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44BE4" w14:textId="77777777" w:rsidR="00017706" w:rsidRPr="0048495D" w:rsidRDefault="00017706" w:rsidP="009D573A">
      <w:pPr>
        <w:rPr>
          <w:rFonts w:ascii="Arial" w:hAnsi="Arial"/>
          <w:position w:val="4"/>
          <w:sz w:val="24"/>
          <w:szCs w:val="24"/>
          <w:lang w:val="bg-BG"/>
        </w:rPr>
      </w:pPr>
    </w:p>
    <w:p w14:paraId="1B1028B2" w14:textId="77777777" w:rsidR="009D573A" w:rsidRPr="001376A6" w:rsidRDefault="009D573A" w:rsidP="00193954">
      <w:pPr>
        <w:suppressAutoHyphens w:val="0"/>
        <w:rPr>
          <w:rFonts w:eastAsia="Calibri"/>
          <w:b/>
          <w:position w:val="0"/>
          <w:lang w:val="bg-BG" w:eastAsia="en-US"/>
        </w:rPr>
      </w:pPr>
      <w:r w:rsidRPr="001376A6">
        <w:rPr>
          <w:rFonts w:eastAsia="Calibri"/>
          <w:b/>
          <w:position w:val="0"/>
          <w:lang w:val="bg-BG" w:eastAsia="en-US"/>
        </w:rPr>
        <w:t xml:space="preserve">                                                                                                  ДО</w:t>
      </w:r>
    </w:p>
    <w:p w14:paraId="55F5F759" w14:textId="77777777" w:rsidR="009D573A" w:rsidRPr="001376A6" w:rsidRDefault="009D573A" w:rsidP="00193954">
      <w:pPr>
        <w:suppressAutoHyphens w:val="0"/>
        <w:rPr>
          <w:rFonts w:eastAsia="Calibri"/>
          <w:b/>
          <w:position w:val="0"/>
          <w:lang w:val="bg-BG" w:eastAsia="en-US"/>
        </w:rPr>
      </w:pPr>
      <w:r w:rsidRPr="001376A6">
        <w:rPr>
          <w:rFonts w:eastAsia="Calibri"/>
          <w:b/>
          <w:position w:val="0"/>
          <w:lang w:val="bg-BG" w:eastAsia="en-US"/>
        </w:rPr>
        <w:t xml:space="preserve">                                                                                                  ОБЩИНСКИ СЪВЕТ</w:t>
      </w:r>
    </w:p>
    <w:p w14:paraId="581F047F" w14:textId="77777777" w:rsidR="009D573A" w:rsidRPr="001376A6" w:rsidRDefault="009D573A" w:rsidP="00193954">
      <w:pPr>
        <w:suppressAutoHyphens w:val="0"/>
        <w:rPr>
          <w:rFonts w:eastAsia="Calibri"/>
          <w:b/>
          <w:position w:val="0"/>
          <w:lang w:val="bg-BG" w:eastAsia="en-US"/>
        </w:rPr>
      </w:pPr>
      <w:r w:rsidRPr="001376A6">
        <w:rPr>
          <w:rFonts w:eastAsia="Calibri"/>
          <w:b/>
          <w:position w:val="0"/>
          <w:lang w:val="bg-BG" w:eastAsia="en-US"/>
        </w:rPr>
        <w:t xml:space="preserve">                                                                                                  ГР. КРУМОВГРАД</w:t>
      </w:r>
    </w:p>
    <w:p w14:paraId="38FC5CF2" w14:textId="77777777" w:rsidR="006B249C" w:rsidRPr="001376A6" w:rsidRDefault="006B249C" w:rsidP="00193954">
      <w:pPr>
        <w:suppressAutoHyphens w:val="0"/>
        <w:rPr>
          <w:rFonts w:eastAsia="Calibri"/>
          <w:b/>
          <w:position w:val="0"/>
          <w:lang w:val="bg-BG" w:eastAsia="en-US"/>
        </w:rPr>
      </w:pPr>
    </w:p>
    <w:p w14:paraId="44867D77" w14:textId="77777777" w:rsidR="00017706" w:rsidRPr="001376A6" w:rsidRDefault="00017706" w:rsidP="00193954">
      <w:pPr>
        <w:suppressAutoHyphens w:val="0"/>
        <w:rPr>
          <w:rFonts w:eastAsia="Calibri"/>
          <w:b/>
          <w:position w:val="0"/>
          <w:lang w:val="bg-BG" w:eastAsia="en-US"/>
        </w:rPr>
      </w:pPr>
    </w:p>
    <w:p w14:paraId="768817FE" w14:textId="77777777" w:rsidR="009D573A" w:rsidRPr="001376A6" w:rsidRDefault="009D573A" w:rsidP="00193954">
      <w:pPr>
        <w:suppressAutoHyphens w:val="0"/>
        <w:jc w:val="center"/>
        <w:rPr>
          <w:rFonts w:eastAsia="Calibri"/>
          <w:b/>
          <w:position w:val="0"/>
          <w:lang w:val="bg-BG" w:eastAsia="en-US"/>
        </w:rPr>
      </w:pPr>
      <w:r w:rsidRPr="001376A6">
        <w:rPr>
          <w:rFonts w:eastAsia="Calibri"/>
          <w:b/>
          <w:position w:val="0"/>
          <w:lang w:val="bg-BG" w:eastAsia="en-US"/>
        </w:rPr>
        <w:t>Д О К Л А Д Н А   З А П И С К А</w:t>
      </w:r>
    </w:p>
    <w:p w14:paraId="5E0D5C57" w14:textId="77777777" w:rsidR="009D573A" w:rsidRPr="001376A6" w:rsidRDefault="009D573A" w:rsidP="00193954">
      <w:pPr>
        <w:suppressAutoHyphens w:val="0"/>
        <w:jc w:val="center"/>
        <w:rPr>
          <w:rFonts w:eastAsia="Calibri"/>
          <w:b/>
          <w:position w:val="0"/>
          <w:lang w:val="bg-BG" w:eastAsia="en-US"/>
        </w:rPr>
      </w:pPr>
      <w:r w:rsidRPr="001376A6">
        <w:rPr>
          <w:rFonts w:eastAsia="Calibri"/>
          <w:b/>
          <w:position w:val="0"/>
          <w:lang w:val="bg-BG" w:eastAsia="en-US"/>
        </w:rPr>
        <w:t xml:space="preserve">От </w:t>
      </w:r>
      <w:proofErr w:type="spellStart"/>
      <w:r w:rsidRPr="001376A6">
        <w:rPr>
          <w:rFonts w:eastAsia="Calibri"/>
          <w:b/>
          <w:position w:val="0"/>
          <w:lang w:val="bg-BG" w:eastAsia="en-US"/>
        </w:rPr>
        <w:t>Себихан</w:t>
      </w:r>
      <w:proofErr w:type="spellEnd"/>
      <w:r w:rsidRPr="001376A6">
        <w:rPr>
          <w:rFonts w:eastAsia="Calibri"/>
          <w:b/>
          <w:position w:val="0"/>
          <w:lang w:val="bg-BG" w:eastAsia="en-US"/>
        </w:rPr>
        <w:t xml:space="preserve"> Керим Мехмед – кмет на община Крумовград </w:t>
      </w:r>
    </w:p>
    <w:p w14:paraId="419C5331" w14:textId="77777777" w:rsidR="009D573A" w:rsidRPr="001376A6" w:rsidRDefault="009D573A" w:rsidP="00193954">
      <w:pPr>
        <w:suppressAutoHyphens w:val="0"/>
        <w:jc w:val="center"/>
        <w:rPr>
          <w:rFonts w:eastAsia="Calibri"/>
          <w:b/>
          <w:position w:val="0"/>
          <w:lang w:val="bg-BG" w:eastAsia="en-US"/>
        </w:rPr>
      </w:pPr>
    </w:p>
    <w:p w14:paraId="2530539F" w14:textId="371A7949" w:rsidR="009D573A" w:rsidRPr="001376A6" w:rsidRDefault="009D573A" w:rsidP="00193954">
      <w:pPr>
        <w:suppressAutoHyphens w:val="0"/>
        <w:jc w:val="both"/>
        <w:rPr>
          <w:rFonts w:eastAsia="Calibri"/>
          <w:position w:val="0"/>
          <w:lang w:val="bg-BG" w:eastAsia="en-US"/>
        </w:rPr>
      </w:pPr>
      <w:r w:rsidRPr="001376A6">
        <w:rPr>
          <w:rFonts w:eastAsia="Calibri"/>
          <w:position w:val="0"/>
          <w:lang w:val="bg-BG" w:eastAsia="en-US"/>
        </w:rPr>
        <w:t xml:space="preserve">         </w:t>
      </w:r>
      <w:r w:rsidRPr="001376A6">
        <w:rPr>
          <w:rFonts w:eastAsia="Calibri"/>
          <w:position w:val="0"/>
          <w:u w:val="single"/>
          <w:lang w:val="bg-BG" w:eastAsia="en-US"/>
        </w:rPr>
        <w:t>ОТНОСНО</w:t>
      </w:r>
      <w:r w:rsidRPr="001376A6">
        <w:rPr>
          <w:rFonts w:eastAsia="Calibri"/>
          <w:position w:val="0"/>
          <w:lang w:val="bg-BG" w:eastAsia="en-US"/>
        </w:rPr>
        <w:t>: Отчет за дейността на Местна комисия за борба срещу противообществените прояви на малолетн</w:t>
      </w:r>
      <w:r w:rsidR="00A00476" w:rsidRPr="001376A6">
        <w:rPr>
          <w:rFonts w:eastAsia="Calibri"/>
          <w:position w:val="0"/>
          <w:lang w:val="bg-BG" w:eastAsia="en-US"/>
        </w:rPr>
        <w:t xml:space="preserve">ите и непълнолетните </w:t>
      </w:r>
      <w:r w:rsidR="002C25FF" w:rsidRPr="001376A6">
        <w:rPr>
          <w:rFonts w:eastAsia="Calibri"/>
          <w:position w:val="0"/>
          <w:lang w:val="bg-BG" w:eastAsia="en-US"/>
        </w:rPr>
        <w:t xml:space="preserve">при община Крумовград </w:t>
      </w:r>
      <w:r w:rsidR="008717FB" w:rsidRPr="001376A6">
        <w:rPr>
          <w:rFonts w:eastAsia="Calibri"/>
          <w:position w:val="0"/>
          <w:lang w:val="bg-BG" w:eastAsia="en-US"/>
        </w:rPr>
        <w:t>за 202</w:t>
      </w:r>
      <w:r w:rsidR="00B36691" w:rsidRPr="001376A6">
        <w:rPr>
          <w:rFonts w:eastAsia="Calibri"/>
          <w:position w:val="0"/>
          <w:lang w:val="bg-BG" w:eastAsia="en-US"/>
        </w:rPr>
        <w:t>5</w:t>
      </w:r>
      <w:r w:rsidRPr="001376A6">
        <w:rPr>
          <w:rFonts w:eastAsia="Calibri"/>
          <w:position w:val="0"/>
          <w:lang w:val="en-US" w:eastAsia="en-US"/>
        </w:rPr>
        <w:t xml:space="preserve"> </w:t>
      </w:r>
      <w:r w:rsidRPr="001376A6">
        <w:rPr>
          <w:rFonts w:eastAsia="Calibri"/>
          <w:position w:val="0"/>
          <w:lang w:val="bg-BG" w:eastAsia="en-US"/>
        </w:rPr>
        <w:t>година.</w:t>
      </w:r>
    </w:p>
    <w:p w14:paraId="4A04C5EA" w14:textId="77777777" w:rsidR="009D573A" w:rsidRPr="001376A6" w:rsidRDefault="009D573A" w:rsidP="00193954">
      <w:pPr>
        <w:suppressAutoHyphens w:val="0"/>
        <w:ind w:left="708" w:firstLine="708"/>
        <w:jc w:val="both"/>
        <w:rPr>
          <w:position w:val="0"/>
          <w:lang w:val="bg-BG" w:eastAsia="bg-BG"/>
        </w:rPr>
      </w:pPr>
    </w:p>
    <w:p w14:paraId="342982F7" w14:textId="77777777" w:rsidR="009D573A" w:rsidRPr="001376A6" w:rsidRDefault="009D573A" w:rsidP="00193954">
      <w:pPr>
        <w:suppressAutoHyphens w:val="0"/>
        <w:jc w:val="both"/>
        <w:rPr>
          <w:b/>
          <w:position w:val="0"/>
          <w:lang w:val="bg-BG" w:eastAsia="bg-BG"/>
        </w:rPr>
      </w:pPr>
      <w:r w:rsidRPr="001376A6">
        <w:rPr>
          <w:position w:val="0"/>
          <w:lang w:val="bg-BG" w:eastAsia="bg-BG"/>
        </w:rPr>
        <w:tab/>
      </w:r>
      <w:r w:rsidRPr="001376A6">
        <w:rPr>
          <w:b/>
          <w:position w:val="0"/>
          <w:lang w:val="bg-BG" w:eastAsia="bg-BG"/>
        </w:rPr>
        <w:t>Уважаеми дами и господа общински съветници,</w:t>
      </w:r>
    </w:p>
    <w:p w14:paraId="37921938" w14:textId="77777777" w:rsidR="009D573A" w:rsidRPr="001376A6" w:rsidRDefault="009D573A" w:rsidP="00193954">
      <w:pPr>
        <w:suppressAutoHyphens w:val="0"/>
        <w:jc w:val="both"/>
        <w:rPr>
          <w:b/>
          <w:position w:val="0"/>
          <w:lang w:val="bg-BG" w:eastAsia="bg-BG"/>
        </w:rPr>
      </w:pPr>
    </w:p>
    <w:p w14:paraId="7ADE4ADD" w14:textId="77777777" w:rsidR="002910A5" w:rsidRPr="001376A6" w:rsidRDefault="00A700D1" w:rsidP="00C3172C">
      <w:pPr>
        <w:suppressAutoHyphens w:val="0"/>
        <w:spacing w:line="276" w:lineRule="auto"/>
        <w:jc w:val="both"/>
        <w:rPr>
          <w:rFonts w:eastAsia="Calibri"/>
          <w:position w:val="0"/>
          <w:lang w:val="bg-BG" w:eastAsia="en-US"/>
        </w:rPr>
      </w:pPr>
      <w:r w:rsidRPr="001376A6">
        <w:rPr>
          <w:rFonts w:eastAsia="Calibri"/>
          <w:position w:val="0"/>
          <w:lang w:val="bg-BG" w:eastAsia="en-US"/>
        </w:rPr>
        <w:t xml:space="preserve">          </w:t>
      </w:r>
      <w:r w:rsidR="000A6848" w:rsidRPr="001376A6">
        <w:rPr>
          <w:rFonts w:eastAsia="Calibri"/>
          <w:position w:val="0"/>
          <w:lang w:val="bg-BG" w:eastAsia="en-US"/>
        </w:rPr>
        <w:tab/>
      </w:r>
      <w:r w:rsidR="00992F92" w:rsidRPr="001376A6">
        <w:rPr>
          <w:rFonts w:eastAsia="Calibri"/>
          <w:position w:val="0"/>
          <w:lang w:val="bg-BG" w:eastAsia="en-US"/>
        </w:rPr>
        <w:t xml:space="preserve">Съгласно </w:t>
      </w:r>
      <w:r w:rsidRPr="001376A6">
        <w:rPr>
          <w:rFonts w:eastAsia="Calibri"/>
          <w:position w:val="0"/>
          <w:lang w:val="bg-BG" w:eastAsia="en-US"/>
        </w:rPr>
        <w:t>чл.</w:t>
      </w:r>
      <w:r w:rsidR="00155364" w:rsidRPr="001376A6">
        <w:rPr>
          <w:rFonts w:eastAsia="Calibri"/>
          <w:position w:val="0"/>
          <w:lang w:val="bg-BG" w:eastAsia="en-US"/>
        </w:rPr>
        <w:t xml:space="preserve"> </w:t>
      </w:r>
      <w:r w:rsidRPr="001376A6">
        <w:rPr>
          <w:rFonts w:eastAsia="Calibri"/>
          <w:position w:val="0"/>
          <w:lang w:val="bg-BG" w:eastAsia="en-US"/>
        </w:rPr>
        <w:t>7, ал.</w:t>
      </w:r>
      <w:r w:rsidR="00155364" w:rsidRPr="001376A6">
        <w:rPr>
          <w:rFonts w:eastAsia="Calibri"/>
          <w:position w:val="0"/>
          <w:lang w:val="bg-BG" w:eastAsia="en-US"/>
        </w:rPr>
        <w:t xml:space="preserve"> </w:t>
      </w:r>
      <w:r w:rsidRPr="001376A6">
        <w:rPr>
          <w:rFonts w:eastAsia="Calibri"/>
          <w:position w:val="0"/>
          <w:lang w:val="bg-BG" w:eastAsia="en-US"/>
        </w:rPr>
        <w:t xml:space="preserve">2 от Закона за борба срещу противообществените прояви на </w:t>
      </w:r>
      <w:r w:rsidR="002910A5" w:rsidRPr="001376A6">
        <w:rPr>
          <w:rFonts w:eastAsia="Calibri"/>
          <w:position w:val="0"/>
          <w:lang w:val="bg-BG" w:eastAsia="en-US"/>
        </w:rPr>
        <w:t>малолетните</w:t>
      </w:r>
      <w:r w:rsidR="00326D9D" w:rsidRPr="001376A6">
        <w:rPr>
          <w:rFonts w:eastAsia="Calibri"/>
          <w:position w:val="0"/>
          <w:lang w:val="bg-BG" w:eastAsia="en-US"/>
        </w:rPr>
        <w:t xml:space="preserve"> и непълнолетните, </w:t>
      </w:r>
      <w:r w:rsidR="002910A5" w:rsidRPr="001376A6">
        <w:rPr>
          <w:rFonts w:eastAsia="Calibri"/>
          <w:position w:val="0"/>
          <w:lang w:val="bg-BG" w:eastAsia="en-US"/>
        </w:rPr>
        <w:t>местните комисии ежегодно отчитат дейността си пред кмета, общинския съвет и пред Централната комисия за борба срещу противообществените прояви на малолетните и непълнолетните /ЦКБППМН/.</w:t>
      </w:r>
    </w:p>
    <w:p w14:paraId="3CEAF21A" w14:textId="77777777" w:rsidR="002910A5" w:rsidRPr="001376A6" w:rsidRDefault="002910A5" w:rsidP="00C3172C">
      <w:pPr>
        <w:suppressAutoHyphens w:val="0"/>
        <w:spacing w:line="276" w:lineRule="auto"/>
        <w:jc w:val="both"/>
        <w:rPr>
          <w:rFonts w:eastAsia="Calibri"/>
          <w:position w:val="0"/>
          <w:lang w:val="bg-BG" w:eastAsia="en-US"/>
        </w:rPr>
      </w:pPr>
      <w:r w:rsidRPr="001376A6">
        <w:rPr>
          <w:rFonts w:eastAsia="Calibri"/>
          <w:position w:val="0"/>
          <w:lang w:val="bg-BG" w:eastAsia="en-US"/>
        </w:rPr>
        <w:tab/>
        <w:t>Годишния</w:t>
      </w:r>
      <w:r w:rsidR="00354FEB" w:rsidRPr="001376A6">
        <w:rPr>
          <w:rFonts w:eastAsia="Calibri"/>
          <w:position w:val="0"/>
          <w:lang w:val="bg-BG" w:eastAsia="en-US"/>
        </w:rPr>
        <w:t>т</w:t>
      </w:r>
      <w:r w:rsidRPr="001376A6">
        <w:rPr>
          <w:rFonts w:eastAsia="Calibri"/>
          <w:position w:val="0"/>
          <w:lang w:val="bg-BG" w:eastAsia="en-US"/>
        </w:rPr>
        <w:t xml:space="preserve"> доклад за дейността на Местна комисия за борба срещу противообществените прояви на малолетните и непълнолетните</w:t>
      </w:r>
      <w:r w:rsidR="00354FEB" w:rsidRPr="001376A6">
        <w:rPr>
          <w:rFonts w:eastAsia="Calibri"/>
          <w:position w:val="0"/>
          <w:lang w:val="bg-BG" w:eastAsia="en-US"/>
        </w:rPr>
        <w:t xml:space="preserve"> /МКБППМН/ </w:t>
      </w:r>
      <w:r w:rsidRPr="001376A6">
        <w:rPr>
          <w:rFonts w:eastAsia="Calibri"/>
          <w:position w:val="0"/>
          <w:lang w:val="bg-BG" w:eastAsia="en-US"/>
        </w:rPr>
        <w:t xml:space="preserve">при община Крумовград е представен </w:t>
      </w:r>
      <w:r w:rsidR="001619CD" w:rsidRPr="001376A6">
        <w:rPr>
          <w:rFonts w:eastAsia="Calibri"/>
          <w:position w:val="0"/>
          <w:lang w:val="bg-BG" w:eastAsia="en-US"/>
        </w:rPr>
        <w:t xml:space="preserve"> на отчетно заседание </w:t>
      </w:r>
      <w:r w:rsidRPr="001376A6">
        <w:rPr>
          <w:rFonts w:eastAsia="Calibri"/>
          <w:position w:val="0"/>
          <w:lang w:val="bg-BG" w:eastAsia="en-US"/>
        </w:rPr>
        <w:t>пред членовете на комисията</w:t>
      </w:r>
      <w:r w:rsidR="007C703F" w:rsidRPr="001376A6">
        <w:rPr>
          <w:rFonts w:eastAsia="Calibri"/>
          <w:position w:val="0"/>
          <w:lang w:val="bg-BG" w:eastAsia="en-US"/>
        </w:rPr>
        <w:t>,</w:t>
      </w:r>
      <w:r w:rsidRPr="001376A6">
        <w:rPr>
          <w:rFonts w:eastAsia="Calibri"/>
          <w:position w:val="0"/>
          <w:lang w:val="bg-BG" w:eastAsia="en-US"/>
        </w:rPr>
        <w:t xml:space="preserve"> предс</w:t>
      </w:r>
      <w:r w:rsidR="007C4328" w:rsidRPr="001376A6">
        <w:rPr>
          <w:rFonts w:eastAsia="Calibri"/>
          <w:position w:val="0"/>
          <w:lang w:val="bg-BG" w:eastAsia="en-US"/>
        </w:rPr>
        <w:t>тавители на прокуратурата и</w:t>
      </w:r>
      <w:r w:rsidR="007C703F" w:rsidRPr="001376A6">
        <w:rPr>
          <w:rFonts w:eastAsia="Calibri"/>
          <w:position w:val="0"/>
          <w:lang w:val="bg-BG" w:eastAsia="en-US"/>
        </w:rPr>
        <w:t xml:space="preserve"> полиция</w:t>
      </w:r>
      <w:r w:rsidR="007C4328" w:rsidRPr="001376A6">
        <w:rPr>
          <w:rFonts w:eastAsia="Calibri"/>
          <w:position w:val="0"/>
          <w:lang w:val="bg-BG" w:eastAsia="en-US"/>
        </w:rPr>
        <w:t xml:space="preserve">та </w:t>
      </w:r>
      <w:r w:rsidR="007C703F" w:rsidRPr="001376A6">
        <w:rPr>
          <w:rFonts w:eastAsia="Calibri"/>
          <w:position w:val="0"/>
          <w:lang w:val="bg-BG" w:eastAsia="en-US"/>
        </w:rPr>
        <w:t>с</w:t>
      </w:r>
      <w:r w:rsidR="007C4328" w:rsidRPr="001376A6">
        <w:rPr>
          <w:rFonts w:eastAsia="Calibri"/>
          <w:position w:val="0"/>
          <w:lang w:val="bg-BG" w:eastAsia="en-US"/>
        </w:rPr>
        <w:t xml:space="preserve"> основни</w:t>
      </w:r>
      <w:r w:rsidR="00354FEB" w:rsidRPr="001376A6">
        <w:rPr>
          <w:rFonts w:eastAsia="Calibri"/>
          <w:position w:val="0"/>
          <w:lang w:val="bg-BG" w:eastAsia="en-US"/>
        </w:rPr>
        <w:t xml:space="preserve"> акценти от дейността</w:t>
      </w:r>
      <w:r w:rsidR="007C703F" w:rsidRPr="001376A6">
        <w:rPr>
          <w:rFonts w:eastAsia="Calibri"/>
          <w:position w:val="0"/>
          <w:lang w:val="bg-BG" w:eastAsia="en-US"/>
        </w:rPr>
        <w:t>, както следва:</w:t>
      </w:r>
    </w:p>
    <w:p w14:paraId="432AACE2" w14:textId="3196864F" w:rsidR="00D12282" w:rsidRPr="001376A6" w:rsidRDefault="009901AB" w:rsidP="00C3172C">
      <w:pPr>
        <w:suppressAutoHyphens w:val="0"/>
        <w:spacing w:line="276" w:lineRule="auto"/>
        <w:jc w:val="both"/>
        <w:rPr>
          <w:rFonts w:eastAsia="Calibri"/>
          <w:position w:val="0"/>
          <w:lang w:val="bg-BG" w:eastAsia="en-US"/>
        </w:rPr>
      </w:pPr>
      <w:r w:rsidRPr="001376A6">
        <w:rPr>
          <w:rFonts w:eastAsia="Calibri"/>
          <w:position w:val="0"/>
          <w:lang w:val="bg-BG" w:eastAsia="en-US"/>
        </w:rPr>
        <w:tab/>
      </w:r>
      <w:r w:rsidR="00AE0388" w:rsidRPr="001376A6">
        <w:rPr>
          <w:rFonts w:eastAsia="Calibri"/>
          <w:position w:val="0"/>
          <w:lang w:val="bg-BG" w:eastAsia="en-US"/>
        </w:rPr>
        <w:t>През 202</w:t>
      </w:r>
      <w:r w:rsidR="00B36691" w:rsidRPr="001376A6">
        <w:rPr>
          <w:rFonts w:eastAsia="Calibri"/>
          <w:position w:val="0"/>
          <w:lang w:val="bg-BG" w:eastAsia="en-US"/>
        </w:rPr>
        <w:t>5</w:t>
      </w:r>
      <w:r w:rsidR="007C703F" w:rsidRPr="001376A6">
        <w:rPr>
          <w:rFonts w:eastAsia="Calibri"/>
          <w:position w:val="0"/>
          <w:lang w:val="bg-BG" w:eastAsia="en-US"/>
        </w:rPr>
        <w:t xml:space="preserve"> година</w:t>
      </w:r>
      <w:r w:rsidR="00CB6AE8" w:rsidRPr="001376A6">
        <w:rPr>
          <w:rFonts w:eastAsia="Calibri"/>
          <w:position w:val="0"/>
          <w:lang w:val="bg-BG" w:eastAsia="en-US"/>
        </w:rPr>
        <w:t xml:space="preserve"> са</w:t>
      </w:r>
      <w:r w:rsidR="007C703F" w:rsidRPr="001376A6">
        <w:rPr>
          <w:rFonts w:eastAsia="Calibri"/>
          <w:position w:val="0"/>
          <w:lang w:val="bg-BG" w:eastAsia="en-US"/>
        </w:rPr>
        <w:t xml:space="preserve"> образу</w:t>
      </w:r>
      <w:r w:rsidR="002B6483" w:rsidRPr="001376A6">
        <w:rPr>
          <w:rFonts w:eastAsia="Calibri"/>
          <w:position w:val="0"/>
          <w:lang w:val="bg-BG" w:eastAsia="en-US"/>
        </w:rPr>
        <w:t>ва</w:t>
      </w:r>
      <w:r w:rsidR="00CB6AE8" w:rsidRPr="001376A6">
        <w:rPr>
          <w:rFonts w:eastAsia="Calibri"/>
          <w:position w:val="0"/>
          <w:lang w:val="bg-BG" w:eastAsia="en-US"/>
        </w:rPr>
        <w:t xml:space="preserve">ни и разгледани </w:t>
      </w:r>
      <w:r w:rsidR="00B36691" w:rsidRPr="001376A6">
        <w:rPr>
          <w:rFonts w:eastAsia="Calibri"/>
          <w:position w:val="0"/>
          <w:lang w:val="bg-BG" w:eastAsia="en-US"/>
        </w:rPr>
        <w:t>2</w:t>
      </w:r>
      <w:r w:rsidR="001376A6" w:rsidRPr="001376A6">
        <w:rPr>
          <w:rFonts w:eastAsia="Calibri"/>
          <w:position w:val="0"/>
          <w:lang w:val="bg-BG" w:eastAsia="en-US"/>
        </w:rPr>
        <w:t>0</w:t>
      </w:r>
      <w:r w:rsidR="007C703F" w:rsidRPr="001376A6">
        <w:rPr>
          <w:rFonts w:eastAsia="Calibri"/>
          <w:position w:val="0"/>
          <w:lang w:val="bg-BG" w:eastAsia="en-US"/>
        </w:rPr>
        <w:t xml:space="preserve"> възпитателни дел</w:t>
      </w:r>
      <w:r w:rsidR="00326D9D" w:rsidRPr="001376A6">
        <w:rPr>
          <w:rFonts w:eastAsia="Calibri"/>
          <w:position w:val="0"/>
          <w:lang w:val="bg-BG" w:eastAsia="en-US"/>
        </w:rPr>
        <w:t>а във връзка с получени преписки</w:t>
      </w:r>
      <w:r w:rsidR="007C703F" w:rsidRPr="001376A6">
        <w:rPr>
          <w:rFonts w:eastAsia="Calibri"/>
          <w:position w:val="0"/>
          <w:lang w:val="bg-BG" w:eastAsia="en-US"/>
        </w:rPr>
        <w:t xml:space="preserve"> от прокуратурата за прекратени досъдебни производства</w:t>
      </w:r>
      <w:r w:rsidR="001376A6" w:rsidRPr="001376A6">
        <w:rPr>
          <w:rFonts w:eastAsia="Calibri"/>
          <w:position w:val="0"/>
          <w:lang w:val="bg-BG" w:eastAsia="en-US"/>
        </w:rPr>
        <w:t>.</w:t>
      </w:r>
    </w:p>
    <w:p w14:paraId="57372900" w14:textId="3564ADE8" w:rsidR="00326D9D" w:rsidRPr="001376A6" w:rsidRDefault="00326D9D" w:rsidP="00C3172C">
      <w:pPr>
        <w:suppressAutoHyphens w:val="0"/>
        <w:spacing w:line="276" w:lineRule="auto"/>
        <w:jc w:val="both"/>
        <w:rPr>
          <w:rFonts w:eastAsia="Calibri"/>
          <w:position w:val="0"/>
          <w:lang w:val="bg-BG" w:eastAsia="en-US"/>
        </w:rPr>
      </w:pPr>
      <w:r w:rsidRPr="001376A6">
        <w:rPr>
          <w:rFonts w:eastAsia="Calibri"/>
          <w:position w:val="0"/>
          <w:lang w:val="bg-BG" w:eastAsia="en-US"/>
        </w:rPr>
        <w:tab/>
        <w:t xml:space="preserve">Отчетният </w:t>
      </w:r>
      <w:r w:rsidR="008A1922" w:rsidRPr="001376A6">
        <w:rPr>
          <w:rFonts w:eastAsia="Calibri"/>
          <w:position w:val="0"/>
          <w:lang w:val="bg-BG" w:eastAsia="en-US"/>
        </w:rPr>
        <w:t xml:space="preserve">доклад за дейността на МКБППМН </w:t>
      </w:r>
      <w:r w:rsidR="00CB6AE8" w:rsidRPr="001376A6">
        <w:rPr>
          <w:rFonts w:eastAsia="Calibri"/>
          <w:position w:val="0"/>
          <w:lang w:val="bg-BG" w:eastAsia="en-US"/>
        </w:rPr>
        <w:t>за 202</w:t>
      </w:r>
      <w:r w:rsidR="00B36691" w:rsidRPr="001376A6">
        <w:rPr>
          <w:rFonts w:eastAsia="Calibri"/>
          <w:position w:val="0"/>
          <w:lang w:val="bg-BG" w:eastAsia="en-US"/>
        </w:rPr>
        <w:t>5</w:t>
      </w:r>
      <w:r w:rsidRPr="001376A6">
        <w:rPr>
          <w:rFonts w:eastAsia="Calibri"/>
          <w:position w:val="0"/>
          <w:lang w:val="bg-BG" w:eastAsia="en-US"/>
        </w:rPr>
        <w:t xml:space="preserve"> година е изготвен съгласно структура и </w:t>
      </w:r>
      <w:r w:rsidR="008A1922" w:rsidRPr="001376A6">
        <w:rPr>
          <w:rFonts w:eastAsia="Calibri"/>
          <w:position w:val="0"/>
          <w:lang w:val="bg-BG" w:eastAsia="en-US"/>
        </w:rPr>
        <w:t xml:space="preserve">показатели указани в писмо </w:t>
      </w:r>
      <w:r w:rsidR="00155364" w:rsidRPr="001376A6">
        <w:rPr>
          <w:rFonts w:eastAsia="Calibri"/>
          <w:position w:val="0"/>
          <w:lang w:val="bg-BG" w:eastAsia="en-US"/>
        </w:rPr>
        <w:t xml:space="preserve">с </w:t>
      </w:r>
      <w:r w:rsidR="008A1922" w:rsidRPr="001376A6">
        <w:rPr>
          <w:rFonts w:eastAsia="Calibri"/>
          <w:position w:val="0"/>
          <w:lang w:val="bg-BG" w:eastAsia="en-US"/>
        </w:rPr>
        <w:t>изх.</w:t>
      </w:r>
      <w:r w:rsidR="00155364" w:rsidRPr="001376A6">
        <w:rPr>
          <w:rFonts w:eastAsia="Calibri"/>
          <w:position w:val="0"/>
          <w:lang w:val="bg-BG" w:eastAsia="en-US"/>
        </w:rPr>
        <w:t xml:space="preserve"> </w:t>
      </w:r>
      <w:r w:rsidR="00CB6AE8" w:rsidRPr="001376A6">
        <w:rPr>
          <w:position w:val="0"/>
          <w:lang w:val="bg-BG" w:eastAsia="bg-BG"/>
        </w:rPr>
        <w:t>РД-26-И-46/11.12.2024</w:t>
      </w:r>
      <w:r w:rsidR="00CB6AE8" w:rsidRPr="001376A6">
        <w:rPr>
          <w:b/>
          <w:position w:val="0"/>
          <w:lang w:val="bg-BG" w:eastAsia="bg-BG"/>
        </w:rPr>
        <w:t xml:space="preserve"> </w:t>
      </w:r>
      <w:r w:rsidR="008A2494" w:rsidRPr="001376A6">
        <w:rPr>
          <w:position w:val="0"/>
          <w:lang w:val="bg-BG" w:eastAsia="bg-BG"/>
        </w:rPr>
        <w:t>г.</w:t>
      </w:r>
      <w:r w:rsidR="008A2494" w:rsidRPr="001376A6">
        <w:rPr>
          <w:b/>
          <w:position w:val="0"/>
          <w:lang w:val="bg-BG" w:eastAsia="bg-BG"/>
        </w:rPr>
        <w:t xml:space="preserve"> </w:t>
      </w:r>
      <w:r w:rsidRPr="001376A6">
        <w:rPr>
          <w:rFonts w:eastAsia="Calibri"/>
          <w:position w:val="0"/>
          <w:lang w:val="bg-BG" w:eastAsia="en-US"/>
        </w:rPr>
        <w:t>на ЦКБППМН към Министерски съвет.</w:t>
      </w:r>
    </w:p>
    <w:p w14:paraId="7A2CC91A" w14:textId="77777777" w:rsidR="00B90C33" w:rsidRPr="001376A6" w:rsidRDefault="00A700D1" w:rsidP="00CB6AE8">
      <w:pPr>
        <w:suppressAutoHyphens w:val="0"/>
        <w:spacing w:line="276" w:lineRule="auto"/>
        <w:jc w:val="both"/>
        <w:rPr>
          <w:rFonts w:eastAsia="Calibri"/>
          <w:position w:val="0"/>
          <w:lang w:val="bg-BG" w:eastAsia="en-US"/>
        </w:rPr>
      </w:pPr>
      <w:r w:rsidRPr="001376A6">
        <w:rPr>
          <w:rFonts w:eastAsia="Calibri"/>
          <w:position w:val="0"/>
          <w:lang w:val="bg-BG" w:eastAsia="en-US"/>
        </w:rPr>
        <w:t xml:space="preserve">          </w:t>
      </w:r>
      <w:r w:rsidR="000A6848" w:rsidRPr="001376A6">
        <w:rPr>
          <w:rFonts w:eastAsia="Calibri"/>
          <w:position w:val="0"/>
          <w:lang w:val="bg-BG" w:eastAsia="en-US"/>
        </w:rPr>
        <w:tab/>
      </w:r>
      <w:r w:rsidRPr="001376A6">
        <w:rPr>
          <w:rFonts w:eastAsia="Calibri"/>
          <w:position w:val="0"/>
          <w:lang w:val="bg-BG" w:eastAsia="en-US"/>
        </w:rPr>
        <w:t>На основание чл.</w:t>
      </w:r>
      <w:r w:rsidR="00155364" w:rsidRPr="001376A6">
        <w:rPr>
          <w:rFonts w:eastAsia="Calibri"/>
          <w:position w:val="0"/>
          <w:lang w:val="bg-BG" w:eastAsia="en-US"/>
        </w:rPr>
        <w:t xml:space="preserve"> </w:t>
      </w:r>
      <w:r w:rsidRPr="001376A6">
        <w:rPr>
          <w:rFonts w:eastAsia="Calibri"/>
          <w:position w:val="0"/>
          <w:lang w:val="bg-BG" w:eastAsia="en-US"/>
        </w:rPr>
        <w:t>21, ал.</w:t>
      </w:r>
      <w:r w:rsidR="00155364" w:rsidRPr="001376A6">
        <w:rPr>
          <w:rFonts w:eastAsia="Calibri"/>
          <w:position w:val="0"/>
          <w:lang w:val="bg-BG" w:eastAsia="en-US"/>
        </w:rPr>
        <w:t xml:space="preserve"> </w:t>
      </w:r>
      <w:r w:rsidR="00161D61" w:rsidRPr="001376A6">
        <w:rPr>
          <w:rFonts w:eastAsia="Calibri"/>
          <w:position w:val="0"/>
          <w:lang w:val="bg-BG" w:eastAsia="en-US"/>
        </w:rPr>
        <w:t>2</w:t>
      </w:r>
      <w:r w:rsidRPr="001376A6">
        <w:rPr>
          <w:rFonts w:eastAsia="Calibri"/>
          <w:position w:val="0"/>
          <w:lang w:val="bg-BG" w:eastAsia="en-US"/>
        </w:rPr>
        <w:t xml:space="preserve"> от </w:t>
      </w:r>
      <w:r w:rsidR="00155364" w:rsidRPr="001376A6">
        <w:rPr>
          <w:rFonts w:eastAsia="Calibri"/>
          <w:position w:val="0"/>
          <w:lang w:val="bg-BG" w:eastAsia="en-US"/>
        </w:rPr>
        <w:t xml:space="preserve">Закона за местното самоуправление и местната администрация </w:t>
      </w:r>
      <w:r w:rsidRPr="001376A6">
        <w:rPr>
          <w:rFonts w:eastAsia="Calibri"/>
          <w:position w:val="0"/>
          <w:lang w:val="bg-BG" w:eastAsia="en-US"/>
        </w:rPr>
        <w:t>и чл.</w:t>
      </w:r>
      <w:r w:rsidR="00155364" w:rsidRPr="001376A6">
        <w:rPr>
          <w:rFonts w:eastAsia="Calibri"/>
          <w:position w:val="0"/>
          <w:lang w:val="bg-BG" w:eastAsia="en-US"/>
        </w:rPr>
        <w:t xml:space="preserve"> </w:t>
      </w:r>
      <w:r w:rsidRPr="001376A6">
        <w:rPr>
          <w:rFonts w:eastAsia="Calibri"/>
          <w:position w:val="0"/>
          <w:lang w:val="bg-BG" w:eastAsia="en-US"/>
        </w:rPr>
        <w:t>7, ал.</w:t>
      </w:r>
      <w:r w:rsidR="00155364" w:rsidRPr="001376A6">
        <w:rPr>
          <w:rFonts w:eastAsia="Calibri"/>
          <w:position w:val="0"/>
          <w:lang w:val="bg-BG" w:eastAsia="en-US"/>
        </w:rPr>
        <w:t xml:space="preserve"> </w:t>
      </w:r>
      <w:r w:rsidRPr="001376A6">
        <w:rPr>
          <w:rFonts w:eastAsia="Calibri"/>
          <w:position w:val="0"/>
          <w:lang w:val="bg-BG" w:eastAsia="en-US"/>
        </w:rPr>
        <w:t>2 от Закона за борба срещу противообществените прояви на малолетните и непълнолетните</w:t>
      </w:r>
      <w:r w:rsidR="00B90C33" w:rsidRPr="001376A6">
        <w:rPr>
          <w:rFonts w:eastAsia="Calibri"/>
          <w:position w:val="0"/>
          <w:lang w:val="bg-BG" w:eastAsia="en-US"/>
        </w:rPr>
        <w:t>,</w:t>
      </w:r>
      <w:r w:rsidRPr="001376A6">
        <w:rPr>
          <w:rFonts w:eastAsia="Calibri"/>
          <w:position w:val="0"/>
          <w:lang w:val="bg-BG" w:eastAsia="en-US"/>
        </w:rPr>
        <w:t xml:space="preserve"> предлагам Общински съвет Крумовград да вземе следното </w:t>
      </w:r>
    </w:p>
    <w:p w14:paraId="64F2C9C7" w14:textId="4B14C644" w:rsidR="00F51305" w:rsidRPr="001376A6" w:rsidRDefault="00A700D1" w:rsidP="00193954">
      <w:pPr>
        <w:suppressAutoHyphens w:val="0"/>
        <w:jc w:val="center"/>
        <w:rPr>
          <w:rFonts w:eastAsia="Calibri"/>
          <w:b/>
          <w:position w:val="0"/>
          <w:lang w:val="bg-BG" w:eastAsia="en-US"/>
        </w:rPr>
      </w:pPr>
      <w:r w:rsidRPr="001376A6">
        <w:rPr>
          <w:rFonts w:eastAsia="Calibri"/>
          <w:b/>
          <w:position w:val="0"/>
          <w:lang w:val="bg-BG" w:eastAsia="en-US"/>
        </w:rPr>
        <w:t>Р Е Ш Е Н И Е:</w:t>
      </w:r>
    </w:p>
    <w:p w14:paraId="7706F192" w14:textId="77777777" w:rsidR="001376A6" w:rsidRPr="001376A6" w:rsidRDefault="001376A6" w:rsidP="00193954">
      <w:pPr>
        <w:suppressAutoHyphens w:val="0"/>
        <w:jc w:val="center"/>
        <w:rPr>
          <w:rFonts w:eastAsia="Calibri"/>
          <w:b/>
          <w:position w:val="0"/>
          <w:lang w:val="bg-BG" w:eastAsia="en-US"/>
        </w:rPr>
      </w:pPr>
    </w:p>
    <w:p w14:paraId="5133B973" w14:textId="6AC5121B" w:rsidR="00371AB1" w:rsidRPr="001376A6" w:rsidRDefault="00A700D1" w:rsidP="001376A6">
      <w:pPr>
        <w:pStyle w:val="a8"/>
        <w:spacing w:line="276" w:lineRule="auto"/>
        <w:ind w:left="142" w:firstLine="578"/>
        <w:jc w:val="both"/>
        <w:rPr>
          <w:rFonts w:eastAsia="Calibri"/>
          <w:sz w:val="28"/>
          <w:szCs w:val="28"/>
          <w:lang w:val="bg-BG" w:eastAsia="en-US"/>
        </w:rPr>
      </w:pPr>
      <w:r w:rsidRPr="001376A6">
        <w:rPr>
          <w:rFonts w:eastAsia="Calibri"/>
          <w:sz w:val="28"/>
          <w:szCs w:val="28"/>
          <w:lang w:val="bg-BG" w:eastAsia="en-US"/>
        </w:rPr>
        <w:t>П</w:t>
      </w:r>
      <w:r w:rsidR="00C66B99" w:rsidRPr="001376A6">
        <w:rPr>
          <w:rFonts w:eastAsia="Calibri"/>
          <w:sz w:val="28"/>
          <w:szCs w:val="28"/>
          <w:lang w:val="bg-BG" w:eastAsia="en-US"/>
        </w:rPr>
        <w:t>риема</w:t>
      </w:r>
      <w:r w:rsidRPr="001376A6">
        <w:rPr>
          <w:rFonts w:eastAsia="Calibri"/>
          <w:sz w:val="28"/>
          <w:szCs w:val="28"/>
          <w:lang w:val="bg-BG" w:eastAsia="en-US"/>
        </w:rPr>
        <w:t xml:space="preserve"> </w:t>
      </w:r>
      <w:r w:rsidR="00C66B99" w:rsidRPr="001376A6">
        <w:rPr>
          <w:rFonts w:eastAsia="Calibri"/>
          <w:sz w:val="28"/>
          <w:szCs w:val="28"/>
          <w:lang w:val="bg-BG" w:eastAsia="en-US"/>
        </w:rPr>
        <w:t>Отчет</w:t>
      </w:r>
      <w:r w:rsidR="00155364" w:rsidRPr="001376A6">
        <w:rPr>
          <w:rFonts w:eastAsia="Calibri"/>
          <w:sz w:val="28"/>
          <w:szCs w:val="28"/>
          <w:lang w:val="bg-BG" w:eastAsia="en-US"/>
        </w:rPr>
        <w:t>а</w:t>
      </w:r>
      <w:r w:rsidRPr="001376A6">
        <w:rPr>
          <w:rFonts w:eastAsia="Calibri"/>
          <w:sz w:val="28"/>
          <w:szCs w:val="28"/>
          <w:lang w:val="bg-BG" w:eastAsia="en-US"/>
        </w:rPr>
        <w:t xml:space="preserve"> за дейността на МКБП</w:t>
      </w:r>
      <w:r w:rsidR="00C66B99" w:rsidRPr="001376A6">
        <w:rPr>
          <w:rFonts w:eastAsia="Calibri"/>
          <w:sz w:val="28"/>
          <w:szCs w:val="28"/>
          <w:lang w:val="bg-BG" w:eastAsia="en-US"/>
        </w:rPr>
        <w:t>ПМН при</w:t>
      </w:r>
      <w:r w:rsidR="008717FB" w:rsidRPr="001376A6">
        <w:rPr>
          <w:rFonts w:eastAsia="Calibri"/>
          <w:sz w:val="28"/>
          <w:szCs w:val="28"/>
          <w:lang w:val="bg-BG" w:eastAsia="en-US"/>
        </w:rPr>
        <w:t xml:space="preserve"> община Крумовград за 202</w:t>
      </w:r>
      <w:r w:rsidR="00B36691" w:rsidRPr="001376A6">
        <w:rPr>
          <w:rFonts w:eastAsia="Calibri"/>
          <w:sz w:val="28"/>
          <w:szCs w:val="28"/>
          <w:lang w:val="bg-BG" w:eastAsia="en-US"/>
        </w:rPr>
        <w:t>5</w:t>
      </w:r>
      <w:r w:rsidRPr="001376A6">
        <w:rPr>
          <w:rFonts w:eastAsia="Calibri"/>
          <w:sz w:val="28"/>
          <w:szCs w:val="28"/>
          <w:lang w:val="bg-BG" w:eastAsia="en-US"/>
        </w:rPr>
        <w:t xml:space="preserve"> година, съгласно Приложение №</w:t>
      </w:r>
      <w:r w:rsidR="00B36691" w:rsidRPr="001376A6">
        <w:rPr>
          <w:rFonts w:eastAsia="Calibri"/>
          <w:sz w:val="28"/>
          <w:szCs w:val="28"/>
          <w:lang w:val="bg-BG" w:eastAsia="en-US"/>
        </w:rPr>
        <w:t xml:space="preserve"> </w:t>
      </w:r>
      <w:r w:rsidRPr="001376A6">
        <w:rPr>
          <w:rFonts w:eastAsia="Calibri"/>
          <w:sz w:val="28"/>
          <w:szCs w:val="28"/>
          <w:lang w:val="bg-BG" w:eastAsia="en-US"/>
        </w:rPr>
        <w:t>1</w:t>
      </w:r>
      <w:r w:rsidR="00BB5B18" w:rsidRPr="001376A6">
        <w:rPr>
          <w:rFonts w:eastAsia="Calibri"/>
          <w:sz w:val="28"/>
          <w:szCs w:val="28"/>
          <w:lang w:val="bg-BG" w:eastAsia="en-US"/>
        </w:rPr>
        <w:t>,</w:t>
      </w:r>
      <w:r w:rsidRPr="001376A6">
        <w:rPr>
          <w:rFonts w:eastAsia="Calibri"/>
          <w:sz w:val="28"/>
          <w:szCs w:val="28"/>
          <w:lang w:val="bg-BG" w:eastAsia="en-US"/>
        </w:rPr>
        <w:t xml:space="preserve"> неразделна част от решението.</w:t>
      </w:r>
    </w:p>
    <w:p w14:paraId="485E48AB" w14:textId="77777777" w:rsidR="00E34A5F" w:rsidRPr="001376A6" w:rsidRDefault="00F51305" w:rsidP="00193954">
      <w:pPr>
        <w:suppressAutoHyphens w:val="0"/>
        <w:rPr>
          <w:rFonts w:eastAsia="Calibri"/>
          <w:position w:val="0"/>
          <w:lang w:val="bg-BG" w:eastAsia="en-US"/>
        </w:rPr>
      </w:pPr>
      <w:r w:rsidRPr="001376A6">
        <w:rPr>
          <w:rFonts w:eastAsia="Calibri"/>
          <w:position w:val="0"/>
          <w:lang w:val="bg-BG" w:eastAsia="en-US"/>
        </w:rPr>
        <w:t xml:space="preserve">      </w:t>
      </w:r>
      <w:r w:rsidR="009D573A" w:rsidRPr="001376A6">
        <w:rPr>
          <w:rFonts w:eastAsia="Calibri"/>
          <w:position w:val="0"/>
          <w:lang w:val="bg-BG" w:eastAsia="en-US"/>
        </w:rPr>
        <w:t xml:space="preserve">                                                                 </w:t>
      </w:r>
      <w:r w:rsidR="000A6848" w:rsidRPr="001376A6">
        <w:rPr>
          <w:rFonts w:eastAsia="Calibri"/>
          <w:position w:val="0"/>
          <w:lang w:val="bg-BG" w:eastAsia="en-US"/>
        </w:rPr>
        <w:t xml:space="preserve">                   </w:t>
      </w:r>
      <w:r w:rsidR="009D573A" w:rsidRPr="001376A6">
        <w:rPr>
          <w:rFonts w:eastAsia="Calibri"/>
          <w:position w:val="0"/>
          <w:lang w:val="bg-BG" w:eastAsia="en-US"/>
        </w:rPr>
        <w:t xml:space="preserve"> </w:t>
      </w:r>
    </w:p>
    <w:p w14:paraId="6416A46E" w14:textId="77777777" w:rsidR="008C13B0" w:rsidRPr="001376A6" w:rsidRDefault="008C13B0" w:rsidP="00193954">
      <w:pPr>
        <w:suppressAutoHyphens w:val="0"/>
        <w:rPr>
          <w:rFonts w:eastAsia="Calibri"/>
          <w:position w:val="0"/>
          <w:lang w:val="bg-BG" w:eastAsia="en-US"/>
        </w:rPr>
      </w:pPr>
    </w:p>
    <w:p w14:paraId="53AF07C5" w14:textId="3884B647" w:rsidR="009D573A" w:rsidRPr="001376A6" w:rsidRDefault="009D573A" w:rsidP="00E34A5F">
      <w:pPr>
        <w:suppressAutoHyphens w:val="0"/>
        <w:ind w:left="5760" w:firstLine="720"/>
        <w:rPr>
          <w:rFonts w:eastAsia="Calibri"/>
          <w:b/>
          <w:position w:val="0"/>
          <w:lang w:val="bg-BG" w:eastAsia="en-US"/>
        </w:rPr>
      </w:pPr>
      <w:r w:rsidRPr="001376A6">
        <w:rPr>
          <w:rFonts w:eastAsia="Calibri"/>
          <w:b/>
          <w:position w:val="0"/>
          <w:lang w:val="bg-BG" w:eastAsia="en-US"/>
        </w:rPr>
        <w:t>ВНЕСЪЛ: ………</w:t>
      </w:r>
      <w:r w:rsidR="004D0073" w:rsidRPr="004D0073">
        <w:rPr>
          <w:rFonts w:eastAsia="Calibri"/>
          <w:b/>
          <w:position w:val="0"/>
          <w:lang w:val="bg-BG" w:eastAsia="en-US"/>
        </w:rPr>
        <w:t xml:space="preserve">/П/ </w:t>
      </w:r>
      <w:r w:rsidRPr="001376A6">
        <w:rPr>
          <w:rFonts w:eastAsia="Calibri"/>
          <w:b/>
          <w:position w:val="0"/>
          <w:lang w:val="bg-BG" w:eastAsia="en-US"/>
        </w:rPr>
        <w:t>…….....</w:t>
      </w:r>
    </w:p>
    <w:p w14:paraId="7CC9FB69" w14:textId="77777777" w:rsidR="00483291" w:rsidRPr="001376A6" w:rsidRDefault="000A6848" w:rsidP="00193954">
      <w:pPr>
        <w:suppressAutoHyphens w:val="0"/>
        <w:rPr>
          <w:rFonts w:eastAsia="Calibri"/>
          <w:b/>
          <w:position w:val="0"/>
          <w:lang w:val="bg-BG" w:eastAsia="en-US"/>
        </w:rPr>
      </w:pPr>
      <w:r w:rsidRPr="001376A6">
        <w:rPr>
          <w:rFonts w:eastAsia="Calibri"/>
          <w:b/>
          <w:position w:val="0"/>
          <w:lang w:val="bg-BG" w:eastAsia="en-US"/>
        </w:rPr>
        <w:tab/>
      </w:r>
      <w:r w:rsidRPr="001376A6">
        <w:rPr>
          <w:rFonts w:eastAsia="Calibri"/>
          <w:b/>
          <w:position w:val="0"/>
          <w:lang w:val="bg-BG" w:eastAsia="en-US"/>
        </w:rPr>
        <w:tab/>
      </w:r>
      <w:r w:rsidRPr="001376A6">
        <w:rPr>
          <w:rFonts w:eastAsia="Calibri"/>
          <w:b/>
          <w:position w:val="0"/>
          <w:lang w:val="bg-BG" w:eastAsia="en-US"/>
        </w:rPr>
        <w:tab/>
      </w:r>
      <w:r w:rsidRPr="001376A6">
        <w:rPr>
          <w:rFonts w:eastAsia="Calibri"/>
          <w:b/>
          <w:position w:val="0"/>
          <w:lang w:val="bg-BG" w:eastAsia="en-US"/>
        </w:rPr>
        <w:tab/>
      </w:r>
      <w:r w:rsidRPr="001376A6">
        <w:rPr>
          <w:rFonts w:eastAsia="Calibri"/>
          <w:b/>
          <w:position w:val="0"/>
          <w:lang w:val="bg-BG" w:eastAsia="en-US"/>
        </w:rPr>
        <w:tab/>
      </w:r>
      <w:r w:rsidRPr="001376A6">
        <w:rPr>
          <w:rFonts w:eastAsia="Calibri"/>
          <w:b/>
          <w:position w:val="0"/>
          <w:lang w:val="bg-BG" w:eastAsia="en-US"/>
        </w:rPr>
        <w:tab/>
      </w:r>
      <w:r w:rsidRPr="001376A6">
        <w:rPr>
          <w:rFonts w:eastAsia="Calibri"/>
          <w:b/>
          <w:position w:val="0"/>
          <w:lang w:val="bg-BG" w:eastAsia="en-US"/>
        </w:rPr>
        <w:tab/>
      </w:r>
      <w:r w:rsidRPr="001376A6">
        <w:rPr>
          <w:rFonts w:eastAsia="Calibri"/>
          <w:b/>
          <w:position w:val="0"/>
          <w:lang w:val="bg-BG" w:eastAsia="en-US"/>
        </w:rPr>
        <w:tab/>
      </w:r>
      <w:r w:rsidRPr="001376A6">
        <w:rPr>
          <w:rFonts w:eastAsia="Calibri"/>
          <w:b/>
          <w:position w:val="0"/>
          <w:lang w:val="bg-BG" w:eastAsia="en-US"/>
        </w:rPr>
        <w:tab/>
      </w:r>
      <w:r w:rsidR="00607154" w:rsidRPr="001376A6">
        <w:rPr>
          <w:rFonts w:eastAsia="Calibri"/>
          <w:b/>
          <w:position w:val="0"/>
          <w:lang w:val="bg-BG" w:eastAsia="en-US"/>
        </w:rPr>
        <w:t xml:space="preserve">         </w:t>
      </w:r>
      <w:r w:rsidR="00E34A5F" w:rsidRPr="001376A6">
        <w:rPr>
          <w:rFonts w:eastAsia="Calibri"/>
          <w:b/>
          <w:position w:val="0"/>
          <w:lang w:val="bg-BG" w:eastAsia="en-US"/>
        </w:rPr>
        <w:t xml:space="preserve">       </w:t>
      </w:r>
      <w:r w:rsidR="00607154" w:rsidRPr="001376A6">
        <w:rPr>
          <w:rFonts w:eastAsia="Calibri"/>
          <w:b/>
          <w:position w:val="0"/>
          <w:lang w:val="bg-BG" w:eastAsia="en-US"/>
        </w:rPr>
        <w:t xml:space="preserve"> </w:t>
      </w:r>
      <w:r w:rsidR="009D573A" w:rsidRPr="001376A6">
        <w:rPr>
          <w:rFonts w:eastAsia="Calibri"/>
          <w:b/>
          <w:position w:val="0"/>
          <w:lang w:val="bg-BG" w:eastAsia="en-US"/>
        </w:rPr>
        <w:t xml:space="preserve"> /Себихан Мехмед/</w:t>
      </w:r>
    </w:p>
    <w:p w14:paraId="6BBEEC18" w14:textId="173B02C6" w:rsidR="009D573A" w:rsidRPr="001376A6" w:rsidRDefault="009D573A" w:rsidP="00193954">
      <w:pPr>
        <w:suppressAutoHyphens w:val="0"/>
        <w:rPr>
          <w:rFonts w:eastAsia="Calibri"/>
          <w:position w:val="0"/>
          <w:lang w:val="bg-BG" w:eastAsia="en-US"/>
        </w:rPr>
      </w:pPr>
      <w:r w:rsidRPr="001376A6">
        <w:rPr>
          <w:rFonts w:eastAsia="Calibri"/>
          <w:position w:val="0"/>
          <w:lang w:val="bg-BG" w:eastAsia="en-US"/>
        </w:rPr>
        <w:t>Изготвил: ………</w:t>
      </w:r>
      <w:r w:rsidR="004D0073" w:rsidRPr="004D0073">
        <w:rPr>
          <w:rFonts w:eastAsia="Calibri"/>
          <w:position w:val="0"/>
          <w:lang w:val="bg-BG" w:eastAsia="en-US"/>
        </w:rPr>
        <w:t xml:space="preserve">/П/ </w:t>
      </w:r>
      <w:r w:rsidRPr="001376A6">
        <w:rPr>
          <w:rFonts w:eastAsia="Calibri"/>
          <w:position w:val="0"/>
          <w:lang w:val="bg-BG" w:eastAsia="en-US"/>
        </w:rPr>
        <w:t>…</w:t>
      </w:r>
      <w:r w:rsidR="00FA1778" w:rsidRPr="001376A6">
        <w:rPr>
          <w:rFonts w:eastAsia="Calibri"/>
          <w:position w:val="0"/>
          <w:lang w:val="bg-BG" w:eastAsia="en-US"/>
        </w:rPr>
        <w:t>………</w:t>
      </w:r>
    </w:p>
    <w:p w14:paraId="167445CA" w14:textId="755DA1F7" w:rsidR="00BF302F" w:rsidRPr="001376A6" w:rsidRDefault="00FA1778" w:rsidP="00193954">
      <w:pPr>
        <w:suppressAutoHyphens w:val="0"/>
        <w:rPr>
          <w:rFonts w:eastAsia="Calibri"/>
          <w:position w:val="0"/>
          <w:lang w:val="bg-BG" w:eastAsia="en-US"/>
        </w:rPr>
      </w:pPr>
      <w:r w:rsidRPr="001376A6">
        <w:rPr>
          <w:rFonts w:eastAsia="Calibri"/>
          <w:position w:val="0"/>
          <w:lang w:val="bg-BG" w:eastAsia="en-US"/>
        </w:rPr>
        <w:t xml:space="preserve">         </w:t>
      </w:r>
      <w:r w:rsidR="001376A6" w:rsidRPr="001376A6">
        <w:rPr>
          <w:rFonts w:eastAsia="Calibri"/>
          <w:position w:val="0"/>
          <w:lang w:val="bg-BG" w:eastAsia="en-US"/>
        </w:rPr>
        <w:t xml:space="preserve">  </w:t>
      </w:r>
      <w:r w:rsidRPr="001376A6">
        <w:rPr>
          <w:rFonts w:eastAsia="Calibri"/>
          <w:position w:val="0"/>
          <w:lang w:val="bg-BG" w:eastAsia="en-US"/>
        </w:rPr>
        <w:t xml:space="preserve">         /</w:t>
      </w:r>
      <w:r w:rsidR="001376A6" w:rsidRPr="001376A6">
        <w:rPr>
          <w:rFonts w:eastAsia="Calibri"/>
          <w:position w:val="0"/>
          <w:lang w:val="bg-BG" w:eastAsia="en-US"/>
        </w:rPr>
        <w:t xml:space="preserve">К. </w:t>
      </w:r>
      <w:proofErr w:type="spellStart"/>
      <w:r w:rsidR="001376A6" w:rsidRPr="001376A6">
        <w:rPr>
          <w:rFonts w:eastAsia="Calibri"/>
          <w:position w:val="0"/>
          <w:lang w:val="bg-BG" w:eastAsia="en-US"/>
        </w:rPr>
        <w:t>Тюрдиева</w:t>
      </w:r>
      <w:proofErr w:type="spellEnd"/>
      <w:r w:rsidR="009D573A" w:rsidRPr="001376A6">
        <w:rPr>
          <w:rFonts w:eastAsia="Calibri"/>
          <w:position w:val="0"/>
          <w:lang w:val="bg-BG" w:eastAsia="en-US"/>
        </w:rPr>
        <w:t>/</w:t>
      </w:r>
    </w:p>
    <w:p w14:paraId="05A60D9C" w14:textId="0CAC72F0" w:rsidR="00A700D1" w:rsidRPr="001376A6" w:rsidRDefault="009D573A" w:rsidP="00CB6AE8">
      <w:pPr>
        <w:suppressAutoHyphens w:val="0"/>
        <w:spacing w:line="276" w:lineRule="auto"/>
        <w:rPr>
          <w:rFonts w:eastAsia="Calibri"/>
          <w:position w:val="0"/>
          <w:lang w:val="bg-BG" w:eastAsia="en-US"/>
        </w:rPr>
      </w:pPr>
      <w:r w:rsidRPr="001376A6">
        <w:rPr>
          <w:rFonts w:eastAsia="Calibri"/>
          <w:position w:val="0"/>
          <w:lang w:val="bg-BG" w:eastAsia="en-US"/>
        </w:rPr>
        <w:t>Съгласували:  1. ………</w:t>
      </w:r>
      <w:r w:rsidR="004D0073" w:rsidRPr="004D0073">
        <w:rPr>
          <w:rFonts w:eastAsia="Calibri"/>
          <w:position w:val="0"/>
          <w:lang w:val="bg-BG" w:eastAsia="en-US"/>
        </w:rPr>
        <w:t xml:space="preserve">/П/ </w:t>
      </w:r>
      <w:r w:rsidRPr="001376A6">
        <w:rPr>
          <w:rFonts w:eastAsia="Calibri"/>
          <w:position w:val="0"/>
          <w:lang w:val="bg-BG" w:eastAsia="en-US"/>
        </w:rPr>
        <w:t>……… /Н. Акиф/</w:t>
      </w:r>
    </w:p>
    <w:p w14:paraId="0B5E6525" w14:textId="5AEE325E" w:rsidR="00AE4189" w:rsidRPr="001376A6" w:rsidRDefault="000410DA" w:rsidP="00CB6AE8">
      <w:pPr>
        <w:suppressAutoHyphens w:val="0"/>
        <w:spacing w:line="276" w:lineRule="auto"/>
        <w:rPr>
          <w:rFonts w:eastAsia="Calibri"/>
          <w:position w:val="0"/>
          <w:lang w:val="bg-BG" w:eastAsia="en-US"/>
        </w:rPr>
      </w:pPr>
      <w:r w:rsidRPr="001376A6">
        <w:rPr>
          <w:rFonts w:eastAsia="Calibri"/>
          <w:position w:val="0"/>
          <w:lang w:val="bg-BG" w:eastAsia="en-US"/>
        </w:rPr>
        <w:t xml:space="preserve">                         2</w:t>
      </w:r>
      <w:r w:rsidR="009D573A" w:rsidRPr="001376A6">
        <w:rPr>
          <w:rFonts w:eastAsia="Calibri"/>
          <w:position w:val="0"/>
          <w:lang w:val="bg-BG" w:eastAsia="en-US"/>
        </w:rPr>
        <w:t>. ………</w:t>
      </w:r>
      <w:r w:rsidR="004D0073" w:rsidRPr="004D0073">
        <w:rPr>
          <w:rFonts w:eastAsia="Calibri"/>
          <w:position w:val="0"/>
          <w:lang w:val="bg-BG" w:eastAsia="en-US"/>
        </w:rPr>
        <w:t xml:space="preserve">/П/ </w:t>
      </w:r>
      <w:bookmarkStart w:id="0" w:name="_GoBack"/>
      <w:bookmarkEnd w:id="0"/>
      <w:r w:rsidR="009D573A" w:rsidRPr="001376A6">
        <w:rPr>
          <w:rFonts w:eastAsia="Calibri"/>
          <w:position w:val="0"/>
          <w:lang w:val="bg-BG" w:eastAsia="en-US"/>
        </w:rPr>
        <w:t>……… /</w:t>
      </w:r>
      <w:r w:rsidR="008717FB" w:rsidRPr="001376A6">
        <w:rPr>
          <w:rFonts w:eastAsia="Calibri"/>
          <w:position w:val="0"/>
          <w:lang w:val="bg-BG" w:eastAsia="en-US"/>
        </w:rPr>
        <w:t>В. Пехливанова</w:t>
      </w:r>
      <w:r w:rsidR="0048495D" w:rsidRPr="001376A6">
        <w:rPr>
          <w:rFonts w:eastAsia="Calibri"/>
          <w:position w:val="0"/>
          <w:lang w:val="bg-BG" w:eastAsia="en-US"/>
        </w:rPr>
        <w:t xml:space="preserve">/     </w:t>
      </w:r>
    </w:p>
    <w:sectPr w:rsidR="00AE4189" w:rsidRPr="001376A6" w:rsidSect="001F0CB4">
      <w:pgSz w:w="12240" w:h="15840"/>
      <w:pgMar w:top="142" w:right="90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E0368" w14:textId="77777777" w:rsidR="000F77ED" w:rsidRDefault="000F77ED" w:rsidP="00164008">
      <w:r>
        <w:separator/>
      </w:r>
    </w:p>
  </w:endnote>
  <w:endnote w:type="continuationSeparator" w:id="0">
    <w:p w14:paraId="1C06A02B" w14:textId="77777777" w:rsidR="000F77ED" w:rsidRDefault="000F77ED" w:rsidP="0016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42E4BA" w14:textId="77777777" w:rsidR="000F77ED" w:rsidRDefault="000F77ED" w:rsidP="00164008">
      <w:r>
        <w:separator/>
      </w:r>
    </w:p>
  </w:footnote>
  <w:footnote w:type="continuationSeparator" w:id="0">
    <w:p w14:paraId="797C71C0" w14:textId="77777777" w:rsidR="000F77ED" w:rsidRDefault="000F77ED" w:rsidP="00164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52731"/>
    <w:multiLevelType w:val="hybridMultilevel"/>
    <w:tmpl w:val="D826C8EE"/>
    <w:lvl w:ilvl="0" w:tplc="1E0AC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6F0359"/>
    <w:multiLevelType w:val="hybridMultilevel"/>
    <w:tmpl w:val="89BA3B60"/>
    <w:lvl w:ilvl="0" w:tplc="6C72E9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5D53"/>
    <w:rsid w:val="00002912"/>
    <w:rsid w:val="00017706"/>
    <w:rsid w:val="000357B7"/>
    <w:rsid w:val="000410DA"/>
    <w:rsid w:val="00061C88"/>
    <w:rsid w:val="00072953"/>
    <w:rsid w:val="00076DC2"/>
    <w:rsid w:val="00076ED2"/>
    <w:rsid w:val="00076FBC"/>
    <w:rsid w:val="000811ED"/>
    <w:rsid w:val="00090552"/>
    <w:rsid w:val="000A35F0"/>
    <w:rsid w:val="000A6848"/>
    <w:rsid w:val="000D6160"/>
    <w:rsid w:val="000D6DD3"/>
    <w:rsid w:val="000E4AF6"/>
    <w:rsid w:val="000F4B9B"/>
    <w:rsid w:val="000F77ED"/>
    <w:rsid w:val="001376A6"/>
    <w:rsid w:val="0014415B"/>
    <w:rsid w:val="001456C8"/>
    <w:rsid w:val="00146527"/>
    <w:rsid w:val="00151BB5"/>
    <w:rsid w:val="00155364"/>
    <w:rsid w:val="001619CD"/>
    <w:rsid w:val="00161D61"/>
    <w:rsid w:val="00164008"/>
    <w:rsid w:val="00166155"/>
    <w:rsid w:val="001744AA"/>
    <w:rsid w:val="00193954"/>
    <w:rsid w:val="001A0D5E"/>
    <w:rsid w:val="001B179F"/>
    <w:rsid w:val="001C3DDE"/>
    <w:rsid w:val="001C4B6E"/>
    <w:rsid w:val="001F0CB4"/>
    <w:rsid w:val="001F14C9"/>
    <w:rsid w:val="001F54DB"/>
    <w:rsid w:val="001F7A58"/>
    <w:rsid w:val="00202208"/>
    <w:rsid w:val="002042F5"/>
    <w:rsid w:val="00211964"/>
    <w:rsid w:val="0021427B"/>
    <w:rsid w:val="00251213"/>
    <w:rsid w:val="0025718E"/>
    <w:rsid w:val="00273561"/>
    <w:rsid w:val="002864DA"/>
    <w:rsid w:val="00290710"/>
    <w:rsid w:val="002910A5"/>
    <w:rsid w:val="002A7D48"/>
    <w:rsid w:val="002B6483"/>
    <w:rsid w:val="002C25FF"/>
    <w:rsid w:val="002C4847"/>
    <w:rsid w:val="002D76BE"/>
    <w:rsid w:val="002E2AF4"/>
    <w:rsid w:val="002E43E8"/>
    <w:rsid w:val="003106BD"/>
    <w:rsid w:val="00311975"/>
    <w:rsid w:val="003160D3"/>
    <w:rsid w:val="00326D9D"/>
    <w:rsid w:val="003279AA"/>
    <w:rsid w:val="00327E14"/>
    <w:rsid w:val="00337001"/>
    <w:rsid w:val="00354FEB"/>
    <w:rsid w:val="00360D46"/>
    <w:rsid w:val="00371AB1"/>
    <w:rsid w:val="00386C0B"/>
    <w:rsid w:val="00387820"/>
    <w:rsid w:val="003A6A2B"/>
    <w:rsid w:val="003A71BC"/>
    <w:rsid w:val="003C0DB5"/>
    <w:rsid w:val="003D7FAE"/>
    <w:rsid w:val="003E5043"/>
    <w:rsid w:val="00402990"/>
    <w:rsid w:val="0041621D"/>
    <w:rsid w:val="00453BF6"/>
    <w:rsid w:val="004772C2"/>
    <w:rsid w:val="00477AB3"/>
    <w:rsid w:val="00483291"/>
    <w:rsid w:val="0048495D"/>
    <w:rsid w:val="004B25EC"/>
    <w:rsid w:val="004B3EF1"/>
    <w:rsid w:val="004B42C9"/>
    <w:rsid w:val="004D0073"/>
    <w:rsid w:val="004D3D3C"/>
    <w:rsid w:val="004D75EE"/>
    <w:rsid w:val="004F5329"/>
    <w:rsid w:val="0052220F"/>
    <w:rsid w:val="00540B52"/>
    <w:rsid w:val="00582061"/>
    <w:rsid w:val="00582A49"/>
    <w:rsid w:val="005866E3"/>
    <w:rsid w:val="00594302"/>
    <w:rsid w:val="005A6929"/>
    <w:rsid w:val="005E2D69"/>
    <w:rsid w:val="00605523"/>
    <w:rsid w:val="00607154"/>
    <w:rsid w:val="006148F3"/>
    <w:rsid w:val="0062276B"/>
    <w:rsid w:val="00643C33"/>
    <w:rsid w:val="00646A4B"/>
    <w:rsid w:val="00665190"/>
    <w:rsid w:val="00677F79"/>
    <w:rsid w:val="00686E9E"/>
    <w:rsid w:val="00687FB5"/>
    <w:rsid w:val="006B249C"/>
    <w:rsid w:val="006B2E2D"/>
    <w:rsid w:val="006D58D0"/>
    <w:rsid w:val="006E2658"/>
    <w:rsid w:val="006F30D1"/>
    <w:rsid w:val="00720AD6"/>
    <w:rsid w:val="00764D7F"/>
    <w:rsid w:val="0076554B"/>
    <w:rsid w:val="00767CAD"/>
    <w:rsid w:val="007731F7"/>
    <w:rsid w:val="00774EFF"/>
    <w:rsid w:val="00781807"/>
    <w:rsid w:val="007A640F"/>
    <w:rsid w:val="007A673A"/>
    <w:rsid w:val="007B6195"/>
    <w:rsid w:val="007C4328"/>
    <w:rsid w:val="007C703F"/>
    <w:rsid w:val="007D2483"/>
    <w:rsid w:val="007D5135"/>
    <w:rsid w:val="007E5580"/>
    <w:rsid w:val="008145F8"/>
    <w:rsid w:val="00832DB2"/>
    <w:rsid w:val="00860B29"/>
    <w:rsid w:val="008717FB"/>
    <w:rsid w:val="00873D8F"/>
    <w:rsid w:val="00881AB3"/>
    <w:rsid w:val="00893E88"/>
    <w:rsid w:val="008A0782"/>
    <w:rsid w:val="008A1922"/>
    <w:rsid w:val="008A2494"/>
    <w:rsid w:val="008B482C"/>
    <w:rsid w:val="008B5E6E"/>
    <w:rsid w:val="008B77BE"/>
    <w:rsid w:val="008C13B0"/>
    <w:rsid w:val="008C6EEE"/>
    <w:rsid w:val="008D0F26"/>
    <w:rsid w:val="008D3082"/>
    <w:rsid w:val="008E0235"/>
    <w:rsid w:val="008E06F4"/>
    <w:rsid w:val="008F08C7"/>
    <w:rsid w:val="008F727E"/>
    <w:rsid w:val="009106D3"/>
    <w:rsid w:val="00952865"/>
    <w:rsid w:val="0096267B"/>
    <w:rsid w:val="00964DDE"/>
    <w:rsid w:val="009701F5"/>
    <w:rsid w:val="009761BF"/>
    <w:rsid w:val="00980675"/>
    <w:rsid w:val="00985DA1"/>
    <w:rsid w:val="009901AB"/>
    <w:rsid w:val="00992F92"/>
    <w:rsid w:val="00997F0D"/>
    <w:rsid w:val="009A196B"/>
    <w:rsid w:val="009B1DA9"/>
    <w:rsid w:val="009B5D1F"/>
    <w:rsid w:val="009D573A"/>
    <w:rsid w:val="009E1FC6"/>
    <w:rsid w:val="009E2AE4"/>
    <w:rsid w:val="009F1CA4"/>
    <w:rsid w:val="009F5D53"/>
    <w:rsid w:val="00A00476"/>
    <w:rsid w:val="00A1210B"/>
    <w:rsid w:val="00A23F7E"/>
    <w:rsid w:val="00A37210"/>
    <w:rsid w:val="00A55A4C"/>
    <w:rsid w:val="00A700D1"/>
    <w:rsid w:val="00A8635E"/>
    <w:rsid w:val="00AA333B"/>
    <w:rsid w:val="00AA3781"/>
    <w:rsid w:val="00AE0388"/>
    <w:rsid w:val="00AE1C57"/>
    <w:rsid w:val="00AE4189"/>
    <w:rsid w:val="00B0129C"/>
    <w:rsid w:val="00B36691"/>
    <w:rsid w:val="00B566E9"/>
    <w:rsid w:val="00B6702E"/>
    <w:rsid w:val="00B90C33"/>
    <w:rsid w:val="00B94930"/>
    <w:rsid w:val="00BA46FB"/>
    <w:rsid w:val="00BB5B18"/>
    <w:rsid w:val="00BC7C96"/>
    <w:rsid w:val="00BE70D6"/>
    <w:rsid w:val="00BF302F"/>
    <w:rsid w:val="00C02B1F"/>
    <w:rsid w:val="00C3172C"/>
    <w:rsid w:val="00C3420F"/>
    <w:rsid w:val="00C52E3E"/>
    <w:rsid w:val="00C55CD1"/>
    <w:rsid w:val="00C6388F"/>
    <w:rsid w:val="00C64392"/>
    <w:rsid w:val="00C66B99"/>
    <w:rsid w:val="00C82B39"/>
    <w:rsid w:val="00CB6AE8"/>
    <w:rsid w:val="00CC17DD"/>
    <w:rsid w:val="00CD278B"/>
    <w:rsid w:val="00CD3743"/>
    <w:rsid w:val="00CD5E75"/>
    <w:rsid w:val="00CF2F5E"/>
    <w:rsid w:val="00CF4A26"/>
    <w:rsid w:val="00CF60FC"/>
    <w:rsid w:val="00D12282"/>
    <w:rsid w:val="00D2140C"/>
    <w:rsid w:val="00D27EDA"/>
    <w:rsid w:val="00D348AC"/>
    <w:rsid w:val="00D34F80"/>
    <w:rsid w:val="00D42D55"/>
    <w:rsid w:val="00D44996"/>
    <w:rsid w:val="00D5629B"/>
    <w:rsid w:val="00D61AAF"/>
    <w:rsid w:val="00D63E89"/>
    <w:rsid w:val="00D95101"/>
    <w:rsid w:val="00DA6E9E"/>
    <w:rsid w:val="00DC62B9"/>
    <w:rsid w:val="00DD4901"/>
    <w:rsid w:val="00DF4104"/>
    <w:rsid w:val="00E020B2"/>
    <w:rsid w:val="00E1149D"/>
    <w:rsid w:val="00E22219"/>
    <w:rsid w:val="00E32C89"/>
    <w:rsid w:val="00E339F6"/>
    <w:rsid w:val="00E34A5F"/>
    <w:rsid w:val="00E52B1D"/>
    <w:rsid w:val="00E92702"/>
    <w:rsid w:val="00EC6C32"/>
    <w:rsid w:val="00EF4D44"/>
    <w:rsid w:val="00F1796C"/>
    <w:rsid w:val="00F267CB"/>
    <w:rsid w:val="00F2717B"/>
    <w:rsid w:val="00F466EA"/>
    <w:rsid w:val="00F51305"/>
    <w:rsid w:val="00F64B8D"/>
    <w:rsid w:val="00F65007"/>
    <w:rsid w:val="00F95778"/>
    <w:rsid w:val="00FA1778"/>
    <w:rsid w:val="00FA3DF2"/>
    <w:rsid w:val="00FA53AA"/>
    <w:rsid w:val="00FB0300"/>
    <w:rsid w:val="00FB773A"/>
    <w:rsid w:val="00FC3B78"/>
    <w:rsid w:val="00FE76DA"/>
    <w:rsid w:val="00FF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1CA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53"/>
    <w:pPr>
      <w:suppressAutoHyphens/>
      <w:spacing w:after="0" w:line="240" w:lineRule="auto"/>
    </w:pPr>
    <w:rPr>
      <w:rFonts w:ascii="Times New Roman" w:eastAsia="Times New Roman" w:hAnsi="Times New Roman" w:cs="Times New Roman"/>
      <w:position w:val="7"/>
      <w:sz w:val="28"/>
      <w:szCs w:val="28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9F5D53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64008"/>
    <w:pPr>
      <w:tabs>
        <w:tab w:val="center" w:pos="4703"/>
        <w:tab w:val="right" w:pos="9406"/>
      </w:tabs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164008"/>
    <w:rPr>
      <w:rFonts w:ascii="Times New Roman" w:eastAsia="Times New Roman" w:hAnsi="Times New Roman" w:cs="Times New Roman"/>
      <w:position w:val="7"/>
      <w:sz w:val="28"/>
      <w:szCs w:val="28"/>
      <w:lang w:val="en-GB" w:eastAsia="ar-SA"/>
    </w:rPr>
  </w:style>
  <w:style w:type="paragraph" w:styleId="a6">
    <w:name w:val="footer"/>
    <w:basedOn w:val="a"/>
    <w:link w:val="a7"/>
    <w:uiPriority w:val="99"/>
    <w:semiHidden/>
    <w:unhideWhenUsed/>
    <w:rsid w:val="00164008"/>
    <w:pPr>
      <w:tabs>
        <w:tab w:val="center" w:pos="4703"/>
        <w:tab w:val="right" w:pos="9406"/>
      </w:tabs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164008"/>
    <w:rPr>
      <w:rFonts w:ascii="Times New Roman" w:eastAsia="Times New Roman" w:hAnsi="Times New Roman" w:cs="Times New Roman"/>
      <w:position w:val="7"/>
      <w:sz w:val="28"/>
      <w:szCs w:val="28"/>
      <w:lang w:val="en-GB" w:eastAsia="ar-SA"/>
    </w:rPr>
  </w:style>
  <w:style w:type="paragraph" w:styleId="a8">
    <w:name w:val="List Paragraph"/>
    <w:basedOn w:val="a"/>
    <w:uiPriority w:val="34"/>
    <w:qFormat/>
    <w:rsid w:val="002C4847"/>
    <w:pPr>
      <w:suppressAutoHyphens w:val="0"/>
      <w:overflowPunct w:val="0"/>
      <w:autoSpaceDE w:val="0"/>
      <w:autoSpaceDN w:val="0"/>
      <w:adjustRightInd w:val="0"/>
      <w:ind w:left="720"/>
      <w:contextualSpacing/>
    </w:pPr>
    <w:rPr>
      <w:position w:val="0"/>
      <w:sz w:val="20"/>
      <w:szCs w:val="20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60715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607154"/>
    <w:rPr>
      <w:rFonts w:ascii="Tahoma" w:eastAsia="Times New Roman" w:hAnsi="Tahoma" w:cs="Tahoma"/>
      <w:position w:val="7"/>
      <w:sz w:val="16"/>
      <w:szCs w:val="16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C00E8-2CCC-442C-8819-75AE87ED8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Aishe-Obshtina</cp:lastModifiedBy>
  <cp:revision>43</cp:revision>
  <cp:lastPrinted>2025-02-03T06:26:00Z</cp:lastPrinted>
  <dcterms:created xsi:type="dcterms:W3CDTF">2013-01-28T08:38:00Z</dcterms:created>
  <dcterms:modified xsi:type="dcterms:W3CDTF">2026-02-20T12:33:00Z</dcterms:modified>
</cp:coreProperties>
</file>