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5C6" w:rsidRDefault="00226E67" w:rsidP="006F7FA5">
      <w:pPr>
        <w:rPr>
          <w:color w:val="000000" w:themeColor="text1"/>
          <w:sz w:val="28"/>
          <w:szCs w:val="28"/>
          <w:lang w:val="bg-BG"/>
        </w:rPr>
      </w:pPr>
      <w:r w:rsidRPr="0051562F">
        <w:rPr>
          <w:color w:val="000000" w:themeColor="text1"/>
          <w:sz w:val="28"/>
          <w:szCs w:val="28"/>
          <w:lang w:val="bg-BG"/>
        </w:rPr>
        <w:tab/>
      </w:r>
      <w:r w:rsidRPr="0051562F">
        <w:rPr>
          <w:color w:val="000000" w:themeColor="text1"/>
          <w:sz w:val="28"/>
          <w:szCs w:val="28"/>
          <w:lang w:val="bg-BG"/>
        </w:rPr>
        <w:tab/>
      </w:r>
      <w:r w:rsidR="000016A4" w:rsidRPr="0051562F">
        <w:rPr>
          <w:color w:val="000000" w:themeColor="text1"/>
          <w:sz w:val="28"/>
          <w:szCs w:val="28"/>
          <w:lang w:val="bg-BG"/>
        </w:rPr>
        <w:tab/>
      </w:r>
      <w:r w:rsidR="000016A4" w:rsidRPr="0051562F">
        <w:rPr>
          <w:color w:val="000000" w:themeColor="text1"/>
          <w:sz w:val="28"/>
          <w:szCs w:val="28"/>
          <w:lang w:val="bg-BG"/>
        </w:rPr>
        <w:tab/>
      </w:r>
      <w:r w:rsidR="000016A4" w:rsidRPr="0051562F">
        <w:rPr>
          <w:color w:val="000000" w:themeColor="text1"/>
          <w:sz w:val="28"/>
          <w:szCs w:val="28"/>
          <w:lang w:val="bg-BG"/>
        </w:rPr>
        <w:tab/>
      </w:r>
      <w:r w:rsidR="000016A4" w:rsidRPr="0051562F">
        <w:rPr>
          <w:color w:val="000000" w:themeColor="text1"/>
          <w:sz w:val="28"/>
          <w:szCs w:val="28"/>
          <w:lang w:val="bg-BG"/>
        </w:rPr>
        <w:tab/>
      </w:r>
      <w:r w:rsidR="000016A4" w:rsidRPr="0051562F">
        <w:rPr>
          <w:color w:val="000000" w:themeColor="text1"/>
          <w:sz w:val="28"/>
          <w:szCs w:val="28"/>
          <w:lang w:val="bg-BG"/>
        </w:rPr>
        <w:tab/>
      </w:r>
      <w:r w:rsidR="000016A4" w:rsidRPr="0051562F">
        <w:rPr>
          <w:color w:val="000000" w:themeColor="text1"/>
          <w:sz w:val="28"/>
          <w:szCs w:val="28"/>
          <w:lang w:val="bg-BG"/>
        </w:rPr>
        <w:tab/>
      </w:r>
      <w:r w:rsidR="000016A4" w:rsidRPr="0051562F">
        <w:rPr>
          <w:color w:val="000000" w:themeColor="text1"/>
          <w:sz w:val="28"/>
          <w:szCs w:val="28"/>
          <w:lang w:val="bg-BG"/>
        </w:rPr>
        <w:tab/>
      </w:r>
    </w:p>
    <w:p w:rsidR="00193518" w:rsidRPr="0051562F" w:rsidRDefault="006F7FA5" w:rsidP="006A15C6">
      <w:pPr>
        <w:ind w:left="5760" w:firstLine="720"/>
        <w:rPr>
          <w:b/>
          <w:color w:val="000000" w:themeColor="text1"/>
          <w:sz w:val="28"/>
          <w:szCs w:val="28"/>
          <w:lang w:val="bg-BG"/>
        </w:rPr>
      </w:pPr>
      <w:r w:rsidRPr="0051562F">
        <w:rPr>
          <w:b/>
          <w:color w:val="000000" w:themeColor="text1"/>
          <w:sz w:val="28"/>
          <w:szCs w:val="28"/>
          <w:lang w:val="bg-BG"/>
        </w:rPr>
        <w:t xml:space="preserve">ДО </w:t>
      </w:r>
    </w:p>
    <w:p w:rsidR="006F7FA5" w:rsidRPr="0051562F" w:rsidRDefault="006F7FA5" w:rsidP="000016A4">
      <w:pPr>
        <w:ind w:left="5760" w:firstLine="720"/>
        <w:rPr>
          <w:b/>
          <w:color w:val="000000" w:themeColor="text1"/>
          <w:sz w:val="28"/>
          <w:szCs w:val="28"/>
          <w:lang w:val="bg-BG"/>
        </w:rPr>
      </w:pPr>
      <w:r w:rsidRPr="0051562F">
        <w:rPr>
          <w:b/>
          <w:color w:val="000000" w:themeColor="text1"/>
          <w:sz w:val="28"/>
          <w:szCs w:val="28"/>
          <w:lang w:val="bg-BG"/>
        </w:rPr>
        <w:t xml:space="preserve">ОБЩИНСКИ СЪВЕТ </w:t>
      </w:r>
    </w:p>
    <w:p w:rsidR="006F7FA5" w:rsidRPr="0051562F" w:rsidRDefault="006E117D" w:rsidP="000016A4">
      <w:pPr>
        <w:ind w:left="5760" w:firstLine="720"/>
        <w:rPr>
          <w:b/>
          <w:color w:val="000000" w:themeColor="text1"/>
          <w:sz w:val="28"/>
          <w:szCs w:val="28"/>
          <w:lang w:val="bg-BG"/>
        </w:rPr>
      </w:pPr>
      <w:r w:rsidRPr="0051562F">
        <w:rPr>
          <w:b/>
          <w:color w:val="000000" w:themeColor="text1"/>
          <w:sz w:val="28"/>
          <w:szCs w:val="28"/>
          <w:lang w:val="bg-BG"/>
        </w:rPr>
        <w:t xml:space="preserve">Гр. </w:t>
      </w:r>
      <w:r w:rsidR="006F7FA5" w:rsidRPr="0051562F">
        <w:rPr>
          <w:b/>
          <w:color w:val="000000" w:themeColor="text1"/>
          <w:sz w:val="28"/>
          <w:szCs w:val="28"/>
          <w:lang w:val="bg-BG"/>
        </w:rPr>
        <w:t xml:space="preserve">КРУМОВГРАД </w:t>
      </w:r>
    </w:p>
    <w:p w:rsidR="006F7FA5" w:rsidRPr="0051562F" w:rsidRDefault="006F7FA5" w:rsidP="006F7FA5">
      <w:pPr>
        <w:ind w:right="-567"/>
        <w:jc w:val="center"/>
        <w:rPr>
          <w:b/>
          <w:i/>
          <w:color w:val="000000" w:themeColor="text1"/>
          <w:sz w:val="28"/>
          <w:szCs w:val="28"/>
          <w:lang w:val="bg-BG"/>
        </w:rPr>
      </w:pPr>
    </w:p>
    <w:p w:rsidR="006F7FA5" w:rsidRPr="0051562F" w:rsidRDefault="006F7FA5" w:rsidP="006F7FA5">
      <w:pPr>
        <w:ind w:right="143"/>
        <w:jc w:val="center"/>
        <w:rPr>
          <w:b/>
          <w:color w:val="000000" w:themeColor="text1"/>
          <w:sz w:val="28"/>
          <w:szCs w:val="28"/>
        </w:rPr>
      </w:pPr>
      <w:r w:rsidRPr="0051562F">
        <w:rPr>
          <w:b/>
          <w:color w:val="000000" w:themeColor="text1"/>
          <w:sz w:val="28"/>
          <w:szCs w:val="28"/>
        </w:rPr>
        <w:t>Уважаеми дами и господа,</w:t>
      </w:r>
    </w:p>
    <w:p w:rsidR="006F7FA5" w:rsidRPr="0051562F" w:rsidRDefault="006F7FA5" w:rsidP="00E076F1">
      <w:pPr>
        <w:ind w:right="672"/>
        <w:jc w:val="center"/>
        <w:rPr>
          <w:b/>
          <w:color w:val="000000" w:themeColor="text1"/>
          <w:sz w:val="28"/>
          <w:szCs w:val="28"/>
        </w:rPr>
      </w:pPr>
    </w:p>
    <w:p w:rsidR="006A15C6" w:rsidRPr="0051562F" w:rsidRDefault="006F7FA5" w:rsidP="0051562F">
      <w:pPr>
        <w:ind w:right="3" w:firstLine="720"/>
        <w:jc w:val="both"/>
        <w:rPr>
          <w:color w:val="000000" w:themeColor="text1"/>
          <w:sz w:val="28"/>
          <w:szCs w:val="28"/>
          <w:lang w:val="bg-BG"/>
        </w:rPr>
      </w:pPr>
      <w:proofErr w:type="gramStart"/>
      <w:r w:rsidRPr="0051562F">
        <w:rPr>
          <w:color w:val="000000" w:themeColor="text1"/>
          <w:sz w:val="28"/>
          <w:szCs w:val="28"/>
        </w:rPr>
        <w:t>На основание чл.</w:t>
      </w:r>
      <w:proofErr w:type="gramEnd"/>
      <w:r w:rsidRPr="0051562F">
        <w:rPr>
          <w:color w:val="000000" w:themeColor="text1"/>
          <w:sz w:val="28"/>
          <w:szCs w:val="28"/>
        </w:rPr>
        <w:t xml:space="preserve"> </w:t>
      </w:r>
      <w:proofErr w:type="gramStart"/>
      <w:r w:rsidRPr="0051562F">
        <w:rPr>
          <w:color w:val="000000" w:themeColor="text1"/>
          <w:sz w:val="28"/>
          <w:szCs w:val="28"/>
        </w:rPr>
        <w:t>44, ал.</w:t>
      </w:r>
      <w:proofErr w:type="gramEnd"/>
      <w:r w:rsidRPr="0051562F">
        <w:rPr>
          <w:color w:val="000000" w:themeColor="text1"/>
          <w:sz w:val="28"/>
          <w:szCs w:val="28"/>
        </w:rPr>
        <w:t xml:space="preserve"> 5 от Закона за местното самоуправление и местната </w:t>
      </w:r>
      <w:proofErr w:type="gramStart"/>
      <w:r w:rsidRPr="0051562F">
        <w:rPr>
          <w:color w:val="000000" w:themeColor="text1"/>
          <w:sz w:val="28"/>
          <w:szCs w:val="28"/>
        </w:rPr>
        <w:t>администрация  представям</w:t>
      </w:r>
      <w:proofErr w:type="gramEnd"/>
      <w:r w:rsidRPr="0051562F">
        <w:rPr>
          <w:color w:val="000000" w:themeColor="text1"/>
          <w:sz w:val="28"/>
          <w:szCs w:val="28"/>
        </w:rPr>
        <w:t xml:space="preserve"> </w:t>
      </w:r>
      <w:r w:rsidRPr="0051562F">
        <w:rPr>
          <w:color w:val="000000" w:themeColor="text1"/>
          <w:sz w:val="28"/>
          <w:szCs w:val="28"/>
          <w:lang w:val="bg-BG"/>
        </w:rPr>
        <w:t>Годишен отчет за  2024 година за  изпълнението  на Програмата за управление</w:t>
      </w:r>
      <w:r w:rsidR="006E117D" w:rsidRPr="0051562F">
        <w:rPr>
          <w:color w:val="000000" w:themeColor="text1"/>
          <w:sz w:val="28"/>
          <w:szCs w:val="28"/>
          <w:lang w:val="bg-BG"/>
        </w:rPr>
        <w:t xml:space="preserve"> </w:t>
      </w:r>
      <w:r w:rsidRPr="0051562F">
        <w:rPr>
          <w:color w:val="000000" w:themeColor="text1"/>
          <w:sz w:val="28"/>
          <w:szCs w:val="28"/>
          <w:lang w:val="bg-BG"/>
        </w:rPr>
        <w:t>на Община Крумовград през мандат 20</w:t>
      </w:r>
      <w:r w:rsidRPr="0051562F">
        <w:rPr>
          <w:color w:val="000000" w:themeColor="text1"/>
          <w:sz w:val="28"/>
          <w:szCs w:val="28"/>
        </w:rPr>
        <w:t>23</w:t>
      </w:r>
      <w:r w:rsidRPr="0051562F">
        <w:rPr>
          <w:color w:val="000000" w:themeColor="text1"/>
          <w:sz w:val="28"/>
          <w:szCs w:val="28"/>
          <w:lang w:val="bg-BG"/>
        </w:rPr>
        <w:t>-202</w:t>
      </w:r>
      <w:r w:rsidRPr="0051562F">
        <w:rPr>
          <w:color w:val="000000" w:themeColor="text1"/>
          <w:sz w:val="28"/>
          <w:szCs w:val="28"/>
        </w:rPr>
        <w:t>7</w:t>
      </w:r>
      <w:r w:rsidRPr="0051562F">
        <w:rPr>
          <w:color w:val="000000" w:themeColor="text1"/>
          <w:sz w:val="28"/>
          <w:szCs w:val="28"/>
          <w:lang w:val="bg-BG"/>
        </w:rPr>
        <w:t xml:space="preserve"> г.</w:t>
      </w:r>
    </w:p>
    <w:p w:rsidR="003256C9" w:rsidRPr="0051562F" w:rsidRDefault="003256C9" w:rsidP="0051562F">
      <w:pPr>
        <w:ind w:right="3" w:firstLine="720"/>
        <w:jc w:val="both"/>
        <w:rPr>
          <w:color w:val="000000" w:themeColor="text1"/>
          <w:sz w:val="28"/>
          <w:szCs w:val="28"/>
          <w:lang w:val="bg-BG"/>
        </w:rPr>
      </w:pPr>
      <w:r w:rsidRPr="0051562F">
        <w:rPr>
          <w:color w:val="000000" w:themeColor="text1"/>
          <w:sz w:val="28"/>
          <w:szCs w:val="28"/>
        </w:rPr>
        <w:t xml:space="preserve">Настоящият Годишен отчет е изготвен на база Програма за управление на кмета на Община </w:t>
      </w:r>
      <w:proofErr w:type="gramStart"/>
      <w:r w:rsidRPr="0051562F">
        <w:rPr>
          <w:color w:val="000000" w:themeColor="text1"/>
          <w:sz w:val="28"/>
          <w:szCs w:val="28"/>
          <w:lang w:val="bg-BG"/>
        </w:rPr>
        <w:t xml:space="preserve">Крумовград </w:t>
      </w:r>
      <w:r w:rsidRPr="0051562F">
        <w:rPr>
          <w:color w:val="000000" w:themeColor="text1"/>
          <w:sz w:val="28"/>
          <w:szCs w:val="28"/>
        </w:rPr>
        <w:t xml:space="preserve"> за</w:t>
      </w:r>
      <w:proofErr w:type="gramEnd"/>
      <w:r w:rsidRPr="0051562F">
        <w:rPr>
          <w:color w:val="000000" w:themeColor="text1"/>
          <w:sz w:val="28"/>
          <w:szCs w:val="28"/>
        </w:rPr>
        <w:t xml:space="preserve"> мандат 2023-2027 г., предостав</w:t>
      </w:r>
      <w:r w:rsidRPr="0051562F">
        <w:rPr>
          <w:color w:val="000000" w:themeColor="text1"/>
          <w:sz w:val="28"/>
          <w:szCs w:val="28"/>
          <w:lang w:val="bg-BG"/>
        </w:rPr>
        <w:t xml:space="preserve">я се </w:t>
      </w:r>
      <w:r w:rsidRPr="0051562F">
        <w:rPr>
          <w:color w:val="000000" w:themeColor="text1"/>
          <w:sz w:val="28"/>
          <w:szCs w:val="28"/>
        </w:rPr>
        <w:t xml:space="preserve"> за сведение на Общински съвет - </w:t>
      </w:r>
      <w:r w:rsidRPr="0051562F">
        <w:rPr>
          <w:color w:val="000000" w:themeColor="text1"/>
          <w:sz w:val="28"/>
          <w:szCs w:val="28"/>
          <w:lang w:val="bg-BG"/>
        </w:rPr>
        <w:t>Крумовград</w:t>
      </w:r>
      <w:r w:rsidRPr="0051562F">
        <w:rPr>
          <w:color w:val="000000" w:themeColor="text1"/>
          <w:sz w:val="28"/>
          <w:szCs w:val="28"/>
        </w:rPr>
        <w:t xml:space="preserve"> и</w:t>
      </w:r>
      <w:r w:rsidRPr="0051562F">
        <w:rPr>
          <w:color w:val="000000" w:themeColor="text1"/>
          <w:sz w:val="28"/>
          <w:szCs w:val="28"/>
          <w:lang w:val="bg-BG"/>
        </w:rPr>
        <w:t xml:space="preserve"> за </w:t>
      </w:r>
      <w:r w:rsidRPr="0051562F">
        <w:rPr>
          <w:color w:val="000000" w:themeColor="text1"/>
          <w:sz w:val="28"/>
          <w:szCs w:val="28"/>
        </w:rPr>
        <w:t xml:space="preserve"> разгле</w:t>
      </w:r>
      <w:r w:rsidRPr="0051562F">
        <w:rPr>
          <w:color w:val="000000" w:themeColor="text1"/>
          <w:sz w:val="28"/>
          <w:szCs w:val="28"/>
          <w:lang w:val="bg-BG"/>
        </w:rPr>
        <w:t xml:space="preserve">ждане </w:t>
      </w:r>
      <w:r w:rsidRPr="0051562F">
        <w:rPr>
          <w:color w:val="000000" w:themeColor="text1"/>
          <w:sz w:val="28"/>
          <w:szCs w:val="28"/>
        </w:rPr>
        <w:t xml:space="preserve"> от постоянните комисии, </w:t>
      </w:r>
      <w:r w:rsidRPr="0051562F">
        <w:rPr>
          <w:color w:val="000000" w:themeColor="text1"/>
          <w:sz w:val="28"/>
          <w:szCs w:val="28"/>
          <w:lang w:val="bg-BG"/>
        </w:rPr>
        <w:t>с</w:t>
      </w:r>
      <w:r w:rsidRPr="0051562F">
        <w:rPr>
          <w:color w:val="000000" w:themeColor="text1"/>
          <w:sz w:val="28"/>
          <w:szCs w:val="28"/>
        </w:rPr>
        <w:t xml:space="preserve">ъгласно чл. </w:t>
      </w:r>
      <w:proofErr w:type="gramStart"/>
      <w:r w:rsidRPr="0051562F">
        <w:rPr>
          <w:color w:val="000000" w:themeColor="text1"/>
          <w:sz w:val="28"/>
          <w:szCs w:val="28"/>
        </w:rPr>
        <w:t>44 (5) от Закона за местното самоуправление и местната администрация.</w:t>
      </w:r>
      <w:proofErr w:type="gramEnd"/>
      <w:r w:rsidRPr="0051562F">
        <w:rPr>
          <w:color w:val="000000" w:themeColor="text1"/>
          <w:sz w:val="28"/>
          <w:szCs w:val="28"/>
        </w:rPr>
        <w:t xml:space="preserve"> </w:t>
      </w:r>
      <w:proofErr w:type="gramStart"/>
      <w:r w:rsidRPr="0051562F">
        <w:rPr>
          <w:color w:val="000000" w:themeColor="text1"/>
          <w:sz w:val="28"/>
          <w:szCs w:val="28"/>
        </w:rPr>
        <w:t xml:space="preserve">Документът е съобразен с Плана за интегрирано развитие на община </w:t>
      </w:r>
      <w:r w:rsidRPr="0051562F">
        <w:rPr>
          <w:color w:val="000000" w:themeColor="text1"/>
          <w:sz w:val="28"/>
          <w:szCs w:val="28"/>
          <w:lang w:val="bg-BG"/>
        </w:rPr>
        <w:t>Крумовград</w:t>
      </w:r>
      <w:r w:rsidRPr="0051562F">
        <w:rPr>
          <w:color w:val="000000" w:themeColor="text1"/>
          <w:sz w:val="28"/>
          <w:szCs w:val="28"/>
        </w:rPr>
        <w:t xml:space="preserve"> (2021-2027 г.), както и с всички законови и подзаконови нормативни документи в Република България.</w:t>
      </w:r>
      <w:proofErr w:type="gramEnd"/>
      <w:r w:rsidRPr="0051562F">
        <w:rPr>
          <w:color w:val="000000" w:themeColor="text1"/>
          <w:sz w:val="28"/>
          <w:szCs w:val="28"/>
        </w:rPr>
        <w:t xml:space="preserve"> </w:t>
      </w:r>
    </w:p>
    <w:p w:rsidR="006A15C6" w:rsidRPr="006A15C6" w:rsidRDefault="003256C9" w:rsidP="0051562F">
      <w:pPr>
        <w:ind w:right="3" w:firstLine="720"/>
        <w:jc w:val="both"/>
        <w:rPr>
          <w:color w:val="000000" w:themeColor="text1"/>
          <w:sz w:val="28"/>
          <w:szCs w:val="28"/>
          <w:lang w:val="bg-BG"/>
        </w:rPr>
      </w:pPr>
      <w:r w:rsidRPr="0051562F">
        <w:rPr>
          <w:color w:val="000000" w:themeColor="text1"/>
          <w:sz w:val="28"/>
          <w:szCs w:val="28"/>
          <w:lang w:val="bg-BG"/>
        </w:rPr>
        <w:t>П</w:t>
      </w:r>
      <w:r w:rsidRPr="0051562F">
        <w:rPr>
          <w:color w:val="000000" w:themeColor="text1"/>
          <w:sz w:val="28"/>
          <w:szCs w:val="28"/>
        </w:rPr>
        <w:t>ериод на отчета</w:t>
      </w:r>
      <w:r w:rsidRPr="0051562F">
        <w:rPr>
          <w:color w:val="000000" w:themeColor="text1"/>
          <w:sz w:val="28"/>
          <w:szCs w:val="28"/>
          <w:lang w:val="bg-BG"/>
        </w:rPr>
        <w:t>:</w:t>
      </w:r>
      <w:r w:rsidRPr="0051562F">
        <w:rPr>
          <w:color w:val="000000" w:themeColor="text1"/>
          <w:sz w:val="28"/>
          <w:szCs w:val="28"/>
        </w:rPr>
        <w:t xml:space="preserve"> Отчетът обхваща периода 01.01.2024 г. </w:t>
      </w:r>
      <w:proofErr w:type="gramStart"/>
      <w:r w:rsidRPr="0051562F">
        <w:rPr>
          <w:color w:val="000000" w:themeColor="text1"/>
          <w:sz w:val="28"/>
          <w:szCs w:val="28"/>
        </w:rPr>
        <w:t>– 31.12.2024 г.</w:t>
      </w:r>
      <w:proofErr w:type="gramEnd"/>
    </w:p>
    <w:p w:rsidR="000016A4" w:rsidRPr="0051562F" w:rsidRDefault="00A62FF3" w:rsidP="0051562F">
      <w:pPr>
        <w:ind w:right="3" w:firstLine="720"/>
        <w:jc w:val="both"/>
        <w:rPr>
          <w:b/>
          <w:color w:val="000000" w:themeColor="text1"/>
          <w:sz w:val="28"/>
          <w:szCs w:val="28"/>
          <w:lang w:val="bg-BG"/>
        </w:rPr>
      </w:pPr>
      <w:r w:rsidRPr="0051562F">
        <w:rPr>
          <w:color w:val="000000" w:themeColor="text1"/>
          <w:sz w:val="28"/>
          <w:szCs w:val="28"/>
          <w:lang w:val="bg-BG"/>
        </w:rPr>
        <w:t>Програмата за управление</w:t>
      </w:r>
      <w:r w:rsidRPr="0051562F">
        <w:rPr>
          <w:b/>
          <w:i/>
          <w:color w:val="000000" w:themeColor="text1"/>
          <w:sz w:val="28"/>
          <w:szCs w:val="28"/>
          <w:lang w:val="bg-BG"/>
        </w:rPr>
        <w:t xml:space="preserve"> </w:t>
      </w:r>
      <w:r w:rsidRPr="0051562F">
        <w:rPr>
          <w:color w:val="000000" w:themeColor="text1"/>
          <w:sz w:val="28"/>
          <w:szCs w:val="28"/>
          <w:lang w:val="bg-BG"/>
        </w:rPr>
        <w:t>на Община Крумовград през мандат 20</w:t>
      </w:r>
      <w:r w:rsidRPr="0051562F">
        <w:rPr>
          <w:color w:val="000000" w:themeColor="text1"/>
          <w:sz w:val="28"/>
          <w:szCs w:val="28"/>
        </w:rPr>
        <w:t>23</w:t>
      </w:r>
      <w:r w:rsidRPr="0051562F">
        <w:rPr>
          <w:color w:val="000000" w:themeColor="text1"/>
          <w:sz w:val="28"/>
          <w:szCs w:val="28"/>
          <w:lang w:val="bg-BG"/>
        </w:rPr>
        <w:t>-202</w:t>
      </w:r>
      <w:r w:rsidRPr="0051562F">
        <w:rPr>
          <w:color w:val="000000" w:themeColor="text1"/>
          <w:sz w:val="28"/>
          <w:szCs w:val="28"/>
        </w:rPr>
        <w:t>7</w:t>
      </w:r>
      <w:r w:rsidRPr="0051562F">
        <w:rPr>
          <w:color w:val="000000" w:themeColor="text1"/>
          <w:sz w:val="28"/>
          <w:szCs w:val="28"/>
          <w:lang w:val="bg-BG"/>
        </w:rPr>
        <w:t xml:space="preserve"> г</w:t>
      </w:r>
      <w:r w:rsidRPr="0051562F">
        <w:rPr>
          <w:b/>
          <w:i/>
          <w:color w:val="000000" w:themeColor="text1"/>
          <w:sz w:val="28"/>
          <w:szCs w:val="28"/>
          <w:lang w:val="bg-BG"/>
        </w:rPr>
        <w:t>.</w:t>
      </w:r>
      <w:r w:rsidRPr="0051562F">
        <w:rPr>
          <w:color w:val="000000" w:themeColor="text1"/>
          <w:sz w:val="28"/>
          <w:szCs w:val="28"/>
          <w:lang w:val="bg-BG"/>
        </w:rPr>
        <w:t xml:space="preserve"> е приета с решение №106 от Протокол №</w:t>
      </w:r>
      <w:r w:rsidR="003256C9" w:rsidRPr="0051562F">
        <w:rPr>
          <w:color w:val="000000" w:themeColor="text1"/>
          <w:sz w:val="28"/>
          <w:szCs w:val="28"/>
          <w:lang w:val="bg-BG"/>
        </w:rPr>
        <w:t xml:space="preserve"> </w:t>
      </w:r>
      <w:r w:rsidRPr="0051562F">
        <w:rPr>
          <w:color w:val="000000" w:themeColor="text1"/>
          <w:sz w:val="28"/>
          <w:szCs w:val="28"/>
          <w:lang w:val="bg-BG"/>
        </w:rPr>
        <w:t>6/26.03.2024 година на Общински съвет Крумовград.</w:t>
      </w:r>
      <w:r w:rsidR="000142BB" w:rsidRPr="0051562F">
        <w:rPr>
          <w:b/>
          <w:color w:val="000000" w:themeColor="text1"/>
          <w:sz w:val="28"/>
          <w:szCs w:val="28"/>
          <w:lang w:val="bg-BG"/>
        </w:rPr>
        <w:tab/>
      </w:r>
    </w:p>
    <w:p w:rsidR="003A2C69" w:rsidRDefault="00087096" w:rsidP="0051562F">
      <w:pPr>
        <w:pBdr>
          <w:top w:val="nil"/>
          <w:left w:val="nil"/>
          <w:bottom w:val="nil"/>
          <w:right w:val="nil"/>
          <w:between w:val="nil"/>
        </w:pBdr>
        <w:suppressAutoHyphens/>
        <w:spacing w:before="80" w:after="80" w:line="276" w:lineRule="auto"/>
        <w:ind w:right="3" w:firstLine="720"/>
        <w:jc w:val="both"/>
        <w:textDirection w:val="btLr"/>
        <w:textAlignment w:val="top"/>
        <w:outlineLvl w:val="0"/>
        <w:rPr>
          <w:color w:val="000000" w:themeColor="text1"/>
          <w:sz w:val="28"/>
          <w:szCs w:val="28"/>
          <w:lang w:val="bg-BG"/>
        </w:rPr>
      </w:pPr>
      <w:r w:rsidRPr="0051562F">
        <w:rPr>
          <w:color w:val="000000" w:themeColor="text1"/>
          <w:sz w:val="28"/>
          <w:szCs w:val="28"/>
          <w:lang w:val="bg-BG"/>
        </w:rPr>
        <w:t>Управленски</w:t>
      </w:r>
      <w:r w:rsidR="000016A4" w:rsidRPr="0051562F">
        <w:rPr>
          <w:color w:val="000000" w:themeColor="text1"/>
          <w:sz w:val="28"/>
          <w:szCs w:val="28"/>
          <w:lang w:val="bg-BG"/>
        </w:rPr>
        <w:t xml:space="preserve">те </w:t>
      </w:r>
      <w:r w:rsidR="003A2C69" w:rsidRPr="0051562F">
        <w:rPr>
          <w:color w:val="000000" w:themeColor="text1"/>
          <w:sz w:val="28"/>
          <w:szCs w:val="28"/>
          <w:lang w:val="bg-BG"/>
        </w:rPr>
        <w:t xml:space="preserve"> </w:t>
      </w:r>
      <w:r w:rsidR="000016A4" w:rsidRPr="0051562F">
        <w:rPr>
          <w:color w:val="000000" w:themeColor="text1"/>
          <w:sz w:val="28"/>
          <w:szCs w:val="28"/>
          <w:lang w:val="bg-BG"/>
        </w:rPr>
        <w:t xml:space="preserve">приоритети, </w:t>
      </w:r>
      <w:r w:rsidRPr="0051562F">
        <w:rPr>
          <w:color w:val="000000" w:themeColor="text1"/>
          <w:sz w:val="28"/>
          <w:szCs w:val="28"/>
          <w:lang w:val="bg-BG"/>
        </w:rPr>
        <w:t>дейности</w:t>
      </w:r>
      <w:r w:rsidR="000016A4" w:rsidRPr="0051562F">
        <w:rPr>
          <w:color w:val="000000" w:themeColor="text1"/>
          <w:sz w:val="28"/>
          <w:szCs w:val="28"/>
          <w:lang w:val="bg-BG"/>
        </w:rPr>
        <w:t>те/</w:t>
      </w:r>
      <w:r w:rsidRPr="0051562F">
        <w:rPr>
          <w:color w:val="000000" w:themeColor="text1"/>
          <w:sz w:val="28"/>
          <w:szCs w:val="28"/>
          <w:lang w:val="bg-BG"/>
        </w:rPr>
        <w:t>мерки</w:t>
      </w:r>
      <w:r w:rsidR="000016A4" w:rsidRPr="0051562F">
        <w:rPr>
          <w:color w:val="000000" w:themeColor="text1"/>
          <w:sz w:val="28"/>
          <w:szCs w:val="28"/>
          <w:lang w:val="bg-BG"/>
        </w:rPr>
        <w:t xml:space="preserve">те </w:t>
      </w:r>
      <w:r w:rsidRPr="0051562F">
        <w:rPr>
          <w:color w:val="000000" w:themeColor="text1"/>
          <w:sz w:val="28"/>
          <w:szCs w:val="28"/>
          <w:lang w:val="bg-BG"/>
        </w:rPr>
        <w:t xml:space="preserve"> за постигането им</w:t>
      </w:r>
      <w:r w:rsidR="006D075F" w:rsidRPr="0051562F">
        <w:rPr>
          <w:color w:val="000000" w:themeColor="text1"/>
          <w:sz w:val="28"/>
          <w:szCs w:val="28"/>
          <w:lang w:val="bg-BG"/>
        </w:rPr>
        <w:t xml:space="preserve"> с период на изпълнение 2023-2027</w:t>
      </w:r>
      <w:r w:rsidR="000016A4" w:rsidRPr="0051562F">
        <w:rPr>
          <w:color w:val="000000" w:themeColor="text1"/>
          <w:sz w:val="28"/>
          <w:szCs w:val="28"/>
          <w:lang w:val="bg-BG"/>
        </w:rPr>
        <w:t xml:space="preserve"> г.  и резултатите за 2024  година са следните:</w:t>
      </w:r>
    </w:p>
    <w:p w:rsidR="006A15C6" w:rsidRPr="0051562F" w:rsidRDefault="006A15C6" w:rsidP="0051562F">
      <w:pPr>
        <w:pBdr>
          <w:top w:val="nil"/>
          <w:left w:val="nil"/>
          <w:bottom w:val="nil"/>
          <w:right w:val="nil"/>
          <w:between w:val="nil"/>
        </w:pBdr>
        <w:suppressAutoHyphens/>
        <w:spacing w:before="80" w:after="80" w:line="276" w:lineRule="auto"/>
        <w:ind w:right="3" w:firstLine="720"/>
        <w:jc w:val="both"/>
        <w:textDirection w:val="btLr"/>
        <w:textAlignment w:val="top"/>
        <w:outlineLvl w:val="0"/>
        <w:rPr>
          <w:color w:val="000000" w:themeColor="text1"/>
          <w:sz w:val="28"/>
          <w:szCs w:val="28"/>
          <w:lang w:val="bg-BG"/>
        </w:rPr>
      </w:pPr>
    </w:p>
    <w:tbl>
      <w:tblPr>
        <w:tblStyle w:val="a9"/>
        <w:tblpPr w:leftFromText="141" w:rightFromText="141" w:vertAnchor="text" w:tblpX="108" w:tblpY="1"/>
        <w:tblOverlap w:val="never"/>
        <w:tblW w:w="9923" w:type="dxa"/>
        <w:tblLayout w:type="fixed"/>
        <w:tblLook w:val="04A0" w:firstRow="1" w:lastRow="0" w:firstColumn="1" w:lastColumn="0" w:noHBand="0" w:noVBand="1"/>
      </w:tblPr>
      <w:tblGrid>
        <w:gridCol w:w="3402"/>
        <w:gridCol w:w="6521"/>
      </w:tblGrid>
      <w:tr w:rsidR="0051562F" w:rsidRPr="0051562F" w:rsidTr="00B63F6D">
        <w:trPr>
          <w:trHeight w:val="841"/>
        </w:trPr>
        <w:tc>
          <w:tcPr>
            <w:tcW w:w="3402" w:type="dxa"/>
          </w:tcPr>
          <w:p w:rsidR="0051562F" w:rsidRPr="0051562F" w:rsidRDefault="0051562F" w:rsidP="00B63F6D">
            <w:pPr>
              <w:pStyle w:val="aa"/>
              <w:numPr>
                <w:ilvl w:val="0"/>
                <w:numId w:val="20"/>
              </w:numPr>
              <w:suppressAutoHyphens/>
              <w:spacing w:before="80" w:after="80" w:line="276" w:lineRule="auto"/>
              <w:jc w:val="both"/>
              <w:textAlignment w:val="top"/>
              <w:outlineLvl w:val="0"/>
              <w:rPr>
                <w:b/>
                <w:color w:val="000000" w:themeColor="text1"/>
                <w:sz w:val="28"/>
                <w:szCs w:val="28"/>
                <w:lang w:val="bg-BG"/>
              </w:rPr>
            </w:pPr>
            <w:r w:rsidRPr="0051562F">
              <w:rPr>
                <w:b/>
                <w:color w:val="000000" w:themeColor="text1"/>
                <w:sz w:val="28"/>
                <w:szCs w:val="28"/>
                <w:lang w:val="bg-BG"/>
              </w:rPr>
              <w:t xml:space="preserve">Изграждане на инфраструктура </w:t>
            </w:r>
          </w:p>
        </w:tc>
        <w:tc>
          <w:tcPr>
            <w:tcW w:w="6521" w:type="dxa"/>
          </w:tcPr>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p>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p>
        </w:tc>
      </w:tr>
      <w:tr w:rsidR="0051562F" w:rsidRPr="0051562F" w:rsidTr="00B63F6D">
        <w:trPr>
          <w:trHeight w:val="548"/>
        </w:trPr>
        <w:tc>
          <w:tcPr>
            <w:tcW w:w="3402" w:type="dxa"/>
          </w:tcPr>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r w:rsidRPr="0051562F">
              <w:rPr>
                <w:b/>
                <w:color w:val="000000" w:themeColor="text1"/>
                <w:sz w:val="28"/>
                <w:szCs w:val="28"/>
                <w:lang w:val="bg-BG"/>
              </w:rPr>
              <w:t>Дейности и мерки</w:t>
            </w:r>
          </w:p>
        </w:tc>
        <w:tc>
          <w:tcPr>
            <w:tcW w:w="6521" w:type="dxa"/>
          </w:tcPr>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r w:rsidRPr="0051562F">
              <w:rPr>
                <w:b/>
                <w:color w:val="000000" w:themeColor="text1"/>
                <w:sz w:val="28"/>
                <w:szCs w:val="28"/>
              </w:rPr>
              <w:t>Постигнат резултат през 2024</w:t>
            </w:r>
            <w:r w:rsidRPr="0051562F">
              <w:rPr>
                <w:b/>
                <w:color w:val="000000" w:themeColor="text1"/>
                <w:sz w:val="28"/>
                <w:szCs w:val="28"/>
                <w:lang w:val="bg-BG"/>
              </w:rPr>
              <w:t xml:space="preserve"> година </w:t>
            </w:r>
          </w:p>
        </w:tc>
      </w:tr>
      <w:tr w:rsidR="0051562F" w:rsidRPr="0051562F" w:rsidTr="00B63F6D">
        <w:tc>
          <w:tcPr>
            <w:tcW w:w="3402" w:type="dxa"/>
          </w:tcPr>
          <w:p w:rsidR="0051562F" w:rsidRPr="0051562F" w:rsidRDefault="0051562F" w:rsidP="00B63F6D">
            <w:pPr>
              <w:pStyle w:val="aa"/>
              <w:numPr>
                <w:ilvl w:val="1"/>
                <w:numId w:val="7"/>
              </w:numPr>
              <w:tabs>
                <w:tab w:val="left" w:pos="284"/>
              </w:tabs>
              <w:suppressAutoHyphens/>
              <w:spacing w:before="80" w:after="80" w:line="276" w:lineRule="auto"/>
              <w:ind w:left="33" w:firstLine="0"/>
              <w:jc w:val="both"/>
              <w:textAlignment w:val="top"/>
              <w:outlineLvl w:val="0"/>
              <w:rPr>
                <w:b/>
                <w:color w:val="000000" w:themeColor="text1"/>
                <w:sz w:val="28"/>
                <w:szCs w:val="28"/>
                <w:lang w:val="bg-BG"/>
              </w:rPr>
            </w:pPr>
            <w:r w:rsidRPr="0051562F">
              <w:rPr>
                <w:b/>
                <w:color w:val="000000" w:themeColor="text1"/>
                <w:sz w:val="28"/>
                <w:szCs w:val="28"/>
                <w:lang w:val="bg-BG"/>
              </w:rPr>
              <w:t>Подмяна и изграждане на водопровод и канализация</w:t>
            </w:r>
          </w:p>
        </w:tc>
        <w:tc>
          <w:tcPr>
            <w:tcW w:w="6521" w:type="dxa"/>
          </w:tcPr>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p>
        </w:tc>
      </w:tr>
      <w:tr w:rsidR="0051562F" w:rsidRPr="0051562F" w:rsidTr="00B63F6D">
        <w:tc>
          <w:tcPr>
            <w:tcW w:w="3402" w:type="dxa"/>
          </w:tcPr>
          <w:p w:rsidR="0051562F" w:rsidRPr="0051562F" w:rsidRDefault="0051562F" w:rsidP="00B63F6D">
            <w:pPr>
              <w:pStyle w:val="bullets"/>
              <w:numPr>
                <w:ilvl w:val="0"/>
                <w:numId w:val="0"/>
              </w:numPr>
              <w:ind w:left="33"/>
              <w:rPr>
                <w:rFonts w:cs="Times New Roman"/>
                <w:color w:val="000000" w:themeColor="text1"/>
                <w:sz w:val="28"/>
                <w:szCs w:val="28"/>
              </w:rPr>
            </w:pPr>
            <w:r w:rsidRPr="0051562F">
              <w:rPr>
                <w:rFonts w:cs="Times New Roman"/>
                <w:color w:val="000000" w:themeColor="text1"/>
                <w:sz w:val="28"/>
                <w:szCs w:val="28"/>
              </w:rPr>
              <w:t>1. Водоснабдяване на село Перуника, община Крумовград</w:t>
            </w:r>
          </w:p>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p>
        </w:tc>
        <w:tc>
          <w:tcPr>
            <w:tcW w:w="6521" w:type="dxa"/>
          </w:tcPr>
          <w:p w:rsidR="0051562F" w:rsidRDefault="0051562F" w:rsidP="00B63F6D">
            <w:pPr>
              <w:pStyle w:val="bullets"/>
              <w:numPr>
                <w:ilvl w:val="0"/>
                <w:numId w:val="0"/>
              </w:numPr>
              <w:ind w:left="33" w:firstLine="426"/>
              <w:rPr>
                <w:rFonts w:cs="Times New Roman"/>
                <w:color w:val="000000" w:themeColor="text1"/>
                <w:sz w:val="28"/>
                <w:szCs w:val="28"/>
              </w:rPr>
            </w:pPr>
            <w:r w:rsidRPr="0051562F">
              <w:rPr>
                <w:rFonts w:cs="Times New Roman"/>
                <w:color w:val="000000" w:themeColor="text1"/>
                <w:sz w:val="28"/>
                <w:szCs w:val="28"/>
              </w:rPr>
              <w:t>През 2024 година е одобрен ПУП</w:t>
            </w:r>
            <w:r w:rsidRPr="0051562F">
              <w:rPr>
                <w:rFonts w:cs="Times New Roman"/>
                <w:color w:val="000000" w:themeColor="text1"/>
                <w:sz w:val="28"/>
                <w:szCs w:val="28"/>
                <w:lang w:val="en-US"/>
              </w:rPr>
              <w:t xml:space="preserve"> </w:t>
            </w:r>
            <w:r w:rsidRPr="0051562F">
              <w:rPr>
                <w:rFonts w:cs="Times New Roman"/>
                <w:color w:val="000000" w:themeColor="text1"/>
                <w:sz w:val="28"/>
                <w:szCs w:val="28"/>
              </w:rPr>
              <w:t xml:space="preserve"> и има изработен инвестиционен проект за обект „Водоснабдяване на село Перуника“. Предстои одобрение на инвестициония проект.</w:t>
            </w:r>
          </w:p>
          <w:p w:rsidR="006A15C6" w:rsidRPr="0051562F" w:rsidRDefault="006A15C6" w:rsidP="00B63F6D">
            <w:pPr>
              <w:pStyle w:val="bullets"/>
              <w:numPr>
                <w:ilvl w:val="0"/>
                <w:numId w:val="0"/>
              </w:numPr>
              <w:ind w:left="33" w:firstLine="426"/>
              <w:rPr>
                <w:b/>
                <w:color w:val="000000" w:themeColor="text1"/>
                <w:sz w:val="28"/>
                <w:szCs w:val="28"/>
              </w:rPr>
            </w:pPr>
          </w:p>
        </w:tc>
      </w:tr>
      <w:tr w:rsidR="0051562F" w:rsidRPr="0051562F" w:rsidTr="00B63F6D">
        <w:tc>
          <w:tcPr>
            <w:tcW w:w="3402" w:type="dxa"/>
          </w:tcPr>
          <w:p w:rsidR="0051562F" w:rsidRPr="0051562F" w:rsidRDefault="0051562F" w:rsidP="00B63F6D">
            <w:pPr>
              <w:pStyle w:val="ab"/>
              <w:tabs>
                <w:tab w:val="left" w:pos="-142"/>
                <w:tab w:val="left" w:pos="142"/>
                <w:tab w:val="left" w:pos="284"/>
              </w:tabs>
              <w:suppressAutoHyphens/>
              <w:spacing w:before="80" w:after="80" w:line="276" w:lineRule="auto"/>
              <w:ind w:left="33"/>
              <w:jc w:val="both"/>
              <w:textAlignment w:val="top"/>
              <w:outlineLvl w:val="0"/>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2. Реконструкция и  доизграждане на водопроводна и канализационна инфраструктура в Крумовград</w:t>
            </w:r>
          </w:p>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p>
        </w:tc>
        <w:tc>
          <w:tcPr>
            <w:tcW w:w="6521" w:type="dxa"/>
          </w:tcPr>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rPr>
              <w:t xml:space="preserve">За </w:t>
            </w:r>
            <w:r w:rsidRPr="0051562F">
              <w:rPr>
                <w:color w:val="000000" w:themeColor="text1"/>
                <w:sz w:val="28"/>
                <w:szCs w:val="28"/>
                <w:lang w:val="bg-BG"/>
              </w:rPr>
              <w:t>обектите „</w:t>
            </w:r>
            <w:r w:rsidRPr="0051562F">
              <w:rPr>
                <w:color w:val="000000" w:themeColor="text1"/>
                <w:sz w:val="28"/>
                <w:szCs w:val="28"/>
              </w:rPr>
              <w:t>Реконструкция и  доизграждане на вътрешна водоснабдителна и канализационна мрежа в Крумовград</w:t>
            </w:r>
            <w:r w:rsidRPr="0051562F">
              <w:rPr>
                <w:color w:val="000000" w:themeColor="text1"/>
                <w:sz w:val="28"/>
                <w:szCs w:val="28"/>
                <w:lang w:val="bg-BG"/>
              </w:rPr>
              <w:t>“ и „</w:t>
            </w:r>
            <w:r w:rsidRPr="0051562F">
              <w:rPr>
                <w:color w:val="000000" w:themeColor="text1"/>
                <w:sz w:val="28"/>
                <w:szCs w:val="28"/>
              </w:rPr>
              <w:t>Изграждане на пречиствателна станция за отпадни води /ПСОВ/ Крумовград</w:t>
            </w:r>
            <w:r w:rsidRPr="0051562F">
              <w:rPr>
                <w:color w:val="000000" w:themeColor="text1"/>
                <w:sz w:val="28"/>
                <w:szCs w:val="28"/>
                <w:lang w:val="bg-BG"/>
              </w:rPr>
              <w:t xml:space="preserve">“ </w:t>
            </w:r>
            <w:r w:rsidRPr="0051562F">
              <w:rPr>
                <w:color w:val="000000" w:themeColor="text1"/>
                <w:sz w:val="28"/>
                <w:szCs w:val="28"/>
              </w:rPr>
              <w:t xml:space="preserve">бенефициент е </w:t>
            </w:r>
            <w:r w:rsidRPr="0051562F">
              <w:rPr>
                <w:color w:val="000000" w:themeColor="text1"/>
                <w:sz w:val="28"/>
                <w:szCs w:val="28"/>
                <w:lang w:val="bg-BG"/>
              </w:rPr>
              <w:t>„</w:t>
            </w:r>
            <w:r w:rsidRPr="0051562F">
              <w:rPr>
                <w:color w:val="000000" w:themeColor="text1"/>
                <w:sz w:val="28"/>
                <w:szCs w:val="28"/>
              </w:rPr>
              <w:t>ВиК</w:t>
            </w:r>
            <w:r w:rsidRPr="0051562F">
              <w:rPr>
                <w:color w:val="000000" w:themeColor="text1"/>
                <w:sz w:val="28"/>
                <w:szCs w:val="28"/>
                <w:lang w:val="bg-BG"/>
              </w:rPr>
              <w:t>“ ООД</w:t>
            </w:r>
            <w:r w:rsidRPr="0051562F">
              <w:rPr>
                <w:color w:val="000000" w:themeColor="text1"/>
                <w:sz w:val="28"/>
                <w:szCs w:val="28"/>
              </w:rPr>
              <w:t xml:space="preserve"> –Кърджали</w:t>
            </w:r>
            <w:r w:rsidRPr="0051562F">
              <w:rPr>
                <w:color w:val="000000" w:themeColor="text1"/>
                <w:sz w:val="28"/>
                <w:szCs w:val="28"/>
                <w:lang w:val="bg-BG"/>
              </w:rPr>
              <w:t>. Заданието и подготвителният етап е изготвен между община, „ВиК“ ООД гр. Кърджали и „Български ВиК холдинг“ ЕАД. Обществената поръчка е открита с инженерингово възлагане, но е прекратена. Предстои повторно възлагане. Източника на финансиране е „Български ВиК холдинг“ ЕАД, но е възможно да се насочи към Програма „Околна среда“ към МОСВ.</w:t>
            </w:r>
          </w:p>
        </w:tc>
      </w:tr>
      <w:tr w:rsidR="0051562F" w:rsidRPr="0051562F" w:rsidTr="00B63F6D">
        <w:tc>
          <w:tcPr>
            <w:tcW w:w="3402" w:type="dxa"/>
          </w:tcPr>
          <w:p w:rsidR="0051562F" w:rsidRPr="0051562F" w:rsidRDefault="0051562F" w:rsidP="00B63F6D">
            <w:pPr>
              <w:pStyle w:val="ab"/>
              <w:tabs>
                <w:tab w:val="left" w:pos="-142"/>
                <w:tab w:val="left" w:pos="142"/>
                <w:tab w:val="left" w:pos="284"/>
              </w:tabs>
              <w:suppressAutoHyphens/>
              <w:spacing w:before="80" w:after="80" w:line="276" w:lineRule="auto"/>
              <w:ind w:left="33"/>
              <w:jc w:val="both"/>
              <w:textAlignment w:val="top"/>
              <w:outlineLvl w:val="0"/>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3.Алтернативно  водозахранване на гр. Крумовград;</w:t>
            </w:r>
          </w:p>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p>
        </w:tc>
        <w:tc>
          <w:tcPr>
            <w:tcW w:w="6521" w:type="dxa"/>
          </w:tcPr>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 xml:space="preserve">Получихме доклад от експерти за </w:t>
            </w:r>
            <w:r w:rsidRPr="0051562F">
              <w:rPr>
                <w:color w:val="000000" w:themeColor="text1"/>
                <w:sz w:val="28"/>
                <w:szCs w:val="28"/>
              </w:rPr>
              <w:t>алтернативно  водозахранване на гр. Крумовград</w:t>
            </w:r>
            <w:r w:rsidRPr="0051562F">
              <w:rPr>
                <w:color w:val="000000" w:themeColor="text1"/>
                <w:sz w:val="28"/>
                <w:szCs w:val="28"/>
                <w:lang w:val="bg-BG"/>
              </w:rPr>
              <w:t xml:space="preserve"> и същото е уточнено с представителите на „</w:t>
            </w:r>
            <w:r w:rsidRPr="0051562F">
              <w:rPr>
                <w:color w:val="000000" w:themeColor="text1"/>
                <w:sz w:val="28"/>
                <w:szCs w:val="28"/>
              </w:rPr>
              <w:t>ВиК</w:t>
            </w:r>
            <w:r w:rsidRPr="0051562F">
              <w:rPr>
                <w:color w:val="000000" w:themeColor="text1"/>
                <w:sz w:val="28"/>
                <w:szCs w:val="28"/>
                <w:lang w:val="bg-BG"/>
              </w:rPr>
              <w:t>“ ООД</w:t>
            </w:r>
            <w:r w:rsidRPr="0051562F">
              <w:rPr>
                <w:color w:val="000000" w:themeColor="text1"/>
                <w:sz w:val="28"/>
                <w:szCs w:val="28"/>
              </w:rPr>
              <w:t xml:space="preserve"> –Кърджали</w:t>
            </w:r>
            <w:r w:rsidRPr="0051562F">
              <w:rPr>
                <w:color w:val="000000" w:themeColor="text1"/>
                <w:sz w:val="28"/>
                <w:szCs w:val="28"/>
                <w:lang w:val="bg-BG"/>
              </w:rPr>
              <w:t xml:space="preserve"> за въвеждане в действие на втори шахтов кладенец.</w:t>
            </w:r>
          </w:p>
        </w:tc>
      </w:tr>
      <w:tr w:rsidR="0051562F" w:rsidRPr="0051562F" w:rsidTr="00B63F6D">
        <w:tc>
          <w:tcPr>
            <w:tcW w:w="3402" w:type="dxa"/>
          </w:tcPr>
          <w:p w:rsidR="0051562F" w:rsidRPr="0051562F" w:rsidRDefault="0051562F" w:rsidP="00B63F6D">
            <w:pPr>
              <w:pStyle w:val="ab"/>
              <w:tabs>
                <w:tab w:val="left" w:pos="-142"/>
                <w:tab w:val="left" w:pos="142"/>
                <w:tab w:val="left" w:pos="284"/>
              </w:tabs>
              <w:ind w:left="33"/>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4. Допълнително водоснабдяване на с. Подрумче;</w:t>
            </w:r>
          </w:p>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p>
        </w:tc>
        <w:tc>
          <w:tcPr>
            <w:tcW w:w="6521" w:type="dxa"/>
          </w:tcPr>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Инвестиционият проект е изработен предстои съгласуване и одобрение от главния архитект на община.</w:t>
            </w:r>
          </w:p>
        </w:tc>
      </w:tr>
      <w:tr w:rsidR="0051562F" w:rsidRPr="0051562F" w:rsidTr="00B63F6D">
        <w:tc>
          <w:tcPr>
            <w:tcW w:w="3402" w:type="dxa"/>
          </w:tcPr>
          <w:p w:rsidR="0051562F" w:rsidRPr="0051562F" w:rsidRDefault="0051562F" w:rsidP="00B63F6D">
            <w:pPr>
              <w:pStyle w:val="ab"/>
              <w:tabs>
                <w:tab w:val="left" w:pos="-142"/>
                <w:tab w:val="left" w:pos="142"/>
                <w:tab w:val="left" w:pos="284"/>
              </w:tabs>
              <w:ind w:left="33"/>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5.  Водоснабдяване с.Джанка;</w:t>
            </w:r>
          </w:p>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p>
        </w:tc>
        <w:tc>
          <w:tcPr>
            <w:tcW w:w="6521" w:type="dxa"/>
          </w:tcPr>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Подробно устройственият план е предоставен за обсъждане и одобрение от общинския съвет по устройство на територията. Предстои осигуряване на средства за възлагане изработване на инвестиционият проект.</w:t>
            </w:r>
          </w:p>
        </w:tc>
      </w:tr>
      <w:tr w:rsidR="0051562F" w:rsidRPr="0051562F" w:rsidTr="00B63F6D">
        <w:tc>
          <w:tcPr>
            <w:tcW w:w="3402" w:type="dxa"/>
          </w:tcPr>
          <w:p w:rsidR="0051562F" w:rsidRPr="0051562F" w:rsidRDefault="0051562F" w:rsidP="00B63F6D">
            <w:pPr>
              <w:pStyle w:val="ab"/>
              <w:tabs>
                <w:tab w:val="left" w:pos="-142"/>
                <w:tab w:val="left" w:pos="142"/>
                <w:tab w:val="left" w:pos="284"/>
              </w:tabs>
              <w:ind w:left="33"/>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6.  Допълнително водоснабдяване на Голяма чинка </w:t>
            </w:r>
          </w:p>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p>
        </w:tc>
        <w:tc>
          <w:tcPr>
            <w:tcW w:w="6521" w:type="dxa"/>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t>Набелязани са възможните три варианта:</w:t>
            </w:r>
          </w:p>
          <w:p w:rsidR="0051562F" w:rsidRPr="0051562F" w:rsidRDefault="0051562F" w:rsidP="00B63F6D">
            <w:pPr>
              <w:pStyle w:val="aa"/>
              <w:numPr>
                <w:ilvl w:val="0"/>
                <w:numId w:val="28"/>
              </w:num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Захранване от система Кандилка;</w:t>
            </w:r>
          </w:p>
          <w:p w:rsidR="0051562F" w:rsidRPr="0051562F" w:rsidRDefault="0051562F" w:rsidP="00B63F6D">
            <w:pPr>
              <w:pStyle w:val="aa"/>
              <w:numPr>
                <w:ilvl w:val="0"/>
                <w:numId w:val="28"/>
              </w:num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Захранване от система Лещарка;</w:t>
            </w:r>
          </w:p>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Допълнително захранване с вода от сондиране.</w:t>
            </w:r>
          </w:p>
        </w:tc>
      </w:tr>
      <w:tr w:rsidR="0051562F" w:rsidRPr="0051562F" w:rsidTr="00B63F6D">
        <w:tc>
          <w:tcPr>
            <w:tcW w:w="3402" w:type="dxa"/>
          </w:tcPr>
          <w:p w:rsidR="0051562F" w:rsidRPr="0051562F" w:rsidRDefault="0051562F" w:rsidP="00B63F6D">
            <w:pPr>
              <w:pStyle w:val="ab"/>
              <w:tabs>
                <w:tab w:val="left" w:pos="-142"/>
                <w:tab w:val="left" w:pos="142"/>
                <w:tab w:val="left" w:pos="284"/>
              </w:tabs>
              <w:ind w:left="33"/>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7.  Допълнително водоснабдяване на Кандилка.</w:t>
            </w:r>
          </w:p>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p>
        </w:tc>
        <w:tc>
          <w:tcPr>
            <w:tcW w:w="6521" w:type="dxa"/>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lastRenderedPageBreak/>
              <w:t>Извършено е допълнително захранване с вода, оборудвана е системата и функционира.</w:t>
            </w:r>
          </w:p>
          <w:p w:rsidR="0051562F" w:rsidRPr="0051562F" w:rsidRDefault="0051562F" w:rsidP="00B63F6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В</w:t>
            </w:r>
            <w:r w:rsidRPr="0051562F">
              <w:rPr>
                <w:color w:val="000000" w:themeColor="text1"/>
                <w:sz w:val="28"/>
                <w:szCs w:val="28"/>
              </w:rPr>
              <w:t>одоснабдителна система</w:t>
            </w:r>
            <w:r w:rsidRPr="0051562F">
              <w:rPr>
                <w:color w:val="000000" w:themeColor="text1"/>
                <w:sz w:val="28"/>
                <w:szCs w:val="28"/>
                <w:lang w:val="bg-BG"/>
              </w:rPr>
              <w:t xml:space="preserve"> е </w:t>
            </w:r>
            <w:r w:rsidRPr="0051562F">
              <w:rPr>
                <w:color w:val="000000" w:themeColor="text1"/>
                <w:sz w:val="28"/>
                <w:szCs w:val="28"/>
              </w:rPr>
              <w:t xml:space="preserve"> Кандилка – Сърнак – </w:t>
            </w:r>
            <w:r w:rsidRPr="0051562F">
              <w:rPr>
                <w:color w:val="000000" w:themeColor="text1"/>
                <w:sz w:val="28"/>
                <w:szCs w:val="28"/>
              </w:rPr>
              <w:lastRenderedPageBreak/>
              <w:t>Голяма чинка.</w:t>
            </w:r>
          </w:p>
        </w:tc>
      </w:tr>
      <w:tr w:rsidR="0051562F" w:rsidRPr="0051562F" w:rsidTr="00B63F6D">
        <w:tc>
          <w:tcPr>
            <w:tcW w:w="3402" w:type="dxa"/>
          </w:tcPr>
          <w:p w:rsidR="0051562F" w:rsidRPr="0051562F" w:rsidRDefault="0051562F" w:rsidP="00B63F6D">
            <w:pPr>
              <w:pStyle w:val="ab"/>
              <w:tabs>
                <w:tab w:val="left" w:pos="-142"/>
                <w:tab w:val="left" w:pos="142"/>
                <w:tab w:val="left" w:pos="284"/>
              </w:tabs>
              <w:ind w:left="33"/>
              <w:jc w:val="both"/>
              <w:rPr>
                <w:rFonts w:ascii="Times New Roman" w:hAnsi="Times New Roman" w:cs="Times New Roman"/>
                <w:color w:val="000000" w:themeColor="text1"/>
                <w:sz w:val="28"/>
                <w:szCs w:val="28"/>
              </w:rPr>
            </w:pPr>
          </w:p>
        </w:tc>
        <w:tc>
          <w:tcPr>
            <w:tcW w:w="6521" w:type="dxa"/>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t xml:space="preserve">За </w:t>
            </w:r>
            <w:r w:rsidRPr="0051562F">
              <w:rPr>
                <w:color w:val="000000" w:themeColor="text1"/>
                <w:sz w:val="28"/>
                <w:szCs w:val="28"/>
              </w:rPr>
              <w:t xml:space="preserve">водоснабдяване на </w:t>
            </w:r>
            <w:r w:rsidRPr="0051562F">
              <w:rPr>
                <w:color w:val="000000" w:themeColor="text1"/>
                <w:sz w:val="28"/>
                <w:szCs w:val="28"/>
                <w:lang w:val="bg-BG"/>
              </w:rPr>
              <w:t>с.  Пашинци е извършено  допълнително сондиране за вода, следва оборудване на  системата</w:t>
            </w:r>
          </w:p>
        </w:tc>
      </w:tr>
      <w:tr w:rsidR="0051562F" w:rsidRPr="0051562F" w:rsidTr="00B63F6D">
        <w:tc>
          <w:tcPr>
            <w:tcW w:w="3402" w:type="dxa"/>
          </w:tcPr>
          <w:p w:rsidR="0051562F" w:rsidRPr="0051562F" w:rsidRDefault="0051562F" w:rsidP="00B63F6D">
            <w:pPr>
              <w:pStyle w:val="ab"/>
              <w:tabs>
                <w:tab w:val="left" w:pos="-142"/>
                <w:tab w:val="left" w:pos="142"/>
                <w:tab w:val="left" w:pos="284"/>
              </w:tabs>
              <w:ind w:left="33"/>
              <w:jc w:val="both"/>
              <w:rPr>
                <w:rFonts w:ascii="Times New Roman" w:hAnsi="Times New Roman" w:cs="Times New Roman"/>
                <w:color w:val="000000" w:themeColor="text1"/>
                <w:sz w:val="28"/>
                <w:szCs w:val="28"/>
              </w:rPr>
            </w:pPr>
          </w:p>
        </w:tc>
        <w:tc>
          <w:tcPr>
            <w:tcW w:w="6521" w:type="dxa"/>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t xml:space="preserve">За </w:t>
            </w:r>
            <w:r w:rsidRPr="0051562F">
              <w:rPr>
                <w:color w:val="000000" w:themeColor="text1"/>
                <w:sz w:val="28"/>
                <w:szCs w:val="28"/>
              </w:rPr>
              <w:t>водоснабдяване на</w:t>
            </w:r>
            <w:r w:rsidRPr="0051562F">
              <w:rPr>
                <w:color w:val="000000" w:themeColor="text1"/>
                <w:sz w:val="28"/>
                <w:szCs w:val="28"/>
                <w:lang w:val="bg-BG"/>
              </w:rPr>
              <w:t xml:space="preserve"> с. Раличево  е извършено  допълнително сондиране за вода, следва оборудване на  системата</w:t>
            </w:r>
          </w:p>
        </w:tc>
      </w:tr>
      <w:tr w:rsidR="0051562F" w:rsidRPr="0051562F" w:rsidTr="00B63F6D">
        <w:trPr>
          <w:trHeight w:val="867"/>
        </w:trPr>
        <w:tc>
          <w:tcPr>
            <w:tcW w:w="3402" w:type="dxa"/>
          </w:tcPr>
          <w:p w:rsidR="0051562F" w:rsidRPr="0051562F" w:rsidRDefault="0051562F" w:rsidP="00B63F6D">
            <w:pPr>
              <w:tabs>
                <w:tab w:val="left" w:pos="284"/>
              </w:tabs>
              <w:spacing w:before="80" w:after="80" w:line="183" w:lineRule="atLeast"/>
              <w:jc w:val="both"/>
              <w:rPr>
                <w:color w:val="000000" w:themeColor="text1"/>
                <w:sz w:val="28"/>
                <w:szCs w:val="28"/>
              </w:rPr>
            </w:pPr>
            <w:r w:rsidRPr="0051562F">
              <w:rPr>
                <w:b/>
                <w:color w:val="000000" w:themeColor="text1"/>
                <w:sz w:val="28"/>
                <w:szCs w:val="28"/>
                <w:lang w:val="bg-BG"/>
              </w:rPr>
              <w:t>1.2. Благоустрояване на пътната и уличната мрежа</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1. Р</w:t>
            </w:r>
            <w:r w:rsidRPr="0051562F">
              <w:rPr>
                <w:rFonts w:ascii="Times New Roman" w:hAnsi="Times New Roman" w:cs="Times New Roman"/>
                <w:color w:val="000000" w:themeColor="text1"/>
                <w:sz w:val="28"/>
                <w:szCs w:val="28"/>
                <w:lang w:val="en-US"/>
              </w:rPr>
              <w:t>еконструкция на път</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w:t>
            </w:r>
            <w:r w:rsidRPr="0051562F">
              <w:rPr>
                <w:rFonts w:ascii="Times New Roman" w:hAnsi="Times New Roman" w:cs="Times New Roman"/>
                <w:color w:val="000000" w:themeColor="text1"/>
                <w:sz w:val="28"/>
                <w:szCs w:val="28"/>
              </w:rPr>
              <w:t>НК</w:t>
            </w:r>
            <w:r w:rsidRPr="0051562F">
              <w:rPr>
                <w:rFonts w:ascii="Times New Roman" w:hAnsi="Times New Roman" w:cs="Times New Roman"/>
                <w:color w:val="000000" w:themeColor="text1"/>
                <w:sz w:val="28"/>
                <w:szCs w:val="28"/>
                <w:lang w:val="en-US"/>
              </w:rPr>
              <w:t>V2101/</w:t>
            </w:r>
            <w:r w:rsidRPr="0051562F">
              <w:rPr>
                <w:rFonts w:ascii="Times New Roman" w:hAnsi="Times New Roman" w:cs="Times New Roman"/>
                <w:color w:val="000000" w:themeColor="text1"/>
                <w:sz w:val="28"/>
                <w:szCs w:val="28"/>
              </w:rPr>
              <w:t>НК</w:t>
            </w:r>
            <w:r w:rsidRPr="0051562F">
              <w:rPr>
                <w:rFonts w:ascii="Times New Roman" w:hAnsi="Times New Roman" w:cs="Times New Roman"/>
                <w:color w:val="000000" w:themeColor="text1"/>
                <w:sz w:val="28"/>
                <w:szCs w:val="28"/>
                <w:lang w:val="en-US"/>
              </w:rPr>
              <w:t>V2109/</w:t>
            </w:r>
            <w:r w:rsidRPr="0051562F">
              <w:rPr>
                <w:rFonts w:ascii="Times New Roman" w:hAnsi="Times New Roman" w:cs="Times New Roman"/>
                <w:color w:val="000000" w:themeColor="text1"/>
                <w:sz w:val="28"/>
                <w:szCs w:val="28"/>
              </w:rPr>
              <w:t>Маджарово–граница общ./Маджарово- Крумовград/-Бряговец;</w:t>
            </w:r>
          </w:p>
          <w:p w:rsidR="0051562F" w:rsidRPr="0051562F" w:rsidRDefault="0051562F" w:rsidP="00B63F6D">
            <w:pPr>
              <w:tabs>
                <w:tab w:val="left" w:pos="284"/>
              </w:tabs>
              <w:spacing w:before="80" w:after="80" w:line="183" w:lineRule="atLeast"/>
              <w:jc w:val="both"/>
              <w:rPr>
                <w:b/>
                <w:color w:val="000000" w:themeColor="text1"/>
                <w:sz w:val="28"/>
                <w:szCs w:val="28"/>
                <w:lang w:val="bg-BG"/>
              </w:rPr>
            </w:pP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одобрен инвестиционен проект и влязло в сила разрешение за строеж. Проекта е одобрен за финансиране съгласно Закона за държавния бюджет за 2024 г. но все още нямаме покана за сключване на споразумение с МРРБ за финансирането му. Стартирани са обществените поръчки за избор на изпълнители с подусловие за неусигурено финансиране съгласно изискванията на ЗОП. След сключване на споразумение с МРРБ и договори за финансиране ще се пристъпи към същинското изпълнение на обекта.</w:t>
            </w: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Път </w:t>
            </w:r>
            <w:r w:rsidRPr="0051562F">
              <w:rPr>
                <w:rFonts w:ascii="Times New Roman" w:hAnsi="Times New Roman" w:cs="Times New Roman"/>
                <w:color w:val="000000" w:themeColor="text1"/>
                <w:sz w:val="28"/>
                <w:szCs w:val="28"/>
                <w:lang w:val="en-US"/>
              </w:rPr>
              <w:t>KRZ</w:t>
            </w:r>
            <w:r w:rsidRPr="0051562F">
              <w:rPr>
                <w:rFonts w:ascii="Times New Roman" w:hAnsi="Times New Roman" w:cs="Times New Roman"/>
                <w:color w:val="000000" w:themeColor="text1"/>
                <w:sz w:val="28"/>
                <w:szCs w:val="28"/>
              </w:rPr>
              <w:t xml:space="preserve"> 1213/</w:t>
            </w:r>
            <w:r w:rsidRPr="0051562F">
              <w:rPr>
                <w:rFonts w:ascii="Times New Roman" w:hAnsi="Times New Roman" w:cs="Times New Roman"/>
                <w:color w:val="000000" w:themeColor="text1"/>
                <w:sz w:val="28"/>
                <w:szCs w:val="28"/>
                <w:lang w:val="en-US"/>
              </w:rPr>
              <w:t>III-509,</w:t>
            </w:r>
            <w:r w:rsidRPr="0051562F">
              <w:rPr>
                <w:rFonts w:ascii="Times New Roman" w:hAnsi="Times New Roman" w:cs="Times New Roman"/>
                <w:color w:val="000000" w:themeColor="text1"/>
                <w:sz w:val="28"/>
                <w:szCs w:val="28"/>
              </w:rPr>
              <w:t xml:space="preserve">Кукуряк – Токачка/-Пашинци-Бук-Лъжичник. </w:t>
            </w:r>
          </w:p>
          <w:p w:rsidR="0051562F" w:rsidRPr="0051562F" w:rsidRDefault="0051562F" w:rsidP="00B63F6D">
            <w:pPr>
              <w:tabs>
                <w:tab w:val="left" w:pos="284"/>
              </w:tabs>
              <w:spacing w:before="80" w:after="80" w:line="183" w:lineRule="atLeast"/>
              <w:jc w:val="both"/>
              <w:rPr>
                <w:b/>
                <w:color w:val="000000" w:themeColor="text1"/>
                <w:sz w:val="28"/>
                <w:szCs w:val="28"/>
                <w:lang w:val="bg-BG"/>
              </w:rPr>
            </w:pP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одобрен инвестиционен проект и влязло в сила разрешение за строеж. Проекта е одобрен за финансиране съгласно Закона за държавния бюджет за 2024 г. но все още нямаме покана за сключване на споразумение с МРРБ за финансирането му. Стартирани са обществените поръчки за избор на изпълнители с подусловие за неусигурено финансиране съгласно изискванията на ЗОП. След сключване на споразумение с МРРБ и договори за финансиране ще се пристъпи към същинското изпълнение на обекта.</w:t>
            </w: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ind w:left="33" w:firstLine="459"/>
              <w:jc w:val="both"/>
              <w:rPr>
                <w:b/>
                <w:color w:val="000000" w:themeColor="text1"/>
                <w:sz w:val="28"/>
                <w:szCs w:val="28"/>
              </w:rPr>
            </w:pPr>
            <w:r w:rsidRPr="0051562F">
              <w:rPr>
                <w:rFonts w:ascii="Times New Roman" w:hAnsi="Times New Roman" w:cs="Times New Roman"/>
                <w:color w:val="000000" w:themeColor="text1"/>
                <w:sz w:val="28"/>
                <w:szCs w:val="28"/>
              </w:rPr>
              <w:t xml:space="preserve">3. </w:t>
            </w:r>
            <w:r w:rsidRPr="0051562F">
              <w:rPr>
                <w:rFonts w:ascii="Times New Roman" w:hAnsi="Times New Roman" w:cs="Times New Roman"/>
                <w:color w:val="000000" w:themeColor="text1"/>
                <w:sz w:val="28"/>
                <w:szCs w:val="28"/>
                <w:lang w:val="en-US"/>
              </w:rPr>
              <w:t xml:space="preserve">„Рехабилитация на общински път „KRZ 2225 /III-509, Кандилка - Крумовград/ - Луличка - граница общ. (К-град - М-град) - KRZ 1391“ - I етап </w:t>
            </w:r>
            <w:r w:rsidRPr="0051562F">
              <w:rPr>
                <w:rFonts w:ascii="Times New Roman" w:hAnsi="Times New Roman" w:cs="Times New Roman"/>
                <w:color w:val="000000" w:themeColor="text1"/>
                <w:sz w:val="28"/>
                <w:szCs w:val="28"/>
                <w:lang w:val="en-US"/>
              </w:rPr>
              <w:lastRenderedPageBreak/>
              <w:t>от км 0+000 до км 4+563.74, Подобект: 1 от км 0+000 до км 2+587</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lastRenderedPageBreak/>
              <w:t xml:space="preserve">За обекта има одобрен инвестиционен проект и влязло в сила разрешение за строеж. Предвижда се разделяне на I етап на нови 3 етапа с цел да се кандидатства по по Интервенция „II.Г.6 - Инвестиции в основни услуги и дребни по мащаби инфраструктура в селските райони” от </w:t>
            </w:r>
            <w:r w:rsidRPr="0051562F">
              <w:rPr>
                <w:color w:val="000000" w:themeColor="text1"/>
                <w:sz w:val="28"/>
                <w:szCs w:val="28"/>
                <w:lang w:val="bg-BG"/>
              </w:rPr>
              <w:lastRenderedPageBreak/>
              <w:t>Стратегическия план за развитие на земеделието и селските райони на Република България за периода 2023 – 2027 г.</w:t>
            </w: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lastRenderedPageBreak/>
              <w:t>4. Рехабилитация на общински път "KRZ 2225 /III-509, Кандилка-Крумовград/ - Луличка - граница общ.(Кр-град  -  М-град) - KRZ  1391" - II етап от км.4+563,74 до км.6+425,46</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Pr>
                <w:color w:val="000000" w:themeColor="text1"/>
                <w:sz w:val="28"/>
                <w:szCs w:val="28"/>
                <w:lang w:val="bg-BG"/>
              </w:rPr>
              <w:t>Обектът</w:t>
            </w:r>
            <w:r w:rsidRPr="0051562F">
              <w:rPr>
                <w:color w:val="000000" w:themeColor="text1"/>
                <w:sz w:val="28"/>
                <w:szCs w:val="28"/>
                <w:lang w:val="bg-BG"/>
              </w:rPr>
              <w:t xml:space="preserve"> е изпълнен и приет с Акт обр. 15. Предстои внасяне на документацията на Държавна приемателна комисия и издаване на Разрешение за ползване.</w:t>
            </w: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5. „Рехабилитация на общински път KRZ 1215 Горна Кула-Долна Кула от км 0+000 до км 5+000“</w:t>
            </w:r>
          </w:p>
          <w:p w:rsidR="0051562F" w:rsidRPr="0051562F" w:rsidRDefault="0051562F" w:rsidP="00B63F6D">
            <w:pPr>
              <w:tabs>
                <w:tab w:val="left" w:pos="284"/>
              </w:tabs>
              <w:spacing w:before="80" w:after="80" w:line="183" w:lineRule="atLeast"/>
              <w:jc w:val="both"/>
              <w:rPr>
                <w:b/>
                <w:color w:val="000000" w:themeColor="text1"/>
                <w:sz w:val="28"/>
                <w:szCs w:val="28"/>
                <w:lang w:val="bg-BG"/>
              </w:rPr>
            </w:pP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одобрен инвестиционен проект и влязло в сила разрешение за строеж. За същия има сключено споразумение с МРРБ за финансиране и са избрани изпълнители съгласно изискванията на ЗОП. Предстои стартиране на изпълнението на СМР.</w:t>
            </w: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6. Изграждане на улица от о.т. 515 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518 гр. Крумовград, средствата са осигурени със Закона за държавния бюджет за 2024 година, но реализацията ще бъде след изпълнението на проекта за водния цикъл на гр. Крумовград, на който възложител е  Български ВиК Холдинг“ ЕАД</w:t>
            </w:r>
            <w:r>
              <w:rPr>
                <w:rFonts w:ascii="Times New Roman" w:hAnsi="Times New Roman" w:cs="Times New Roman"/>
                <w:color w:val="000000" w:themeColor="text1"/>
                <w:sz w:val="28"/>
                <w:szCs w:val="28"/>
              </w:rPr>
              <w:t>.</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одобрен инвестиционен проект и влязло в сила разрешение за строеж. За същия има сключено споразумение с МРРБ за финансиране и са избрани изпълнители съгласно изискванията на ЗОП. Предстои стартиране на изпълнението на СМР, съобрезено с изпълнението на проекта за водния цикъл на гр. Крумовград, на който възложител е  Български ВиК Холдинг“ ЕАД</w:t>
            </w: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7. Изграждане на улица от о.т. 101 до о.т. 102 между кв.</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19 и кв. 21 по плана на с. Подрумче;</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Обект</w:t>
            </w:r>
            <w:r>
              <w:rPr>
                <w:color w:val="000000" w:themeColor="text1"/>
                <w:sz w:val="28"/>
                <w:szCs w:val="28"/>
                <w:lang w:val="bg-BG"/>
              </w:rPr>
              <w:t>ът</w:t>
            </w:r>
            <w:r w:rsidRPr="0051562F">
              <w:rPr>
                <w:color w:val="000000" w:themeColor="text1"/>
                <w:sz w:val="28"/>
                <w:szCs w:val="28"/>
                <w:lang w:val="bg-BG"/>
              </w:rPr>
              <w:t xml:space="preserve"> е изпълнен и въведен в експлоатация.</w:t>
            </w:r>
          </w:p>
        </w:tc>
      </w:tr>
      <w:tr w:rsidR="0051562F" w:rsidRPr="0051562F" w:rsidTr="00B63F6D">
        <w:trPr>
          <w:trHeight w:val="867"/>
        </w:trPr>
        <w:tc>
          <w:tcPr>
            <w:tcW w:w="3402" w:type="dxa"/>
          </w:tcPr>
          <w:p w:rsidR="0051562F" w:rsidRPr="0051562F" w:rsidRDefault="0051562F" w:rsidP="00B63F6D">
            <w:pPr>
              <w:pStyle w:val="ab"/>
              <w:tabs>
                <w:tab w:val="left" w:pos="-142"/>
                <w:tab w:val="left" w:pos="284"/>
                <w:tab w:val="left" w:pos="743"/>
              </w:tabs>
              <w:ind w:firstLine="459"/>
              <w:jc w:val="both"/>
              <w:rPr>
                <w:b/>
                <w:color w:val="000000" w:themeColor="text1"/>
                <w:sz w:val="28"/>
                <w:szCs w:val="28"/>
              </w:rPr>
            </w:pPr>
            <w:r w:rsidRPr="0051562F">
              <w:rPr>
                <w:rFonts w:ascii="Times New Roman" w:hAnsi="Times New Roman" w:cs="Times New Roman"/>
                <w:color w:val="000000" w:themeColor="text1"/>
                <w:sz w:val="28"/>
                <w:szCs w:val="28"/>
              </w:rPr>
              <w:t>8. "Изграждане на улици в с. Странджево от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85-95 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106: от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95-96 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100: от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13-7 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6: от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77-72 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55: от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 xml:space="preserve">70-78 до о.т.79: от о.т.76-67 </w:t>
            </w:r>
            <w:r w:rsidRPr="0051562F">
              <w:rPr>
                <w:rFonts w:ascii="Times New Roman" w:hAnsi="Times New Roman" w:cs="Times New Roman"/>
                <w:color w:val="000000" w:themeColor="text1"/>
                <w:sz w:val="28"/>
                <w:szCs w:val="28"/>
              </w:rPr>
              <w:lastRenderedPageBreak/>
              <w:t>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55“</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lastRenderedPageBreak/>
              <w:t xml:space="preserve">За обекта има одобрен инвестиционен проект и влязло в сила разрешение за строеж. Предвижда се да се кандидатства по по Интервенция „II.Г.6 - Инвестиции в основни услуги и дребни по мащаби инфраструктура в селските райони” от Стратегическия план за развитие на земеделието и селските райони на Република България за периода </w:t>
            </w:r>
            <w:r w:rsidRPr="0051562F">
              <w:rPr>
                <w:color w:val="000000" w:themeColor="text1"/>
                <w:sz w:val="28"/>
                <w:szCs w:val="28"/>
                <w:lang w:val="bg-BG"/>
              </w:rPr>
              <w:lastRenderedPageBreak/>
              <w:t>2023 – 2027 г.</w:t>
            </w:r>
          </w:p>
        </w:tc>
      </w:tr>
      <w:tr w:rsidR="0051562F" w:rsidRPr="0051562F" w:rsidTr="00B63F6D">
        <w:trPr>
          <w:trHeight w:val="867"/>
        </w:trPr>
        <w:tc>
          <w:tcPr>
            <w:tcW w:w="3402" w:type="dxa"/>
          </w:tcPr>
          <w:p w:rsidR="0051562F" w:rsidRPr="0051562F" w:rsidRDefault="0051562F" w:rsidP="00B63F6D">
            <w:pPr>
              <w:pStyle w:val="ab"/>
              <w:tabs>
                <w:tab w:val="left" w:pos="-142"/>
                <w:tab w:val="left" w:pos="284"/>
                <w:tab w:val="left" w:pos="743"/>
              </w:tabs>
              <w:ind w:firstLine="459"/>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9. Продължаване изграждането на нови паркови пространства и атракциони в гр. Крумовград</w:t>
            </w:r>
          </w:p>
          <w:p w:rsidR="0051562F" w:rsidRPr="0051562F" w:rsidRDefault="0051562F" w:rsidP="00B63F6D">
            <w:pPr>
              <w:tabs>
                <w:tab w:val="left" w:pos="284"/>
              </w:tabs>
              <w:spacing w:before="80" w:after="80" w:line="183" w:lineRule="atLeast"/>
              <w:jc w:val="both"/>
              <w:rPr>
                <w:b/>
                <w:color w:val="000000" w:themeColor="text1"/>
                <w:sz w:val="28"/>
                <w:szCs w:val="28"/>
                <w:lang w:val="bg-BG"/>
              </w:rPr>
            </w:pP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Изготвени  са инвестиционни проекти за вертикални планировки и благоустрояване на междублокови пространства в гр. Крумовград, а именно:</w:t>
            </w:r>
          </w:p>
          <w:p w:rsidR="0051562F" w:rsidRPr="0051562F" w:rsidRDefault="0051562F" w:rsidP="00B63F6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Вертикална планировка и благоустрояване към жил. блок „Пролет““ в ПИ 39970.501.34, представляващ част от УПИ VIII, кв.4 от КК и КР на общ. Крумовград</w:t>
            </w:r>
          </w:p>
          <w:p w:rsidR="0051562F" w:rsidRPr="0051562F" w:rsidRDefault="0051562F" w:rsidP="00B63F6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„Вертикална планировка и благоустрояване към жил. блокове“ в ПИ с идентификатор 39970.504.1371 по КККР на гр. Крумовград,  представляващ УПИ I , кв. 44  по ПУП гр. Крумовград</w:t>
            </w:r>
          </w:p>
          <w:p w:rsidR="0051562F" w:rsidRPr="0051562F" w:rsidRDefault="0051562F" w:rsidP="00B63F6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„Благоустрояване на дворно пространство в поз. имот № 39970.501.159,  гр. Крумовград“</w:t>
            </w:r>
          </w:p>
          <w:p w:rsidR="0051562F" w:rsidRPr="0051562F" w:rsidRDefault="0051562F" w:rsidP="00B63F6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„Вертикална планировка и благоустрояване на УПИ I, кв. 28 по ПУП на с. Полковник Желязово, общ. Крумовград“</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Също така са изготвяни  инвестиционни проекти за изграждане на спортни и детски площадки, а именно:</w:t>
            </w:r>
          </w:p>
          <w:p w:rsidR="0051562F" w:rsidRPr="0051562F" w:rsidRDefault="0051562F" w:rsidP="00B63F6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„Изграждане на спортна площадка в УПИ I, кв.5а по ПУП на с. Токачка“</w:t>
            </w:r>
          </w:p>
          <w:p w:rsidR="0051562F" w:rsidRPr="0051562F" w:rsidRDefault="0051562F" w:rsidP="00B63F6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„Комбинирано спортно игрище“, с местонахождение: УПИ I-22, кв. 4 по план на село Сливарка, община Крумовград, област Кърджали</w:t>
            </w:r>
          </w:p>
          <w:p w:rsidR="0051562F" w:rsidRPr="0051562F" w:rsidRDefault="0051562F" w:rsidP="00B63F6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„Детска площадка“, с местонахождение: УПИ II-23, кв. 4 по плана на с. Сливарка, община Крумовград, област Кърджали</w:t>
            </w:r>
          </w:p>
          <w:p w:rsidR="0051562F" w:rsidRPr="0051562F" w:rsidRDefault="0051562F" w:rsidP="00B63F6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„Спортно игрище“, с местонахождение: ПИ с ид. №55751.12.100 по КККР на с. Пелин</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Очаква се и представянето на възложения инвестиционен проект за обект: „Реновиране на басейна в СУ „В. Левски“, гр. Крумовград</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За всички проекти предстои осигуряване на необходимите средства за реализирането им с бюджета за 2025 година </w:t>
            </w: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ind w:firstLine="459"/>
              <w:jc w:val="both"/>
              <w:rPr>
                <w:b/>
                <w:color w:val="000000" w:themeColor="text1"/>
                <w:sz w:val="28"/>
                <w:szCs w:val="28"/>
              </w:rPr>
            </w:pPr>
            <w:r w:rsidRPr="0051562F">
              <w:rPr>
                <w:rFonts w:ascii="Times New Roman" w:hAnsi="Times New Roman" w:cs="Times New Roman"/>
                <w:color w:val="000000" w:themeColor="text1"/>
                <w:sz w:val="28"/>
                <w:szCs w:val="28"/>
                <w:lang w:val="en-US"/>
              </w:rPr>
              <w:lastRenderedPageBreak/>
              <w:t xml:space="preserve">  </w:t>
            </w:r>
            <w:r w:rsidRPr="0051562F">
              <w:rPr>
                <w:rFonts w:ascii="Times New Roman" w:hAnsi="Times New Roman" w:cs="Times New Roman"/>
                <w:color w:val="000000" w:themeColor="text1"/>
                <w:sz w:val="28"/>
                <w:szCs w:val="28"/>
              </w:rPr>
              <w:t>10.</w:t>
            </w:r>
            <w:r w:rsidRPr="0051562F">
              <w:rPr>
                <w:rFonts w:ascii="Times New Roman" w:hAnsi="Times New Roman" w:cs="Times New Roman"/>
                <w:color w:val="000000" w:themeColor="text1"/>
                <w:sz w:val="28"/>
                <w:szCs w:val="28"/>
                <w:lang w:val="en-US"/>
              </w:rPr>
              <w:t>"Изграждане на парк в ПИ 39970.502.1436 по КККР на гр. Крумовград, УПИ I, кв. 116 по ПУП на гр. Крумовград"</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rPr>
            </w:pPr>
            <w:r w:rsidRPr="0051562F">
              <w:rPr>
                <w:color w:val="000000" w:themeColor="text1"/>
                <w:sz w:val="28"/>
                <w:szCs w:val="28"/>
                <w:lang w:val="bg-BG"/>
              </w:rPr>
              <w:t>За обекта има одобрен инвестиционен проект и влязло в сила разрешение за строеж. Предстои осугуряване на необходимите средства за реализиране на обекта.</w:t>
            </w: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 xml:space="preserve">  11. „Благоустрояване на част от градски парк с местонахождение: УПИ I, кв. 73, представляващ ПИ с ид. № 39970.501.956</w:t>
            </w:r>
            <w:r w:rsidR="009C4F9D">
              <w:rPr>
                <w:rFonts w:ascii="Times New Roman" w:hAnsi="Times New Roman" w:cs="Times New Roman"/>
                <w:color w:val="000000" w:themeColor="text1"/>
                <w:sz w:val="28"/>
                <w:szCs w:val="28"/>
              </w:rPr>
              <w:t xml:space="preserve"> по КК и КР на град Крумовград“</w:t>
            </w:r>
            <w:r w:rsidRPr="0051562F">
              <w:rPr>
                <w:rFonts w:ascii="Times New Roman" w:hAnsi="Times New Roman" w:cs="Times New Roman"/>
                <w:color w:val="000000" w:themeColor="text1"/>
                <w:sz w:val="28"/>
                <w:szCs w:val="28"/>
              </w:rPr>
              <w:t xml:space="preserve">    </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одобрен инвестиционен проект и влязло в сила разрешение за строеж. За същия има сключено споразумение с МРРБ за финансиране и са избрани изпълнители съгласно изискванията на ЗОП. Предстои стартиране на изпълнението на СМР.</w:t>
            </w: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12. „Детски развлекателен център с кафе - сладкарница“, в УПИ III, кв. 73 по ПУП на гр. Крумовград“</w:t>
            </w:r>
          </w:p>
          <w:p w:rsidR="0051562F" w:rsidRPr="0051562F" w:rsidRDefault="0051562F" w:rsidP="00B63F6D">
            <w:pPr>
              <w:tabs>
                <w:tab w:val="left" w:pos="284"/>
              </w:tabs>
              <w:spacing w:before="80" w:after="80" w:line="183" w:lineRule="atLeast"/>
              <w:jc w:val="both"/>
              <w:rPr>
                <w:b/>
                <w:color w:val="000000" w:themeColor="text1"/>
                <w:sz w:val="28"/>
                <w:szCs w:val="28"/>
                <w:lang w:val="bg-BG"/>
              </w:rPr>
            </w:pP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Изпълнението на СМР на обекта е стартирало и се изпълнява.</w:t>
            </w:r>
          </w:p>
        </w:tc>
      </w:tr>
      <w:tr w:rsidR="0051562F" w:rsidRPr="0051562F" w:rsidTr="00B63F6D">
        <w:trPr>
          <w:trHeight w:val="867"/>
        </w:trPr>
        <w:tc>
          <w:tcPr>
            <w:tcW w:w="3402" w:type="dxa"/>
          </w:tcPr>
          <w:p w:rsidR="0051562F" w:rsidRPr="0051562F" w:rsidRDefault="0051562F" w:rsidP="00B63F6D">
            <w:pPr>
              <w:tabs>
                <w:tab w:val="left" w:pos="284"/>
              </w:tabs>
              <w:spacing w:before="80" w:after="80" w:line="183" w:lineRule="atLeast"/>
              <w:jc w:val="both"/>
              <w:rPr>
                <w:b/>
                <w:color w:val="000000" w:themeColor="text1"/>
                <w:sz w:val="28"/>
                <w:szCs w:val="28"/>
                <w:lang w:val="bg-BG"/>
              </w:rPr>
            </w:pPr>
            <w:r w:rsidRPr="0051562F">
              <w:rPr>
                <w:color w:val="000000" w:themeColor="text1"/>
                <w:sz w:val="28"/>
                <w:szCs w:val="28"/>
              </w:rPr>
              <w:t>13. „Изграждане на сцена с места за настаняване в градски парк</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Изпълнението на СМР на обекта е стартирало и се изпълнява.</w:t>
            </w: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t xml:space="preserve">14. Проучване  възможността за почистване и корекция на коритото на  река Крумовица и по-настойчиво  поставяне на проблемите  пред областен управител </w:t>
            </w:r>
          </w:p>
          <w:p w:rsidR="0051562F" w:rsidRPr="0051562F" w:rsidRDefault="0051562F" w:rsidP="00B63F6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p>
          <w:p w:rsidR="0051562F" w:rsidRPr="0051562F" w:rsidRDefault="0051562F" w:rsidP="00B63F6D">
            <w:pPr>
              <w:tabs>
                <w:tab w:val="left" w:pos="284"/>
              </w:tabs>
              <w:spacing w:before="80" w:after="80" w:line="183" w:lineRule="atLeast"/>
              <w:jc w:val="both"/>
              <w:rPr>
                <w:b/>
                <w:color w:val="000000" w:themeColor="text1"/>
                <w:sz w:val="28"/>
                <w:szCs w:val="28"/>
                <w:lang w:val="bg-BG"/>
              </w:rPr>
            </w:pP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Съгласно подписано споразумение между областния управител на област Кърджали и кмета на община Крумовград, общината извърши със собствени сили и средства:</w:t>
            </w:r>
          </w:p>
          <w:p w:rsidR="0051562F" w:rsidRPr="0051562F" w:rsidRDefault="0051562F" w:rsidP="00B63F6D">
            <w:pPr>
              <w:pStyle w:val="aa"/>
              <w:numPr>
                <w:ilvl w:val="0"/>
                <w:numId w:val="28"/>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Почистване от храстовидна растителност 400 м. над и 400 м. под моста на р. Крумовица;</w:t>
            </w:r>
          </w:p>
          <w:p w:rsidR="0051562F" w:rsidRPr="0051562F" w:rsidRDefault="0051562F" w:rsidP="00B63F6D">
            <w:pPr>
              <w:pStyle w:val="aa"/>
              <w:numPr>
                <w:ilvl w:val="0"/>
                <w:numId w:val="28"/>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Почистване от храстовидна растителност над 1000 м. на Елбасан дере преди вливането й в р. Крумовица;</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Община Крумовград възложи на проектански екип изготвяне на проект за почистване на р. Крумовица от наноси и същият е предоставен на компетентния орган в лицето на областния управител за осигуряване на средства.</w:t>
            </w:r>
          </w:p>
        </w:tc>
      </w:tr>
      <w:tr w:rsidR="0051562F" w:rsidRPr="0051562F" w:rsidTr="00B63F6D">
        <w:trPr>
          <w:trHeight w:val="867"/>
        </w:trPr>
        <w:tc>
          <w:tcPr>
            <w:tcW w:w="3402" w:type="dxa"/>
          </w:tcPr>
          <w:p w:rsidR="0051562F" w:rsidRPr="0051562F" w:rsidRDefault="0051562F" w:rsidP="00B63F6D">
            <w:pPr>
              <w:pStyle w:val="ab"/>
              <w:tabs>
                <w:tab w:val="left" w:pos="-142"/>
                <w:tab w:val="left" w:pos="142"/>
                <w:tab w:val="left" w:pos="284"/>
              </w:tabs>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t xml:space="preserve">15. Изграждане  </w:t>
            </w:r>
            <w:r w:rsidRPr="0051562F">
              <w:rPr>
                <w:rFonts w:ascii="Times New Roman" w:hAnsi="Times New Roman" w:cs="Times New Roman"/>
                <w:color w:val="000000" w:themeColor="text1"/>
                <w:sz w:val="28"/>
                <w:szCs w:val="28"/>
                <w:lang w:val="en-US"/>
              </w:rPr>
              <w:t xml:space="preserve">на нови паркоместа в </w:t>
            </w:r>
            <w:r w:rsidRPr="0051562F">
              <w:rPr>
                <w:rFonts w:ascii="Times New Roman" w:hAnsi="Times New Roman" w:cs="Times New Roman"/>
                <w:color w:val="000000" w:themeColor="text1"/>
                <w:sz w:val="28"/>
                <w:szCs w:val="28"/>
              </w:rPr>
              <w:t>Крумовград.</w:t>
            </w:r>
          </w:p>
          <w:p w:rsidR="0051562F" w:rsidRPr="0051562F" w:rsidRDefault="0051562F" w:rsidP="00B63F6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Предвижда изграждането на нови паркоместа при реализацията на улица от о.т. 515 до о.т. 518 гр., посочена в т. 6 от настоящия раздел</w:t>
            </w:r>
          </w:p>
        </w:tc>
      </w:tr>
      <w:tr w:rsidR="0051562F" w:rsidRPr="0051562F" w:rsidTr="00B63F6D">
        <w:trPr>
          <w:trHeight w:val="274"/>
        </w:trPr>
        <w:tc>
          <w:tcPr>
            <w:tcW w:w="3402" w:type="dxa"/>
          </w:tcPr>
          <w:p w:rsidR="0051562F" w:rsidRPr="0051562F" w:rsidRDefault="0051562F" w:rsidP="00B63F6D">
            <w:pPr>
              <w:pStyle w:val="ab"/>
              <w:tabs>
                <w:tab w:val="left" w:pos="-142"/>
                <w:tab w:val="left" w:pos="142"/>
                <w:tab w:val="left" w:pos="284"/>
              </w:tabs>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16. Продължаване на р</w:t>
            </w:r>
            <w:r w:rsidRPr="0051562F">
              <w:rPr>
                <w:rFonts w:ascii="Times New Roman" w:hAnsi="Times New Roman" w:cs="Times New Roman"/>
                <w:color w:val="000000" w:themeColor="text1"/>
                <w:sz w:val="28"/>
                <w:szCs w:val="28"/>
                <w:lang w:val="en-US"/>
              </w:rPr>
              <w:t>е</w:t>
            </w:r>
            <w:r w:rsidRPr="0051562F">
              <w:rPr>
                <w:rFonts w:ascii="Times New Roman" w:hAnsi="Times New Roman" w:cs="Times New Roman"/>
                <w:color w:val="000000" w:themeColor="text1"/>
                <w:sz w:val="28"/>
                <w:szCs w:val="28"/>
              </w:rPr>
              <w:t xml:space="preserve">хабилитирането на пътните настилки </w:t>
            </w:r>
            <w:r w:rsidRPr="0051562F">
              <w:rPr>
                <w:rFonts w:ascii="Times New Roman" w:hAnsi="Times New Roman" w:cs="Times New Roman"/>
                <w:color w:val="000000" w:themeColor="text1"/>
                <w:sz w:val="28"/>
                <w:szCs w:val="28"/>
                <w:lang w:val="en-US"/>
              </w:rPr>
              <w:t>на общински пъ</w:t>
            </w:r>
            <w:r w:rsidRPr="0051562F">
              <w:rPr>
                <w:rFonts w:ascii="Times New Roman" w:hAnsi="Times New Roman" w:cs="Times New Roman"/>
                <w:color w:val="000000" w:themeColor="text1"/>
                <w:sz w:val="28"/>
                <w:szCs w:val="28"/>
              </w:rPr>
              <w:t>тища и улици по населени места извън град Крумовград</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Ежегодно с решение на Об.С. се осигуряват средства за рехабилитиране на асфалтови и бетонови пътни настилки на територията на почти всички населени места извън град Крумовград. За 2024 г. са рехабилитирани уцастъци от около 5,5 км. </w:t>
            </w:r>
          </w:p>
        </w:tc>
      </w:tr>
      <w:tr w:rsidR="0051562F" w:rsidRPr="0051562F" w:rsidTr="00B63F6D">
        <w:trPr>
          <w:trHeight w:val="867"/>
        </w:trPr>
        <w:tc>
          <w:tcPr>
            <w:tcW w:w="3402" w:type="dxa"/>
          </w:tcPr>
          <w:p w:rsidR="0051562F" w:rsidRPr="0051562F" w:rsidRDefault="0051562F" w:rsidP="00B63F6D">
            <w:pPr>
              <w:rPr>
                <w:color w:val="000000" w:themeColor="text1"/>
                <w:sz w:val="28"/>
                <w:szCs w:val="28"/>
              </w:rPr>
            </w:pPr>
            <w:r w:rsidRPr="0051562F">
              <w:rPr>
                <w:color w:val="000000" w:themeColor="text1"/>
                <w:sz w:val="28"/>
                <w:szCs w:val="28"/>
              </w:rPr>
              <w:t>17. Реконструкция на съществуващи мостови съоръжения на общинска пътна инфраструктура</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При почистване на река Крумовица от храсталаци и растителност, съгласно споразумениепосписано между общината и  областен управител, се установи подкопаване на единия устой на моста на река Крумовица в посока на МБАЛ“Живот+“. За констатацията е сезиран собственика, а именно Областно пътно  управление гр. Кърдзжали </w:t>
            </w:r>
          </w:p>
        </w:tc>
      </w:tr>
      <w:tr w:rsidR="0051562F" w:rsidRPr="0051562F" w:rsidTr="00B63F6D">
        <w:tc>
          <w:tcPr>
            <w:tcW w:w="3402" w:type="dxa"/>
          </w:tcPr>
          <w:p w:rsidR="0051562F" w:rsidRPr="0051562F" w:rsidRDefault="0051562F" w:rsidP="00B63F6D">
            <w:pPr>
              <w:pStyle w:val="ab"/>
              <w:tabs>
                <w:tab w:val="left" w:pos="142"/>
                <w:tab w:val="left" w:pos="284"/>
              </w:tabs>
              <w:ind w:left="33"/>
              <w:jc w:val="both"/>
              <w:rPr>
                <w:rFonts w:ascii="Times New Roman" w:hAnsi="Times New Roman" w:cs="Times New Roman"/>
                <w:b/>
                <w:color w:val="000000" w:themeColor="text1"/>
                <w:sz w:val="28"/>
                <w:szCs w:val="28"/>
              </w:rPr>
            </w:pPr>
            <w:r w:rsidRPr="0051562F">
              <w:rPr>
                <w:rFonts w:ascii="Times New Roman" w:hAnsi="Times New Roman" w:cs="Times New Roman"/>
                <w:b/>
                <w:color w:val="000000" w:themeColor="text1"/>
                <w:sz w:val="28"/>
                <w:szCs w:val="28"/>
              </w:rPr>
              <w:t>1.3.Енергийна ефективност и сигурност</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p>
        </w:tc>
      </w:tr>
      <w:tr w:rsidR="0051562F" w:rsidRPr="0051562F" w:rsidTr="00B63F6D">
        <w:tc>
          <w:tcPr>
            <w:tcW w:w="3402" w:type="dxa"/>
          </w:tcPr>
          <w:p w:rsidR="0051562F" w:rsidRPr="0051562F" w:rsidRDefault="0051562F" w:rsidP="00B63F6D">
            <w:pPr>
              <w:pStyle w:val="ab"/>
              <w:tabs>
                <w:tab w:val="left" w:pos="142"/>
                <w:tab w:val="left" w:pos="284"/>
              </w:tabs>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1. Проект Енергийна ефективност  на системи за външно изкуствено осветление на населените места на територията на община Крумовград</w:t>
            </w:r>
            <w:r w:rsidRPr="0051562F">
              <w:rPr>
                <w:rFonts w:ascii="Times New Roman" w:hAnsi="Times New Roman" w:cs="Times New Roman"/>
                <w:b/>
                <w:color w:val="000000" w:themeColor="text1"/>
                <w:sz w:val="28"/>
                <w:szCs w:val="28"/>
              </w:rPr>
              <w:t>.</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Община Крумовград кандидатства и бе одобрена по инвестиция С4.</w:t>
            </w:r>
            <w:r w:rsidRPr="0051562F">
              <w:rPr>
                <w:color w:val="000000" w:themeColor="text1"/>
                <w:sz w:val="28"/>
                <w:szCs w:val="28"/>
              </w:rPr>
              <w:t>I</w:t>
            </w:r>
            <w:r w:rsidRPr="0051562F">
              <w:rPr>
                <w:color w:val="000000" w:themeColor="text1"/>
                <w:sz w:val="28"/>
                <w:szCs w:val="28"/>
                <w:lang w:val="bg-BG"/>
              </w:rPr>
              <w:t>3 „Подкрепа за енергийно ефективни системи за</w:t>
            </w:r>
            <w:r w:rsidRPr="0051562F">
              <w:rPr>
                <w:color w:val="000000" w:themeColor="text1"/>
                <w:sz w:val="28"/>
                <w:szCs w:val="28"/>
              </w:rPr>
              <w:t xml:space="preserve"> </w:t>
            </w:r>
            <w:r w:rsidRPr="0051562F">
              <w:rPr>
                <w:color w:val="000000" w:themeColor="text1"/>
                <w:sz w:val="28"/>
                <w:szCs w:val="28"/>
                <w:lang w:val="bg-BG"/>
              </w:rPr>
              <w:t>улично осветление“, компонент 4 „Нисковъглеродна икономика“ по Национален план за възстановяване и устойчивост, с инвестиционно намерение:  „Повишаване на енергийната ефективност на системите за външно изкуствено осветление на част от населените места на територията на община Крумовград“. За същото има дсключен Договор с Министерство на енергетиката, на база който е и стартирала процедура съгласно ЗОП за избор на изпълнител. След приключване на процедурата по ЗОП обекта ще стратира.</w:t>
            </w:r>
          </w:p>
        </w:tc>
      </w:tr>
      <w:tr w:rsidR="0051562F" w:rsidRPr="0051562F" w:rsidTr="00B63F6D">
        <w:tc>
          <w:tcPr>
            <w:tcW w:w="3402" w:type="dxa"/>
          </w:tcPr>
          <w:p w:rsidR="0051562F" w:rsidRPr="0051562F" w:rsidRDefault="0051562F" w:rsidP="00B63F6D">
            <w:pPr>
              <w:pStyle w:val="ab"/>
              <w:tabs>
                <w:tab w:val="left" w:pos="0"/>
                <w:tab w:val="left" w:pos="142"/>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2. Реновиране на общинските сгради и сградите на кметствата по населените места:- основен ремонт на авторемонтна работилиница с гаражи в Крумовград; - основен ремонт на сградите на кметствата </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Изпълнението на обект: „Основен ремонт на авторемонтна работилиница с гаражи“ е приключил.</w:t>
            </w:r>
          </w:p>
        </w:tc>
      </w:tr>
      <w:tr w:rsidR="0051562F" w:rsidRPr="0051562F" w:rsidTr="00B63F6D">
        <w:tc>
          <w:tcPr>
            <w:tcW w:w="3402" w:type="dxa"/>
          </w:tcPr>
          <w:p w:rsidR="0051562F" w:rsidRPr="0051562F" w:rsidRDefault="0051562F" w:rsidP="00B63F6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 xml:space="preserve">3. Проект Модернизация и внедряване на мерки за енергийна ефективност на сграда на детска градина „М. Палаузов“ в град Крумовград </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Изпълнението на обекта е прюключило.</w:t>
            </w:r>
          </w:p>
        </w:tc>
      </w:tr>
      <w:tr w:rsidR="0051562F" w:rsidRPr="0051562F" w:rsidTr="00B63F6D">
        <w:tc>
          <w:tcPr>
            <w:tcW w:w="3402" w:type="dxa"/>
          </w:tcPr>
          <w:p w:rsidR="0051562F" w:rsidRPr="0051562F" w:rsidRDefault="0051562F" w:rsidP="00B63F6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4. Проект Ремонт сграда на детска градина „Слънце “ в с. Токачка с цел подобряване на ЕЕ;</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За обекта има сключени всички необходими договори с изпълнители и ще се изпълнява през 2025 г. Забавянето бе породено от факта, че се очакваше сключването на анекс към ДБФП с ДФЗ, който бе сключен към </w:t>
            </w:r>
          </w:p>
        </w:tc>
      </w:tr>
      <w:tr w:rsidR="0051562F" w:rsidRPr="0051562F" w:rsidTr="00B63F6D">
        <w:tc>
          <w:tcPr>
            <w:tcW w:w="3402" w:type="dxa"/>
          </w:tcPr>
          <w:p w:rsidR="0051562F" w:rsidRPr="0051562F" w:rsidRDefault="0051562F" w:rsidP="00B63F6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5. Внедряване на мерки за енергийно обновяване на сграда на общинска администрация на пл. „България“, №16;</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сключени всички необходими договори с изпълнители и ще се изпълнява през 2025 г.</w:t>
            </w:r>
          </w:p>
        </w:tc>
      </w:tr>
      <w:tr w:rsidR="0051562F" w:rsidRPr="0051562F" w:rsidTr="00B63F6D">
        <w:tc>
          <w:tcPr>
            <w:tcW w:w="3402" w:type="dxa"/>
          </w:tcPr>
          <w:p w:rsidR="0051562F" w:rsidRPr="0051562F" w:rsidRDefault="0051562F" w:rsidP="00B63F6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6. Проект Обновяване, вкл. Мерки за ЕЕ и преустройство на четвърти етаж, доставка на оборудване и обзавеждане  с оглед реформиране на  ДСХ гр. Крумовград;</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Изпълненито на обекта е стартирало и продължава неговото изпълнение.</w:t>
            </w:r>
          </w:p>
        </w:tc>
      </w:tr>
      <w:tr w:rsidR="0051562F" w:rsidRPr="0051562F" w:rsidTr="00B63F6D">
        <w:tc>
          <w:tcPr>
            <w:tcW w:w="3402" w:type="dxa"/>
          </w:tcPr>
          <w:p w:rsidR="0051562F" w:rsidRPr="0051562F" w:rsidRDefault="0051562F" w:rsidP="00B63F6D">
            <w:pPr>
              <w:pStyle w:val="af3"/>
              <w:jc w:val="both"/>
              <w:rPr>
                <w:sz w:val="28"/>
                <w:szCs w:val="28"/>
              </w:rPr>
            </w:pPr>
            <w:r w:rsidRPr="0051562F">
              <w:rPr>
                <w:i w:val="0"/>
                <w:sz w:val="28"/>
                <w:szCs w:val="28"/>
              </w:rPr>
              <w:t>7.</w:t>
            </w:r>
            <w:r w:rsidRPr="0051562F">
              <w:rPr>
                <w:rStyle w:val="af2"/>
                <w:b w:val="0"/>
                <w:color w:val="000000" w:themeColor="text1"/>
                <w:sz w:val="28"/>
                <w:szCs w:val="28"/>
              </w:rPr>
              <w:t xml:space="preserve"> Проектни предложения за енергийно обновяване на многофамилни жилищни сгради за реализиране чрез ПВР. </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b/>
                <w:color w:val="000000" w:themeColor="text1"/>
                <w:sz w:val="28"/>
                <w:szCs w:val="28"/>
                <w:lang w:val="bg-BG"/>
              </w:rPr>
              <w:t>По процедура BG-RRP-4.023 „Подкрепа за устойчиво енергийно обновяване на жилищния сграден фонд - Етап I“</w:t>
            </w:r>
            <w:r w:rsidRPr="0051562F">
              <w:rPr>
                <w:color w:val="000000" w:themeColor="text1"/>
                <w:sz w:val="28"/>
                <w:szCs w:val="28"/>
                <w:lang w:val="bg-BG"/>
              </w:rPr>
              <w:t xml:space="preserve"> община Крумовград входира 17 броя проектни предложения за енергийно обновяване на многофамилни жилищни сгради, обхващащи следните сгради с адрес:</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ж.к. „Дружба“, бл. 5;</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 xml:space="preserve">гр. Крумовград, ж.к. „Дружба“, бл. 3; </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ж.к. „Дружба“, бл. 2;</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ж.к. „Запад“, бл. 5;</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„Княз Борис Първи“ № 1;</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„Княз Борис Първи“ № 1А;</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„Княз Борис Първи“ № 3;</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 xml:space="preserve">гр. Крумовград, ул. „Княз Борис Първи“ № </w:t>
            </w:r>
            <w:r w:rsidRPr="0051562F">
              <w:rPr>
                <w:color w:val="000000" w:themeColor="text1"/>
                <w:sz w:val="28"/>
                <w:szCs w:val="28"/>
                <w:lang w:val="bg-BG"/>
              </w:rPr>
              <w:lastRenderedPageBreak/>
              <w:t>3А;</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 xml:space="preserve">гр. Крумовград, ул. „Димитър Благоев“ № 1; </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„Димитър Благоев“ № 12;</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 xml:space="preserve">гр. Крумовград, ул. „Димитър Благоев“ № 14; </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„Ал. Стамболийски“ № 6;</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„Ал. Стамболийски“ № 1А;</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„Ал. Стамболийски“ № 8;</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„Христо Ботев“ № 4;</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„Съединение“ № 8;</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„Кирил и Методий“ № 2.</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След оценяването на проектите по процедурата, Структурата за наблюдение и докладване /СНД/ към МРРБ публикува списък на одобрените проекти, списък с резервни проектни предложения и списък на отхвърлените проектни предложения. Петнадесет /15/ от проектните предложения на община Крумовград бяха включени в резервния списък, а два от проектите: за сградите с адрес ул. „Ал. Стамболийски“ № 1А и ул. „Ал. Стамболийски“ № 8 бяха отхвърлени поради недостигане на минималния праг от 72 точки. Към настоящия момент същите все още не са одобрени за финансиране и съответно не са сключени договори с СНД.</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b/>
                <w:color w:val="000000" w:themeColor="text1"/>
                <w:sz w:val="28"/>
                <w:szCs w:val="28"/>
                <w:lang w:val="bg-BG"/>
              </w:rPr>
              <w:t>По процедура BG-RRP-4.024 „Подкрепа за устойчиво енергийно обновяване на жилищния сграден фонд - Етап II“</w:t>
            </w:r>
            <w:r w:rsidRPr="0051562F">
              <w:rPr>
                <w:color w:val="000000" w:themeColor="text1"/>
                <w:sz w:val="28"/>
                <w:szCs w:val="28"/>
                <w:lang w:val="bg-BG"/>
              </w:rPr>
              <w:t xml:space="preserve"> община Крумовград кандидатства с 3 проекта за сгради с адрес: </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„Ал. Стамболийски“ № 6;</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ж.к. „Дружба“, бл. 5;</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„Димитър Благоев“ № 1.</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След приключване на оценяването на проектите по процедурата, на 01.08.2024 г. на страницата на МРРБ и в ИСУН 2020 беше публикуван списък с одобрените за саниране многофамилни жилищни сгради. Трите проектни предложения на община Крумовград бяха включени в списъка за </w:t>
            </w:r>
            <w:r w:rsidRPr="0051562F">
              <w:rPr>
                <w:color w:val="000000" w:themeColor="text1"/>
                <w:sz w:val="28"/>
                <w:szCs w:val="28"/>
                <w:lang w:val="bg-BG"/>
              </w:rPr>
              <w:lastRenderedPageBreak/>
              <w:t>финансиране. До настоящия момент и за тях в община Крумовград няма постъпило писмо от СНД за сключване на договор за финансиране.</w:t>
            </w:r>
          </w:p>
        </w:tc>
      </w:tr>
      <w:tr w:rsidR="0051562F" w:rsidRPr="0051562F" w:rsidTr="00B63F6D">
        <w:tc>
          <w:tcPr>
            <w:tcW w:w="3402" w:type="dxa"/>
          </w:tcPr>
          <w:p w:rsidR="0051562F" w:rsidRPr="0051562F" w:rsidRDefault="0051562F" w:rsidP="00B63F6D">
            <w:pPr>
              <w:pStyle w:val="ab"/>
              <w:tabs>
                <w:tab w:val="left" w:pos="142"/>
                <w:tab w:val="left" w:pos="284"/>
              </w:tabs>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 xml:space="preserve">8 Закупуване на нова техника с цел оптимизиране на работния процес, постигайки икономическо ефективно управление- закупуване на специализирана техника за снегопочестване </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rPr>
              <w:t>Специализирана</w:t>
            </w:r>
            <w:r w:rsidRPr="0051562F">
              <w:rPr>
                <w:color w:val="000000" w:themeColor="text1"/>
                <w:sz w:val="28"/>
                <w:szCs w:val="28"/>
                <w:lang w:val="bg-BG"/>
              </w:rPr>
              <w:t>та</w:t>
            </w:r>
            <w:r w:rsidRPr="0051562F">
              <w:rPr>
                <w:color w:val="000000" w:themeColor="text1"/>
                <w:sz w:val="28"/>
                <w:szCs w:val="28"/>
              </w:rPr>
              <w:t xml:space="preserve"> техника за снегопочестване</w:t>
            </w:r>
            <w:r w:rsidRPr="0051562F">
              <w:rPr>
                <w:color w:val="000000" w:themeColor="text1"/>
                <w:sz w:val="28"/>
                <w:szCs w:val="28"/>
                <w:lang w:val="bg-BG"/>
              </w:rPr>
              <w:t xml:space="preserve"> и опесъчаване е доставена, регистрирана и е в действие</w:t>
            </w:r>
          </w:p>
        </w:tc>
      </w:tr>
      <w:tr w:rsidR="0051562F" w:rsidRPr="0051562F" w:rsidTr="00B63F6D">
        <w:tc>
          <w:tcPr>
            <w:tcW w:w="3402" w:type="dxa"/>
          </w:tcPr>
          <w:p w:rsidR="0051562F" w:rsidRPr="0051562F" w:rsidRDefault="0051562F" w:rsidP="00B63F6D">
            <w:pPr>
              <w:rPr>
                <w:color w:val="000000" w:themeColor="text1"/>
                <w:sz w:val="28"/>
                <w:szCs w:val="28"/>
              </w:rPr>
            </w:pPr>
            <w:r w:rsidRPr="0051562F">
              <w:rPr>
                <w:color w:val="000000" w:themeColor="text1"/>
                <w:sz w:val="28"/>
                <w:szCs w:val="28"/>
              </w:rPr>
              <w:t>9. Надграждане на системата за видеонаблюдение на входно-изходните артерии и ключови места</w:t>
            </w:r>
          </w:p>
        </w:tc>
        <w:tc>
          <w:tcPr>
            <w:tcW w:w="6521" w:type="dxa"/>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shd w:val="clear" w:color="auto" w:fill="FFFFFF"/>
              </w:rPr>
              <w:t>През 2024 година продължи н</w:t>
            </w:r>
            <w:r w:rsidRPr="0051562F">
              <w:rPr>
                <w:color w:val="000000" w:themeColor="text1"/>
                <w:sz w:val="28"/>
                <w:szCs w:val="28"/>
              </w:rPr>
              <w:t>адграждането  на системата за видеонаблюдение на входно-изходните артерии и ключови места на територията на града и населените места. За входа и изхода на с. Пелин  са закупени видеокамери. В село Странджево са монтирани 6 видеокамери.  И в град Крумовград, след уточнение с РУ Крумовград, допълнително са монтирани 6 камери.</w:t>
            </w:r>
          </w:p>
        </w:tc>
      </w:tr>
      <w:tr w:rsidR="0051562F" w:rsidRPr="0051562F" w:rsidTr="00B63F6D">
        <w:trPr>
          <w:trHeight w:val="692"/>
        </w:trPr>
        <w:tc>
          <w:tcPr>
            <w:tcW w:w="3402" w:type="dxa"/>
            <w:tcBorders>
              <w:bottom w:val="single" w:sz="4" w:space="0" w:color="000000" w:themeColor="text1"/>
            </w:tcBorders>
          </w:tcPr>
          <w:p w:rsidR="0051562F" w:rsidRPr="0051562F" w:rsidRDefault="0051562F" w:rsidP="00B63F6D">
            <w:pPr>
              <w:pStyle w:val="ab"/>
              <w:tabs>
                <w:tab w:val="left" w:pos="0"/>
                <w:tab w:val="left" w:pos="142"/>
              </w:tabs>
              <w:ind w:left="33" w:firstLine="459"/>
              <w:jc w:val="both"/>
              <w:rPr>
                <w:rFonts w:ascii="Times New Roman" w:hAnsi="Times New Roman" w:cs="Times New Roman"/>
                <w:b/>
                <w:color w:val="000000" w:themeColor="text1"/>
                <w:sz w:val="28"/>
                <w:szCs w:val="28"/>
              </w:rPr>
            </w:pPr>
            <w:r w:rsidRPr="0051562F">
              <w:rPr>
                <w:rFonts w:ascii="Times New Roman" w:hAnsi="Times New Roman" w:cs="Times New Roman"/>
                <w:b/>
                <w:color w:val="000000" w:themeColor="text1"/>
                <w:sz w:val="28"/>
                <w:szCs w:val="28"/>
              </w:rPr>
              <w:t>1.4.  Управление на отпадъците</w:t>
            </w:r>
          </w:p>
        </w:tc>
        <w:tc>
          <w:tcPr>
            <w:tcW w:w="6521" w:type="dxa"/>
            <w:tcBorders>
              <w:bottom w:val="single" w:sz="4" w:space="0" w:color="000000" w:themeColor="text1"/>
            </w:tcBorders>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p>
        </w:tc>
      </w:tr>
      <w:tr w:rsidR="0051562F" w:rsidRPr="0051562F" w:rsidTr="00B63F6D">
        <w:trPr>
          <w:trHeight w:val="692"/>
        </w:trPr>
        <w:tc>
          <w:tcPr>
            <w:tcW w:w="3402" w:type="dxa"/>
            <w:tcBorders>
              <w:bottom w:val="single" w:sz="4" w:space="0" w:color="000000" w:themeColor="text1"/>
            </w:tcBorders>
          </w:tcPr>
          <w:p w:rsidR="0051562F" w:rsidRPr="0051562F" w:rsidRDefault="0051562F" w:rsidP="00B63F6D">
            <w:pPr>
              <w:pStyle w:val="ab"/>
              <w:numPr>
                <w:ilvl w:val="0"/>
                <w:numId w:val="29"/>
              </w:numPr>
              <w:ind w:left="34" w:firstLine="32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В съответствие с Регионалната програма за управление на отпадъците се планира усъвършенстване на действащата система за сметосъбиране и сметоизвозване на територията на община Крумовград </w:t>
            </w:r>
          </w:p>
        </w:tc>
        <w:tc>
          <w:tcPr>
            <w:tcW w:w="6521" w:type="dxa"/>
            <w:tcBorders>
              <w:bottom w:val="single" w:sz="4" w:space="0" w:color="000000" w:themeColor="text1"/>
            </w:tcBorders>
          </w:tcPr>
          <w:p w:rsidR="0051562F" w:rsidRPr="009C4F9D" w:rsidRDefault="0051562F" w:rsidP="00B63F6D">
            <w:pPr>
              <w:suppressAutoHyphens/>
              <w:spacing w:before="80" w:after="80" w:line="276" w:lineRule="auto"/>
              <w:jc w:val="both"/>
              <w:textAlignment w:val="top"/>
              <w:outlineLvl w:val="0"/>
              <w:rPr>
                <w:color w:val="000000" w:themeColor="text1"/>
                <w:sz w:val="28"/>
                <w:szCs w:val="28"/>
                <w:lang w:val="bg-BG"/>
              </w:rPr>
            </w:pPr>
            <w:r w:rsidRPr="009C4F9D">
              <w:rPr>
                <w:color w:val="000000" w:themeColor="text1"/>
                <w:sz w:val="28"/>
                <w:szCs w:val="28"/>
                <w:lang w:val="bg-BG"/>
              </w:rPr>
              <w:t xml:space="preserve">Възложено </w:t>
            </w:r>
            <w:r w:rsidRPr="009C4F9D">
              <w:rPr>
                <w:color w:val="000000" w:themeColor="text1"/>
                <w:spacing w:val="-5"/>
                <w:sz w:val="28"/>
                <w:szCs w:val="28"/>
                <w:lang w:val="bg-BG"/>
              </w:rPr>
              <w:t>е и</w:t>
            </w:r>
            <w:r w:rsidRPr="009C4F9D">
              <w:rPr>
                <w:color w:val="000000" w:themeColor="text1"/>
                <w:spacing w:val="-5"/>
                <w:sz w:val="28"/>
                <w:szCs w:val="28"/>
              </w:rPr>
              <w:t>зготвяне на инвестиционен /работен/ проект за обект: „Изграждане на претоварна станция в землището на с. Бараци, общ. Крумовград“</w:t>
            </w:r>
            <w:r w:rsidRPr="009C4F9D">
              <w:rPr>
                <w:color w:val="000000" w:themeColor="text1"/>
                <w:spacing w:val="-5"/>
                <w:sz w:val="28"/>
                <w:szCs w:val="28"/>
                <w:lang w:val="bg-BG"/>
              </w:rPr>
              <w:t>.  Предстои одобрение на инвестиционния проект.</w:t>
            </w:r>
          </w:p>
        </w:tc>
      </w:tr>
      <w:tr w:rsidR="0051562F" w:rsidRPr="0051562F" w:rsidTr="00B63F6D">
        <w:trPr>
          <w:trHeight w:val="692"/>
        </w:trPr>
        <w:tc>
          <w:tcPr>
            <w:tcW w:w="3402" w:type="dxa"/>
            <w:tcBorders>
              <w:bottom w:val="single" w:sz="4" w:space="0" w:color="000000" w:themeColor="text1"/>
            </w:tcBorders>
          </w:tcPr>
          <w:p w:rsid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2.Намаляване на количествата депонирани смесени битови отпадъци чрез изграждане на ефективна организация за разделно събиране и разделяне на  потока смесени битови отпадъци от домакинства преди </w:t>
            </w:r>
            <w:r w:rsidRPr="0051562F">
              <w:rPr>
                <w:rFonts w:ascii="Times New Roman" w:hAnsi="Times New Roman" w:cs="Times New Roman"/>
                <w:color w:val="000000" w:themeColor="text1"/>
                <w:sz w:val="28"/>
                <w:szCs w:val="28"/>
              </w:rPr>
              <w:lastRenderedPageBreak/>
              <w:t xml:space="preserve">депониране. </w:t>
            </w:r>
          </w:p>
          <w:p w:rsidR="0051562F" w:rsidRPr="0051562F" w:rsidRDefault="0051562F" w:rsidP="00B63F6D">
            <w:pPr>
              <w:pStyle w:val="ab"/>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 xml:space="preserve">3. </w:t>
            </w:r>
            <w:r w:rsidRPr="0051562F">
              <w:rPr>
                <w:rFonts w:ascii="Times New Roman" w:hAnsi="Times New Roman" w:cs="Times New Roman"/>
                <w:color w:val="000000" w:themeColor="text1"/>
                <w:sz w:val="28"/>
                <w:szCs w:val="28"/>
              </w:rPr>
              <w:t>Проектиране и довършване и</w:t>
            </w:r>
            <w:r w:rsidRPr="0051562F">
              <w:rPr>
                <w:rFonts w:ascii="Times New Roman" w:hAnsi="Times New Roman" w:cs="Times New Roman"/>
                <w:color w:val="000000" w:themeColor="text1"/>
                <w:sz w:val="28"/>
                <w:szCs w:val="28"/>
                <w:lang w:val="en-US"/>
              </w:rPr>
              <w:t>зграждане</w:t>
            </w:r>
            <w:r w:rsidRPr="0051562F">
              <w:rPr>
                <w:rFonts w:ascii="Times New Roman" w:hAnsi="Times New Roman" w:cs="Times New Roman"/>
                <w:color w:val="000000" w:themeColor="text1"/>
                <w:sz w:val="28"/>
                <w:szCs w:val="28"/>
              </w:rPr>
              <w:t>то</w:t>
            </w:r>
            <w:r w:rsidRPr="0051562F">
              <w:rPr>
                <w:rFonts w:ascii="Times New Roman" w:hAnsi="Times New Roman" w:cs="Times New Roman"/>
                <w:color w:val="000000" w:themeColor="text1"/>
                <w:sz w:val="28"/>
                <w:szCs w:val="28"/>
                <w:lang w:val="en-US"/>
              </w:rPr>
              <w:t xml:space="preserve"> на </w:t>
            </w:r>
            <w:r w:rsidRPr="0051562F">
              <w:rPr>
                <w:rFonts w:ascii="Times New Roman" w:hAnsi="Times New Roman" w:cs="Times New Roman"/>
                <w:color w:val="000000" w:themeColor="text1"/>
                <w:sz w:val="28"/>
                <w:szCs w:val="28"/>
              </w:rPr>
              <w:t>претоварна станция с оборудване на системи за разделяне на отпадъка и място</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 xml:space="preserve">за </w:t>
            </w:r>
            <w:r w:rsidRPr="0051562F">
              <w:rPr>
                <w:rFonts w:ascii="Times New Roman" w:hAnsi="Times New Roman" w:cs="Times New Roman"/>
                <w:color w:val="000000" w:themeColor="text1"/>
                <w:sz w:val="28"/>
                <w:szCs w:val="28"/>
                <w:lang w:val="en-US"/>
              </w:rPr>
              <w:t>безвъзмездно предаване на разделно събрани отпадъци, от домакинствата в общината</w:t>
            </w:r>
            <w:r w:rsidRPr="0051562F">
              <w:rPr>
                <w:rFonts w:ascii="Times New Roman" w:hAnsi="Times New Roman" w:cs="Times New Roman"/>
                <w:color w:val="000000" w:themeColor="text1"/>
                <w:sz w:val="28"/>
                <w:szCs w:val="28"/>
              </w:rPr>
              <w:t>.</w:t>
            </w:r>
          </w:p>
        </w:tc>
        <w:tc>
          <w:tcPr>
            <w:tcW w:w="6521" w:type="dxa"/>
            <w:tcBorders>
              <w:bottom w:val="single" w:sz="4" w:space="0" w:color="000000" w:themeColor="text1"/>
            </w:tcBorders>
          </w:tcPr>
          <w:p w:rsidR="0051562F" w:rsidRPr="009C4F9D" w:rsidRDefault="0051562F" w:rsidP="00B63F6D">
            <w:pPr>
              <w:ind w:firstLine="540"/>
              <w:jc w:val="both"/>
              <w:rPr>
                <w:sz w:val="28"/>
                <w:szCs w:val="28"/>
                <w:lang w:val="bg-BG"/>
              </w:rPr>
            </w:pPr>
            <w:r w:rsidRPr="009C4F9D">
              <w:rPr>
                <w:sz w:val="28"/>
                <w:szCs w:val="28"/>
              </w:rPr>
              <w:lastRenderedPageBreak/>
              <w:t>Съгласно изискванията на Закона за управление на отпадъците и Закона за местни данъци и такси, община Крумовград предоставя на населението услуги по събиране, извозване, обезвреждане на твърди битови отпадъци и поддържане чистотата на териториите за обществено ползване.</w:t>
            </w:r>
            <w:r w:rsidRPr="009C4F9D">
              <w:rPr>
                <w:sz w:val="28"/>
                <w:szCs w:val="28"/>
                <w:lang w:val="bg-BG"/>
              </w:rPr>
              <w:t xml:space="preserve"> </w:t>
            </w:r>
            <w:r w:rsidRPr="009C4F9D">
              <w:rPr>
                <w:sz w:val="28"/>
                <w:szCs w:val="28"/>
              </w:rPr>
              <w:t xml:space="preserve">Дейностите по сметосъбиране, сметоизвозване и поддържане на чистотата на териториите за обществено ползване </w:t>
            </w:r>
            <w:r w:rsidRPr="009C4F9D">
              <w:rPr>
                <w:sz w:val="28"/>
                <w:szCs w:val="28"/>
              </w:rPr>
              <w:lastRenderedPageBreak/>
              <w:t>се осъществяват от местна дейност „Чистота” към общинска администрация</w:t>
            </w:r>
          </w:p>
          <w:p w:rsidR="0051562F" w:rsidRPr="009C4F9D" w:rsidRDefault="0051562F" w:rsidP="00B63F6D">
            <w:pPr>
              <w:ind w:firstLine="459"/>
              <w:jc w:val="both"/>
              <w:rPr>
                <w:sz w:val="28"/>
                <w:szCs w:val="28"/>
              </w:rPr>
            </w:pPr>
            <w:r w:rsidRPr="009C4F9D">
              <w:rPr>
                <w:sz w:val="28"/>
                <w:szCs w:val="28"/>
                <w:lang w:val="bg-BG"/>
              </w:rPr>
              <w:t>Р</w:t>
            </w:r>
            <w:r w:rsidRPr="009C4F9D">
              <w:rPr>
                <w:sz w:val="28"/>
                <w:szCs w:val="28"/>
              </w:rPr>
              <w:t xml:space="preserve">азходи </w:t>
            </w:r>
            <w:r w:rsidRPr="009C4F9D">
              <w:rPr>
                <w:sz w:val="28"/>
                <w:szCs w:val="28"/>
                <w:lang w:val="bg-BG"/>
              </w:rPr>
              <w:t xml:space="preserve"> про </w:t>
            </w:r>
            <w:r w:rsidRPr="009C4F9D">
              <w:rPr>
                <w:sz w:val="28"/>
                <w:szCs w:val="28"/>
              </w:rPr>
              <w:t xml:space="preserve">одобрената за 2024 г. план-сметка </w:t>
            </w:r>
            <w:r w:rsidRPr="009C4F9D">
              <w:rPr>
                <w:sz w:val="28"/>
                <w:szCs w:val="28"/>
                <w:lang w:val="bg-BG"/>
              </w:rPr>
              <w:t xml:space="preserve">са близо </w:t>
            </w:r>
            <w:r w:rsidRPr="009C4F9D">
              <w:rPr>
                <w:sz w:val="28"/>
                <w:szCs w:val="28"/>
              </w:rPr>
              <w:t xml:space="preserve"> 1 025 057 лв., в това число: </w:t>
            </w:r>
          </w:p>
          <w:p w:rsidR="0051562F" w:rsidRPr="009C4F9D" w:rsidRDefault="0051562F" w:rsidP="00B63F6D">
            <w:pPr>
              <w:ind w:firstLine="459"/>
              <w:jc w:val="both"/>
              <w:rPr>
                <w:sz w:val="28"/>
                <w:szCs w:val="28"/>
              </w:rPr>
            </w:pPr>
            <w:r w:rsidRPr="009C4F9D">
              <w:rPr>
                <w:sz w:val="28"/>
                <w:szCs w:val="28"/>
              </w:rPr>
              <w:t>1. За сметосъбиране и сметоизвозване – 499 267 лв., включващи разходите за събиране и транспортиране на битови отпадъци; трудови и осигурителни  разходи свързани с дейността; разходи за материали, облекло и предпазни средства за персонала и разходи за  резервни части и ремонт на машините.</w:t>
            </w:r>
          </w:p>
          <w:p w:rsidR="0051562F" w:rsidRPr="009C4F9D" w:rsidRDefault="0051562F" w:rsidP="00B63F6D">
            <w:pPr>
              <w:ind w:firstLine="459"/>
              <w:jc w:val="both"/>
              <w:rPr>
                <w:sz w:val="28"/>
                <w:szCs w:val="28"/>
              </w:rPr>
            </w:pPr>
            <w:r w:rsidRPr="009C4F9D">
              <w:rPr>
                <w:sz w:val="28"/>
                <w:szCs w:val="28"/>
              </w:rPr>
              <w:t>2. За почистване и поддържане чистотата на териториите за обществено ползване очакваните разходи са в размер на 327 000 лв., в които се включват: разходи за ръчно и механизирано почистване на териториите; трудови и осигурителни разходи свързани с дейностите по почистване; миене на обществени територии; разходи за материали, облекло и предпазни средства за персонала; разходи за резервни части и ремонт на машините и почистване на нерегламентирани сметища.</w:t>
            </w:r>
          </w:p>
          <w:p w:rsidR="0051562F" w:rsidRPr="009C4F9D" w:rsidRDefault="0051562F" w:rsidP="00B63F6D">
            <w:pPr>
              <w:ind w:firstLine="459"/>
              <w:jc w:val="both"/>
              <w:rPr>
                <w:sz w:val="28"/>
                <w:szCs w:val="28"/>
              </w:rPr>
            </w:pPr>
            <w:r w:rsidRPr="009C4F9D">
              <w:rPr>
                <w:sz w:val="28"/>
                <w:szCs w:val="28"/>
              </w:rPr>
              <w:t>3. Обезвреждане на битови отпадъци на депо – 83</w:t>
            </w:r>
            <w:r w:rsidRPr="009C4F9D">
              <w:rPr>
                <w:sz w:val="28"/>
                <w:szCs w:val="28"/>
                <w:lang w:val="bg-BG"/>
              </w:rPr>
              <w:t xml:space="preserve"> </w:t>
            </w:r>
            <w:r w:rsidRPr="009C4F9D">
              <w:rPr>
                <w:sz w:val="28"/>
                <w:szCs w:val="28"/>
              </w:rPr>
              <w:t>800 лв., съгласно сключен договор № 265 от 25.06.2021 г. със „ЗАУБА“ ЕАД, като оператор на Регионалното депо гр. Кърджали.</w:t>
            </w:r>
          </w:p>
          <w:p w:rsidR="0051562F" w:rsidRPr="009C4F9D" w:rsidRDefault="0051562F" w:rsidP="00B63F6D">
            <w:pPr>
              <w:suppressAutoHyphens/>
              <w:spacing w:before="80" w:after="80" w:line="276" w:lineRule="auto"/>
              <w:jc w:val="both"/>
              <w:textAlignment w:val="top"/>
              <w:outlineLvl w:val="0"/>
              <w:rPr>
                <w:color w:val="000000" w:themeColor="text1"/>
                <w:sz w:val="28"/>
                <w:szCs w:val="28"/>
                <w:lang w:val="bg-BG"/>
              </w:rPr>
            </w:pPr>
            <w:r w:rsidRPr="009C4F9D">
              <w:rPr>
                <w:sz w:val="28"/>
                <w:szCs w:val="28"/>
              </w:rPr>
              <w:t xml:space="preserve">Неизразходваните средства от </w:t>
            </w:r>
            <w:r w:rsidRPr="009C4F9D">
              <w:rPr>
                <w:i/>
                <w:sz w:val="28"/>
                <w:szCs w:val="28"/>
              </w:rPr>
              <w:t>месечните отчисления и обезпечения</w:t>
            </w:r>
            <w:r w:rsidRPr="009C4F9D">
              <w:rPr>
                <w:sz w:val="28"/>
                <w:szCs w:val="28"/>
              </w:rPr>
              <w:t xml:space="preserve"> за 2023 г. и 2024 г. по взети решения на Общински съвет Крумовград за разходване чрез вътрешни компенсирани промени за определени дейности свързани с управлението на отпадъците са включени в план-сметката за 2025 г.  за създаване на условия  за прилагане на чл. 67, ал. 1 ЗМДТ, че  основният метод за определяне на размера на таксата е според количеството на битовите отпадъци.</w:t>
            </w:r>
          </w:p>
        </w:tc>
      </w:tr>
      <w:tr w:rsidR="0051562F" w:rsidRPr="0051562F" w:rsidTr="00B63F6D">
        <w:trPr>
          <w:trHeight w:val="692"/>
        </w:trPr>
        <w:tc>
          <w:tcPr>
            <w:tcW w:w="3402" w:type="dxa"/>
            <w:tcBorders>
              <w:bottom w:val="single" w:sz="4" w:space="0" w:color="000000" w:themeColor="text1"/>
            </w:tcBorders>
          </w:tcPr>
          <w:p w:rsidR="0051562F" w:rsidRPr="0051562F" w:rsidRDefault="0051562F" w:rsidP="00B63F6D">
            <w:pPr>
              <w:pStyle w:val="ab"/>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4. Почистване</w:t>
            </w:r>
            <w:r w:rsidRPr="0051562F">
              <w:rPr>
                <w:rFonts w:ascii="Times New Roman" w:hAnsi="Times New Roman" w:cs="Times New Roman"/>
                <w:color w:val="000000" w:themeColor="text1"/>
                <w:sz w:val="28"/>
                <w:szCs w:val="28"/>
                <w:lang w:val="en-US"/>
              </w:rPr>
              <w:t xml:space="preserve"> и недопускане на нерегламентирани сметища на територията </w:t>
            </w:r>
            <w:r w:rsidRPr="0051562F">
              <w:rPr>
                <w:rFonts w:ascii="Times New Roman" w:hAnsi="Times New Roman" w:cs="Times New Roman"/>
                <w:color w:val="000000" w:themeColor="text1"/>
                <w:sz w:val="28"/>
                <w:szCs w:val="28"/>
                <w:lang w:val="en-US"/>
              </w:rPr>
              <w:lastRenderedPageBreak/>
              <w:t xml:space="preserve">на общината и завишен контрол по опазване на околната среда. </w:t>
            </w:r>
          </w:p>
        </w:tc>
        <w:tc>
          <w:tcPr>
            <w:tcW w:w="6521" w:type="dxa"/>
            <w:tcBorders>
              <w:bottom w:val="single" w:sz="4" w:space="0" w:color="000000" w:themeColor="text1"/>
            </w:tcBorders>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shd w:val="clear" w:color="auto" w:fill="FFFFFF"/>
              </w:rPr>
              <w:lastRenderedPageBreak/>
              <w:t xml:space="preserve">През 2024 г. </w:t>
            </w:r>
            <w:r w:rsidR="00E970E4">
              <w:rPr>
                <w:color w:val="000000" w:themeColor="text1"/>
                <w:sz w:val="28"/>
                <w:szCs w:val="28"/>
                <w:shd w:val="clear" w:color="auto" w:fill="FFFFFF"/>
              </w:rPr>
              <w:t>на територията на община Крумов</w:t>
            </w:r>
            <w:r w:rsidRPr="0051562F">
              <w:rPr>
                <w:color w:val="000000" w:themeColor="text1"/>
                <w:sz w:val="28"/>
                <w:szCs w:val="28"/>
                <w:shd w:val="clear" w:color="auto" w:fill="FFFFFF"/>
              </w:rPr>
              <w:t>град са почистени 38 броя нерегламентирани сметища. </w:t>
            </w:r>
          </w:p>
        </w:tc>
      </w:tr>
      <w:tr w:rsidR="0051562F" w:rsidRPr="0051562F" w:rsidTr="00B63F6D">
        <w:trPr>
          <w:trHeight w:val="692"/>
        </w:trPr>
        <w:tc>
          <w:tcPr>
            <w:tcW w:w="3402" w:type="dxa"/>
            <w:tcBorders>
              <w:bottom w:val="single" w:sz="4" w:space="0" w:color="000000" w:themeColor="text1"/>
            </w:tcBorders>
          </w:tcPr>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 xml:space="preserve"> 5. Организиране  и провеждане на  информационни кампании за ползите от разделно събиране на рециклируемите отпадъци.</w:t>
            </w:r>
          </w:p>
        </w:tc>
        <w:tc>
          <w:tcPr>
            <w:tcW w:w="6521" w:type="dxa"/>
            <w:tcBorders>
              <w:bottom w:val="single" w:sz="4" w:space="0" w:color="000000" w:themeColor="text1"/>
            </w:tcBorders>
          </w:tcPr>
          <w:p w:rsidR="0051562F" w:rsidRPr="0051562F" w:rsidRDefault="0051562F" w:rsidP="00B63F6D">
            <w:pPr>
              <w:shd w:val="clear" w:color="auto" w:fill="FFFFFF"/>
              <w:rPr>
                <w:color w:val="000000" w:themeColor="text1"/>
                <w:sz w:val="28"/>
                <w:szCs w:val="28"/>
                <w:lang w:val="bg-BG"/>
              </w:rPr>
            </w:pPr>
            <w:r w:rsidRPr="0051562F">
              <w:rPr>
                <w:color w:val="000000" w:themeColor="text1"/>
                <w:sz w:val="28"/>
                <w:szCs w:val="28"/>
                <w:lang w:val="bg-BG"/>
              </w:rPr>
              <w:t>Във връзка с осъществяване на разделното събиране на отпадъци на територията на община Крумовград през 2024 г. се осъществиха следните кампании и дейности: </w:t>
            </w:r>
          </w:p>
          <w:p w:rsidR="0051562F" w:rsidRPr="0051562F" w:rsidRDefault="0051562F" w:rsidP="00B63F6D">
            <w:pPr>
              <w:shd w:val="clear" w:color="auto" w:fill="FFFFFF"/>
              <w:rPr>
                <w:color w:val="000000" w:themeColor="text1"/>
                <w:sz w:val="28"/>
                <w:szCs w:val="28"/>
                <w:lang w:val="bg-BG"/>
              </w:rPr>
            </w:pPr>
            <w:r w:rsidRPr="0051562F">
              <w:rPr>
                <w:color w:val="000000" w:themeColor="text1"/>
                <w:sz w:val="28"/>
                <w:szCs w:val="28"/>
                <w:lang w:val="bg-BG"/>
              </w:rPr>
              <w:t>1. При организиране на пролетно почистване през месец април в гр. Крумовград е организирана кампания за разделно събиране на опасни отпадъци от домакинствата. </w:t>
            </w:r>
          </w:p>
          <w:p w:rsidR="0051562F" w:rsidRPr="0051562F" w:rsidRDefault="0051562F" w:rsidP="00B63F6D">
            <w:pPr>
              <w:shd w:val="clear" w:color="auto" w:fill="FFFFFF"/>
              <w:rPr>
                <w:color w:val="000000" w:themeColor="text1"/>
                <w:sz w:val="28"/>
                <w:szCs w:val="28"/>
                <w:lang w:val="bg-BG"/>
              </w:rPr>
            </w:pPr>
            <w:r w:rsidRPr="0051562F">
              <w:rPr>
                <w:color w:val="000000" w:themeColor="text1"/>
                <w:sz w:val="28"/>
                <w:szCs w:val="28"/>
                <w:lang w:val="bg-BG"/>
              </w:rPr>
              <w:t>2. През 2023 и 2024 г. са организирани няколко кампании за предаване на излезли от употреба гуми. </w:t>
            </w:r>
          </w:p>
          <w:p w:rsidR="0051562F" w:rsidRPr="0051562F" w:rsidRDefault="0051562F" w:rsidP="00B63F6D">
            <w:pPr>
              <w:shd w:val="clear" w:color="auto" w:fill="FFFFFF"/>
              <w:rPr>
                <w:color w:val="000000" w:themeColor="text1"/>
                <w:sz w:val="28"/>
                <w:szCs w:val="28"/>
                <w:lang w:val="bg-BG"/>
              </w:rPr>
            </w:pPr>
            <w:r w:rsidRPr="0051562F">
              <w:rPr>
                <w:color w:val="000000" w:themeColor="text1"/>
                <w:sz w:val="28"/>
                <w:szCs w:val="28"/>
                <w:lang w:val="bg-BG"/>
              </w:rPr>
              <w:t>3. Поставени са контейнери за разделно събиране на облекла и текстилни материали от жителите на Общината</w:t>
            </w:r>
          </w:p>
          <w:p w:rsidR="0051562F" w:rsidRPr="0051562F" w:rsidRDefault="0051562F" w:rsidP="00B63F6D">
            <w:pPr>
              <w:shd w:val="clear" w:color="auto" w:fill="FFFFFF"/>
              <w:rPr>
                <w:color w:val="000000" w:themeColor="text1"/>
                <w:sz w:val="28"/>
                <w:szCs w:val="28"/>
                <w:lang w:val="bg-BG"/>
              </w:rPr>
            </w:pPr>
            <w:r w:rsidRPr="0051562F">
              <w:rPr>
                <w:color w:val="000000" w:themeColor="text1"/>
                <w:sz w:val="28"/>
                <w:szCs w:val="28"/>
                <w:lang w:val="bg-BG"/>
              </w:rPr>
              <w:t>4. Два пъти в седмицата разделно се събират хартиени опаковки (кашони) от търговските обекти и се предават за рециклиране .</w:t>
            </w:r>
          </w:p>
        </w:tc>
      </w:tr>
      <w:tr w:rsidR="0051562F" w:rsidRPr="0051562F" w:rsidTr="00B63F6D">
        <w:trPr>
          <w:trHeight w:val="692"/>
        </w:trPr>
        <w:tc>
          <w:tcPr>
            <w:tcW w:w="3402" w:type="dxa"/>
            <w:tcBorders>
              <w:bottom w:val="single" w:sz="4" w:space="0" w:color="000000" w:themeColor="text1"/>
            </w:tcBorders>
          </w:tcPr>
          <w:p w:rsidR="0051562F" w:rsidRPr="0051562F" w:rsidRDefault="0051562F" w:rsidP="00B63F6D">
            <w:pPr>
              <w:rPr>
                <w:color w:val="000000" w:themeColor="text1"/>
                <w:sz w:val="28"/>
                <w:szCs w:val="28"/>
              </w:rPr>
            </w:pPr>
            <w:r w:rsidRPr="0051562F">
              <w:rPr>
                <w:color w:val="000000" w:themeColor="text1"/>
                <w:sz w:val="28"/>
                <w:szCs w:val="28"/>
                <w:lang w:val="bg-BG"/>
              </w:rPr>
              <w:t>6.</w:t>
            </w:r>
            <w:r w:rsidRPr="0051562F">
              <w:rPr>
                <w:color w:val="000000" w:themeColor="text1"/>
                <w:sz w:val="28"/>
                <w:szCs w:val="28"/>
              </w:rPr>
              <w:t xml:space="preserve"> Закупуване на  специализирани  съдове  и   машини  за  събиране  и  превозване  на биоразградимите  отпадъци</w:t>
            </w:r>
          </w:p>
        </w:tc>
        <w:tc>
          <w:tcPr>
            <w:tcW w:w="6521" w:type="dxa"/>
            <w:tcBorders>
              <w:bottom w:val="single" w:sz="4" w:space="0" w:color="000000" w:themeColor="text1"/>
            </w:tcBorders>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p>
        </w:tc>
      </w:tr>
      <w:tr w:rsidR="0051562F" w:rsidRPr="0051562F" w:rsidTr="00B63F6D">
        <w:trPr>
          <w:trHeight w:val="1275"/>
        </w:trPr>
        <w:tc>
          <w:tcPr>
            <w:tcW w:w="3402" w:type="dxa"/>
            <w:tcBorders>
              <w:bottom w:val="single" w:sz="4" w:space="0" w:color="000000" w:themeColor="text1"/>
            </w:tcBorders>
          </w:tcPr>
          <w:p w:rsidR="0051562F" w:rsidRPr="0051562F" w:rsidRDefault="0051562F" w:rsidP="00B63F6D">
            <w:pPr>
              <w:pStyle w:val="ab"/>
              <w:tabs>
                <w:tab w:val="left" w:pos="0"/>
                <w:tab w:val="left" w:pos="284"/>
              </w:tabs>
              <w:jc w:val="both"/>
              <w:rPr>
                <w:rFonts w:ascii="Times New Roman" w:hAnsi="Times New Roman" w:cs="Times New Roman"/>
                <w:b/>
                <w:color w:val="000000" w:themeColor="text1"/>
                <w:sz w:val="28"/>
                <w:szCs w:val="28"/>
              </w:rPr>
            </w:pPr>
            <w:r w:rsidRPr="0051562F">
              <w:rPr>
                <w:rFonts w:ascii="Times New Roman" w:hAnsi="Times New Roman" w:cs="Times New Roman"/>
                <w:b/>
                <w:color w:val="000000" w:themeColor="text1"/>
                <w:sz w:val="28"/>
                <w:szCs w:val="28"/>
              </w:rPr>
              <w:t xml:space="preserve"> </w:t>
            </w:r>
          </w:p>
          <w:p w:rsidR="0051562F" w:rsidRPr="0051562F" w:rsidRDefault="0051562F" w:rsidP="00B63F6D">
            <w:pPr>
              <w:pStyle w:val="ab"/>
              <w:tabs>
                <w:tab w:val="left" w:pos="0"/>
                <w:tab w:val="left" w:pos="284"/>
                <w:tab w:val="left" w:pos="426"/>
              </w:tabs>
              <w:jc w:val="both"/>
              <w:rPr>
                <w:rFonts w:ascii="Times New Roman" w:hAnsi="Times New Roman" w:cs="Times New Roman"/>
                <w:b/>
                <w:color w:val="000000" w:themeColor="text1"/>
                <w:sz w:val="28"/>
                <w:szCs w:val="28"/>
              </w:rPr>
            </w:pPr>
            <w:r w:rsidRPr="0051562F">
              <w:rPr>
                <w:rFonts w:ascii="Times New Roman" w:hAnsi="Times New Roman" w:cs="Times New Roman"/>
                <w:b/>
                <w:color w:val="000000" w:themeColor="text1"/>
                <w:sz w:val="28"/>
                <w:szCs w:val="28"/>
              </w:rPr>
              <w:t>2.Ефективно управление н ресурсите на общината</w:t>
            </w:r>
          </w:p>
        </w:tc>
        <w:tc>
          <w:tcPr>
            <w:tcW w:w="6521" w:type="dxa"/>
            <w:tcBorders>
              <w:bottom w:val="single" w:sz="4" w:space="0" w:color="000000" w:themeColor="text1"/>
            </w:tcBorders>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tabs>
                <w:tab w:val="left" w:pos="284"/>
              </w:tabs>
              <w:spacing w:before="80" w:after="80" w:line="183" w:lineRule="atLeast"/>
              <w:jc w:val="both"/>
              <w:rPr>
                <w:b/>
                <w:color w:val="000000" w:themeColor="text1"/>
                <w:sz w:val="28"/>
                <w:szCs w:val="28"/>
              </w:rPr>
            </w:pPr>
            <w:r w:rsidRPr="0051562F">
              <w:rPr>
                <w:b/>
                <w:bCs/>
                <w:color w:val="000000" w:themeColor="text1"/>
                <w:sz w:val="28"/>
                <w:szCs w:val="28"/>
                <w:lang w:val="bg-BG"/>
              </w:rPr>
              <w:t>2.1.</w:t>
            </w:r>
            <w:r w:rsidRPr="0051562F">
              <w:rPr>
                <w:b/>
                <w:bCs/>
                <w:color w:val="000000" w:themeColor="text1"/>
                <w:sz w:val="28"/>
                <w:szCs w:val="28"/>
              </w:rPr>
              <w:t>Финансова дисциплина:</w:t>
            </w:r>
          </w:p>
        </w:tc>
        <w:tc>
          <w:tcPr>
            <w:tcW w:w="6521" w:type="dxa"/>
            <w:tcBorders>
              <w:top w:val="single" w:sz="4" w:space="0" w:color="000000" w:themeColor="text1"/>
              <w:bottom w:val="single" w:sz="4" w:space="0" w:color="auto"/>
              <w:right w:val="single" w:sz="4" w:space="0" w:color="auto"/>
            </w:tcBorders>
          </w:tcPr>
          <w:p w:rsidR="0051562F" w:rsidRPr="0051562F" w:rsidRDefault="0051562F" w:rsidP="00B63F6D">
            <w:pPr>
              <w:suppressAutoHyphens/>
              <w:spacing w:before="80" w:after="80"/>
              <w:textAlignment w:val="top"/>
              <w:outlineLvl w:val="0"/>
              <w:rPr>
                <w:b/>
                <w:color w:val="000000" w:themeColor="text1"/>
                <w:sz w:val="28"/>
                <w:szCs w:val="28"/>
                <w:lang w:val="bg-BG"/>
              </w:rPr>
            </w:pP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1.Постигане на финансова и фискална дисциплина чрез прозрачно и разумно разходване на общинските финанси с цел постигане на стабилност и растеж на общинския бюджет.</w:t>
            </w:r>
            <w:r w:rsidRPr="0051562F">
              <w:rPr>
                <w:rFonts w:ascii="Times New Roman" w:hAnsi="Times New Roman" w:cs="Times New Roman"/>
                <w:color w:val="000000" w:themeColor="text1"/>
                <w:sz w:val="28"/>
                <w:szCs w:val="28"/>
                <w:lang w:val="en-US"/>
              </w:rPr>
              <w:t xml:space="preserve"> </w:t>
            </w:r>
          </w:p>
        </w:tc>
        <w:tc>
          <w:tcPr>
            <w:tcW w:w="6521" w:type="dxa"/>
            <w:tcBorders>
              <w:top w:val="single" w:sz="4" w:space="0" w:color="000000" w:themeColor="text1"/>
              <w:bottom w:val="single" w:sz="4" w:space="0" w:color="auto"/>
              <w:right w:val="single" w:sz="4" w:space="0" w:color="auto"/>
            </w:tcBorders>
          </w:tcPr>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shd w:val="clear" w:color="auto" w:fill="FFFFFF"/>
              </w:rPr>
            </w:pPr>
            <w:r w:rsidRPr="0051562F">
              <w:rPr>
                <w:color w:val="000000" w:themeColor="text1"/>
                <w:sz w:val="28"/>
                <w:szCs w:val="28"/>
              </w:rPr>
              <w:t xml:space="preserve">Дирекция  "Финанси и бюджет"  и Дирекция „МДТ"   в Община Крумовград  се стремят към постигане на достатъчен  и балансиран бюджет, който е тясно свързан с приоритетите на общинското ръководство и дава конкретни отговори на днешните и бъдещите предизвикателства. Основна цел на Община Крумовград е спазване на строга финансова дисциплина – предварителен контрол, текущ </w:t>
            </w:r>
            <w:r w:rsidRPr="0051562F">
              <w:rPr>
                <w:color w:val="000000" w:themeColor="text1"/>
                <w:sz w:val="28"/>
                <w:szCs w:val="28"/>
              </w:rPr>
              <w:lastRenderedPageBreak/>
              <w:t xml:space="preserve">контрол и последващ контрол на общинските приходи и разходи. Извършва се мониторинг на постъпленията в общинския бюджет, с цел извършваните разходи да не надвишават нивото на приходите. Документирането на информацията и докладване на финансовото състояние на общината в Общински съвет е един от основните начини за контрол върху общинския бюджет. Община Крумовград се стреми да не допуска наличието на просрочени задължения към своите контрагенти. Не се поемат финансови ангажименти, необезпечени със съответния обем приходи. </w:t>
            </w:r>
            <w:r w:rsidRPr="0051562F">
              <w:rPr>
                <w:color w:val="000000" w:themeColor="text1"/>
                <w:sz w:val="28"/>
                <w:szCs w:val="28"/>
                <w:shd w:val="clear" w:color="auto" w:fill="FFFFFF"/>
              </w:rPr>
              <w:t>Изпълнението на бюджета през 2024 година показва, че спазвайки строга финансова дисциплина, Община Крумовград запазва </w:t>
            </w:r>
            <w:r w:rsidRPr="0051562F">
              <w:rPr>
                <w:rStyle w:val="af7"/>
                <w:color w:val="000000" w:themeColor="text1"/>
                <w:sz w:val="28"/>
                <w:szCs w:val="28"/>
                <w:shd w:val="clear" w:color="auto" w:fill="FFFFFF"/>
              </w:rPr>
              <w:t>стабилно финансово състояние </w:t>
            </w:r>
            <w:r w:rsidRPr="0051562F">
              <w:rPr>
                <w:color w:val="000000" w:themeColor="text1"/>
                <w:sz w:val="28"/>
                <w:szCs w:val="28"/>
                <w:shd w:val="clear" w:color="auto" w:fill="FFFFFF"/>
              </w:rPr>
              <w:t>и изпълнява фискалните показатели на Закона за публичните финанси. Финансовата 2024 година  е приключила е без просрочени задължения.</w:t>
            </w:r>
          </w:p>
          <w:p w:rsidR="0051562F" w:rsidRPr="0051562F" w:rsidRDefault="0051562F" w:rsidP="00B63F6D">
            <w:pPr>
              <w:suppressAutoHyphens/>
              <w:spacing w:before="80" w:after="80"/>
              <w:textAlignment w:val="top"/>
              <w:outlineLvl w:val="0"/>
              <w:rPr>
                <w:b/>
                <w:color w:val="000000" w:themeColor="text1"/>
                <w:sz w:val="28"/>
                <w:szCs w:val="28"/>
                <w:lang w:val="bg-BG"/>
              </w:rPr>
            </w:pP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2.</w:t>
            </w:r>
            <w:r w:rsidRPr="0051562F">
              <w:rPr>
                <w:rFonts w:ascii="Times New Roman" w:hAnsi="Times New Roman" w:cs="Times New Roman"/>
                <w:color w:val="000000" w:themeColor="text1"/>
                <w:sz w:val="28"/>
                <w:szCs w:val="28"/>
                <w:lang w:val="en-US"/>
              </w:rPr>
              <w:t xml:space="preserve">Увеличаване на приходите в общинския бюджет чрез повишаване на събираемостта </w:t>
            </w:r>
            <w:r w:rsidRPr="0051562F">
              <w:rPr>
                <w:rFonts w:ascii="Times New Roman" w:hAnsi="Times New Roman" w:cs="Times New Roman"/>
                <w:color w:val="000000" w:themeColor="text1"/>
                <w:sz w:val="28"/>
                <w:szCs w:val="28"/>
              </w:rPr>
              <w:t>на местните данъци, такси.</w:t>
            </w:r>
          </w:p>
        </w:tc>
        <w:tc>
          <w:tcPr>
            <w:tcW w:w="6521" w:type="dxa"/>
            <w:tcBorders>
              <w:top w:val="single" w:sz="4" w:space="0" w:color="000000" w:themeColor="text1"/>
              <w:bottom w:val="single" w:sz="4" w:space="0" w:color="auto"/>
              <w:right w:val="single" w:sz="4" w:space="0" w:color="auto"/>
            </w:tcBorders>
          </w:tcPr>
          <w:p w:rsidR="0051562F" w:rsidRPr="0051562F" w:rsidRDefault="0051562F" w:rsidP="00B63F6D">
            <w:pPr>
              <w:pStyle w:val="af1"/>
              <w:shd w:val="clear" w:color="auto" w:fill="FFFFFF"/>
              <w:spacing w:before="0" w:beforeAutospacing="0" w:after="0" w:afterAutospacing="0" w:line="242" w:lineRule="atLeast"/>
              <w:ind w:firstLine="708"/>
              <w:jc w:val="both"/>
              <w:textAlignment w:val="top"/>
              <w:rPr>
                <w:color w:val="000000" w:themeColor="text1"/>
                <w:sz w:val="28"/>
                <w:szCs w:val="28"/>
              </w:rPr>
            </w:pPr>
            <w:r w:rsidRPr="0051562F">
              <w:rPr>
                <w:color w:val="000000" w:themeColor="text1"/>
                <w:sz w:val="28"/>
                <w:szCs w:val="28"/>
              </w:rPr>
              <w:t>Установяването на просрочени вземания, изпращане на уведомления до длъжниците за доброволно плащане и предприемане на мерки за принудително събиране на просрочените задължения, включително и чрез предаване на публичен или частен съдебен изпълнител е от ключово значение за подобряване на събираемостта на местните приходи в Община Крумовград. През</w:t>
            </w:r>
            <w:r w:rsidRPr="0051562F">
              <w:rPr>
                <w:rStyle w:val="apple-converted-space"/>
                <w:color w:val="000000" w:themeColor="text1"/>
                <w:sz w:val="28"/>
                <w:szCs w:val="28"/>
              </w:rPr>
              <w:t> </w:t>
            </w:r>
            <w:r w:rsidRPr="0051562F">
              <w:rPr>
                <w:color w:val="000000" w:themeColor="text1"/>
                <w:sz w:val="28"/>
                <w:szCs w:val="28"/>
              </w:rPr>
              <w:t>последния пет годишен</w:t>
            </w:r>
            <w:r w:rsidRPr="0051562F">
              <w:rPr>
                <w:rStyle w:val="apple-converted-space"/>
                <w:color w:val="000000" w:themeColor="text1"/>
                <w:sz w:val="28"/>
                <w:szCs w:val="28"/>
              </w:rPr>
              <w:t> </w:t>
            </w:r>
            <w:r w:rsidRPr="0051562F">
              <w:rPr>
                <w:color w:val="000000" w:themeColor="text1"/>
                <w:sz w:val="28"/>
                <w:szCs w:val="28"/>
              </w:rPr>
              <w:t xml:space="preserve">период е налице тенденция към постоянно увеличаване на процента на събираемост на текущите задължения за местни данъци и такси: от </w:t>
            </w:r>
            <w:r w:rsidRPr="0051562F">
              <w:rPr>
                <w:color w:val="000000" w:themeColor="text1"/>
                <w:sz w:val="28"/>
                <w:szCs w:val="28"/>
                <w:lang w:val="en-US"/>
              </w:rPr>
              <w:t>93.61</w:t>
            </w:r>
            <w:r w:rsidRPr="0051562F">
              <w:rPr>
                <w:color w:val="000000" w:themeColor="text1"/>
                <w:sz w:val="28"/>
                <w:szCs w:val="28"/>
              </w:rPr>
              <w:t xml:space="preserve">% събираемост за годината на задължението за данък върху недвижимите имоти за </w:t>
            </w:r>
            <w:smartTag w:uri="urn:schemas-microsoft-com:office:smarttags" w:element="metricconverter">
              <w:smartTagPr>
                <w:attr w:name="ProductID" w:val="2020 г"/>
              </w:smartTagPr>
              <w:r w:rsidRPr="0051562F">
                <w:rPr>
                  <w:color w:val="000000" w:themeColor="text1"/>
                  <w:sz w:val="28"/>
                  <w:szCs w:val="28"/>
                </w:rPr>
                <w:t>2020 г</w:t>
              </w:r>
            </w:smartTag>
            <w:r w:rsidRPr="0051562F">
              <w:rPr>
                <w:color w:val="000000" w:themeColor="text1"/>
                <w:sz w:val="28"/>
                <w:szCs w:val="28"/>
              </w:rPr>
              <w:t xml:space="preserve">., до </w:t>
            </w:r>
            <w:r w:rsidRPr="0051562F">
              <w:rPr>
                <w:color w:val="000000" w:themeColor="text1"/>
                <w:sz w:val="28"/>
                <w:szCs w:val="28"/>
                <w:lang w:val="en-US"/>
              </w:rPr>
              <w:t>95.35</w:t>
            </w:r>
            <w:r w:rsidRPr="0051562F">
              <w:rPr>
                <w:color w:val="000000" w:themeColor="text1"/>
                <w:sz w:val="28"/>
                <w:szCs w:val="28"/>
              </w:rPr>
              <w:t xml:space="preserve">% за </w:t>
            </w:r>
            <w:smartTag w:uri="urn:schemas-microsoft-com:office:smarttags" w:element="metricconverter">
              <w:smartTagPr>
                <w:attr w:name="ProductID" w:val="2024 г"/>
              </w:smartTagPr>
              <w:r w:rsidRPr="0051562F">
                <w:rPr>
                  <w:color w:val="000000" w:themeColor="text1"/>
                  <w:sz w:val="28"/>
                  <w:szCs w:val="28"/>
                </w:rPr>
                <w:t>2024 г</w:t>
              </w:r>
            </w:smartTag>
            <w:r w:rsidR="00E970E4">
              <w:rPr>
                <w:color w:val="000000" w:themeColor="text1"/>
                <w:sz w:val="28"/>
                <w:szCs w:val="28"/>
              </w:rPr>
              <w:t>. Събираемостта на Д</w:t>
            </w:r>
            <w:r w:rsidRPr="0051562F">
              <w:rPr>
                <w:color w:val="000000" w:themeColor="text1"/>
                <w:sz w:val="28"/>
                <w:szCs w:val="28"/>
              </w:rPr>
              <w:t xml:space="preserve">анък върху превозните средства </w:t>
            </w:r>
            <w:r w:rsidR="00E970E4">
              <w:rPr>
                <w:color w:val="000000" w:themeColor="text1"/>
                <w:sz w:val="28"/>
                <w:szCs w:val="28"/>
              </w:rPr>
              <w:t xml:space="preserve">е </w:t>
            </w:r>
            <w:r w:rsidRPr="0051562F">
              <w:rPr>
                <w:color w:val="000000" w:themeColor="text1"/>
                <w:sz w:val="28"/>
                <w:szCs w:val="28"/>
                <w:lang w:val="en-US"/>
              </w:rPr>
              <w:t>79.44</w:t>
            </w:r>
            <w:r w:rsidRPr="0051562F">
              <w:rPr>
                <w:color w:val="000000" w:themeColor="text1"/>
                <w:sz w:val="28"/>
                <w:szCs w:val="28"/>
              </w:rPr>
              <w:t xml:space="preserve">% за </w:t>
            </w:r>
            <w:smartTag w:uri="urn:schemas-microsoft-com:office:smarttags" w:element="metricconverter">
              <w:smartTagPr>
                <w:attr w:name="ProductID" w:val="2024 г"/>
              </w:smartTagPr>
              <w:r w:rsidRPr="0051562F">
                <w:rPr>
                  <w:color w:val="000000" w:themeColor="text1"/>
                  <w:sz w:val="28"/>
                  <w:szCs w:val="28"/>
                </w:rPr>
                <w:t>2024 г</w:t>
              </w:r>
            </w:smartTag>
            <w:r w:rsidR="00E970E4">
              <w:rPr>
                <w:color w:val="000000" w:themeColor="text1"/>
                <w:sz w:val="28"/>
                <w:szCs w:val="28"/>
              </w:rPr>
              <w:t xml:space="preserve"> Събираемостта на </w:t>
            </w:r>
            <w:r w:rsidRPr="0051562F">
              <w:rPr>
                <w:color w:val="000000" w:themeColor="text1"/>
                <w:sz w:val="28"/>
                <w:szCs w:val="28"/>
              </w:rPr>
              <w:t xml:space="preserve">таксата за битови отпадъци е </w:t>
            </w:r>
            <w:r w:rsidRPr="0051562F">
              <w:rPr>
                <w:color w:val="000000" w:themeColor="text1"/>
                <w:sz w:val="28"/>
                <w:szCs w:val="28"/>
                <w:lang w:val="en-US"/>
              </w:rPr>
              <w:t>95.55</w:t>
            </w:r>
            <w:r w:rsidRPr="0051562F">
              <w:rPr>
                <w:color w:val="000000" w:themeColor="text1"/>
                <w:sz w:val="28"/>
                <w:szCs w:val="28"/>
              </w:rPr>
              <w:t xml:space="preserve">% за </w:t>
            </w:r>
            <w:smartTag w:uri="urn:schemas-microsoft-com:office:smarttags" w:element="metricconverter">
              <w:smartTagPr>
                <w:attr w:name="ProductID" w:val="2024 г"/>
              </w:smartTagPr>
              <w:r w:rsidRPr="0051562F">
                <w:rPr>
                  <w:color w:val="000000" w:themeColor="text1"/>
                  <w:sz w:val="28"/>
                  <w:szCs w:val="28"/>
                </w:rPr>
                <w:t>2024 г</w:t>
              </w:r>
            </w:smartTag>
            <w:r w:rsidRPr="0051562F">
              <w:rPr>
                <w:color w:val="000000" w:themeColor="text1"/>
                <w:sz w:val="28"/>
                <w:szCs w:val="28"/>
              </w:rPr>
              <w:t>. Всичко това води до наличието на повече средства в общинския бюджет, което от своя страна осигурява по високи възможности за финансиране на политиките заложени в него. </w:t>
            </w:r>
          </w:p>
          <w:p w:rsidR="0051562F" w:rsidRPr="0051562F" w:rsidRDefault="0051562F" w:rsidP="00B63F6D">
            <w:pPr>
              <w:jc w:val="both"/>
              <w:rPr>
                <w:b/>
                <w:bCs/>
                <w:color w:val="000000" w:themeColor="text1"/>
                <w:sz w:val="28"/>
                <w:szCs w:val="28"/>
                <w:u w:val="single"/>
              </w:rPr>
            </w:pPr>
            <w:r w:rsidRPr="0051562F">
              <w:rPr>
                <w:color w:val="000000" w:themeColor="text1"/>
                <w:sz w:val="28"/>
                <w:szCs w:val="28"/>
              </w:rPr>
              <w:t xml:space="preserve">         През 2024 са постъпили данъчни приходи в размер на </w:t>
            </w:r>
            <w:r w:rsidRPr="0051562F">
              <w:rPr>
                <w:b/>
                <w:bCs/>
                <w:color w:val="000000" w:themeColor="text1"/>
                <w:sz w:val="28"/>
                <w:szCs w:val="28"/>
                <w:u w:val="single"/>
              </w:rPr>
              <w:t>1 225 917.12 лв</w:t>
            </w:r>
            <w:r w:rsidRPr="0051562F">
              <w:rPr>
                <w:color w:val="000000" w:themeColor="text1"/>
                <w:sz w:val="28"/>
                <w:szCs w:val="28"/>
              </w:rPr>
              <w:t xml:space="preserve">, което е с 210 833.88 лв </w:t>
            </w:r>
            <w:r w:rsidRPr="0051562F">
              <w:rPr>
                <w:color w:val="000000" w:themeColor="text1"/>
                <w:sz w:val="28"/>
                <w:szCs w:val="28"/>
              </w:rPr>
              <w:lastRenderedPageBreak/>
              <w:t xml:space="preserve">повече от 2020 година и неданъчни приходи в размер на </w:t>
            </w:r>
            <w:r w:rsidRPr="0051562F">
              <w:rPr>
                <w:b/>
                <w:bCs/>
                <w:color w:val="000000" w:themeColor="text1"/>
                <w:sz w:val="28"/>
                <w:szCs w:val="28"/>
                <w:u w:val="single"/>
              </w:rPr>
              <w:t>2 256 189.75 лв</w:t>
            </w:r>
          </w:p>
          <w:p w:rsidR="0051562F" w:rsidRPr="0051562F" w:rsidRDefault="0051562F" w:rsidP="00B63F6D">
            <w:pPr>
              <w:jc w:val="both"/>
              <w:rPr>
                <w:color w:val="000000" w:themeColor="text1"/>
                <w:sz w:val="28"/>
                <w:szCs w:val="28"/>
              </w:rPr>
            </w:pPr>
            <w:r w:rsidRPr="0051562F">
              <w:rPr>
                <w:color w:val="000000" w:themeColor="text1"/>
                <w:sz w:val="28"/>
                <w:szCs w:val="28"/>
              </w:rPr>
              <w:t xml:space="preserve"> - с   664 568.77 лв повече от 2020 година. За </w:t>
            </w:r>
            <w:smartTag w:uri="urn:schemas-microsoft-com:office:smarttags" w:element="metricconverter">
              <w:smartTagPr>
                <w:attr w:name="ProductID" w:val="2024 г"/>
              </w:smartTagPr>
              <w:r w:rsidRPr="0051562F">
                <w:rPr>
                  <w:color w:val="000000" w:themeColor="text1"/>
                  <w:sz w:val="28"/>
                  <w:szCs w:val="28"/>
                </w:rPr>
                <w:t>2024 г</w:t>
              </w:r>
            </w:smartTag>
            <w:r w:rsidRPr="0051562F">
              <w:rPr>
                <w:color w:val="000000" w:themeColor="text1"/>
                <w:sz w:val="28"/>
                <w:szCs w:val="28"/>
              </w:rPr>
              <w:t>. постъпленията от собствени приходи са с</w:t>
            </w:r>
            <w:r w:rsidRPr="0051562F">
              <w:rPr>
                <w:b/>
                <w:bCs/>
                <w:color w:val="000000" w:themeColor="text1"/>
                <w:sz w:val="28"/>
                <w:szCs w:val="28"/>
              </w:rPr>
              <w:t xml:space="preserve"> 3 482 106.87 лв   </w:t>
            </w:r>
            <w:r w:rsidRPr="0051562F">
              <w:rPr>
                <w:bCs/>
                <w:color w:val="000000" w:themeColor="text1"/>
                <w:sz w:val="28"/>
                <w:szCs w:val="28"/>
              </w:rPr>
              <w:t xml:space="preserve">или с   </w:t>
            </w:r>
            <w:r w:rsidRPr="0051562F">
              <w:rPr>
                <w:color w:val="000000" w:themeColor="text1"/>
                <w:sz w:val="28"/>
                <w:szCs w:val="28"/>
              </w:rPr>
              <w:t>309 820.10 лв</w:t>
            </w:r>
            <w:r w:rsidRPr="0051562F">
              <w:rPr>
                <w:bCs/>
                <w:color w:val="000000" w:themeColor="text1"/>
                <w:sz w:val="28"/>
                <w:szCs w:val="28"/>
              </w:rPr>
              <w:t xml:space="preserve">  </w:t>
            </w:r>
            <w:r w:rsidRPr="0051562F">
              <w:rPr>
                <w:color w:val="000000" w:themeColor="text1"/>
                <w:sz w:val="28"/>
                <w:szCs w:val="28"/>
              </w:rPr>
              <w:t xml:space="preserve"> повече спрямо </w:t>
            </w:r>
            <w:smartTag w:uri="urn:schemas-microsoft-com:office:smarttags" w:element="metricconverter">
              <w:smartTagPr>
                <w:attr w:name="ProductID" w:val="2023 г"/>
              </w:smartTagPr>
              <w:r w:rsidRPr="0051562F">
                <w:rPr>
                  <w:color w:val="000000" w:themeColor="text1"/>
                  <w:sz w:val="28"/>
                  <w:szCs w:val="28"/>
                </w:rPr>
                <w:t>2023 г</w:t>
              </w:r>
            </w:smartTag>
            <w:r w:rsidRPr="0051562F">
              <w:rPr>
                <w:color w:val="000000" w:themeColor="text1"/>
                <w:sz w:val="28"/>
                <w:szCs w:val="28"/>
              </w:rPr>
              <w:t>. </w:t>
            </w:r>
          </w:p>
          <w:p w:rsidR="0051562F" w:rsidRPr="0051562F" w:rsidRDefault="0051562F" w:rsidP="00B63F6D">
            <w:pPr>
              <w:jc w:val="both"/>
              <w:rPr>
                <w:color w:val="000000" w:themeColor="text1"/>
                <w:sz w:val="28"/>
                <w:szCs w:val="28"/>
              </w:rPr>
            </w:pPr>
            <w:r w:rsidRPr="0051562F">
              <w:rPr>
                <w:color w:val="000000" w:themeColor="text1"/>
                <w:sz w:val="28"/>
                <w:szCs w:val="28"/>
              </w:rPr>
              <w:tab/>
              <w:t>При все че данните за 2024 година не са обработени от Министерството на финансите, можем да посочим постижението ни за събираемост  на данъка за недвижими имоти и осреднено равнище през 2023 година, както класирането на община Крумовград в  страната:</w:t>
            </w:r>
          </w:p>
          <w:p w:rsidR="0051562F" w:rsidRPr="0051562F" w:rsidRDefault="0051562F" w:rsidP="00B63F6D">
            <w:pPr>
              <w:jc w:val="center"/>
              <w:rPr>
                <w:color w:val="000000" w:themeColor="text1"/>
                <w:sz w:val="28"/>
                <w:szCs w:val="28"/>
                <w:lang w:val="bg-BG"/>
              </w:rPr>
            </w:pPr>
            <w:r w:rsidRPr="0051562F">
              <w:rPr>
                <w:b/>
                <w:bCs/>
                <w:color w:val="000000" w:themeColor="text1"/>
                <w:sz w:val="28"/>
                <w:szCs w:val="28"/>
              </w:rPr>
              <w:t>Справка</w:t>
            </w:r>
            <w:r w:rsidRPr="0051562F">
              <w:rPr>
                <w:b/>
                <w:bCs/>
                <w:color w:val="000000" w:themeColor="text1"/>
                <w:sz w:val="28"/>
                <w:szCs w:val="28"/>
                <w:lang w:val="bg-BG"/>
              </w:rPr>
              <w:t xml:space="preserve">та </w:t>
            </w:r>
            <w:r w:rsidRPr="0051562F">
              <w:rPr>
                <w:b/>
                <w:bCs/>
                <w:color w:val="000000" w:themeColor="text1"/>
                <w:sz w:val="28"/>
                <w:szCs w:val="28"/>
              </w:rPr>
              <w:t xml:space="preserve"> от Министерството  на финансите за събираемост 2023 година</w:t>
            </w:r>
            <w:r w:rsidRPr="0051562F">
              <w:rPr>
                <w:b/>
                <w:bCs/>
                <w:color w:val="000000" w:themeColor="text1"/>
                <w:sz w:val="28"/>
                <w:szCs w:val="28"/>
                <w:lang w:val="bg-BG"/>
              </w:rPr>
              <w:t xml:space="preserve"> сочи:</w:t>
            </w:r>
          </w:p>
          <w:p w:rsidR="0051562F" w:rsidRPr="0051562F" w:rsidRDefault="0051562F" w:rsidP="00B63F6D">
            <w:pPr>
              <w:jc w:val="both"/>
              <w:rPr>
                <w:color w:val="000000" w:themeColor="text1"/>
                <w:sz w:val="28"/>
                <w:szCs w:val="28"/>
              </w:rPr>
            </w:pPr>
          </w:p>
          <w:tbl>
            <w:tblPr>
              <w:tblW w:w="8336" w:type="dxa"/>
              <w:tblInd w:w="55" w:type="dxa"/>
              <w:tblLayout w:type="fixed"/>
              <w:tblCellMar>
                <w:left w:w="70" w:type="dxa"/>
                <w:right w:w="70" w:type="dxa"/>
              </w:tblCellMar>
              <w:tblLook w:val="04A0" w:firstRow="1" w:lastRow="0" w:firstColumn="1" w:lastColumn="0" w:noHBand="0" w:noVBand="1"/>
            </w:tblPr>
            <w:tblGrid>
              <w:gridCol w:w="1458"/>
              <w:gridCol w:w="1776"/>
              <w:gridCol w:w="2694"/>
              <w:gridCol w:w="675"/>
              <w:gridCol w:w="160"/>
              <w:gridCol w:w="777"/>
              <w:gridCol w:w="162"/>
              <w:gridCol w:w="634"/>
            </w:tblGrid>
            <w:tr w:rsidR="0051562F" w:rsidRPr="0051562F" w:rsidTr="00293A10">
              <w:trPr>
                <w:gridAfter w:val="4"/>
                <w:wAfter w:w="1733" w:type="dxa"/>
                <w:trHeight w:val="1070"/>
              </w:trPr>
              <w:tc>
                <w:tcPr>
                  <w:tcW w:w="1458" w:type="dxa"/>
                  <w:tcBorders>
                    <w:top w:val="single" w:sz="4" w:space="0" w:color="auto"/>
                    <w:left w:val="single" w:sz="4" w:space="0" w:color="auto"/>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lang w:val="bg-BG"/>
                    </w:rPr>
                  </w:pPr>
                  <w:r w:rsidRPr="0051562F">
                    <w:rPr>
                      <w:color w:val="000000" w:themeColor="text1"/>
                      <w:sz w:val="28"/>
                      <w:szCs w:val="28"/>
                      <w:lang w:val="bg-BG"/>
                    </w:rPr>
                    <w:t>класиране</w:t>
                  </w:r>
                </w:p>
              </w:tc>
              <w:tc>
                <w:tcPr>
                  <w:tcW w:w="1776" w:type="dxa"/>
                  <w:tcBorders>
                    <w:top w:val="single" w:sz="4" w:space="0" w:color="auto"/>
                    <w:left w:val="single" w:sz="4" w:space="0" w:color="auto"/>
                    <w:bottom w:val="single" w:sz="8" w:space="0" w:color="auto"/>
                    <w:right w:val="single" w:sz="4" w:space="0" w:color="auto"/>
                  </w:tcBorders>
                  <w:shd w:val="clear" w:color="auto" w:fill="auto"/>
                  <w:hideMark/>
                </w:tcPr>
                <w:p w:rsidR="0051562F" w:rsidRPr="0051562F" w:rsidRDefault="0051562F" w:rsidP="00A71A8D">
                  <w:pPr>
                    <w:framePr w:hSpace="141" w:wrap="around" w:vAnchor="text" w:hAnchor="text" w:x="108" w:y="1"/>
                    <w:suppressOverlap/>
                    <w:rPr>
                      <w:color w:val="000000" w:themeColor="text1"/>
                      <w:sz w:val="28"/>
                      <w:szCs w:val="28"/>
                    </w:rPr>
                  </w:pPr>
                  <w:r w:rsidRPr="0051562F">
                    <w:rPr>
                      <w:color w:val="000000" w:themeColor="text1"/>
                      <w:sz w:val="28"/>
                      <w:szCs w:val="28"/>
                    </w:rPr>
                    <w:t>Община</w:t>
                  </w:r>
                </w:p>
              </w:tc>
              <w:tc>
                <w:tcPr>
                  <w:tcW w:w="3369" w:type="dxa"/>
                  <w:gridSpan w:val="2"/>
                  <w:tcBorders>
                    <w:top w:val="single" w:sz="4" w:space="0" w:color="auto"/>
                    <w:left w:val="nil"/>
                    <w:bottom w:val="single" w:sz="8" w:space="0" w:color="auto"/>
                    <w:right w:val="single" w:sz="4" w:space="0" w:color="auto"/>
                  </w:tcBorders>
                  <w:shd w:val="clear" w:color="auto" w:fill="auto"/>
                  <w:hideMark/>
                </w:tcPr>
                <w:p w:rsidR="0051562F" w:rsidRPr="0051562F" w:rsidRDefault="0051562F" w:rsidP="00A71A8D">
                  <w:pPr>
                    <w:framePr w:hSpace="141" w:wrap="around" w:vAnchor="text" w:hAnchor="text" w:x="108" w:y="1"/>
                    <w:suppressOverlap/>
                    <w:jc w:val="center"/>
                    <w:rPr>
                      <w:bCs/>
                      <w:color w:val="000000" w:themeColor="text1"/>
                      <w:sz w:val="28"/>
                      <w:szCs w:val="28"/>
                    </w:rPr>
                  </w:pPr>
                  <w:r w:rsidRPr="0051562F">
                    <w:rPr>
                      <w:bCs/>
                      <w:color w:val="000000" w:themeColor="text1"/>
                      <w:sz w:val="28"/>
                      <w:szCs w:val="28"/>
                    </w:rPr>
                    <w:t xml:space="preserve">Събираемост на </w:t>
                  </w:r>
                  <w:r w:rsidRPr="0051562F">
                    <w:rPr>
                      <w:b/>
                      <w:bCs/>
                      <w:color w:val="000000" w:themeColor="text1"/>
                      <w:sz w:val="28"/>
                      <w:szCs w:val="28"/>
                    </w:rPr>
                    <w:t>данъка върху недвижимите имоти</w:t>
                  </w:r>
                  <w:r w:rsidRPr="0051562F">
                    <w:rPr>
                      <w:bCs/>
                      <w:color w:val="000000" w:themeColor="text1"/>
                      <w:sz w:val="28"/>
                      <w:szCs w:val="28"/>
                    </w:rPr>
                    <w:t xml:space="preserve"> за 2023 г. (%)</w:t>
                  </w:r>
                </w:p>
              </w:tc>
            </w:tr>
            <w:tr w:rsidR="0051562F" w:rsidRPr="0051562F" w:rsidTr="0051562F">
              <w:trPr>
                <w:gridAfter w:val="5"/>
                <w:wAfter w:w="2408" w:type="dxa"/>
                <w:trHeight w:val="143"/>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jc w:val="center"/>
                    <w:rPr>
                      <w:color w:val="000000" w:themeColor="text1"/>
                      <w:sz w:val="28"/>
                      <w:szCs w:val="28"/>
                    </w:rPr>
                  </w:pPr>
                  <w:r w:rsidRPr="0051562F">
                    <w:rPr>
                      <w:color w:val="000000" w:themeColor="text1"/>
                      <w:sz w:val="28"/>
                      <w:szCs w:val="28"/>
                    </w:rPr>
                    <w:t>1</w:t>
                  </w:r>
                </w:p>
              </w:tc>
              <w:tc>
                <w:tcPr>
                  <w:tcW w:w="1776" w:type="dxa"/>
                  <w:tcBorders>
                    <w:top w:val="nil"/>
                    <w:left w:val="single" w:sz="4" w:space="0" w:color="auto"/>
                    <w:bottom w:val="single" w:sz="4" w:space="0" w:color="auto"/>
                    <w:right w:val="single" w:sz="4" w:space="0" w:color="auto"/>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r w:rsidRPr="0051562F">
                    <w:rPr>
                      <w:color w:val="000000" w:themeColor="text1"/>
                      <w:sz w:val="28"/>
                      <w:szCs w:val="28"/>
                    </w:rPr>
                    <w:t>Козлодуй</w:t>
                  </w:r>
                </w:p>
              </w:tc>
              <w:tc>
                <w:tcPr>
                  <w:tcW w:w="2694" w:type="dxa"/>
                  <w:tcBorders>
                    <w:top w:val="single" w:sz="4" w:space="0" w:color="auto"/>
                    <w:left w:val="nil"/>
                    <w:bottom w:val="single" w:sz="4" w:space="0" w:color="auto"/>
                    <w:right w:val="single" w:sz="4" w:space="0" w:color="auto"/>
                  </w:tcBorders>
                  <w:shd w:val="clear" w:color="auto" w:fill="auto"/>
                  <w:hideMark/>
                </w:tcPr>
                <w:p w:rsidR="0051562F" w:rsidRPr="0051562F" w:rsidRDefault="0051562F" w:rsidP="00A71A8D">
                  <w:pPr>
                    <w:framePr w:hSpace="141" w:wrap="around" w:vAnchor="text" w:hAnchor="text" w:x="108" w:y="1"/>
                    <w:suppressOverlap/>
                    <w:rPr>
                      <w:color w:val="000000" w:themeColor="text1"/>
                      <w:sz w:val="28"/>
                      <w:szCs w:val="28"/>
                    </w:rPr>
                  </w:pPr>
                  <w:r w:rsidRPr="0051562F">
                    <w:rPr>
                      <w:color w:val="000000" w:themeColor="text1"/>
                      <w:sz w:val="28"/>
                      <w:szCs w:val="28"/>
                    </w:rPr>
                    <w:t>96,47%</w:t>
                  </w:r>
                </w:p>
              </w:tc>
            </w:tr>
            <w:tr w:rsidR="0051562F" w:rsidRPr="0051562F" w:rsidTr="0051562F">
              <w:trPr>
                <w:gridAfter w:val="5"/>
                <w:wAfter w:w="2408" w:type="dxa"/>
                <w:trHeight w:val="143"/>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jc w:val="center"/>
                    <w:rPr>
                      <w:color w:val="000000" w:themeColor="text1"/>
                      <w:sz w:val="28"/>
                      <w:szCs w:val="28"/>
                    </w:rPr>
                  </w:pPr>
                  <w:r w:rsidRPr="0051562F">
                    <w:rPr>
                      <w:color w:val="000000" w:themeColor="text1"/>
                      <w:sz w:val="28"/>
                      <w:szCs w:val="28"/>
                    </w:rPr>
                    <w:t>2</w:t>
                  </w:r>
                </w:p>
              </w:tc>
              <w:tc>
                <w:tcPr>
                  <w:tcW w:w="1776" w:type="dxa"/>
                  <w:tcBorders>
                    <w:top w:val="nil"/>
                    <w:left w:val="single" w:sz="4" w:space="0" w:color="auto"/>
                    <w:bottom w:val="single" w:sz="4" w:space="0" w:color="auto"/>
                    <w:right w:val="single" w:sz="4" w:space="0" w:color="auto"/>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r w:rsidRPr="0051562F">
                    <w:rPr>
                      <w:color w:val="000000" w:themeColor="text1"/>
                      <w:sz w:val="28"/>
                      <w:szCs w:val="28"/>
                    </w:rPr>
                    <w:t>Белослав</w:t>
                  </w:r>
                </w:p>
              </w:tc>
              <w:tc>
                <w:tcPr>
                  <w:tcW w:w="2694" w:type="dxa"/>
                  <w:tcBorders>
                    <w:top w:val="nil"/>
                    <w:left w:val="nil"/>
                    <w:bottom w:val="single" w:sz="4" w:space="0" w:color="auto"/>
                    <w:right w:val="single" w:sz="4" w:space="0" w:color="auto"/>
                  </w:tcBorders>
                  <w:shd w:val="clear" w:color="auto" w:fill="auto"/>
                  <w:hideMark/>
                </w:tcPr>
                <w:p w:rsidR="0051562F" w:rsidRPr="0051562F" w:rsidRDefault="0051562F" w:rsidP="00A71A8D">
                  <w:pPr>
                    <w:framePr w:hSpace="141" w:wrap="around" w:vAnchor="text" w:hAnchor="text" w:x="108" w:y="1"/>
                    <w:suppressOverlap/>
                    <w:rPr>
                      <w:color w:val="000000" w:themeColor="text1"/>
                      <w:sz w:val="28"/>
                      <w:szCs w:val="28"/>
                    </w:rPr>
                  </w:pPr>
                  <w:r w:rsidRPr="0051562F">
                    <w:rPr>
                      <w:color w:val="000000" w:themeColor="text1"/>
                      <w:sz w:val="28"/>
                      <w:szCs w:val="28"/>
                    </w:rPr>
                    <w:t>94,87%</w:t>
                  </w:r>
                </w:p>
              </w:tc>
            </w:tr>
            <w:tr w:rsidR="0051562F" w:rsidRPr="0051562F" w:rsidTr="0051562F">
              <w:trPr>
                <w:gridAfter w:val="5"/>
                <w:wAfter w:w="2408" w:type="dxa"/>
                <w:trHeight w:val="143"/>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jc w:val="center"/>
                    <w:rPr>
                      <w:color w:val="000000" w:themeColor="text1"/>
                      <w:sz w:val="28"/>
                      <w:szCs w:val="28"/>
                    </w:rPr>
                  </w:pPr>
                  <w:r w:rsidRPr="0051562F">
                    <w:rPr>
                      <w:color w:val="000000" w:themeColor="text1"/>
                      <w:sz w:val="28"/>
                      <w:szCs w:val="28"/>
                    </w:rPr>
                    <w:t>3</w:t>
                  </w:r>
                </w:p>
              </w:tc>
              <w:tc>
                <w:tcPr>
                  <w:tcW w:w="1776" w:type="dxa"/>
                  <w:tcBorders>
                    <w:top w:val="nil"/>
                    <w:left w:val="single" w:sz="4" w:space="0" w:color="auto"/>
                    <w:bottom w:val="single" w:sz="4" w:space="0" w:color="auto"/>
                    <w:right w:val="single" w:sz="4" w:space="0" w:color="auto"/>
                  </w:tcBorders>
                  <w:shd w:val="clear" w:color="auto" w:fill="auto"/>
                  <w:noWrap/>
                  <w:vAlign w:val="bottom"/>
                  <w:hideMark/>
                </w:tcPr>
                <w:p w:rsidR="0051562F" w:rsidRPr="0051562F" w:rsidRDefault="0051562F" w:rsidP="00A71A8D">
                  <w:pPr>
                    <w:framePr w:hSpace="141" w:wrap="around" w:vAnchor="text" w:hAnchor="text" w:x="108" w:y="1"/>
                    <w:suppressOverlap/>
                    <w:rPr>
                      <w:b/>
                      <w:color w:val="000000" w:themeColor="text1"/>
                      <w:sz w:val="28"/>
                      <w:szCs w:val="28"/>
                    </w:rPr>
                  </w:pPr>
                  <w:r w:rsidRPr="0051562F">
                    <w:rPr>
                      <w:b/>
                      <w:color w:val="000000" w:themeColor="text1"/>
                      <w:sz w:val="28"/>
                      <w:szCs w:val="28"/>
                    </w:rPr>
                    <w:t>Крумовград</w:t>
                  </w:r>
                </w:p>
              </w:tc>
              <w:tc>
                <w:tcPr>
                  <w:tcW w:w="2694" w:type="dxa"/>
                  <w:tcBorders>
                    <w:top w:val="nil"/>
                    <w:left w:val="nil"/>
                    <w:bottom w:val="single" w:sz="4" w:space="0" w:color="auto"/>
                    <w:right w:val="single" w:sz="4" w:space="0" w:color="auto"/>
                  </w:tcBorders>
                  <w:shd w:val="clear" w:color="auto" w:fill="auto"/>
                  <w:hideMark/>
                </w:tcPr>
                <w:p w:rsidR="0051562F" w:rsidRPr="0051562F" w:rsidRDefault="0051562F" w:rsidP="00A71A8D">
                  <w:pPr>
                    <w:framePr w:hSpace="141" w:wrap="around" w:vAnchor="text" w:hAnchor="text" w:x="108" w:y="1"/>
                    <w:suppressOverlap/>
                    <w:rPr>
                      <w:b/>
                      <w:color w:val="000000" w:themeColor="text1"/>
                      <w:sz w:val="28"/>
                      <w:szCs w:val="28"/>
                    </w:rPr>
                  </w:pPr>
                  <w:r w:rsidRPr="0051562F">
                    <w:rPr>
                      <w:b/>
                      <w:color w:val="000000" w:themeColor="text1"/>
                      <w:sz w:val="28"/>
                      <w:szCs w:val="28"/>
                    </w:rPr>
                    <w:t>94,34%</w:t>
                  </w:r>
                </w:p>
              </w:tc>
            </w:tr>
            <w:tr w:rsidR="0051562F" w:rsidRPr="0051562F" w:rsidTr="00293A10">
              <w:trPr>
                <w:gridAfter w:val="4"/>
                <w:wAfter w:w="1733" w:type="dxa"/>
                <w:trHeight w:val="143"/>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1776" w:type="dxa"/>
                  <w:tcBorders>
                    <w:top w:val="nil"/>
                    <w:left w:val="nil"/>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3369" w:type="dxa"/>
                  <w:gridSpan w:val="2"/>
                  <w:tcBorders>
                    <w:top w:val="nil"/>
                    <w:left w:val="nil"/>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r>
            <w:tr w:rsidR="0051562F" w:rsidRPr="0051562F" w:rsidTr="00293A10">
              <w:trPr>
                <w:gridAfter w:val="4"/>
                <w:wAfter w:w="1733" w:type="dxa"/>
                <w:trHeight w:val="115"/>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1776" w:type="dxa"/>
                  <w:tcBorders>
                    <w:top w:val="nil"/>
                    <w:left w:val="nil"/>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3369" w:type="dxa"/>
                  <w:gridSpan w:val="2"/>
                  <w:tcBorders>
                    <w:top w:val="nil"/>
                    <w:left w:val="nil"/>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r>
            <w:tr w:rsidR="0051562F" w:rsidRPr="0051562F" w:rsidTr="00293A10">
              <w:trPr>
                <w:trHeight w:val="115"/>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1776" w:type="dxa"/>
                  <w:tcBorders>
                    <w:top w:val="nil"/>
                    <w:left w:val="nil"/>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3369" w:type="dxa"/>
                  <w:gridSpan w:val="2"/>
                  <w:tcBorders>
                    <w:top w:val="nil"/>
                    <w:left w:val="nil"/>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160" w:type="dxa"/>
                  <w:tcBorders>
                    <w:top w:val="nil"/>
                    <w:left w:val="nil"/>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777" w:type="dxa"/>
                  <w:tcBorders>
                    <w:top w:val="nil"/>
                    <w:left w:val="nil"/>
                    <w:bottom w:val="nil"/>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796" w:type="dxa"/>
                  <w:gridSpan w:val="2"/>
                  <w:tcBorders>
                    <w:top w:val="nil"/>
                    <w:left w:val="nil"/>
                    <w:bottom w:val="nil"/>
                    <w:right w:val="single" w:sz="4" w:space="0" w:color="auto"/>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r>
            <w:tr w:rsidR="0051562F" w:rsidRPr="0051562F" w:rsidTr="00293A10">
              <w:trPr>
                <w:gridAfter w:val="1"/>
                <w:wAfter w:w="634" w:type="dxa"/>
                <w:trHeight w:val="115"/>
              </w:trPr>
              <w:tc>
                <w:tcPr>
                  <w:tcW w:w="1458" w:type="dxa"/>
                  <w:tcBorders>
                    <w:top w:val="nil"/>
                    <w:left w:val="single" w:sz="4" w:space="0" w:color="auto"/>
                    <w:bottom w:val="single" w:sz="4" w:space="0" w:color="auto"/>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1776" w:type="dxa"/>
                  <w:tcBorders>
                    <w:top w:val="nil"/>
                    <w:left w:val="nil"/>
                    <w:bottom w:val="single" w:sz="4" w:space="0" w:color="auto"/>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3369" w:type="dxa"/>
                  <w:gridSpan w:val="2"/>
                  <w:tcBorders>
                    <w:top w:val="nil"/>
                    <w:left w:val="nil"/>
                    <w:bottom w:val="single" w:sz="4" w:space="0" w:color="auto"/>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160" w:type="dxa"/>
                  <w:tcBorders>
                    <w:top w:val="nil"/>
                    <w:left w:val="nil"/>
                    <w:bottom w:val="single" w:sz="4" w:space="0" w:color="auto"/>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777" w:type="dxa"/>
                  <w:tcBorders>
                    <w:top w:val="nil"/>
                    <w:left w:val="nil"/>
                    <w:bottom w:val="single" w:sz="4" w:space="0" w:color="auto"/>
                    <w:right w:val="nil"/>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c>
                <w:tcPr>
                  <w:tcW w:w="162" w:type="dxa"/>
                  <w:tcBorders>
                    <w:top w:val="nil"/>
                    <w:left w:val="nil"/>
                    <w:bottom w:val="single" w:sz="4" w:space="0" w:color="auto"/>
                    <w:right w:val="single" w:sz="4" w:space="0" w:color="auto"/>
                  </w:tcBorders>
                  <w:shd w:val="clear" w:color="auto" w:fill="auto"/>
                  <w:noWrap/>
                  <w:vAlign w:val="bottom"/>
                  <w:hideMark/>
                </w:tcPr>
                <w:p w:rsidR="0051562F" w:rsidRPr="0051562F" w:rsidRDefault="0051562F" w:rsidP="00A71A8D">
                  <w:pPr>
                    <w:framePr w:hSpace="141" w:wrap="around" w:vAnchor="text" w:hAnchor="text" w:x="108" w:y="1"/>
                    <w:suppressOverlap/>
                    <w:rPr>
                      <w:color w:val="000000" w:themeColor="text1"/>
                      <w:sz w:val="28"/>
                      <w:szCs w:val="28"/>
                    </w:rPr>
                  </w:pPr>
                </w:p>
              </w:tc>
            </w:tr>
          </w:tbl>
          <w:p w:rsidR="0051562F" w:rsidRPr="0051562F" w:rsidRDefault="0051562F" w:rsidP="00B63F6D">
            <w:pPr>
              <w:tabs>
                <w:tab w:val="left" w:pos="587"/>
              </w:tabs>
              <w:jc w:val="both"/>
              <w:rPr>
                <w:b/>
                <w:color w:val="000000" w:themeColor="text1"/>
                <w:sz w:val="28"/>
                <w:szCs w:val="28"/>
                <w:lang w:val="bg-BG"/>
              </w:rPr>
            </w:pPr>
            <w:r w:rsidRPr="0051562F">
              <w:rPr>
                <w:color w:val="000000" w:themeColor="text1"/>
                <w:sz w:val="28"/>
                <w:szCs w:val="28"/>
              </w:rPr>
              <w:t xml:space="preserve">  </w:t>
            </w:r>
            <w:r w:rsidRPr="0051562F">
              <w:rPr>
                <w:color w:val="000000" w:themeColor="text1"/>
                <w:sz w:val="28"/>
                <w:szCs w:val="28"/>
              </w:rPr>
              <w:tab/>
            </w:r>
            <w:r w:rsidRPr="0051562F">
              <w:rPr>
                <w:b/>
                <w:bCs/>
                <w:color w:val="000000" w:themeColor="text1"/>
                <w:sz w:val="28"/>
                <w:szCs w:val="28"/>
              </w:rPr>
              <w:t xml:space="preserve">А при </w:t>
            </w:r>
            <w:r w:rsidRPr="0051562F">
              <w:rPr>
                <w:b/>
                <w:bCs/>
                <w:color w:val="000000" w:themeColor="text1"/>
                <w:sz w:val="28"/>
                <w:szCs w:val="28"/>
                <w:lang w:val="bg-BG"/>
              </w:rPr>
              <w:t>о</w:t>
            </w:r>
            <w:r w:rsidRPr="0051562F">
              <w:rPr>
                <w:b/>
                <w:bCs/>
                <w:color w:val="000000" w:themeColor="text1"/>
                <w:sz w:val="28"/>
                <w:szCs w:val="28"/>
              </w:rPr>
              <w:t xml:space="preserve">среднено равнище </w:t>
            </w:r>
            <w:r w:rsidRPr="0051562F">
              <w:rPr>
                <w:bCs/>
                <w:color w:val="000000" w:themeColor="text1"/>
                <w:sz w:val="28"/>
                <w:szCs w:val="28"/>
              </w:rPr>
              <w:t xml:space="preserve">на събираемост на двата данъка (ДНИ и МПС) </w:t>
            </w:r>
            <w:r w:rsidRPr="0051562F">
              <w:rPr>
                <w:b/>
                <w:bCs/>
                <w:color w:val="000000" w:themeColor="text1"/>
                <w:sz w:val="28"/>
                <w:szCs w:val="28"/>
              </w:rPr>
              <w:t>за 2023 г. (75,35%)</w:t>
            </w:r>
            <w:r w:rsidRPr="0051562F">
              <w:rPr>
                <w:b/>
                <w:bCs/>
                <w:color w:val="000000" w:themeColor="text1"/>
                <w:sz w:val="28"/>
                <w:szCs w:val="28"/>
                <w:lang w:val="bg-BG"/>
              </w:rPr>
              <w:t xml:space="preserve"> </w:t>
            </w:r>
            <w:r w:rsidRPr="0051562F">
              <w:rPr>
                <w:bCs/>
                <w:color w:val="000000" w:themeColor="text1"/>
                <w:sz w:val="28"/>
                <w:szCs w:val="28"/>
              </w:rPr>
              <w:t>Община Крумовград бе на четвърто място в страната с 87,22% събираемост</w:t>
            </w:r>
            <w:r w:rsidRPr="0051562F">
              <w:rPr>
                <w:bCs/>
                <w:color w:val="000000" w:themeColor="text1"/>
                <w:sz w:val="28"/>
                <w:szCs w:val="28"/>
                <w:lang w:val="bg-BG"/>
              </w:rPr>
              <w:t>.</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3.Създаване на конкурентна среда за нови инвестиции в общината и местния бизнес.</w:t>
            </w:r>
          </w:p>
        </w:tc>
        <w:tc>
          <w:tcPr>
            <w:tcW w:w="6521" w:type="dxa"/>
            <w:tcBorders>
              <w:top w:val="single" w:sz="4" w:space="0" w:color="000000" w:themeColor="text1"/>
              <w:bottom w:val="single" w:sz="4" w:space="0" w:color="auto"/>
              <w:right w:val="single" w:sz="4" w:space="0" w:color="auto"/>
            </w:tcBorders>
          </w:tcPr>
          <w:p w:rsidR="0051562F" w:rsidRPr="0051562F" w:rsidRDefault="0051562F" w:rsidP="00B63F6D">
            <w:pPr>
              <w:suppressAutoHyphens/>
              <w:spacing w:before="80" w:after="80"/>
              <w:textAlignment w:val="top"/>
              <w:outlineLvl w:val="0"/>
              <w:rPr>
                <w:b/>
                <w:color w:val="000000" w:themeColor="text1"/>
                <w:sz w:val="28"/>
                <w:szCs w:val="28"/>
                <w:lang w:val="bg-BG"/>
              </w:rPr>
            </w:pP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4.Използване възможностите на националните и европрограми за добавяне на стойност към общинския бюджет.</w:t>
            </w:r>
          </w:p>
        </w:tc>
        <w:tc>
          <w:tcPr>
            <w:tcW w:w="6521" w:type="dxa"/>
            <w:tcBorders>
              <w:top w:val="single" w:sz="4" w:space="0" w:color="000000" w:themeColor="text1"/>
              <w:bottom w:val="single" w:sz="4" w:space="0" w:color="auto"/>
              <w:right w:val="single" w:sz="4" w:space="0" w:color="auto"/>
            </w:tcBorders>
          </w:tcPr>
          <w:p w:rsidR="0051562F" w:rsidRPr="0051562F" w:rsidRDefault="009C4F9D" w:rsidP="00B63F6D">
            <w:pPr>
              <w:suppressAutoHyphens/>
              <w:spacing w:before="80" w:after="80"/>
              <w:textAlignment w:val="top"/>
              <w:outlineLvl w:val="0"/>
              <w:rPr>
                <w:color w:val="000000" w:themeColor="text1"/>
                <w:sz w:val="28"/>
                <w:szCs w:val="28"/>
                <w:lang w:val="bg-BG"/>
              </w:rPr>
            </w:pPr>
            <w:r>
              <w:rPr>
                <w:color w:val="000000" w:themeColor="text1"/>
                <w:sz w:val="28"/>
                <w:szCs w:val="28"/>
                <w:lang w:val="bg-BG"/>
              </w:rPr>
              <w:t xml:space="preserve">          </w:t>
            </w:r>
            <w:r w:rsidR="0051562F" w:rsidRPr="0051562F">
              <w:rPr>
                <w:color w:val="000000" w:themeColor="text1"/>
                <w:sz w:val="28"/>
                <w:szCs w:val="28"/>
                <w:lang w:val="bg-BG"/>
              </w:rPr>
              <w:t xml:space="preserve">Средствата  по програми  са обект  отчета на бюджета за 2024 година  </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5.Насърчаване на предприемачеството и </w:t>
            </w:r>
            <w:r w:rsidRPr="0051562F">
              <w:rPr>
                <w:rFonts w:ascii="Times New Roman" w:hAnsi="Times New Roman" w:cs="Times New Roman"/>
                <w:color w:val="000000" w:themeColor="text1"/>
                <w:sz w:val="28"/>
                <w:szCs w:val="28"/>
              </w:rPr>
              <w:lastRenderedPageBreak/>
              <w:t>подпомагане на местния бизнес чрез създаване на добра бизнес среда за позициониране на община Крумовград като подходяща инвестиционна територия</w:t>
            </w:r>
            <w:r w:rsidRPr="0051562F">
              <w:rPr>
                <w:rFonts w:ascii="Times New Roman" w:hAnsi="Times New Roman" w:cs="Times New Roman"/>
                <w:color w:val="000000" w:themeColor="text1"/>
                <w:sz w:val="28"/>
                <w:szCs w:val="28"/>
                <w:lang w:val="en-US"/>
              </w:rPr>
              <w:t>.</w:t>
            </w:r>
          </w:p>
        </w:tc>
        <w:tc>
          <w:tcPr>
            <w:tcW w:w="6521" w:type="dxa"/>
            <w:tcBorders>
              <w:top w:val="single" w:sz="4" w:space="0" w:color="000000" w:themeColor="text1"/>
              <w:bottom w:val="single" w:sz="4" w:space="0" w:color="auto"/>
              <w:right w:val="single" w:sz="4" w:space="0" w:color="auto"/>
            </w:tcBorders>
          </w:tcPr>
          <w:p w:rsidR="0051562F" w:rsidRPr="0051562F" w:rsidRDefault="009C4F9D" w:rsidP="00B63F6D">
            <w:pPr>
              <w:shd w:val="clear" w:color="auto" w:fill="FFFFFF"/>
              <w:spacing w:before="15" w:after="15"/>
              <w:jc w:val="both"/>
              <w:rPr>
                <w:color w:val="000000" w:themeColor="text1"/>
                <w:sz w:val="28"/>
                <w:szCs w:val="28"/>
                <w:lang w:val="bg-BG"/>
              </w:rPr>
            </w:pPr>
            <w:r>
              <w:rPr>
                <w:color w:val="000000" w:themeColor="text1"/>
                <w:sz w:val="28"/>
                <w:szCs w:val="28"/>
                <w:lang w:val="bg-BG"/>
              </w:rPr>
              <w:lastRenderedPageBreak/>
              <w:t xml:space="preserve">          </w:t>
            </w:r>
            <w:r w:rsidR="0051562F" w:rsidRPr="0051562F">
              <w:rPr>
                <w:color w:val="000000" w:themeColor="text1"/>
                <w:sz w:val="28"/>
                <w:szCs w:val="28"/>
                <w:lang w:val="bg-BG"/>
              </w:rPr>
              <w:t xml:space="preserve">Съществен принос за устойчивото икономическо развитие на община Крумовград се </w:t>
            </w:r>
            <w:r w:rsidR="0051562F" w:rsidRPr="0051562F">
              <w:rPr>
                <w:color w:val="000000" w:themeColor="text1"/>
                <w:sz w:val="28"/>
                <w:szCs w:val="28"/>
                <w:lang w:val="bg-BG"/>
              </w:rPr>
              <w:lastRenderedPageBreak/>
              <w:t xml:space="preserve">оказва дейността на </w:t>
            </w:r>
            <w:r w:rsidR="0051562F" w:rsidRPr="0051562F">
              <w:rPr>
                <w:rFonts w:eastAsia="Calibri"/>
                <w:b/>
                <w:i/>
                <w:color w:val="000000" w:themeColor="text1"/>
                <w:sz w:val="28"/>
                <w:szCs w:val="28"/>
                <w:lang w:val="bg-BG"/>
              </w:rPr>
              <w:t>„Фонда за подкрепа и насърчаване на микро, малък и среден бизнес в община Крумовград“</w:t>
            </w:r>
            <w:r w:rsidR="0051562F" w:rsidRPr="0051562F">
              <w:rPr>
                <w:color w:val="000000" w:themeColor="text1"/>
                <w:sz w:val="28"/>
                <w:szCs w:val="28"/>
                <w:shd w:val="clear" w:color="auto" w:fill="FFFFFF"/>
                <w:lang w:val="bg-BG"/>
              </w:rPr>
              <w:t xml:space="preserve"> с учредители „Дънди Прешъс Металс Крумовград“ ЕАД и Община Крумовград. В рамките на изминалата година Фонда изпълни основните си цели за с</w:t>
            </w:r>
            <w:r w:rsidR="0051562F" w:rsidRPr="0051562F">
              <w:rPr>
                <w:color w:val="000000" w:themeColor="text1"/>
                <w:sz w:val="28"/>
                <w:szCs w:val="28"/>
                <w:lang w:val="bg-BG"/>
              </w:rPr>
              <w:t xml:space="preserve">тимулиране на предприемачеството и развиване на капацитета на микро, малките и средните предприятия в общината. С подкрепа на фонда заработиха фирма за машинно пране на килими, за изработване на дограма, автосервиз, конструкции за оранжерии, заведение, фабрика за консервиране на чушки. </w:t>
            </w:r>
          </w:p>
          <w:p w:rsidR="0051562F" w:rsidRPr="0051562F" w:rsidRDefault="0051562F" w:rsidP="00B63F6D">
            <w:pPr>
              <w:suppressAutoHyphens/>
              <w:spacing w:before="80" w:after="80"/>
              <w:textAlignment w:val="top"/>
              <w:outlineLvl w:val="0"/>
              <w:rPr>
                <w:b/>
                <w:color w:val="000000" w:themeColor="text1"/>
                <w:sz w:val="28"/>
                <w:szCs w:val="28"/>
                <w:lang w:val="bg-BG"/>
              </w:rPr>
            </w:pPr>
            <w:r w:rsidRPr="0051562F">
              <w:rPr>
                <w:rFonts w:eastAsia="Calibri"/>
                <w:color w:val="000000" w:themeColor="text1"/>
                <w:sz w:val="28"/>
                <w:szCs w:val="28"/>
                <w:lang w:val="bg-BG"/>
              </w:rPr>
              <w:tab/>
              <w:t>Фондът разглежда и финансира приоритетно проекти, свързани със създаването на устойчиви нови работни места в сферата на производството, земеделието и животновъдството</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rPr>
                <w:color w:val="000000" w:themeColor="text1"/>
                <w:sz w:val="28"/>
                <w:szCs w:val="28"/>
              </w:rPr>
            </w:pPr>
            <w:r w:rsidRPr="0051562F">
              <w:rPr>
                <w:color w:val="000000" w:themeColor="text1"/>
                <w:sz w:val="28"/>
                <w:szCs w:val="28"/>
                <w:lang w:val="bg-BG"/>
              </w:rPr>
              <w:lastRenderedPageBreak/>
              <w:t>6.</w:t>
            </w:r>
            <w:r w:rsidRPr="0051562F">
              <w:rPr>
                <w:color w:val="000000" w:themeColor="text1"/>
                <w:sz w:val="28"/>
                <w:szCs w:val="28"/>
              </w:rPr>
              <w:t>Целево използване на местните данъци и такси за изграждане на общозначими и полезни инфраструктурни обекти, за всяко едно населено място на територията на общината.</w:t>
            </w:r>
          </w:p>
        </w:tc>
        <w:tc>
          <w:tcPr>
            <w:tcW w:w="6521" w:type="dxa"/>
            <w:tcBorders>
              <w:top w:val="single" w:sz="4" w:space="0" w:color="000000" w:themeColor="text1"/>
              <w:bottom w:val="single" w:sz="4" w:space="0" w:color="auto"/>
              <w:right w:val="single" w:sz="4" w:space="0" w:color="auto"/>
            </w:tcBorders>
          </w:tcPr>
          <w:p w:rsidR="0051562F" w:rsidRPr="0051562F" w:rsidRDefault="009C4F9D" w:rsidP="00B63F6D">
            <w:pPr>
              <w:pStyle w:val="af1"/>
              <w:shd w:val="clear" w:color="auto" w:fill="FFFFFF"/>
              <w:spacing w:before="0" w:beforeAutospacing="0" w:after="150" w:afterAutospacing="0"/>
              <w:jc w:val="both"/>
              <w:rPr>
                <w:color w:val="000000" w:themeColor="text1"/>
                <w:sz w:val="28"/>
                <w:szCs w:val="28"/>
              </w:rPr>
            </w:pPr>
            <w:r>
              <w:rPr>
                <w:color w:val="000000" w:themeColor="text1"/>
                <w:sz w:val="28"/>
                <w:szCs w:val="28"/>
              </w:rPr>
              <w:t xml:space="preserve">          </w:t>
            </w:r>
            <w:r w:rsidR="0051562F" w:rsidRPr="0051562F">
              <w:rPr>
                <w:color w:val="000000" w:themeColor="text1"/>
                <w:sz w:val="28"/>
                <w:szCs w:val="28"/>
              </w:rPr>
              <w:t>Местните приходи се използват законосъобразно и целесъобразно за изграждане и ремонт на техническа и социална инфраструктура във всяко населено място.</w:t>
            </w:r>
          </w:p>
          <w:p w:rsidR="0051562F" w:rsidRPr="0051562F" w:rsidRDefault="009C4F9D" w:rsidP="00B63F6D">
            <w:pPr>
              <w:suppressAutoHyphens/>
              <w:spacing w:before="80" w:after="80"/>
              <w:textAlignment w:val="top"/>
              <w:outlineLvl w:val="0"/>
              <w:rPr>
                <w:b/>
                <w:color w:val="000000" w:themeColor="text1"/>
                <w:sz w:val="28"/>
                <w:szCs w:val="28"/>
                <w:lang w:val="bg-BG"/>
              </w:rPr>
            </w:pPr>
            <w:r>
              <w:rPr>
                <w:color w:val="000000" w:themeColor="text1"/>
                <w:sz w:val="28"/>
                <w:szCs w:val="28"/>
                <w:lang w:val="bg-BG"/>
              </w:rPr>
              <w:t xml:space="preserve">           </w:t>
            </w:r>
            <w:r w:rsidR="0051562F" w:rsidRPr="0051562F">
              <w:rPr>
                <w:color w:val="000000" w:themeColor="text1"/>
                <w:sz w:val="28"/>
                <w:szCs w:val="28"/>
              </w:rPr>
              <w:t>Изпълнението на Бюджета на общината за 2024 година съгласно закона за пеубличните финанси е обект на отделен документ за представяне  пред общинския съвет</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t>2.2. Административно обслужване</w:t>
            </w:r>
          </w:p>
        </w:tc>
        <w:tc>
          <w:tcPr>
            <w:tcW w:w="6521" w:type="dxa"/>
            <w:tcBorders>
              <w:top w:val="single" w:sz="4" w:space="0" w:color="000000" w:themeColor="text1"/>
              <w:bottom w:val="single" w:sz="4" w:space="0" w:color="auto"/>
              <w:right w:val="single" w:sz="4" w:space="0" w:color="auto"/>
            </w:tcBorders>
          </w:tcPr>
          <w:p w:rsidR="0051562F" w:rsidRPr="0051562F" w:rsidRDefault="0051562F" w:rsidP="00B63F6D">
            <w:pPr>
              <w:suppressAutoHyphens/>
              <w:spacing w:before="80" w:after="80"/>
              <w:textAlignment w:val="top"/>
              <w:outlineLvl w:val="0"/>
              <w:rPr>
                <w:b/>
                <w:color w:val="000000" w:themeColor="text1"/>
                <w:sz w:val="28"/>
                <w:szCs w:val="28"/>
                <w:lang w:val="bg-BG"/>
              </w:rPr>
            </w:pP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ind w:left="175"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1. Надграждане на експертен управленски екип, който да инвестира професионализма си в качественото, бързо и навременно решаване на проблемите в общината.</w:t>
            </w:r>
          </w:p>
          <w:p w:rsidR="0051562F" w:rsidRPr="0051562F" w:rsidRDefault="0051562F" w:rsidP="00B63F6D">
            <w:pPr>
              <w:pStyle w:val="ab"/>
              <w:tabs>
                <w:tab w:val="left" w:pos="-142"/>
                <w:tab w:val="left" w:pos="284"/>
              </w:tabs>
              <w:jc w:val="both"/>
              <w:rPr>
                <w:rFonts w:ascii="Times New Roman" w:hAnsi="Times New Roman" w:cs="Times New Roman"/>
                <w:b/>
                <w:bCs/>
                <w:color w:val="000000" w:themeColor="text1"/>
                <w:sz w:val="28"/>
                <w:szCs w:val="28"/>
              </w:rPr>
            </w:pPr>
          </w:p>
          <w:p w:rsidR="0051562F" w:rsidRPr="0051562F" w:rsidRDefault="0051562F" w:rsidP="00B63F6D">
            <w:pPr>
              <w:pStyle w:val="ab"/>
              <w:tabs>
                <w:tab w:val="left" w:pos="-142"/>
                <w:tab w:val="left" w:pos="284"/>
              </w:tabs>
              <w:jc w:val="both"/>
              <w:rPr>
                <w:rFonts w:ascii="Times New Roman" w:hAnsi="Times New Roman" w:cs="Times New Roman"/>
                <w:b/>
                <w:bCs/>
                <w:color w:val="000000" w:themeColor="text1"/>
                <w:sz w:val="28"/>
                <w:szCs w:val="28"/>
              </w:rPr>
            </w:pPr>
          </w:p>
          <w:p w:rsidR="0051562F" w:rsidRPr="0051562F" w:rsidRDefault="0051562F" w:rsidP="00B63F6D">
            <w:pPr>
              <w:pStyle w:val="ab"/>
              <w:tabs>
                <w:tab w:val="left" w:pos="142"/>
                <w:tab w:val="left" w:pos="284"/>
              </w:tabs>
              <w:ind w:left="175"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2. </w:t>
            </w:r>
            <w:r w:rsidRPr="0051562F">
              <w:rPr>
                <w:rFonts w:ascii="Times New Roman" w:hAnsi="Times New Roman" w:cs="Times New Roman"/>
                <w:color w:val="000000" w:themeColor="text1"/>
                <w:sz w:val="28"/>
                <w:szCs w:val="28"/>
              </w:rPr>
              <w:tab/>
              <w:t xml:space="preserve">Продължаване на административната реформа чрез </w:t>
            </w:r>
            <w:r w:rsidRPr="0051562F">
              <w:rPr>
                <w:rFonts w:ascii="Times New Roman" w:hAnsi="Times New Roman" w:cs="Times New Roman"/>
                <w:color w:val="000000" w:themeColor="text1"/>
                <w:sz w:val="28"/>
                <w:szCs w:val="28"/>
              </w:rPr>
              <w:lastRenderedPageBreak/>
              <w:t>усъвършенстване на нормативната уредба и  структурата на общината според приоритетните задачи.</w:t>
            </w:r>
          </w:p>
          <w:p w:rsidR="0051562F" w:rsidRPr="0051562F" w:rsidRDefault="0051562F" w:rsidP="00B63F6D">
            <w:pPr>
              <w:pStyle w:val="ab"/>
              <w:tabs>
                <w:tab w:val="left" w:pos="-142"/>
                <w:tab w:val="left" w:pos="284"/>
              </w:tabs>
              <w:jc w:val="both"/>
              <w:rPr>
                <w:rFonts w:ascii="Times New Roman" w:hAnsi="Times New Roman" w:cs="Times New Roman"/>
                <w:b/>
                <w:bCs/>
                <w:color w:val="000000" w:themeColor="text1"/>
                <w:sz w:val="28"/>
                <w:szCs w:val="28"/>
              </w:rPr>
            </w:pPr>
          </w:p>
          <w:p w:rsidR="0051562F" w:rsidRPr="0051562F" w:rsidRDefault="0051562F" w:rsidP="00B63F6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3.Подбор на кадри с изявени професионални качества, с цел рационално използване на държавния и местен финансов ресурс по най-добрия начин.</w:t>
            </w:r>
          </w:p>
          <w:p w:rsidR="0051562F" w:rsidRPr="0051562F" w:rsidRDefault="0051562F" w:rsidP="00B63F6D">
            <w:pPr>
              <w:pStyle w:val="ab"/>
              <w:tabs>
                <w:tab w:val="left" w:pos="-142"/>
                <w:tab w:val="left" w:pos="284"/>
              </w:tabs>
              <w:ind w:left="360"/>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4. Цифровизация на наличния ресурс на техническа служба и гражданските регистри.</w:t>
            </w:r>
          </w:p>
          <w:p w:rsidR="0051562F" w:rsidRPr="0051562F" w:rsidRDefault="0051562F" w:rsidP="00B63F6D">
            <w:pPr>
              <w:pStyle w:val="ab"/>
              <w:tabs>
                <w:tab w:val="left" w:pos="-142"/>
                <w:tab w:val="left" w:pos="284"/>
              </w:tabs>
              <w:ind w:left="175"/>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    5.</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Приоритетно обслужване на бизнеса в съкратени срокове.</w:t>
            </w:r>
          </w:p>
          <w:p w:rsidR="0051562F" w:rsidRPr="0051562F" w:rsidRDefault="0051562F" w:rsidP="00B63F6D">
            <w:pPr>
              <w:pStyle w:val="ab"/>
              <w:tabs>
                <w:tab w:val="left" w:pos="-142"/>
                <w:tab w:val="left" w:pos="284"/>
              </w:tabs>
              <w:ind w:left="360"/>
              <w:jc w:val="both"/>
              <w:rPr>
                <w:rFonts w:ascii="Times New Roman" w:hAnsi="Times New Roman" w:cs="Times New Roman"/>
                <w:b/>
                <w:bCs/>
                <w:color w:val="000000" w:themeColor="text1"/>
                <w:sz w:val="28"/>
                <w:szCs w:val="28"/>
              </w:rPr>
            </w:pPr>
            <w:r w:rsidRPr="0051562F">
              <w:rPr>
                <w:rFonts w:ascii="Times New Roman" w:hAnsi="Times New Roman" w:cs="Times New Roman"/>
                <w:color w:val="000000" w:themeColor="text1"/>
                <w:sz w:val="28"/>
                <w:szCs w:val="28"/>
              </w:rPr>
              <w:t>6.Оптимизиране на работния процес по предоставяне на административни услуги, чрез дигитализация на публичните услуги.</w:t>
            </w:r>
          </w:p>
        </w:tc>
        <w:tc>
          <w:tcPr>
            <w:tcW w:w="6521" w:type="dxa"/>
            <w:tcBorders>
              <w:top w:val="single" w:sz="4" w:space="0" w:color="auto"/>
              <w:bottom w:val="single" w:sz="4" w:space="0" w:color="auto"/>
            </w:tcBorders>
          </w:tcPr>
          <w:p w:rsidR="0051562F" w:rsidRPr="0051562F" w:rsidRDefault="0051562F" w:rsidP="00B63F6D">
            <w:pPr>
              <w:jc w:val="center"/>
              <w:rPr>
                <w:color w:val="000000" w:themeColor="text1"/>
                <w:sz w:val="28"/>
                <w:szCs w:val="28"/>
                <w:u w:val="single"/>
                <w:lang w:val="bg-BG"/>
              </w:rPr>
            </w:pPr>
            <w:r w:rsidRPr="0051562F">
              <w:rPr>
                <w:color w:val="000000" w:themeColor="text1"/>
                <w:sz w:val="28"/>
                <w:szCs w:val="28"/>
                <w:u w:val="single"/>
              </w:rPr>
              <w:lastRenderedPageBreak/>
              <w:t>Надграждане на експертен управленски екип</w:t>
            </w:r>
          </w:p>
          <w:p w:rsidR="0051562F" w:rsidRPr="0051562F" w:rsidRDefault="0051562F" w:rsidP="00B63F6D">
            <w:pPr>
              <w:jc w:val="both"/>
              <w:rPr>
                <w:color w:val="000000" w:themeColor="text1"/>
                <w:sz w:val="28"/>
                <w:szCs w:val="28"/>
                <w:lang w:val="bg-BG"/>
              </w:rPr>
            </w:pPr>
            <w:r w:rsidRPr="0051562F">
              <w:rPr>
                <w:color w:val="000000" w:themeColor="text1"/>
                <w:sz w:val="28"/>
                <w:szCs w:val="28"/>
                <w:lang w:val="bg-BG"/>
              </w:rPr>
              <w:t xml:space="preserve">           През 2024 година служителите от общинска администрация Крумовград участваха в 19 обучения, 5 от които са без прекъсване от работа в онлайн среда. Обученията и семенари са инвестиция в повишаване на професионализма и допринасят за по-добро обслужване на населението.</w:t>
            </w:r>
          </w:p>
          <w:p w:rsidR="0051562F" w:rsidRPr="0051562F" w:rsidRDefault="0051562F" w:rsidP="00B63F6D">
            <w:pPr>
              <w:rPr>
                <w:color w:val="000000" w:themeColor="text1"/>
                <w:sz w:val="28"/>
                <w:szCs w:val="28"/>
                <w:lang w:val="bg-BG"/>
              </w:rPr>
            </w:pPr>
            <w:r w:rsidRPr="0051562F">
              <w:rPr>
                <w:color w:val="000000" w:themeColor="text1"/>
                <w:sz w:val="28"/>
                <w:szCs w:val="28"/>
                <w:lang w:val="bg-BG"/>
              </w:rPr>
              <w:t xml:space="preserve">        През 2024 година 194 служители и кметове на кметства са включени в обучения и семинари. </w:t>
            </w:r>
          </w:p>
          <w:p w:rsidR="0051562F" w:rsidRPr="0051562F" w:rsidRDefault="0051562F" w:rsidP="00B63F6D">
            <w:pPr>
              <w:pStyle w:val="ab"/>
              <w:tabs>
                <w:tab w:val="left" w:pos="-142"/>
                <w:tab w:val="left" w:pos="284"/>
              </w:tabs>
              <w:ind w:firstLine="459"/>
              <w:jc w:val="both"/>
              <w:rPr>
                <w:rFonts w:ascii="Times New Roman" w:hAnsi="Times New Roman" w:cs="Times New Roman"/>
                <w:color w:val="000000" w:themeColor="text1"/>
                <w:sz w:val="28"/>
                <w:szCs w:val="28"/>
                <w:u w:val="single"/>
              </w:rPr>
            </w:pP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u w:val="single"/>
              </w:rPr>
              <w:t>Цифровизация на наличния ресурс на гражданските регистри</w:t>
            </w:r>
          </w:p>
          <w:p w:rsidR="0051562F" w:rsidRPr="0051562F" w:rsidRDefault="0051562F" w:rsidP="00B63F6D">
            <w:pPr>
              <w:pBdr>
                <w:top w:val="nil"/>
                <w:left w:val="nil"/>
                <w:bottom w:val="nil"/>
                <w:right w:val="nil"/>
                <w:between w:val="nil"/>
              </w:pBd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t xml:space="preserve"> </w:t>
            </w:r>
            <w:r w:rsidRPr="0051562F">
              <w:rPr>
                <w:color w:val="000000" w:themeColor="text1"/>
                <w:sz w:val="28"/>
                <w:szCs w:val="28"/>
              </w:rPr>
              <w:t xml:space="preserve"> За поддържане на НБД “Население” ежедневно се извършва актуализация в базата от служителите на </w:t>
            </w:r>
            <w:r w:rsidRPr="0051562F">
              <w:rPr>
                <w:color w:val="000000" w:themeColor="text1"/>
                <w:sz w:val="28"/>
                <w:szCs w:val="28"/>
              </w:rPr>
              <w:lastRenderedPageBreak/>
              <w:t xml:space="preserve">ГРАО. Тя включва обработка на Актуализационни съобщения (АС), които съдържат данни за промяна на даден показател за едно лице и неговите роднини. Във връзка с попълване на данни в НБД “Население” се извършват сверки на хартиен Личен регистрационен картон на живи физически лица с електронен Личен регистрационен картон (ЛРК) в НБД „Население“. През 2024 г. са въведени </w:t>
            </w:r>
            <w:r w:rsidRPr="0051562F">
              <w:rPr>
                <w:color w:val="000000" w:themeColor="text1"/>
                <w:sz w:val="28"/>
                <w:szCs w:val="28"/>
                <w:lang w:val="bg-BG"/>
              </w:rPr>
              <w:t xml:space="preserve">2050 промени в актовете по гражданско състояние; 5313 </w:t>
            </w:r>
            <w:r w:rsidRPr="0051562F">
              <w:rPr>
                <w:color w:val="000000" w:themeColor="text1"/>
                <w:sz w:val="28"/>
                <w:szCs w:val="28"/>
              </w:rPr>
              <w:t xml:space="preserve">удостоверения по Наредба РД-02-20-9 за функциониране на ЕСГРАОН направени са </w:t>
            </w:r>
            <w:r w:rsidRPr="0051562F">
              <w:rPr>
                <w:color w:val="000000" w:themeColor="text1"/>
                <w:sz w:val="28"/>
                <w:szCs w:val="28"/>
                <w:lang w:val="bg-BG"/>
              </w:rPr>
              <w:t>770</w:t>
            </w:r>
            <w:r w:rsidRPr="0051562F">
              <w:rPr>
                <w:color w:val="000000" w:themeColor="text1"/>
                <w:sz w:val="28"/>
                <w:szCs w:val="28"/>
              </w:rPr>
              <w:t xml:space="preserve"> бр. постоянни адреса и 1</w:t>
            </w:r>
            <w:r w:rsidRPr="0051562F">
              <w:rPr>
                <w:color w:val="000000" w:themeColor="text1"/>
                <w:sz w:val="28"/>
                <w:szCs w:val="28"/>
                <w:lang w:val="bg-BG"/>
              </w:rPr>
              <w:t xml:space="preserve">470 </w:t>
            </w:r>
            <w:r w:rsidRPr="0051562F">
              <w:rPr>
                <w:color w:val="000000" w:themeColor="text1"/>
                <w:sz w:val="28"/>
                <w:szCs w:val="28"/>
              </w:rPr>
              <w:t>бр. настоящи адреса</w:t>
            </w:r>
            <w:r w:rsidRPr="0051562F">
              <w:rPr>
                <w:color w:val="000000" w:themeColor="text1"/>
                <w:sz w:val="28"/>
                <w:szCs w:val="28"/>
                <w:lang w:val="bg-BG"/>
              </w:rPr>
              <w:t xml:space="preserve">; заверени са 1900 документа за ползване в чужбина; 550 са заверени преписи или копия на лични регистрационни картона. </w:t>
            </w:r>
            <w:r w:rsidRPr="0051562F">
              <w:rPr>
                <w:color w:val="000000" w:themeColor="text1"/>
                <w:sz w:val="28"/>
                <w:szCs w:val="28"/>
              </w:rPr>
              <w:t xml:space="preserve"> Чрез новата система EuroDOCS е улеснено издаването на международни документи, като са оформени и връчени </w:t>
            </w:r>
            <w:r w:rsidRPr="0051562F">
              <w:rPr>
                <w:color w:val="000000" w:themeColor="text1"/>
                <w:sz w:val="28"/>
                <w:szCs w:val="28"/>
                <w:lang w:val="bg-BG"/>
              </w:rPr>
              <w:t>470</w:t>
            </w:r>
            <w:r w:rsidRPr="0051562F">
              <w:rPr>
                <w:color w:val="000000" w:themeColor="text1"/>
                <w:sz w:val="28"/>
                <w:szCs w:val="28"/>
              </w:rPr>
              <w:t xml:space="preserve"> бр. документа по Регламента на европейския парламент и на съвета за насърчаване на свободното движение на гражданите. ГРАО продължава ежедневно да подпомага кметските наместници по населените места относно разрешаване на сложни казуси при издаване на удостоверения на наследници, удостоверения за идентичност на имената, окомплектоване на необходимите документи при извършване на адресна регистрация, издирване на роднини при сверяване на Лични регистрационни картони, въвеждане на актове за смърт в НБД „Население“, издаване на актове за гражданско състояние, визуален контрол на техните файловете, изпратени до НБД „Население“.</w:t>
            </w:r>
          </w:p>
          <w:p w:rsidR="0051562F" w:rsidRPr="0051562F" w:rsidRDefault="0051562F" w:rsidP="00B63F6D">
            <w:pPr>
              <w:pBdr>
                <w:top w:val="nil"/>
                <w:left w:val="nil"/>
                <w:bottom w:val="nil"/>
                <w:right w:val="nil"/>
                <w:between w:val="nil"/>
              </w:pBdr>
              <w:suppressAutoHyphens/>
              <w:spacing w:before="80" w:after="80" w:line="276" w:lineRule="auto"/>
              <w:jc w:val="both"/>
              <w:textAlignment w:val="top"/>
              <w:outlineLvl w:val="0"/>
              <w:rPr>
                <w:color w:val="000000" w:themeColor="text1"/>
                <w:sz w:val="28"/>
                <w:szCs w:val="28"/>
                <w:u w:val="single"/>
                <w:lang w:val="bg-BG"/>
              </w:rPr>
            </w:pPr>
            <w:r w:rsidRPr="0051562F">
              <w:rPr>
                <w:color w:val="000000" w:themeColor="text1"/>
                <w:sz w:val="28"/>
                <w:szCs w:val="28"/>
                <w:u w:val="single"/>
                <w:lang w:val="bg-BG"/>
              </w:rPr>
              <w:t>Оптимизиране на работните процеси</w:t>
            </w:r>
          </w:p>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Административно обслужване в Община Крумовград  надгражда функциите си посредством внедрена система за управление на документооборота и работния поток проектиран и разработен като платформа за управление на </w:t>
            </w:r>
            <w:r w:rsidRPr="0051562F">
              <w:rPr>
                <w:rFonts w:ascii="Times New Roman" w:hAnsi="Times New Roman" w:cs="Times New Roman"/>
                <w:color w:val="000000" w:themeColor="text1"/>
                <w:sz w:val="28"/>
                <w:szCs w:val="28"/>
              </w:rPr>
              <w:lastRenderedPageBreak/>
              <w:t xml:space="preserve">документооборот. Данните се съхраняват в централизирана база. Посредством </w:t>
            </w:r>
            <w:r w:rsidRPr="0051562F">
              <w:rPr>
                <w:rFonts w:ascii="Times New Roman" w:hAnsi="Times New Roman" w:cs="Times New Roman"/>
                <w:i/>
                <w:color w:val="000000" w:themeColor="text1"/>
                <w:sz w:val="28"/>
                <w:szCs w:val="28"/>
              </w:rPr>
              <w:t>Системата за електронен обмен на съобщения (СЕОС</w:t>
            </w:r>
            <w:r w:rsidRPr="0051562F">
              <w:rPr>
                <w:rFonts w:ascii="Times New Roman" w:hAnsi="Times New Roman" w:cs="Times New Roman"/>
                <w:color w:val="000000" w:themeColor="text1"/>
                <w:sz w:val="28"/>
                <w:szCs w:val="28"/>
              </w:rPr>
              <w:t>) се осигурява защитен обмен на документи между различни администрации и организации. Тази система даде възможност на общините  да намалят хартиените носители и документите да бъдат изпращани електронно, като се спестява време и средства. Обменът на документи се извършва от служителите в административно обслужване. През изминалата година Общината е извършила обмен на данни с други администрации, както следва: Входящи документи, чрез СЕОС 1288 броя;  Изходящи документи, чрез СЕОС 537 броя.</w:t>
            </w:r>
          </w:p>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hAnsi="Times New Roman" w:cs="Times New Roman"/>
                <w:i/>
                <w:color w:val="000000" w:themeColor="text1"/>
                <w:sz w:val="28"/>
                <w:szCs w:val="28"/>
              </w:rPr>
              <w:t>Системата за сигурно електронно връчване (ССЕВ)</w:t>
            </w:r>
            <w:r w:rsidRPr="0051562F">
              <w:rPr>
                <w:rFonts w:ascii="Times New Roman" w:hAnsi="Times New Roman" w:cs="Times New Roman"/>
                <w:color w:val="000000" w:themeColor="text1"/>
                <w:sz w:val="28"/>
                <w:szCs w:val="28"/>
              </w:rPr>
              <w:t xml:space="preserve"> стана един много използван канал за обмен на електронни документи между администрации и заявители на услуги. Все по-често се наблюдава чрез ССЕВ гражданите и бизнесът да подават заявления и за електронни услуги, като заявяването, плащането и получаването на документа става по електронен път. През изминалата година броят на заявените услуги чрез ССЕВ се е увеличил:  Входящи документи – 444 броя,  Изходящи – 185 броя. </w:t>
            </w:r>
          </w:p>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         През 2024 г. Община Крумовград продължи да поддържа в актуален вид информацията за предлаганите административни услуги в Административния регистър, които да бъдат в полза винаги на гражданите и бизнеса. Законът за администрацията въвежда единен модел за организация на административните структури в изпълнителната власт, който е представен в Административния регистър. Поддържането на публичен Административен регистър е регламентирано в Закона за администрацията и подпомага постигането на откритост, достъпност и координация в работата на държавната администрация. Информацията в Административния регистър се въвежда и актуализира от отдел „Услуги на гражданите“. За всяка административна  услуга и режим в </w:t>
            </w:r>
            <w:r w:rsidRPr="0051562F">
              <w:rPr>
                <w:rFonts w:ascii="Times New Roman" w:hAnsi="Times New Roman" w:cs="Times New Roman"/>
                <w:color w:val="000000" w:themeColor="text1"/>
                <w:sz w:val="28"/>
                <w:szCs w:val="28"/>
              </w:rPr>
              <w:lastRenderedPageBreak/>
              <w:t>Административния регистър се вписва подробна информация за начина и сроковете за предоставянето им и има възможност за извършването на справки.</w:t>
            </w:r>
          </w:p>
          <w:p w:rsidR="0051562F" w:rsidRPr="0051562F" w:rsidRDefault="0051562F" w:rsidP="00B63F6D">
            <w:pPr>
              <w:pStyle w:val="ab"/>
              <w:jc w:val="center"/>
              <w:rPr>
                <w:rFonts w:ascii="Times New Roman" w:hAnsi="Times New Roman" w:cs="Times New Roman"/>
                <w:i/>
                <w:color w:val="000000" w:themeColor="text1"/>
                <w:sz w:val="28"/>
                <w:szCs w:val="28"/>
              </w:rPr>
            </w:pPr>
            <w:r w:rsidRPr="0051562F">
              <w:rPr>
                <w:rFonts w:ascii="Times New Roman" w:hAnsi="Times New Roman" w:cs="Times New Roman"/>
                <w:color w:val="000000" w:themeColor="text1"/>
                <w:sz w:val="28"/>
                <w:szCs w:val="28"/>
              </w:rPr>
              <w:t>2024 година бе поредната с организирани и проведени два</w:t>
            </w:r>
            <w:r w:rsidRPr="0051562F">
              <w:rPr>
                <w:rFonts w:ascii="Times New Roman" w:hAnsi="Times New Roman" w:cs="Times New Roman"/>
                <w:i/>
                <w:color w:val="000000" w:themeColor="text1"/>
                <w:sz w:val="28"/>
                <w:szCs w:val="28"/>
              </w:rPr>
              <w:t xml:space="preserve">  </w:t>
            </w:r>
            <w:r w:rsidRPr="0051562F">
              <w:rPr>
                <w:rFonts w:ascii="Times New Roman" w:hAnsi="Times New Roman" w:cs="Times New Roman"/>
                <w:b/>
                <w:i/>
                <w:color w:val="000000" w:themeColor="text1"/>
                <w:sz w:val="28"/>
                <w:szCs w:val="28"/>
              </w:rPr>
              <w:t>национални избора</w:t>
            </w:r>
          </w:p>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t xml:space="preserve">      Избори за членове на Европейския парламент от Република България и за Народно събрание на 09.06.2024 г.</w:t>
            </w:r>
            <w:r w:rsidRPr="0051562F">
              <w:rPr>
                <w:rFonts w:ascii="Times New Roman" w:hAnsi="Times New Roman" w:cs="Times New Roman"/>
                <w:color w:val="000000" w:themeColor="text1"/>
                <w:sz w:val="28"/>
                <w:szCs w:val="28"/>
              </w:rPr>
              <w:t xml:space="preserve"> С Укази № 100 и № 102 от 09.04.2024 г. (обн. в ДВ. Бр. 32 от 09.04.2024 г.) на Президента на Р България бяха насрочени избори за членове на Европейския парламент от Република България и за Народно събрание на 09.06.2024 г. Общинска администрация Крумовград изпълни задълженията си съгласно изискванията на изборното законодателство и създаде необходимите условия за нормалното протичане на процеса по време на изборите. Определен  бе екип, който работи активно за безпроблемното произвеждане на изборите. На територията на Общината бяха сформирани 78 броя избирателни секции и 1 в ДСХ и 7 секции с подвижна кутия.  В 44 от всичките 86 СИК се проведе машинно гласуване. Беше извършено  обучение и се създадена организация за поставяне на демонстрационна машина за пробни гласувания. </w:t>
            </w:r>
          </w:p>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t xml:space="preserve">    Избори за Народно събрание на 27.10.2024 г.</w:t>
            </w:r>
            <w:r w:rsidRPr="0051562F">
              <w:rPr>
                <w:rFonts w:ascii="Times New Roman" w:hAnsi="Times New Roman" w:cs="Times New Roman"/>
                <w:color w:val="000000" w:themeColor="text1"/>
                <w:sz w:val="28"/>
                <w:szCs w:val="28"/>
              </w:rPr>
              <w:t xml:space="preserve"> С Указ № 223 от 27.08.2024 г. (обн. в ДВ. Бр. 73 от 27.08.2024 г.) на Президента на Р България бяха насрочени избори за Народно събрание на 27.10.2024 г. Организационно-техническата подготовка и за тези Избори в Община Крумовград премина безпроблемно, в съответствие със законовите изисквания и спазване на указаните в хронограмата срокове. На територията на Общината бяха образувани 78 броя секции,една секция бе образувана в ДСХ  и 7 секции с подвижна кутия. В 43 секции се проведе машинно гласуване. Беше направено обучение за всички членове на СИК и създадена организация за поставяне на демонстрационна машина за пробни гласувания. </w:t>
            </w:r>
          </w:p>
          <w:p w:rsidR="0051562F" w:rsidRPr="0051562F" w:rsidRDefault="0051562F" w:rsidP="00B63F6D">
            <w:pPr>
              <w:suppressAutoHyphens/>
              <w:spacing w:before="80" w:after="80"/>
              <w:textAlignment w:val="top"/>
              <w:outlineLvl w:val="0"/>
              <w:rPr>
                <w:bCs/>
                <w:color w:val="000000" w:themeColor="text1"/>
                <w:sz w:val="28"/>
                <w:szCs w:val="28"/>
                <w:lang w:val="bg-BG"/>
              </w:rPr>
            </w:pPr>
            <w:r w:rsidRPr="0051562F">
              <w:rPr>
                <w:color w:val="000000" w:themeColor="text1"/>
                <w:sz w:val="28"/>
                <w:szCs w:val="28"/>
              </w:rPr>
              <w:t xml:space="preserve">                    На официалната страница на Община </w:t>
            </w:r>
            <w:r w:rsidRPr="0051562F">
              <w:rPr>
                <w:color w:val="000000" w:themeColor="text1"/>
                <w:sz w:val="28"/>
                <w:szCs w:val="28"/>
              </w:rPr>
              <w:lastRenderedPageBreak/>
              <w:t>Крумовград се специален раздел, където се публикуват всички документи, свързани с произвеждане на избори. Публично се оповестяват всички заповеди, съобщения, покани за сформиране състави на СИК, както и информация, касаеща гласоподавателите.</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ind w:firstLine="459"/>
              <w:jc w:val="both"/>
              <w:rPr>
                <w:rFonts w:ascii="Times New Roman" w:hAnsi="Times New Roman" w:cs="Times New Roman"/>
                <w:b/>
                <w:bCs/>
                <w:color w:val="000000" w:themeColor="text1"/>
                <w:sz w:val="28"/>
                <w:szCs w:val="28"/>
              </w:rPr>
            </w:pPr>
            <w:r w:rsidRPr="0051562F">
              <w:rPr>
                <w:rFonts w:ascii="Times New Roman" w:hAnsi="Times New Roman" w:cs="Times New Roman"/>
                <w:b/>
                <w:color w:val="000000" w:themeColor="text1"/>
                <w:sz w:val="28"/>
                <w:szCs w:val="28"/>
              </w:rPr>
              <w:lastRenderedPageBreak/>
              <w:t>2.3.</w:t>
            </w:r>
            <w:r w:rsidRPr="0051562F">
              <w:rPr>
                <w:rFonts w:ascii="Times New Roman" w:hAnsi="Times New Roman" w:cs="Times New Roman"/>
                <w:color w:val="000000" w:themeColor="text1"/>
                <w:sz w:val="28"/>
                <w:szCs w:val="28"/>
              </w:rPr>
              <w:t xml:space="preserve"> У</w:t>
            </w:r>
            <w:r w:rsidRPr="0051562F">
              <w:rPr>
                <w:rFonts w:ascii="Times New Roman" w:hAnsi="Times New Roman" w:cs="Times New Roman"/>
                <w:b/>
                <w:color w:val="000000" w:themeColor="text1"/>
                <w:sz w:val="28"/>
                <w:szCs w:val="28"/>
              </w:rPr>
              <w:t>правление на общинската собственост:</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textAlignment w:val="top"/>
              <w:outlineLvl w:val="0"/>
              <w:rPr>
                <w:bCs/>
                <w:color w:val="000000" w:themeColor="text1"/>
                <w:sz w:val="28"/>
                <w:szCs w:val="28"/>
                <w:lang w:val="bg-BG"/>
              </w:rPr>
            </w:pP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1"/>
              </w:numPr>
              <w:tabs>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Приемане на общия устройствен план на общината ОУПО;</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textAlignment w:val="top"/>
              <w:outlineLvl w:val="0"/>
              <w:rPr>
                <w:bCs/>
                <w:color w:val="000000" w:themeColor="text1"/>
                <w:sz w:val="28"/>
                <w:szCs w:val="28"/>
                <w:lang w:val="bg-BG"/>
              </w:rPr>
            </w:pPr>
            <w:r w:rsidRPr="0051562F">
              <w:rPr>
                <w:bCs/>
                <w:color w:val="000000" w:themeColor="text1"/>
                <w:sz w:val="28"/>
                <w:szCs w:val="28"/>
                <w:lang w:val="bg-BG"/>
              </w:rPr>
              <w:t xml:space="preserve">Проектът за Общ устройствен план /ОУП на община Крумовград се изпълнява в две фази, като първата фаза е представяне на предварителен проект. Пред0ставянето приключи със съответните процедури, разписани в Закона за устройството на територията. В момента тече съгласуване на окончателния проект със съответните държавни органи. След което проектът се внася за съгласуване в общинския ескпертен съвет по устройство на територията/ОЕСУТ в общината и се представя за одобрение в Общински съвет- Крумовград. Решението за одобрение на ОУП се публикува в ДВ  </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1"/>
              </w:numPr>
              <w:tabs>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lang w:val="en-US"/>
              </w:rPr>
              <w:t>Разпореждане с общинска собственост</w:t>
            </w:r>
            <w:r w:rsidRPr="0051562F">
              <w:rPr>
                <w:rFonts w:ascii="Times New Roman" w:hAnsi="Times New Roman" w:cs="Times New Roman"/>
                <w:color w:val="000000" w:themeColor="text1"/>
                <w:sz w:val="28"/>
                <w:szCs w:val="28"/>
              </w:rPr>
              <w:t>,</w:t>
            </w:r>
            <w:r w:rsidRPr="0051562F">
              <w:rPr>
                <w:rFonts w:ascii="Times New Roman" w:hAnsi="Times New Roman" w:cs="Times New Roman"/>
                <w:color w:val="000000" w:themeColor="text1"/>
                <w:sz w:val="28"/>
                <w:szCs w:val="28"/>
                <w:lang w:val="en-US"/>
              </w:rPr>
              <w:t xml:space="preserve"> насочено  към</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 xml:space="preserve"> пряк ангажимент за създаване на по-добра градска среда /обществено строителство, зелени площи, спортни обекти, </w:t>
            </w:r>
            <w:r w:rsidRPr="0051562F">
              <w:rPr>
                <w:rFonts w:ascii="Times New Roman" w:hAnsi="Times New Roman" w:cs="Times New Roman"/>
                <w:color w:val="000000" w:themeColor="text1"/>
                <w:sz w:val="28"/>
                <w:szCs w:val="28"/>
              </w:rPr>
              <w:t xml:space="preserve">беседки, </w:t>
            </w:r>
            <w:r w:rsidRPr="0051562F">
              <w:rPr>
                <w:rFonts w:ascii="Times New Roman" w:hAnsi="Times New Roman" w:cs="Times New Roman"/>
                <w:color w:val="000000" w:themeColor="text1"/>
                <w:sz w:val="28"/>
                <w:szCs w:val="28"/>
                <w:lang w:val="en-US"/>
              </w:rPr>
              <w:t>зони за отдих, улично осветление/</w:t>
            </w:r>
          </w:p>
        </w:tc>
        <w:tc>
          <w:tcPr>
            <w:tcW w:w="6521" w:type="dxa"/>
            <w:tcBorders>
              <w:top w:val="single" w:sz="4" w:space="0" w:color="auto"/>
              <w:bottom w:val="single" w:sz="4" w:space="0" w:color="auto"/>
            </w:tcBorders>
          </w:tcPr>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xml:space="preserve">         Изготвена и приета от Общински съвет  е </w:t>
            </w:r>
            <w:r w:rsidRPr="0051562F">
              <w:rPr>
                <w:i/>
                <w:color w:val="000000" w:themeColor="text1"/>
                <w:sz w:val="28"/>
                <w:szCs w:val="28"/>
              </w:rPr>
              <w:t>Програма за управление и разпореждане с имоти</w:t>
            </w:r>
            <w:r w:rsidRPr="0051562F">
              <w:rPr>
                <w:color w:val="000000" w:themeColor="text1"/>
                <w:sz w:val="28"/>
                <w:szCs w:val="28"/>
              </w:rPr>
              <w:t>, общинска собственост в община Крумовград  за 2024 год.</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xml:space="preserve">          Съставени са </w:t>
            </w:r>
            <w:r w:rsidRPr="0051562F">
              <w:rPr>
                <w:b/>
                <w:bCs/>
                <w:color w:val="000000" w:themeColor="text1"/>
                <w:sz w:val="28"/>
                <w:szCs w:val="28"/>
              </w:rPr>
              <w:t>актове за общинска собственост</w:t>
            </w:r>
            <w:r w:rsidRPr="0051562F">
              <w:rPr>
                <w:color w:val="000000" w:themeColor="text1"/>
                <w:sz w:val="28"/>
                <w:szCs w:val="28"/>
              </w:rPr>
              <w:t xml:space="preserve"> 294 броя.</w:t>
            </w:r>
          </w:p>
          <w:p w:rsidR="0051562F" w:rsidRPr="0051562F" w:rsidRDefault="0051562F" w:rsidP="00B63F6D">
            <w:pPr>
              <w:pStyle w:val="af1"/>
              <w:spacing w:before="0" w:beforeAutospacing="0" w:after="0" w:afterAutospacing="0" w:line="242" w:lineRule="atLeast"/>
              <w:jc w:val="both"/>
              <w:textAlignment w:val="top"/>
              <w:rPr>
                <w:color w:val="000000" w:themeColor="text1"/>
                <w:sz w:val="28"/>
                <w:szCs w:val="28"/>
                <w:lang w:val="en-US"/>
              </w:rPr>
            </w:pPr>
            <w:r w:rsidRPr="0051562F">
              <w:rPr>
                <w:color w:val="000000" w:themeColor="text1"/>
                <w:sz w:val="28"/>
                <w:szCs w:val="28"/>
              </w:rPr>
              <w:t xml:space="preserve">         Процедури и преписки по </w:t>
            </w:r>
            <w:r w:rsidRPr="0051562F">
              <w:rPr>
                <w:b/>
                <w:bCs/>
                <w:color w:val="000000" w:themeColor="text1"/>
                <w:sz w:val="28"/>
                <w:szCs w:val="28"/>
              </w:rPr>
              <w:t>продажба на движими и недвижими вещи</w:t>
            </w:r>
            <w:r w:rsidRPr="0051562F">
              <w:rPr>
                <w:color w:val="000000" w:themeColor="text1"/>
                <w:sz w:val="28"/>
                <w:szCs w:val="28"/>
              </w:rPr>
              <w:t> и имоти общинска собственост:  27 броя са  разпоредителни сделки през 2024 година.</w:t>
            </w:r>
          </w:p>
          <w:p w:rsidR="0051562F" w:rsidRPr="0051562F" w:rsidRDefault="0051562F" w:rsidP="00B63F6D">
            <w:pPr>
              <w:rPr>
                <w:color w:val="000000" w:themeColor="text1"/>
                <w:sz w:val="28"/>
                <w:szCs w:val="28"/>
                <w:lang w:val="bg-BG"/>
              </w:rPr>
            </w:pPr>
          </w:p>
          <w:p w:rsidR="0051562F" w:rsidRPr="0051562F" w:rsidRDefault="0051562F" w:rsidP="00B63F6D">
            <w:pPr>
              <w:pStyle w:val="af1"/>
              <w:shd w:val="clear" w:color="auto" w:fill="FFFFFF"/>
              <w:spacing w:before="0" w:beforeAutospacing="0" w:after="0" w:afterAutospacing="0" w:line="242" w:lineRule="atLeast"/>
              <w:ind w:firstLine="459"/>
              <w:jc w:val="both"/>
              <w:textAlignment w:val="top"/>
              <w:rPr>
                <w:color w:val="000000" w:themeColor="text1"/>
                <w:sz w:val="28"/>
                <w:szCs w:val="28"/>
              </w:rPr>
            </w:pPr>
            <w:r w:rsidRPr="0051562F">
              <w:rPr>
                <w:color w:val="000000" w:themeColor="text1"/>
                <w:sz w:val="28"/>
                <w:szCs w:val="28"/>
              </w:rPr>
              <w:t xml:space="preserve">Броят на общинските жилища към 31.12.2024 г. са общо 197, като в гр. Крумовград са 152 бр., а в селата 45 бр. (112 за граждани с установени жилищни нужди, 35 ведомствени и 5 резервни). </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xml:space="preserve">      През януари 2024 г. беше утвърден списък на 12 картотекирани лица. </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xml:space="preserve">      През 2024 г. бяха проведени три заседания на Комисията за картотекиране на нуждаещи се от жилище граждани, на които са разгледани </w:t>
            </w:r>
            <w:r w:rsidRPr="0051562F">
              <w:rPr>
                <w:color w:val="000000" w:themeColor="text1"/>
                <w:sz w:val="28"/>
                <w:szCs w:val="28"/>
              </w:rPr>
              <w:lastRenderedPageBreak/>
              <w:t xml:space="preserve">заявления за установяване на жилищна нужда и картотекиране. Наемните отношения са подновени на 132 от наемателите на общински жилища, сключен е и нов договор с нов наемател. </w:t>
            </w:r>
          </w:p>
          <w:p w:rsidR="0051562F" w:rsidRPr="0051562F" w:rsidRDefault="0051562F" w:rsidP="00B63F6D">
            <w:pPr>
              <w:suppressAutoHyphens/>
              <w:spacing w:before="80" w:after="80"/>
              <w:textAlignment w:val="top"/>
              <w:outlineLvl w:val="0"/>
              <w:rPr>
                <w:bCs/>
                <w:color w:val="000000" w:themeColor="text1"/>
                <w:sz w:val="28"/>
                <w:szCs w:val="28"/>
                <w:lang w:val="bg-BG"/>
              </w:rPr>
            </w:pP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1"/>
              </w:numPr>
              <w:tabs>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lang w:val="en-US"/>
              </w:rPr>
              <w:lastRenderedPageBreak/>
              <w:t xml:space="preserve">Подобряване </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 xml:space="preserve">на </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стопанисването</w:t>
            </w:r>
            <w:r w:rsidRPr="0051562F">
              <w:rPr>
                <w:rFonts w:ascii="Times New Roman" w:hAnsi="Times New Roman" w:cs="Times New Roman"/>
                <w:color w:val="000000" w:themeColor="text1"/>
                <w:sz w:val="28"/>
                <w:szCs w:val="28"/>
              </w:rPr>
              <w:t xml:space="preserve"> н</w:t>
            </w:r>
            <w:r w:rsidRPr="0051562F">
              <w:rPr>
                <w:rFonts w:ascii="Times New Roman" w:hAnsi="Times New Roman" w:cs="Times New Roman"/>
                <w:color w:val="000000" w:themeColor="text1"/>
                <w:sz w:val="28"/>
                <w:szCs w:val="28"/>
                <w:lang w:val="en-US"/>
              </w:rPr>
              <w:t xml:space="preserve">а </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имотите</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 xml:space="preserve"> публична </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общинска собственост, пряк контрол от страна на Общинска администрация.</w:t>
            </w:r>
          </w:p>
        </w:tc>
        <w:tc>
          <w:tcPr>
            <w:tcW w:w="6521" w:type="dxa"/>
            <w:tcBorders>
              <w:top w:val="single" w:sz="4" w:space="0" w:color="auto"/>
              <w:bottom w:val="single" w:sz="4" w:space="0" w:color="auto"/>
            </w:tcBorders>
          </w:tcPr>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В подкрепа на земеделските производители Общината продължи дейността си по осигуряване на земеделските производители и животновъди със земеделски земи от общинския поземлен фонд.</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През 2024 г. Община Крумовград има:</w:t>
            </w:r>
          </w:p>
          <w:p w:rsidR="0051562F" w:rsidRPr="0051562F" w:rsidRDefault="0051562F" w:rsidP="00B63F6D">
            <w:pPr>
              <w:pStyle w:val="af1"/>
              <w:numPr>
                <w:ilvl w:val="0"/>
                <w:numId w:val="23"/>
              </w:numPr>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Сключени договори за ползване на общински мери и пасища от земеделски производители и животновъди – 64 броя.</w:t>
            </w:r>
          </w:p>
          <w:p w:rsidR="0051562F" w:rsidRPr="0051562F" w:rsidRDefault="0051562F" w:rsidP="00B63F6D">
            <w:pPr>
              <w:pStyle w:val="af1"/>
              <w:numPr>
                <w:ilvl w:val="0"/>
                <w:numId w:val="23"/>
              </w:numPr>
              <w:shd w:val="clear" w:color="auto" w:fill="FFFFFF"/>
              <w:spacing w:before="0" w:beforeAutospacing="0" w:after="0" w:afterAutospacing="0" w:line="242" w:lineRule="atLeast"/>
              <w:jc w:val="both"/>
              <w:textAlignment w:val="top"/>
              <w:rPr>
                <w:bCs/>
                <w:color w:val="000000" w:themeColor="text1"/>
                <w:sz w:val="28"/>
                <w:szCs w:val="28"/>
              </w:rPr>
            </w:pPr>
            <w:r w:rsidRPr="0051562F">
              <w:rPr>
                <w:color w:val="000000" w:themeColor="text1"/>
                <w:sz w:val="28"/>
                <w:szCs w:val="28"/>
              </w:rPr>
              <w:t>Сключени договори за ползване на земеделски земи от общински поземлен фонд – 661 броя.</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1"/>
              </w:numPr>
              <w:tabs>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lang w:val="en-US"/>
              </w:rPr>
              <w:t>Отдаване на общински имоти под наем по прозрачен и осигуряващ свободна конкуренция механизъм. Строг контрол на събираемост и отчетност в сектор</w:t>
            </w:r>
            <w:r w:rsidRPr="0051562F">
              <w:rPr>
                <w:rFonts w:ascii="Times New Roman" w:hAnsi="Times New Roman" w:cs="Times New Roman"/>
                <w:color w:val="000000" w:themeColor="text1"/>
                <w:sz w:val="28"/>
                <w:szCs w:val="28"/>
              </w:rPr>
              <w:t>а.</w:t>
            </w:r>
          </w:p>
        </w:tc>
        <w:tc>
          <w:tcPr>
            <w:tcW w:w="6521" w:type="dxa"/>
            <w:tcBorders>
              <w:top w:val="single" w:sz="4" w:space="0" w:color="auto"/>
              <w:bottom w:val="single" w:sz="4" w:space="0" w:color="auto"/>
            </w:tcBorders>
          </w:tcPr>
          <w:p w:rsidR="0051562F" w:rsidRPr="0051562F" w:rsidRDefault="0051562F" w:rsidP="00B63F6D">
            <w:pPr>
              <w:pStyle w:val="af1"/>
              <w:shd w:val="clear" w:color="auto" w:fill="FFFFFF"/>
              <w:spacing w:before="0" w:beforeAutospacing="0" w:after="0" w:afterAutospacing="0" w:line="242" w:lineRule="atLeast"/>
              <w:ind w:firstLine="600"/>
              <w:jc w:val="both"/>
              <w:textAlignment w:val="top"/>
              <w:rPr>
                <w:color w:val="000000" w:themeColor="text1"/>
                <w:sz w:val="28"/>
                <w:szCs w:val="28"/>
              </w:rPr>
            </w:pPr>
            <w:r w:rsidRPr="0051562F">
              <w:rPr>
                <w:b/>
                <w:bCs/>
                <w:color w:val="000000" w:themeColor="text1"/>
                <w:sz w:val="28"/>
                <w:szCs w:val="28"/>
              </w:rPr>
              <w:t>Общински имоти, предоставени под наем:</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1. Сключени договори за наем на общински имоти 18 бр.</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2. Сключени договори и анекси за общински жилища 19 бр.</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3. Сключени анекси към договори за наем 132 бр.</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4. Прекратени договори за наем 22 бр.</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5. Издадени Разрешителни за ползване на терен – общинска собственост, за поставяне на маси, столове или сервиране на открито, пред заведения за хранене и развлечения 43 бр.</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6. Сключване на договори </w:t>
            </w:r>
            <w:r w:rsidRPr="0051562F">
              <w:rPr>
                <w:iCs/>
                <w:color w:val="000000" w:themeColor="text1"/>
                <w:sz w:val="28"/>
                <w:szCs w:val="28"/>
              </w:rPr>
              <w:t>за безвъзмездно право</w:t>
            </w:r>
            <w:r w:rsidRPr="0051562F">
              <w:rPr>
                <w:color w:val="000000" w:themeColor="text1"/>
                <w:sz w:val="28"/>
                <w:szCs w:val="28"/>
              </w:rPr>
              <w:t> на ползване на общински имоти 10 бр. </w:t>
            </w:r>
          </w:p>
          <w:p w:rsidR="0051562F" w:rsidRPr="0051562F" w:rsidRDefault="0051562F" w:rsidP="00B63F6D">
            <w:pPr>
              <w:pStyle w:val="af1"/>
              <w:shd w:val="clear" w:color="auto" w:fill="FFFFFF"/>
              <w:spacing w:before="0" w:beforeAutospacing="0" w:after="0" w:afterAutospacing="0" w:line="242" w:lineRule="atLeast"/>
              <w:ind w:firstLine="600"/>
              <w:jc w:val="both"/>
              <w:textAlignment w:val="top"/>
              <w:rPr>
                <w:color w:val="000000" w:themeColor="text1"/>
                <w:sz w:val="28"/>
                <w:szCs w:val="28"/>
              </w:rPr>
            </w:pPr>
            <w:r w:rsidRPr="0051562F">
              <w:rPr>
                <w:b/>
                <w:bCs/>
                <w:i/>
                <w:color w:val="000000" w:themeColor="text1"/>
                <w:sz w:val="28"/>
                <w:szCs w:val="28"/>
                <w:u w:val="single"/>
              </w:rPr>
              <w:t>Начислените  наеми</w:t>
            </w:r>
            <w:r w:rsidRPr="0051562F">
              <w:rPr>
                <w:color w:val="000000" w:themeColor="text1"/>
                <w:sz w:val="28"/>
                <w:szCs w:val="28"/>
              </w:rPr>
              <w:t> за периода от 01.01.2024 г. до 31.12.2024 г.</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Наем терени 202 544,67 лв. </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Наеми от общински помещения /общо/: 56 205,88 лв</w:t>
            </w:r>
          </w:p>
          <w:p w:rsidR="0051562F" w:rsidRPr="0051562F" w:rsidRDefault="0051562F" w:rsidP="00B63F6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Наем на лекарски кабинети 9 949,27 лв</w:t>
            </w:r>
          </w:p>
          <w:p w:rsidR="0051562F" w:rsidRPr="0051562F" w:rsidRDefault="0051562F" w:rsidP="00B63F6D">
            <w:pPr>
              <w:pStyle w:val="af1"/>
              <w:shd w:val="clear" w:color="auto" w:fill="FFFFFF"/>
              <w:spacing w:before="0" w:beforeAutospacing="0" w:after="0" w:afterAutospacing="0" w:line="242" w:lineRule="atLeast"/>
              <w:jc w:val="both"/>
              <w:textAlignment w:val="top"/>
              <w:rPr>
                <w:bCs/>
                <w:color w:val="000000" w:themeColor="text1"/>
                <w:sz w:val="28"/>
                <w:szCs w:val="28"/>
              </w:rPr>
            </w:pPr>
            <w:r w:rsidRPr="0051562F">
              <w:rPr>
                <w:color w:val="000000" w:themeColor="text1"/>
                <w:sz w:val="28"/>
                <w:szCs w:val="28"/>
              </w:rPr>
              <w:t>Начислени наеми от общински имоти – жилища 122 011,29 лв</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1"/>
              </w:numPr>
              <w:tabs>
                <w:tab w:val="left" w:pos="-142"/>
                <w:tab w:val="left" w:pos="284"/>
              </w:tabs>
              <w:ind w:left="34" w:firstLine="142"/>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lang w:val="en-US"/>
              </w:rPr>
              <w:t>Гарантиране на пълна прозрачност при провеждане</w:t>
            </w:r>
            <w:r w:rsidRPr="0051562F">
              <w:rPr>
                <w:rFonts w:ascii="Times New Roman" w:hAnsi="Times New Roman" w:cs="Times New Roman"/>
                <w:color w:val="000000" w:themeColor="text1"/>
                <w:sz w:val="28"/>
                <w:szCs w:val="28"/>
              </w:rPr>
              <w:t xml:space="preserve"> на търговете</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и</w:t>
            </w:r>
            <w:r w:rsidRPr="0051562F">
              <w:rPr>
                <w:rFonts w:ascii="Times New Roman" w:hAnsi="Times New Roman" w:cs="Times New Roman"/>
                <w:color w:val="000000" w:themeColor="text1"/>
                <w:sz w:val="28"/>
                <w:szCs w:val="28"/>
                <w:lang w:val="en-US"/>
              </w:rPr>
              <w:t xml:space="preserve"> конкурсите за обществени поръчки </w:t>
            </w:r>
          </w:p>
        </w:tc>
        <w:tc>
          <w:tcPr>
            <w:tcW w:w="6521" w:type="dxa"/>
            <w:tcBorders>
              <w:top w:val="single" w:sz="4" w:space="0" w:color="auto"/>
              <w:bottom w:val="single" w:sz="4" w:space="0" w:color="auto"/>
            </w:tcBorders>
          </w:tcPr>
          <w:p w:rsidR="0051562F" w:rsidRPr="0051562F" w:rsidRDefault="0051562F" w:rsidP="00B63F6D">
            <w:pPr>
              <w:pStyle w:val="ab"/>
              <w:ind w:firstLine="459"/>
              <w:rPr>
                <w:rFonts w:ascii="Times New Roman" w:hAnsi="Times New Roman" w:cs="Times New Roman"/>
                <w:i/>
                <w:color w:val="000000" w:themeColor="text1"/>
                <w:sz w:val="28"/>
                <w:szCs w:val="28"/>
                <w:u w:val="single"/>
              </w:rPr>
            </w:pPr>
            <w:r w:rsidRPr="0051562F">
              <w:rPr>
                <w:rFonts w:ascii="Times New Roman" w:hAnsi="Times New Roman" w:cs="Times New Roman"/>
                <w:color w:val="000000" w:themeColor="text1"/>
                <w:sz w:val="28"/>
                <w:szCs w:val="28"/>
              </w:rPr>
              <w:t>През 2024 година 42 са публикуваните обществени поръчки през Централизираната автоматизирана информационна система „Електронни обществени поръчки“ (ЦАИС ЕОП) </w:t>
            </w:r>
          </w:p>
          <w:p w:rsidR="0051562F" w:rsidRPr="0051562F" w:rsidRDefault="0051562F" w:rsidP="00B63F6D">
            <w:pPr>
              <w:pStyle w:val="ab"/>
              <w:ind w:firstLine="459"/>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Изградената платформа елиминира изцяло възможността за манипулиране на оферти, както от </w:t>
            </w:r>
            <w:r w:rsidRPr="0051562F">
              <w:rPr>
                <w:rFonts w:ascii="Times New Roman" w:hAnsi="Times New Roman" w:cs="Times New Roman"/>
                <w:color w:val="000000" w:themeColor="text1"/>
                <w:sz w:val="28"/>
                <w:szCs w:val="28"/>
              </w:rPr>
              <w:lastRenderedPageBreak/>
              <w:t>възложителите, така и от участниците и осигурява пълна прозрачност и проследимост на процеса по възлагане на обществените поръчки</w:t>
            </w:r>
          </w:p>
          <w:p w:rsidR="0051562F" w:rsidRPr="0051562F" w:rsidRDefault="0051562F" w:rsidP="00B63F6D">
            <w:pPr>
              <w:pStyle w:val="ab"/>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кандидатите сами криптират своите оферти с асиметричен криптографски ключ и само те могат да предоставят ключ за декриптиране, което гарантира сигурност на данните и подадените оферти. </w:t>
            </w:r>
          </w:p>
          <w:p w:rsidR="0051562F" w:rsidRPr="0051562F" w:rsidRDefault="0051562F" w:rsidP="00B63F6D">
            <w:pPr>
              <w:pStyle w:val="ab"/>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Платформата дава възможност за по-добро проследяване на възлагателните процеси, намаляване на административната тежест, опростени и съкратени процедури и значителни икономии за всички участници. Системата гарантира пълна защита от подмяна на оферти и части от оферти.</w:t>
            </w:r>
            <w:r w:rsidRPr="0051562F">
              <w:rPr>
                <w:rFonts w:ascii="Times New Roman" w:hAnsi="Times New Roman" w:cs="Times New Roman"/>
                <w:b/>
                <w:color w:val="000000" w:themeColor="text1"/>
                <w:sz w:val="28"/>
                <w:szCs w:val="28"/>
              </w:rPr>
              <w:t xml:space="preserve"> </w:t>
            </w:r>
          </w:p>
          <w:p w:rsidR="0051562F" w:rsidRPr="0051562F" w:rsidRDefault="0051562F" w:rsidP="00B63F6D">
            <w:pPr>
              <w:pStyle w:val="ab"/>
              <w:ind w:firstLine="600"/>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През 2024 година проведените обществени поръчки по начин на възлагане  са: </w:t>
            </w:r>
          </w:p>
          <w:p w:rsidR="0051562F" w:rsidRPr="0051562F" w:rsidRDefault="0051562F" w:rsidP="00B63F6D">
            <w:pPr>
              <w:pStyle w:val="ab"/>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Открита процедура -  9 бр</w:t>
            </w:r>
          </w:p>
          <w:p w:rsidR="0051562F" w:rsidRPr="0051562F" w:rsidRDefault="0051562F" w:rsidP="00B63F6D">
            <w:pPr>
              <w:pStyle w:val="ab"/>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Публично състезание -17 бр ;</w:t>
            </w:r>
          </w:p>
          <w:p w:rsidR="0051562F" w:rsidRPr="0051562F" w:rsidRDefault="0051562F" w:rsidP="00B63F6D">
            <w:pPr>
              <w:pStyle w:val="ab"/>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Събиране на оферти с обява - 9 бр;</w:t>
            </w:r>
          </w:p>
          <w:p w:rsidR="0051562F" w:rsidRPr="0051562F" w:rsidRDefault="0051562F" w:rsidP="00B63F6D">
            <w:pPr>
              <w:pStyle w:val="ab"/>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Договаряне без предварително  обявление - 6 бр.;</w:t>
            </w:r>
          </w:p>
          <w:p w:rsidR="0051562F" w:rsidRPr="0051562F" w:rsidRDefault="0051562F" w:rsidP="00B63F6D">
            <w:pPr>
              <w:suppressAutoHyphens/>
              <w:spacing w:before="80" w:after="80"/>
              <w:textAlignment w:val="top"/>
              <w:outlineLvl w:val="0"/>
              <w:rPr>
                <w:bCs/>
                <w:color w:val="000000" w:themeColor="text1"/>
                <w:sz w:val="28"/>
                <w:szCs w:val="28"/>
                <w:lang w:val="bg-BG"/>
              </w:rPr>
            </w:pPr>
            <w:r w:rsidRPr="0051562F">
              <w:rPr>
                <w:color w:val="000000" w:themeColor="text1"/>
                <w:sz w:val="28"/>
                <w:szCs w:val="28"/>
              </w:rPr>
              <w:t>- Пряко договаряне - 1 бр.</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1"/>
              </w:numPr>
              <w:tabs>
                <w:tab w:val="left" w:pos="-142"/>
                <w:tab w:val="left" w:pos="284"/>
              </w:tabs>
              <w:ind w:left="176" w:firstLine="0"/>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Благоустрояване на гробищните паркове  в Общината.</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textAlignment w:val="top"/>
              <w:outlineLvl w:val="0"/>
              <w:rPr>
                <w:color w:val="000000" w:themeColor="text1"/>
                <w:sz w:val="28"/>
                <w:szCs w:val="28"/>
                <w:lang w:val="bg-BG"/>
              </w:rPr>
            </w:pPr>
            <w:r w:rsidRPr="0051562F">
              <w:rPr>
                <w:color w:val="000000" w:themeColor="text1"/>
                <w:sz w:val="28"/>
                <w:szCs w:val="28"/>
                <w:lang w:val="bg-BG"/>
              </w:rPr>
              <w:t>През 2024 година продължи  б</w:t>
            </w:r>
            <w:r w:rsidRPr="0051562F">
              <w:rPr>
                <w:color w:val="000000" w:themeColor="text1"/>
                <w:sz w:val="28"/>
                <w:szCs w:val="28"/>
              </w:rPr>
              <w:t>лагоустрояване</w:t>
            </w:r>
            <w:r w:rsidRPr="0051562F">
              <w:rPr>
                <w:color w:val="000000" w:themeColor="text1"/>
                <w:sz w:val="28"/>
                <w:szCs w:val="28"/>
                <w:lang w:val="bg-BG"/>
              </w:rPr>
              <w:t xml:space="preserve">то </w:t>
            </w:r>
            <w:r w:rsidRPr="0051562F">
              <w:rPr>
                <w:color w:val="000000" w:themeColor="text1"/>
                <w:sz w:val="28"/>
                <w:szCs w:val="28"/>
              </w:rPr>
              <w:t xml:space="preserve"> на гробищните паркове  в Общината</w:t>
            </w:r>
            <w:r w:rsidRPr="0051562F">
              <w:rPr>
                <w:color w:val="000000" w:themeColor="text1"/>
                <w:sz w:val="28"/>
                <w:szCs w:val="28"/>
                <w:lang w:val="bg-BG"/>
              </w:rPr>
              <w:t>:</w:t>
            </w:r>
          </w:p>
          <w:p w:rsidR="0051562F" w:rsidRPr="0051562F" w:rsidRDefault="0051562F" w:rsidP="00B63F6D">
            <w:pPr>
              <w:pStyle w:val="aa"/>
              <w:numPr>
                <w:ilvl w:val="0"/>
                <w:numId w:val="36"/>
              </w:numPr>
              <w:suppressAutoHyphens/>
              <w:spacing w:before="80" w:after="80"/>
              <w:textAlignment w:val="top"/>
              <w:outlineLvl w:val="0"/>
              <w:rPr>
                <w:bCs/>
                <w:color w:val="000000" w:themeColor="text1"/>
                <w:sz w:val="28"/>
                <w:szCs w:val="28"/>
                <w:lang w:val="bg-BG"/>
              </w:rPr>
            </w:pPr>
            <w:r w:rsidRPr="0051562F">
              <w:rPr>
                <w:bCs/>
                <w:color w:val="000000" w:themeColor="text1"/>
                <w:sz w:val="28"/>
                <w:szCs w:val="28"/>
                <w:lang w:val="bg-BG"/>
              </w:rPr>
              <w:t>хритиянски гробища в Крумовград;</w:t>
            </w:r>
          </w:p>
          <w:p w:rsidR="0051562F" w:rsidRPr="0051562F" w:rsidRDefault="0051562F" w:rsidP="00B63F6D">
            <w:pPr>
              <w:pStyle w:val="aa"/>
              <w:numPr>
                <w:ilvl w:val="0"/>
                <w:numId w:val="36"/>
              </w:numPr>
              <w:suppressAutoHyphens/>
              <w:spacing w:before="80" w:after="80"/>
              <w:textAlignment w:val="top"/>
              <w:outlineLvl w:val="0"/>
              <w:rPr>
                <w:bCs/>
                <w:color w:val="000000" w:themeColor="text1"/>
                <w:sz w:val="28"/>
                <w:szCs w:val="28"/>
                <w:lang w:val="bg-BG"/>
              </w:rPr>
            </w:pPr>
            <w:r w:rsidRPr="0051562F">
              <w:rPr>
                <w:bCs/>
                <w:color w:val="000000" w:themeColor="text1"/>
                <w:sz w:val="28"/>
                <w:szCs w:val="28"/>
                <w:lang w:val="bg-BG"/>
              </w:rPr>
              <w:t>Гробищни  паркове  в с.Едрино, в с. Егрек и в с. Вранско</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1"/>
              </w:numPr>
              <w:tabs>
                <w:tab w:val="left" w:pos="-142"/>
                <w:tab w:val="left" w:pos="284"/>
              </w:tabs>
              <w:ind w:left="34" w:firstLine="0"/>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Изграждане на обществен басейн, летен бар  обслужваща сграда в кв.</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 xml:space="preserve">103  в Крумовград </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textAlignment w:val="top"/>
              <w:outlineLvl w:val="0"/>
              <w:rPr>
                <w:bCs/>
                <w:color w:val="000000" w:themeColor="text1"/>
                <w:sz w:val="28"/>
                <w:szCs w:val="28"/>
                <w:lang w:val="bg-BG" w:eastAsia="en-US"/>
              </w:rPr>
            </w:pPr>
            <w:r w:rsidRPr="0051562F">
              <w:rPr>
                <w:bCs/>
                <w:color w:val="000000" w:themeColor="text1"/>
                <w:sz w:val="28"/>
                <w:szCs w:val="28"/>
                <w:lang w:val="bg-BG" w:eastAsia="en-US"/>
              </w:rPr>
              <w:t>Изпълнението на СМР на обекта е стартирало и се изпълнява.</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1"/>
              </w:numPr>
              <w:tabs>
                <w:tab w:val="left" w:pos="-142"/>
                <w:tab w:val="left" w:pos="142"/>
                <w:tab w:val="left" w:pos="284"/>
              </w:tabs>
              <w:ind w:left="34" w:firstLine="142"/>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t xml:space="preserve"> </w:t>
            </w:r>
            <w:r w:rsidRPr="0051562F">
              <w:rPr>
                <w:rFonts w:ascii="Times New Roman" w:hAnsi="Times New Roman" w:cs="Times New Roman"/>
                <w:color w:val="000000" w:themeColor="text1"/>
                <w:sz w:val="28"/>
                <w:szCs w:val="28"/>
              </w:rPr>
              <w:t>Изграждане на сцена с покрити места  за настаняване в градски парк</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textAlignment w:val="top"/>
              <w:outlineLvl w:val="0"/>
              <w:rPr>
                <w:bCs/>
                <w:color w:val="000000" w:themeColor="text1"/>
                <w:sz w:val="28"/>
                <w:szCs w:val="28"/>
                <w:lang w:val="bg-BG" w:eastAsia="en-US"/>
              </w:rPr>
            </w:pPr>
            <w:r w:rsidRPr="0051562F">
              <w:rPr>
                <w:bCs/>
                <w:color w:val="000000" w:themeColor="text1"/>
                <w:sz w:val="28"/>
                <w:szCs w:val="28"/>
                <w:lang w:val="bg-BG" w:eastAsia="en-US"/>
              </w:rPr>
              <w:t>Изпълнението на СМР на обекта е стартирало и се изпълнява.</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1"/>
              </w:numPr>
              <w:tabs>
                <w:tab w:val="left" w:pos="-142"/>
                <w:tab w:val="left" w:pos="142"/>
                <w:tab w:val="left" w:pos="284"/>
              </w:tabs>
              <w:ind w:left="0" w:firstLine="34"/>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Изграждане на обществена сграда  с конферентни зали в с. Полк. Желязово</w:t>
            </w:r>
          </w:p>
        </w:tc>
        <w:tc>
          <w:tcPr>
            <w:tcW w:w="6521" w:type="dxa"/>
            <w:tcBorders>
              <w:top w:val="single" w:sz="4" w:space="0" w:color="auto"/>
              <w:bottom w:val="single" w:sz="4" w:space="0" w:color="auto"/>
            </w:tcBorders>
          </w:tcPr>
          <w:p w:rsidR="0051562F" w:rsidRPr="0051562F" w:rsidRDefault="009C4F9D" w:rsidP="00B63F6D">
            <w:pPr>
              <w:suppressAutoHyphens/>
              <w:spacing w:before="80" w:after="80"/>
              <w:textAlignment w:val="top"/>
              <w:outlineLvl w:val="0"/>
              <w:rPr>
                <w:bCs/>
                <w:color w:val="000000" w:themeColor="text1"/>
                <w:sz w:val="28"/>
                <w:szCs w:val="28"/>
                <w:lang w:val="bg-BG" w:eastAsia="en-US"/>
              </w:rPr>
            </w:pPr>
            <w:r>
              <w:rPr>
                <w:bCs/>
                <w:color w:val="000000" w:themeColor="text1"/>
                <w:sz w:val="28"/>
                <w:szCs w:val="28"/>
                <w:lang w:val="bg-BG" w:eastAsia="en-US"/>
              </w:rPr>
              <w:t xml:space="preserve">Обектът </w:t>
            </w:r>
            <w:r w:rsidR="0051562F" w:rsidRPr="0051562F">
              <w:rPr>
                <w:bCs/>
                <w:color w:val="000000" w:themeColor="text1"/>
                <w:sz w:val="28"/>
                <w:szCs w:val="28"/>
                <w:lang w:val="bg-BG" w:eastAsia="en-US"/>
              </w:rPr>
              <w:t>е изпълнен и е въведен в експлоатация.</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142"/>
                <w:tab w:val="left" w:pos="284"/>
              </w:tabs>
              <w:ind w:left="459"/>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t xml:space="preserve">3.Национални иевропейски </w:t>
            </w:r>
            <w:r w:rsidRPr="0051562F">
              <w:rPr>
                <w:rFonts w:ascii="Times New Roman" w:hAnsi="Times New Roman" w:cs="Times New Roman"/>
                <w:b/>
                <w:color w:val="000000" w:themeColor="text1"/>
                <w:sz w:val="28"/>
                <w:szCs w:val="28"/>
              </w:rPr>
              <w:lastRenderedPageBreak/>
              <w:t>програми</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line="276" w:lineRule="auto"/>
              <w:textAlignment w:val="top"/>
              <w:outlineLvl w:val="0"/>
              <w:rPr>
                <w:color w:val="000000" w:themeColor="text1"/>
                <w:sz w:val="28"/>
                <w:szCs w:val="28"/>
              </w:rPr>
            </w:pP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2"/>
              </w:numPr>
              <w:tabs>
                <w:tab w:val="left" w:pos="-142"/>
                <w:tab w:val="left" w:pos="142"/>
                <w:tab w:val="left" w:pos="284"/>
              </w:tabs>
              <w:ind w:left="34" w:hanging="34"/>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Подготовка, публично обсъждане и изготвяне на работни проекти за кандидатстване по национални и европейски програми.</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textAlignment w:val="top"/>
              <w:outlineLvl w:val="0"/>
              <w:rPr>
                <w:bCs/>
                <w:color w:val="000000" w:themeColor="text1"/>
                <w:sz w:val="28"/>
                <w:szCs w:val="28"/>
                <w:lang w:val="bg-BG"/>
              </w:rPr>
            </w:pPr>
            <w:r w:rsidRPr="0051562F">
              <w:rPr>
                <w:bCs/>
                <w:color w:val="000000" w:themeColor="text1"/>
                <w:sz w:val="28"/>
                <w:szCs w:val="28"/>
                <w:lang w:val="bg-BG"/>
              </w:rPr>
              <w:t xml:space="preserve">В изпълнение на приоритетите в Плана за интегрирано развитие на община Крумовград за периода  2021-2027 г. , приет след публично и обществено обсъждане,  </w:t>
            </w:r>
            <w:r w:rsidRPr="0051562F">
              <w:rPr>
                <w:color w:val="000000" w:themeColor="text1"/>
                <w:sz w:val="28"/>
                <w:szCs w:val="28"/>
              </w:rPr>
              <w:t xml:space="preserve"> Община Крумовград използва всички възможности за кандидатстване по национални и европейски програми</w:t>
            </w:r>
            <w:r w:rsidRPr="0051562F">
              <w:rPr>
                <w:color w:val="000000" w:themeColor="text1"/>
                <w:sz w:val="28"/>
                <w:szCs w:val="28"/>
                <w:lang w:val="bg-BG"/>
              </w:rPr>
              <w:t>,</w:t>
            </w:r>
            <w:r w:rsidRPr="0051562F">
              <w:rPr>
                <w:color w:val="000000" w:themeColor="text1"/>
                <w:sz w:val="28"/>
                <w:szCs w:val="28"/>
              </w:rPr>
              <w:t xml:space="preserve"> за да може да </w:t>
            </w:r>
            <w:r w:rsidRPr="0051562F">
              <w:rPr>
                <w:color w:val="000000" w:themeColor="text1"/>
                <w:sz w:val="28"/>
                <w:szCs w:val="28"/>
                <w:lang w:val="bg-BG"/>
              </w:rPr>
              <w:t xml:space="preserve">привлече </w:t>
            </w:r>
            <w:r w:rsidRPr="0051562F">
              <w:rPr>
                <w:color w:val="000000" w:themeColor="text1"/>
                <w:sz w:val="28"/>
                <w:szCs w:val="28"/>
              </w:rPr>
              <w:t xml:space="preserve"> допълнително инвестиции на територията на общината</w:t>
            </w:r>
            <w:r w:rsidRPr="0051562F">
              <w:rPr>
                <w:color w:val="000000" w:themeColor="text1"/>
                <w:sz w:val="28"/>
                <w:szCs w:val="28"/>
                <w:lang w:val="bg-BG"/>
              </w:rPr>
              <w:t>.</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2"/>
              </w:numPr>
              <w:tabs>
                <w:tab w:val="left" w:pos="-142"/>
                <w:tab w:val="left" w:pos="142"/>
                <w:tab w:val="left" w:pos="284"/>
              </w:tabs>
              <w:ind w:left="34" w:hanging="34"/>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lang w:val="en-US"/>
              </w:rPr>
              <w:t>Продължаваща работа по вече стартирали и подготвени проекти до успешното им финализиране</w:t>
            </w:r>
            <w:r w:rsidRPr="0051562F">
              <w:rPr>
                <w:rFonts w:ascii="Times New Roman" w:hAnsi="Times New Roman" w:cs="Times New Roman"/>
                <w:color w:val="000000" w:themeColor="text1"/>
                <w:sz w:val="28"/>
                <w:szCs w:val="28"/>
              </w:rPr>
              <w:t>.</w:t>
            </w:r>
            <w:r w:rsidRPr="0051562F">
              <w:rPr>
                <w:rFonts w:ascii="Times New Roman" w:hAnsi="Times New Roman" w:cs="Times New Roman"/>
                <w:color w:val="000000" w:themeColor="text1"/>
                <w:sz w:val="28"/>
                <w:szCs w:val="28"/>
                <w:lang w:val="en-US"/>
              </w:rPr>
              <w:t xml:space="preserve"> </w:t>
            </w:r>
          </w:p>
        </w:tc>
        <w:tc>
          <w:tcPr>
            <w:tcW w:w="6521" w:type="dxa"/>
            <w:tcBorders>
              <w:top w:val="single" w:sz="4" w:space="0" w:color="auto"/>
              <w:bottom w:val="single" w:sz="4" w:space="0" w:color="auto"/>
            </w:tcBorders>
          </w:tcPr>
          <w:p w:rsidR="0051562F" w:rsidRPr="009C4F9D" w:rsidRDefault="0051562F" w:rsidP="00B63F6D">
            <w:pPr>
              <w:pStyle w:val="ab"/>
              <w:jc w:val="both"/>
              <w:rPr>
                <w:rFonts w:ascii="Times New Roman" w:hAnsi="Times New Roman" w:cs="Times New Roman"/>
                <w:sz w:val="28"/>
                <w:szCs w:val="28"/>
              </w:rPr>
            </w:pPr>
            <w:r w:rsidRPr="009C4F9D">
              <w:rPr>
                <w:rFonts w:ascii="Times New Roman" w:hAnsi="Times New Roman" w:cs="Times New Roman"/>
                <w:sz w:val="28"/>
                <w:szCs w:val="28"/>
              </w:rPr>
              <w:t xml:space="preserve">През 2024 година се работи по следните програми: </w:t>
            </w:r>
          </w:p>
          <w:p w:rsidR="0051562F" w:rsidRPr="009C4F9D" w:rsidRDefault="0051562F" w:rsidP="00B63F6D">
            <w:pPr>
              <w:pStyle w:val="ab"/>
              <w:jc w:val="both"/>
              <w:rPr>
                <w:rFonts w:ascii="Times New Roman" w:hAnsi="Times New Roman" w:cs="Times New Roman"/>
                <w:sz w:val="28"/>
                <w:szCs w:val="28"/>
              </w:rPr>
            </w:pPr>
            <w:r w:rsidRPr="009C4F9D">
              <w:rPr>
                <w:rFonts w:ascii="Times New Roman" w:hAnsi="Times New Roman" w:cs="Times New Roman"/>
                <w:b/>
                <w:sz w:val="28"/>
                <w:szCs w:val="28"/>
                <w:u w:val="single"/>
              </w:rPr>
              <w:t>ПО ПРСР  2014-2020 г.</w:t>
            </w:r>
          </w:p>
          <w:p w:rsidR="0051562F" w:rsidRPr="009C4F9D" w:rsidRDefault="0051562F" w:rsidP="00B63F6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rPr>
              <w:t>Проект „</w:t>
            </w:r>
            <w:r w:rsidRPr="009C4F9D">
              <w:rPr>
                <w:rFonts w:ascii="Times New Roman" w:hAnsi="Times New Roman" w:cs="Times New Roman"/>
                <w:sz w:val="28"/>
                <w:szCs w:val="28"/>
                <w:shd w:val="clear" w:color="auto" w:fill="FFFFFF"/>
              </w:rPr>
              <w:t>Ремонт на сградата на детска градина „Слънце” с. Токачка, общ. Крумовград, с цел подобряване на енергийната ефективност“</w:t>
            </w:r>
          </w:p>
          <w:p w:rsidR="0051562F" w:rsidRPr="009C4F9D" w:rsidRDefault="0051562F" w:rsidP="00B63F6D">
            <w:pPr>
              <w:pStyle w:val="ab"/>
              <w:jc w:val="both"/>
              <w:rPr>
                <w:rFonts w:ascii="Times New Roman" w:hAnsi="Times New Roman" w:cs="Times New Roman"/>
                <w:b/>
                <w:sz w:val="28"/>
                <w:szCs w:val="28"/>
                <w:u w:val="single"/>
                <w:shd w:val="clear" w:color="auto" w:fill="FFFFFF"/>
                <w:lang w:eastAsia="bg-BG"/>
              </w:rPr>
            </w:pPr>
            <w:r w:rsidRPr="009C4F9D">
              <w:rPr>
                <w:rFonts w:ascii="Times New Roman" w:hAnsi="Times New Roman" w:cs="Times New Roman"/>
                <w:b/>
                <w:sz w:val="28"/>
                <w:szCs w:val="28"/>
                <w:u w:val="single"/>
                <w:shd w:val="clear" w:color="auto" w:fill="FFFFFF"/>
                <w:lang w:eastAsia="bg-BG"/>
              </w:rPr>
              <w:t>По Програма за  „РЧР“ 2021-2027 към 31.12  са в процес на изпълнение</w:t>
            </w:r>
          </w:p>
          <w:p w:rsidR="0051562F" w:rsidRPr="009C4F9D" w:rsidRDefault="0051562F" w:rsidP="00B63F6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Проект „Грижа в дома в община Крумовград”</w:t>
            </w:r>
          </w:p>
          <w:p w:rsidR="0051562F" w:rsidRPr="009C4F9D" w:rsidRDefault="0051562F" w:rsidP="00B63F6D">
            <w:pPr>
              <w:pStyle w:val="ab"/>
              <w:jc w:val="both"/>
              <w:rPr>
                <w:rFonts w:ascii="Times New Roman" w:hAnsi="Times New Roman" w:cs="Times New Roman"/>
                <w:sz w:val="28"/>
                <w:szCs w:val="28"/>
                <w:u w:val="single"/>
                <w:shd w:val="clear" w:color="auto" w:fill="FFFFFF"/>
                <w:lang w:eastAsia="bg-BG"/>
              </w:rPr>
            </w:pPr>
            <w:r w:rsidRPr="009C4F9D">
              <w:rPr>
                <w:rFonts w:ascii="Times New Roman" w:hAnsi="Times New Roman" w:cs="Times New Roman"/>
                <w:sz w:val="28"/>
                <w:szCs w:val="28"/>
                <w:shd w:val="clear" w:color="auto" w:fill="FFFFFF"/>
              </w:rPr>
              <w:t>Проект „Укрепване капацитета на Община Крумовград”</w:t>
            </w:r>
          </w:p>
          <w:p w:rsidR="0051562F" w:rsidRPr="009C4F9D" w:rsidRDefault="0051562F" w:rsidP="00B63F6D">
            <w:pPr>
              <w:pStyle w:val="ab"/>
              <w:jc w:val="both"/>
              <w:rPr>
                <w:rFonts w:ascii="Times New Roman" w:hAnsi="Times New Roman" w:cs="Times New Roman"/>
                <w:sz w:val="28"/>
                <w:szCs w:val="28"/>
                <w:shd w:val="clear" w:color="auto" w:fill="FFFFFF"/>
                <w:lang w:eastAsia="bg-BG"/>
              </w:rPr>
            </w:pPr>
            <w:r w:rsidRPr="009C4F9D">
              <w:rPr>
                <w:rFonts w:ascii="Times New Roman" w:hAnsi="Times New Roman" w:cs="Times New Roman"/>
                <w:sz w:val="28"/>
                <w:szCs w:val="28"/>
                <w:shd w:val="clear" w:color="auto" w:fill="FFFFFF"/>
                <w:lang w:eastAsia="bg-BG"/>
              </w:rPr>
              <w:t>Проект „Бъдеще за децата в община Крумовград“</w:t>
            </w:r>
          </w:p>
          <w:p w:rsidR="0051562F" w:rsidRPr="009C4F9D" w:rsidRDefault="0051562F" w:rsidP="00B63F6D">
            <w:pPr>
              <w:pStyle w:val="ab"/>
              <w:jc w:val="both"/>
              <w:rPr>
                <w:rFonts w:ascii="Times New Roman" w:hAnsi="Times New Roman" w:cs="Times New Roman"/>
                <w:b/>
                <w:sz w:val="28"/>
                <w:szCs w:val="28"/>
                <w:u w:val="single"/>
              </w:rPr>
            </w:pPr>
            <w:r w:rsidRPr="009C4F9D">
              <w:rPr>
                <w:rFonts w:ascii="Times New Roman" w:hAnsi="Times New Roman" w:cs="Times New Roman"/>
                <w:b/>
                <w:sz w:val="28"/>
                <w:szCs w:val="28"/>
                <w:u w:val="single"/>
              </w:rPr>
              <w:t>По Програма за храни и основно материално подпомагане 2021 – 2027 г., съфинансирана от ЕСФ плюс</w:t>
            </w:r>
          </w:p>
          <w:p w:rsidR="0051562F" w:rsidRPr="009C4F9D" w:rsidRDefault="0051562F" w:rsidP="00B63F6D">
            <w:pPr>
              <w:pStyle w:val="ab"/>
              <w:jc w:val="both"/>
              <w:rPr>
                <w:rFonts w:ascii="Times New Roman" w:hAnsi="Times New Roman" w:cs="Times New Roman"/>
                <w:sz w:val="28"/>
                <w:szCs w:val="28"/>
              </w:rPr>
            </w:pPr>
            <w:r w:rsidRPr="009C4F9D">
              <w:rPr>
                <w:rFonts w:ascii="Times New Roman" w:hAnsi="Times New Roman" w:cs="Times New Roman"/>
                <w:sz w:val="28"/>
                <w:szCs w:val="28"/>
              </w:rPr>
              <w:t>Проект „Топъл обяд в община Крумовград" прозължава да се изпълнява.</w:t>
            </w:r>
          </w:p>
          <w:p w:rsidR="009C4F9D" w:rsidRPr="009C4F9D" w:rsidRDefault="0051562F" w:rsidP="00B63F6D">
            <w:pPr>
              <w:pStyle w:val="ab"/>
              <w:jc w:val="both"/>
              <w:rPr>
                <w:rFonts w:ascii="Times New Roman" w:hAnsi="Times New Roman" w:cs="Times New Roman"/>
                <w:b/>
                <w:sz w:val="28"/>
                <w:szCs w:val="28"/>
                <w:shd w:val="clear" w:color="auto" w:fill="FFFFFF"/>
              </w:rPr>
            </w:pPr>
            <w:r w:rsidRPr="009C4F9D">
              <w:rPr>
                <w:rFonts w:ascii="Times New Roman" w:hAnsi="Times New Roman" w:cs="Times New Roman"/>
                <w:b/>
                <w:sz w:val="28"/>
                <w:szCs w:val="28"/>
                <w:u w:val="single"/>
                <w:shd w:val="clear" w:color="auto" w:fill="FFFFFF"/>
              </w:rPr>
              <w:t xml:space="preserve">По Националния план за възстановяване и устойчивост на Република България </w:t>
            </w:r>
            <w:r w:rsidRPr="009C4F9D">
              <w:rPr>
                <w:rFonts w:ascii="Times New Roman" w:hAnsi="Times New Roman" w:cs="Times New Roman"/>
                <w:b/>
                <w:sz w:val="28"/>
                <w:szCs w:val="28"/>
                <w:shd w:val="clear" w:color="auto" w:fill="FFFFFF"/>
              </w:rPr>
              <w:t>в процес на изпълнение са:</w:t>
            </w:r>
          </w:p>
          <w:p w:rsidR="0051562F" w:rsidRPr="009C4F9D" w:rsidRDefault="0051562F" w:rsidP="00B63F6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Проект „Модернизация и внедряване на мерки за повишаване на енергийната ефективност на сгради на Детска градина „Митко Палаузов”, гр. Крумовград”;</w:t>
            </w:r>
          </w:p>
          <w:p w:rsidR="0051562F" w:rsidRPr="009C4F9D" w:rsidRDefault="0051562F" w:rsidP="00B63F6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Проект „Внедряване на мерки за енергийно обновяване на сграда на общинска администрация на пл. „България“ № 16, гр. Крумовград”;</w:t>
            </w:r>
          </w:p>
          <w:p w:rsidR="0051562F" w:rsidRPr="009C4F9D" w:rsidRDefault="0051562F" w:rsidP="00B63F6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lang w:eastAsia="bg-BG"/>
              </w:rPr>
              <w:t>Проект „Обновяване, вкл. мерки за енергийна ефективност и преустройство на четвърти етаж, доставка на оборудване и обзавеждане с оглед реформиране на „Дом за стари хора”, гр. Крумовград“;</w:t>
            </w:r>
          </w:p>
          <w:p w:rsidR="0051562F" w:rsidRPr="009C4F9D" w:rsidRDefault="0051562F" w:rsidP="00B63F6D">
            <w:pPr>
              <w:pStyle w:val="ab"/>
              <w:jc w:val="both"/>
              <w:rPr>
                <w:rFonts w:ascii="Times New Roman" w:hAnsi="Times New Roman" w:cs="Times New Roman"/>
                <w:sz w:val="28"/>
                <w:szCs w:val="28"/>
                <w:shd w:val="clear" w:color="auto" w:fill="FFFFFF"/>
                <w:lang w:eastAsia="bg-BG"/>
              </w:rPr>
            </w:pPr>
            <w:r w:rsidRPr="009C4F9D">
              <w:rPr>
                <w:rFonts w:ascii="Times New Roman" w:hAnsi="Times New Roman" w:cs="Times New Roman"/>
                <w:sz w:val="28"/>
                <w:szCs w:val="28"/>
                <w:shd w:val="clear" w:color="auto" w:fill="FFFFFF"/>
                <w:lang w:eastAsia="bg-BG"/>
              </w:rPr>
              <w:t xml:space="preserve">Проект „Повишаване на енергийната ефективност </w:t>
            </w:r>
            <w:r w:rsidRPr="009C4F9D">
              <w:rPr>
                <w:rFonts w:ascii="Times New Roman" w:hAnsi="Times New Roman" w:cs="Times New Roman"/>
                <w:sz w:val="28"/>
                <w:szCs w:val="28"/>
                <w:shd w:val="clear" w:color="auto" w:fill="FFFFFF"/>
                <w:lang w:eastAsia="bg-BG"/>
              </w:rPr>
              <w:lastRenderedPageBreak/>
              <w:t>на системите за външно изкуствено осветление на част от населените места на територията на община Крумовград“</w:t>
            </w:r>
          </w:p>
          <w:p w:rsidR="0051562F" w:rsidRPr="009C4F9D" w:rsidRDefault="0051562F" w:rsidP="00B63F6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b/>
                <w:sz w:val="28"/>
                <w:szCs w:val="28"/>
                <w:u w:val="single"/>
                <w:shd w:val="clear" w:color="auto" w:fill="FFFFFF"/>
              </w:rPr>
              <w:t xml:space="preserve">По Фонда „Социална закрила“ </w:t>
            </w:r>
          </w:p>
          <w:p w:rsidR="0051562F" w:rsidRPr="009C4F9D" w:rsidRDefault="0051562F" w:rsidP="00B63F6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Приключи Проект „Оборудване на материалната база на Домашен социален патронаж-Крумовград и филиалите към него в селата Аврен, Егрек, Поточница и Токачка“</w:t>
            </w:r>
          </w:p>
          <w:p w:rsidR="0051562F" w:rsidRPr="009C4F9D" w:rsidRDefault="0051562F" w:rsidP="00B63F6D">
            <w:pPr>
              <w:pStyle w:val="ab"/>
              <w:jc w:val="both"/>
              <w:rPr>
                <w:rFonts w:ascii="Times New Roman" w:hAnsi="Times New Roman" w:cs="Times New Roman"/>
                <w:b/>
                <w:sz w:val="28"/>
                <w:szCs w:val="28"/>
                <w:u w:val="single"/>
                <w:shd w:val="clear" w:color="auto" w:fill="FFFFFF"/>
                <w:lang w:eastAsia="bg-BG"/>
              </w:rPr>
            </w:pPr>
            <w:r w:rsidRPr="009C4F9D">
              <w:rPr>
                <w:rFonts w:ascii="Times New Roman" w:hAnsi="Times New Roman" w:cs="Times New Roman"/>
                <w:b/>
                <w:sz w:val="28"/>
                <w:szCs w:val="28"/>
                <w:u w:val="single"/>
                <w:shd w:val="clear" w:color="auto" w:fill="FFFFFF"/>
                <w:lang w:eastAsia="bg-BG"/>
              </w:rPr>
              <w:t>По Програми за осигуряване на заетост към Дирекция „Бюро по труда“</w:t>
            </w:r>
          </w:p>
          <w:p w:rsidR="0051562F" w:rsidRPr="009C4F9D" w:rsidRDefault="0051562F" w:rsidP="00B63F6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Два проекта са в процес на изпълнение и два са приключили</w:t>
            </w:r>
          </w:p>
          <w:p w:rsidR="0051562F" w:rsidRPr="009C4F9D" w:rsidRDefault="0051562F" w:rsidP="00B63F6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b/>
                <w:sz w:val="28"/>
                <w:szCs w:val="28"/>
                <w:u w:val="single"/>
                <w:shd w:val="clear" w:color="auto" w:fill="FFFFFF"/>
              </w:rPr>
              <w:t xml:space="preserve"> По Национална кампания „Чиста околна среда – 2024 г.”</w:t>
            </w:r>
          </w:p>
          <w:p w:rsidR="0051562F" w:rsidRPr="009C4F9D" w:rsidRDefault="0051562F" w:rsidP="00B63F6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Приключи Проект „ Почистване, озеленяване и създаване на зона за отдих в с. Кандилка“</w:t>
            </w:r>
          </w:p>
          <w:p w:rsidR="0051562F" w:rsidRPr="009C4F9D" w:rsidRDefault="0051562F" w:rsidP="00B63F6D">
            <w:pPr>
              <w:pStyle w:val="ab"/>
              <w:jc w:val="both"/>
              <w:rPr>
                <w:rFonts w:ascii="Times New Roman" w:hAnsi="Times New Roman" w:cs="Times New Roman"/>
                <w:b/>
                <w:sz w:val="28"/>
                <w:szCs w:val="28"/>
                <w:u w:val="single"/>
              </w:rPr>
            </w:pPr>
            <w:r w:rsidRPr="009C4F9D">
              <w:rPr>
                <w:rFonts w:ascii="Times New Roman" w:hAnsi="Times New Roman" w:cs="Times New Roman"/>
                <w:b/>
                <w:sz w:val="28"/>
                <w:szCs w:val="28"/>
                <w:u w:val="single"/>
              </w:rPr>
              <w:t xml:space="preserve">По Закона за личната помощ </w:t>
            </w:r>
          </w:p>
          <w:p w:rsidR="0051562F" w:rsidRPr="0051562F" w:rsidRDefault="0051562F" w:rsidP="00B63F6D">
            <w:pPr>
              <w:pStyle w:val="ab"/>
              <w:jc w:val="both"/>
            </w:pPr>
            <w:r w:rsidRPr="009C4F9D">
              <w:rPr>
                <w:rFonts w:ascii="Times New Roman" w:hAnsi="Times New Roman" w:cs="Times New Roman"/>
                <w:sz w:val="28"/>
                <w:szCs w:val="28"/>
              </w:rPr>
              <w:t>Продължава изпълнението на проект „Механизъм за личната помощ“</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2"/>
              </w:numPr>
              <w:tabs>
                <w:tab w:val="left" w:pos="-142"/>
                <w:tab w:val="left" w:pos="142"/>
                <w:tab w:val="left" w:pos="284"/>
              </w:tabs>
              <w:ind w:left="176" w:firstLine="0"/>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 xml:space="preserve">Разработване на проекти и кандидатстване по национални и европейски програми, включително програма </w:t>
            </w:r>
            <w:r w:rsidRPr="0051562F">
              <w:rPr>
                <w:rFonts w:ascii="Times New Roman" w:hAnsi="Times New Roman" w:cs="Times New Roman"/>
                <w:color w:val="000000" w:themeColor="text1"/>
                <w:sz w:val="28"/>
                <w:szCs w:val="28"/>
                <w:lang w:val="en-US"/>
              </w:rPr>
              <w:t>INTERREG VI</w:t>
            </w:r>
            <w:r w:rsidRPr="0051562F">
              <w:rPr>
                <w:rFonts w:ascii="Times New Roman" w:hAnsi="Times New Roman" w:cs="Times New Roman"/>
                <w:color w:val="000000" w:themeColor="text1"/>
                <w:sz w:val="28"/>
                <w:szCs w:val="28"/>
              </w:rPr>
              <w:t>-</w:t>
            </w:r>
            <w:r w:rsidRPr="0051562F">
              <w:rPr>
                <w:rFonts w:ascii="Times New Roman" w:hAnsi="Times New Roman" w:cs="Times New Roman"/>
                <w:color w:val="000000" w:themeColor="text1"/>
                <w:sz w:val="28"/>
                <w:szCs w:val="28"/>
                <w:lang w:val="en-US"/>
              </w:rPr>
              <w:t xml:space="preserve">A </w:t>
            </w:r>
            <w:r w:rsidRPr="0051562F">
              <w:rPr>
                <w:rFonts w:ascii="Times New Roman" w:hAnsi="Times New Roman" w:cs="Times New Roman"/>
                <w:color w:val="000000" w:themeColor="text1"/>
                <w:sz w:val="28"/>
                <w:szCs w:val="28"/>
              </w:rPr>
              <w:t>Гърция-България.</w:t>
            </w:r>
          </w:p>
        </w:tc>
        <w:tc>
          <w:tcPr>
            <w:tcW w:w="6521" w:type="dxa"/>
            <w:tcBorders>
              <w:top w:val="single" w:sz="4" w:space="0" w:color="auto"/>
              <w:bottom w:val="single" w:sz="4" w:space="0" w:color="auto"/>
            </w:tcBorders>
          </w:tcPr>
          <w:p w:rsidR="0051562F" w:rsidRPr="0051562F" w:rsidRDefault="0051562F" w:rsidP="00B63F6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b/>
                <w:color w:val="000000" w:themeColor="text1"/>
                <w:sz w:val="28"/>
                <w:szCs w:val="28"/>
                <w:shd w:val="clear" w:color="auto" w:fill="FFFFFF"/>
              </w:rPr>
              <w:t xml:space="preserve">         </w:t>
            </w:r>
            <w:r w:rsidRPr="0051562F">
              <w:rPr>
                <w:rFonts w:ascii="Times New Roman" w:hAnsi="Times New Roman" w:cs="Times New Roman"/>
                <w:color w:val="000000" w:themeColor="text1"/>
                <w:sz w:val="28"/>
                <w:szCs w:val="28"/>
                <w:shd w:val="clear" w:color="auto" w:fill="FFFFFF"/>
                <w:lang w:eastAsia="bg-BG"/>
              </w:rPr>
              <w:t xml:space="preserve">Разработени са проектни предложения </w:t>
            </w:r>
            <w:r w:rsidRPr="0051562F">
              <w:rPr>
                <w:rFonts w:ascii="Times New Roman" w:hAnsi="Times New Roman" w:cs="Times New Roman"/>
                <w:color w:val="000000" w:themeColor="text1"/>
                <w:sz w:val="28"/>
                <w:szCs w:val="28"/>
                <w:shd w:val="clear" w:color="auto" w:fill="FFFFFF"/>
              </w:rPr>
              <w:t xml:space="preserve"> </w:t>
            </w:r>
          </w:p>
          <w:p w:rsidR="0051562F" w:rsidRPr="0051562F" w:rsidRDefault="0051562F" w:rsidP="00B63F6D">
            <w:pPr>
              <w:pStyle w:val="aa"/>
              <w:numPr>
                <w:ilvl w:val="0"/>
                <w:numId w:val="34"/>
              </w:numPr>
              <w:suppressAutoHyphens/>
              <w:spacing w:before="80" w:after="80"/>
              <w:textAlignment w:val="top"/>
              <w:outlineLvl w:val="0"/>
              <w:rPr>
                <w:bCs/>
                <w:color w:val="000000" w:themeColor="text1"/>
                <w:sz w:val="28"/>
                <w:szCs w:val="28"/>
                <w:lang w:val="bg-BG"/>
              </w:rPr>
            </w:pPr>
            <w:r w:rsidRPr="0051562F">
              <w:rPr>
                <w:color w:val="000000" w:themeColor="text1"/>
                <w:sz w:val="28"/>
                <w:szCs w:val="28"/>
                <w:lang w:val="bg-BG"/>
              </w:rPr>
              <w:t>В п</w:t>
            </w:r>
            <w:r w:rsidRPr="0051562F">
              <w:rPr>
                <w:color w:val="000000" w:themeColor="text1"/>
                <w:sz w:val="28"/>
                <w:szCs w:val="28"/>
              </w:rPr>
              <w:t>артньорство с Агенция за социално подпомагане по проект „Повишаване на капацитета на служителите на Агенцията за социално подпомагане, във връзка с модернизиране на системите за социална закрила“ - Компонент 1, по Процедура за директно предоставяне на безвъзмездна финансова помощ BG05SFPR002-2.006 по Програма „Развитие на човешките ресурси” 2021-2027.</w:t>
            </w:r>
          </w:p>
          <w:p w:rsidR="0051562F" w:rsidRPr="0051562F" w:rsidRDefault="0051562F" w:rsidP="00B63F6D">
            <w:pPr>
              <w:pStyle w:val="aa"/>
              <w:numPr>
                <w:ilvl w:val="0"/>
                <w:numId w:val="34"/>
              </w:numPr>
              <w:suppressAutoHyphens/>
              <w:spacing w:before="80" w:after="80"/>
              <w:textAlignment w:val="top"/>
              <w:outlineLvl w:val="0"/>
              <w:rPr>
                <w:bCs/>
                <w:color w:val="000000" w:themeColor="text1"/>
                <w:sz w:val="28"/>
                <w:szCs w:val="28"/>
                <w:lang w:val="bg-BG"/>
              </w:rPr>
            </w:pPr>
            <w:r w:rsidRPr="0051562F">
              <w:rPr>
                <w:color w:val="000000" w:themeColor="text1"/>
                <w:sz w:val="28"/>
                <w:szCs w:val="28"/>
                <w:lang w:val="bg-BG" w:eastAsia="bg-BG"/>
              </w:rPr>
              <w:t>П</w:t>
            </w:r>
            <w:r w:rsidRPr="0051562F">
              <w:rPr>
                <w:color w:val="000000" w:themeColor="text1"/>
                <w:sz w:val="28"/>
                <w:szCs w:val="28"/>
                <w:lang w:eastAsia="bg-BG"/>
              </w:rPr>
              <w:t xml:space="preserve">роектно предложение за изпълнение на инвестиция „Повишаване на енергийната ефективност на системите за външно изкуствено осветление на част от населените места на територията на община Крумовград“ по процедура  за подбор на предложения за изпълнение на инвестиции BG-RRP-4.028 „Подкрепа за енергийно ефективни системи за улично осветление - Покана 2“, с финансиране по линия на Механизма за възстановяване и устойчивост на Националния план за възстановяване и </w:t>
            </w:r>
            <w:r w:rsidRPr="0051562F">
              <w:rPr>
                <w:color w:val="000000" w:themeColor="text1"/>
                <w:sz w:val="28"/>
                <w:szCs w:val="28"/>
                <w:lang w:eastAsia="bg-BG"/>
              </w:rPr>
              <w:lastRenderedPageBreak/>
              <w:t>устойчивост на Република България</w:t>
            </w:r>
          </w:p>
          <w:p w:rsidR="0051562F" w:rsidRPr="0051562F" w:rsidRDefault="0051562F" w:rsidP="00B63F6D">
            <w:pPr>
              <w:pStyle w:val="aa"/>
              <w:numPr>
                <w:ilvl w:val="0"/>
                <w:numId w:val="34"/>
              </w:numPr>
              <w:suppressAutoHyphens/>
              <w:spacing w:before="80" w:after="80"/>
              <w:textAlignment w:val="top"/>
              <w:outlineLvl w:val="0"/>
              <w:rPr>
                <w:bCs/>
                <w:color w:val="000000" w:themeColor="text1"/>
                <w:sz w:val="28"/>
                <w:szCs w:val="28"/>
                <w:lang w:val="bg-BG"/>
              </w:rPr>
            </w:pPr>
            <w:r w:rsidRPr="0051562F">
              <w:rPr>
                <w:color w:val="000000" w:themeColor="text1"/>
                <w:sz w:val="28"/>
                <w:szCs w:val="28"/>
                <w:lang w:val="bg-BG" w:eastAsia="bg-BG"/>
              </w:rPr>
              <w:t>П</w:t>
            </w:r>
            <w:r w:rsidRPr="0051562F">
              <w:rPr>
                <w:color w:val="000000" w:themeColor="text1"/>
                <w:sz w:val="28"/>
                <w:szCs w:val="28"/>
                <w:lang w:eastAsia="bg-BG"/>
              </w:rPr>
              <w:t>роектно предложение по процедура за директно предоставяне на безвъзмездна финансова помощ по проект BG05SEPR003-1.006 „Детска кухня“ на Програмата за храни и основно материално подпомагане 2021-2027 г., съфинансирана от Европейски социален фонд плюс.</w:t>
            </w:r>
          </w:p>
          <w:p w:rsidR="0051562F" w:rsidRPr="0051562F" w:rsidRDefault="0051562F" w:rsidP="00B63F6D">
            <w:pPr>
              <w:numPr>
                <w:ilvl w:val="0"/>
                <w:numId w:val="34"/>
              </w:numPr>
              <w:tabs>
                <w:tab w:val="left" w:pos="993"/>
              </w:tabs>
              <w:autoSpaceDE w:val="0"/>
              <w:autoSpaceDN w:val="0"/>
              <w:adjustRightInd w:val="0"/>
              <w:spacing w:before="120"/>
              <w:ind w:right="57"/>
              <w:jc w:val="both"/>
              <w:rPr>
                <w:bCs/>
                <w:color w:val="000000" w:themeColor="text1"/>
                <w:sz w:val="28"/>
                <w:szCs w:val="28"/>
                <w:lang w:val="bg-BG"/>
              </w:rPr>
            </w:pPr>
            <w:r w:rsidRPr="0051562F">
              <w:rPr>
                <w:color w:val="000000" w:themeColor="text1"/>
                <w:sz w:val="28"/>
                <w:szCs w:val="28"/>
                <w:lang w:val="bg-BG"/>
              </w:rPr>
              <w:t>П</w:t>
            </w:r>
            <w:r w:rsidRPr="0051562F">
              <w:rPr>
                <w:color w:val="000000" w:themeColor="text1"/>
                <w:sz w:val="28"/>
                <w:szCs w:val="28"/>
              </w:rPr>
              <w:t>роектно предложение</w:t>
            </w:r>
            <w:r w:rsidRPr="0051562F">
              <w:rPr>
                <w:color w:val="000000" w:themeColor="text1"/>
                <w:sz w:val="28"/>
                <w:szCs w:val="28"/>
                <w:lang w:val="bg-BG"/>
              </w:rPr>
              <w:t xml:space="preserve"> по </w:t>
            </w:r>
            <w:r w:rsidRPr="0051562F">
              <w:rPr>
                <w:color w:val="000000" w:themeColor="text1"/>
                <w:sz w:val="28"/>
                <w:szCs w:val="28"/>
              </w:rPr>
              <w:t xml:space="preserve">процедура чрез директно предоставяне на безвъзмездна финансова помощ BG05SFPR002-2.012 „ИНОВАТИВНИ ЗДРАВНО-СОЦИАЛНИ УСЛУГИ“, финансирана от Програма „Развитие на човешките ресурси” 2021-2027 г. </w:t>
            </w: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b"/>
              <w:numPr>
                <w:ilvl w:val="0"/>
                <w:numId w:val="2"/>
              </w:numPr>
              <w:tabs>
                <w:tab w:val="left" w:pos="-142"/>
                <w:tab w:val="left" w:pos="142"/>
                <w:tab w:val="left" w:pos="284"/>
              </w:tabs>
              <w:ind w:left="176" w:firstLine="0"/>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Разработване на проекти и ефективно участие в МИГ „Крумовград –Момчилград“.</w:t>
            </w:r>
            <w:r w:rsidRPr="0051562F">
              <w:rPr>
                <w:rFonts w:ascii="Times New Roman" w:hAnsi="Times New Roman" w:cs="Times New Roman"/>
                <w:color w:val="000000" w:themeColor="text1"/>
                <w:sz w:val="28"/>
                <w:szCs w:val="28"/>
                <w:lang w:val="en-US"/>
              </w:rPr>
              <w:t xml:space="preserve"> </w:t>
            </w:r>
          </w:p>
        </w:tc>
        <w:tc>
          <w:tcPr>
            <w:tcW w:w="6521" w:type="dxa"/>
            <w:tcBorders>
              <w:top w:val="single" w:sz="4" w:space="0" w:color="auto"/>
              <w:bottom w:val="single" w:sz="4" w:space="0" w:color="auto"/>
            </w:tcBorders>
          </w:tcPr>
          <w:p w:rsidR="0051562F" w:rsidRPr="0051562F" w:rsidRDefault="0051562F" w:rsidP="00B63F6D">
            <w:pPr>
              <w:spacing w:after="120"/>
              <w:ind w:right="-42"/>
              <w:jc w:val="center"/>
              <w:rPr>
                <w:color w:val="000000" w:themeColor="text1"/>
                <w:sz w:val="28"/>
                <w:szCs w:val="28"/>
              </w:rPr>
            </w:pPr>
            <w:r w:rsidRPr="0051562F">
              <w:rPr>
                <w:b/>
                <w:color w:val="000000" w:themeColor="text1"/>
                <w:sz w:val="28"/>
                <w:szCs w:val="28"/>
                <w:u w:val="single"/>
              </w:rPr>
              <w:t>Стратегията за местно развитие на „Местна инициативна група – общини Момчилград и Крумовград“</w:t>
            </w:r>
          </w:p>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През 2024 година се изпълняваха следните 4 проекта:</w:t>
            </w:r>
          </w:p>
          <w:p w:rsidR="0051562F" w:rsidRPr="0051562F" w:rsidRDefault="0051562F" w:rsidP="00B63F6D">
            <w:pPr>
              <w:pStyle w:val="ab"/>
              <w:numPr>
                <w:ilvl w:val="0"/>
                <w:numId w:val="30"/>
              </w:numPr>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rPr>
              <w:t>Проект „Ремонт на инфраструктура за достъп до културно-историческо наследство – паметник на Капитан Петко Войвода в гр. Крумовград“</w:t>
            </w:r>
          </w:p>
          <w:p w:rsidR="0051562F" w:rsidRPr="0051562F" w:rsidRDefault="0051562F" w:rsidP="00B63F6D">
            <w:pPr>
              <w:pStyle w:val="ab"/>
              <w:numPr>
                <w:ilvl w:val="0"/>
                <w:numId w:val="30"/>
              </w:numPr>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Проект </w:t>
            </w:r>
            <w:r w:rsidRPr="0051562F">
              <w:rPr>
                <w:rFonts w:ascii="Times New Roman" w:hAnsi="Times New Roman" w:cs="Times New Roman"/>
                <w:color w:val="000000" w:themeColor="text1"/>
                <w:sz w:val="28"/>
                <w:szCs w:val="28"/>
                <w:shd w:val="clear" w:color="auto" w:fill="FFFFFF"/>
              </w:rPr>
              <w:t>„Съхраняване и развитие на местното културно наследство на територията на община Крумовград“</w:t>
            </w:r>
          </w:p>
          <w:p w:rsidR="0051562F" w:rsidRPr="0051562F" w:rsidRDefault="0051562F" w:rsidP="00B63F6D">
            <w:pPr>
              <w:pStyle w:val="ab"/>
              <w:numPr>
                <w:ilvl w:val="0"/>
                <w:numId w:val="30"/>
              </w:numPr>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rPr>
              <w:t xml:space="preserve">Проект </w:t>
            </w:r>
            <w:r w:rsidRPr="0051562F">
              <w:rPr>
                <w:rFonts w:ascii="Times New Roman" w:hAnsi="Times New Roman" w:cs="Times New Roman"/>
                <w:color w:val="000000" w:themeColor="text1"/>
                <w:sz w:val="28"/>
                <w:szCs w:val="28"/>
                <w:shd w:val="clear" w:color="auto" w:fill="FFFFFF"/>
              </w:rPr>
              <w:t>„</w:t>
            </w:r>
            <w:r w:rsidRPr="0051562F">
              <w:rPr>
                <w:rFonts w:ascii="Times New Roman" w:hAnsi="Times New Roman" w:cs="Times New Roman"/>
                <w:bCs/>
                <w:color w:val="000000" w:themeColor="text1"/>
                <w:sz w:val="28"/>
                <w:szCs w:val="28"/>
                <w:shd w:val="clear" w:color="auto" w:fill="FFFFFF"/>
              </w:rPr>
              <w:t>Изграждане на общински парк в гр. Крумовград”;</w:t>
            </w:r>
          </w:p>
          <w:p w:rsidR="0051562F" w:rsidRPr="0051562F" w:rsidRDefault="0051562F" w:rsidP="00B63F6D">
            <w:pPr>
              <w:pStyle w:val="ab"/>
              <w:numPr>
                <w:ilvl w:val="0"/>
                <w:numId w:val="30"/>
              </w:numPr>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shd w:val="clear" w:color="auto" w:fill="FFFFFF"/>
              </w:rPr>
              <w:t xml:space="preserve">Проект </w:t>
            </w:r>
            <w:r w:rsidRPr="0051562F">
              <w:rPr>
                <w:rFonts w:ascii="Times New Roman" w:hAnsi="Times New Roman" w:cs="Times New Roman"/>
                <w:bCs/>
                <w:color w:val="000000" w:themeColor="text1"/>
                <w:sz w:val="28"/>
                <w:szCs w:val="28"/>
                <w:shd w:val="clear" w:color="auto" w:fill="FFFFFF"/>
              </w:rPr>
              <w:t>„Инвестиции за публично ползване в инфраструктура за отдих и туризъм в община Крумовград”</w:t>
            </w:r>
          </w:p>
          <w:p w:rsidR="0051562F" w:rsidRPr="0051562F" w:rsidRDefault="0051562F" w:rsidP="00B63F6D">
            <w:pPr>
              <w:suppressAutoHyphens/>
              <w:spacing w:before="80" w:after="80"/>
              <w:textAlignment w:val="top"/>
              <w:outlineLvl w:val="0"/>
              <w:rPr>
                <w:bCs/>
                <w:color w:val="000000" w:themeColor="text1"/>
                <w:sz w:val="28"/>
                <w:szCs w:val="28"/>
                <w:lang w:val="bg-BG"/>
              </w:rPr>
            </w:pPr>
          </w:p>
        </w:tc>
      </w:tr>
      <w:tr w:rsidR="0051562F" w:rsidRPr="0051562F" w:rsidTr="00B63F6D">
        <w:trPr>
          <w:trHeight w:val="435"/>
        </w:trPr>
        <w:tc>
          <w:tcPr>
            <w:tcW w:w="3402" w:type="dxa"/>
            <w:tcBorders>
              <w:top w:val="single" w:sz="4" w:space="0" w:color="auto"/>
              <w:bottom w:val="single" w:sz="4" w:space="0" w:color="auto"/>
            </w:tcBorders>
          </w:tcPr>
          <w:p w:rsidR="0051562F" w:rsidRPr="0051562F" w:rsidRDefault="0051562F" w:rsidP="00B63F6D">
            <w:pPr>
              <w:pStyle w:val="aa"/>
              <w:numPr>
                <w:ilvl w:val="0"/>
                <w:numId w:val="2"/>
              </w:numPr>
              <w:ind w:left="176" w:firstLine="0"/>
              <w:rPr>
                <w:color w:val="000000" w:themeColor="text1"/>
                <w:sz w:val="28"/>
                <w:szCs w:val="28"/>
              </w:rPr>
            </w:pPr>
            <w:r w:rsidRPr="0051562F">
              <w:rPr>
                <w:color w:val="000000" w:themeColor="text1"/>
                <w:sz w:val="28"/>
                <w:szCs w:val="28"/>
              </w:rPr>
              <w:t>Разработване на проекти и кандидатстване по План за възстановяване и устойчивост на България.</w:t>
            </w:r>
          </w:p>
        </w:tc>
        <w:tc>
          <w:tcPr>
            <w:tcW w:w="6521" w:type="dxa"/>
            <w:tcBorders>
              <w:top w:val="single" w:sz="4" w:space="0" w:color="auto"/>
              <w:bottom w:val="single" w:sz="4" w:space="0" w:color="auto"/>
            </w:tcBorders>
          </w:tcPr>
          <w:p w:rsidR="0051562F" w:rsidRPr="0051562F" w:rsidRDefault="0051562F" w:rsidP="00B63F6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b/>
                <w:color w:val="000000" w:themeColor="text1"/>
                <w:sz w:val="28"/>
                <w:szCs w:val="28"/>
                <w:shd w:val="clear" w:color="auto" w:fill="FFFFFF"/>
              </w:rPr>
              <w:t xml:space="preserve">         </w:t>
            </w:r>
            <w:r w:rsidRPr="0051562F">
              <w:rPr>
                <w:rFonts w:ascii="Times New Roman" w:hAnsi="Times New Roman" w:cs="Times New Roman"/>
                <w:color w:val="000000" w:themeColor="text1"/>
                <w:sz w:val="28"/>
                <w:szCs w:val="28"/>
                <w:shd w:val="clear" w:color="auto" w:fill="FFFFFF"/>
              </w:rPr>
              <w:t xml:space="preserve">По </w:t>
            </w:r>
            <w:r w:rsidRPr="0051562F">
              <w:rPr>
                <w:rFonts w:ascii="Times New Roman" w:hAnsi="Times New Roman" w:cs="Times New Roman"/>
                <w:b/>
                <w:color w:val="000000" w:themeColor="text1"/>
                <w:sz w:val="28"/>
                <w:szCs w:val="28"/>
                <w:shd w:val="clear" w:color="auto" w:fill="FFFFFF"/>
                <w:lang w:eastAsia="bg-BG"/>
              </w:rPr>
              <w:t>Националния план за възстановяване и устойчивост на Република България</w:t>
            </w:r>
            <w:r w:rsidRPr="0051562F">
              <w:rPr>
                <w:rFonts w:ascii="Times New Roman" w:hAnsi="Times New Roman" w:cs="Times New Roman"/>
                <w:b/>
                <w:color w:val="000000" w:themeColor="text1"/>
                <w:sz w:val="28"/>
                <w:szCs w:val="28"/>
                <w:shd w:val="clear" w:color="auto" w:fill="FFFFFF"/>
              </w:rPr>
              <w:t xml:space="preserve"> 3 проекта за  е</w:t>
            </w:r>
            <w:r w:rsidRPr="0051562F">
              <w:rPr>
                <w:rFonts w:ascii="Times New Roman" w:hAnsi="Times New Roman" w:cs="Times New Roman"/>
                <w:b/>
                <w:color w:val="000000" w:themeColor="text1"/>
                <w:sz w:val="28"/>
                <w:szCs w:val="28"/>
                <w:shd w:val="clear" w:color="auto" w:fill="FFFFFF"/>
                <w:lang w:eastAsia="bg-BG"/>
              </w:rPr>
              <w:t>нергий</w:t>
            </w:r>
            <w:r w:rsidRPr="0051562F">
              <w:rPr>
                <w:rFonts w:ascii="Times New Roman" w:hAnsi="Times New Roman" w:cs="Times New Roman"/>
                <w:b/>
                <w:color w:val="000000" w:themeColor="text1"/>
                <w:sz w:val="28"/>
                <w:szCs w:val="28"/>
                <w:shd w:val="clear" w:color="auto" w:fill="FFFFFF"/>
              </w:rPr>
              <w:t xml:space="preserve">но обновяване на многофамилни жилищни </w:t>
            </w:r>
            <w:r w:rsidRPr="0051562F">
              <w:rPr>
                <w:rFonts w:ascii="Times New Roman" w:hAnsi="Times New Roman" w:cs="Times New Roman"/>
                <w:b/>
                <w:color w:val="000000" w:themeColor="text1"/>
                <w:sz w:val="28"/>
                <w:szCs w:val="28"/>
                <w:shd w:val="clear" w:color="auto" w:fill="FFFFFF"/>
                <w:lang w:eastAsia="bg-BG"/>
              </w:rPr>
              <w:t>сград</w:t>
            </w:r>
            <w:r w:rsidRPr="0051562F">
              <w:rPr>
                <w:rFonts w:ascii="Times New Roman" w:hAnsi="Times New Roman" w:cs="Times New Roman"/>
                <w:b/>
                <w:color w:val="000000" w:themeColor="text1"/>
                <w:sz w:val="28"/>
                <w:szCs w:val="28"/>
                <w:shd w:val="clear" w:color="auto" w:fill="FFFFFF"/>
              </w:rPr>
              <w:t xml:space="preserve">и в Крумовград </w:t>
            </w:r>
            <w:r w:rsidRPr="0051562F">
              <w:rPr>
                <w:rFonts w:ascii="Times New Roman" w:hAnsi="Times New Roman" w:cs="Times New Roman"/>
                <w:color w:val="000000" w:themeColor="text1"/>
                <w:sz w:val="28"/>
                <w:szCs w:val="28"/>
                <w:shd w:val="clear" w:color="auto" w:fill="FFFFFF"/>
              </w:rPr>
              <w:t xml:space="preserve"> са подготвени, внесени и  одобрени, </w:t>
            </w:r>
            <w:r w:rsidRPr="0051562F">
              <w:rPr>
                <w:rFonts w:ascii="Times New Roman" w:hAnsi="Times New Roman" w:cs="Times New Roman"/>
                <w:color w:val="000000" w:themeColor="text1"/>
                <w:sz w:val="28"/>
                <w:szCs w:val="28"/>
                <w:shd w:val="clear" w:color="auto" w:fill="FFFFFF"/>
                <w:lang w:eastAsia="bg-BG"/>
              </w:rPr>
              <w:t>предстои сключване на договор за финансиране.</w:t>
            </w:r>
            <w:r w:rsidRPr="0051562F">
              <w:rPr>
                <w:rFonts w:ascii="Times New Roman" w:hAnsi="Times New Roman" w:cs="Times New Roman"/>
                <w:color w:val="000000" w:themeColor="text1"/>
                <w:sz w:val="28"/>
                <w:szCs w:val="28"/>
                <w:shd w:val="clear" w:color="auto" w:fill="FFFFFF"/>
              </w:rPr>
              <w:t xml:space="preserve"> </w:t>
            </w:r>
          </w:p>
          <w:p w:rsidR="0051562F" w:rsidRPr="0051562F" w:rsidRDefault="0051562F" w:rsidP="00B63F6D">
            <w:pPr>
              <w:suppressAutoHyphens/>
              <w:spacing w:before="80" w:after="80"/>
              <w:textAlignment w:val="top"/>
              <w:outlineLvl w:val="0"/>
              <w:rPr>
                <w:bCs/>
                <w:color w:val="000000" w:themeColor="text1"/>
                <w:sz w:val="28"/>
                <w:szCs w:val="28"/>
                <w:lang w:val="bg-BG"/>
              </w:rPr>
            </w:pPr>
          </w:p>
        </w:tc>
      </w:tr>
      <w:tr w:rsidR="0051562F" w:rsidRPr="0051562F" w:rsidTr="00B63F6D">
        <w:trPr>
          <w:trHeight w:val="825"/>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142"/>
                <w:tab w:val="left" w:pos="284"/>
              </w:tabs>
              <w:ind w:left="176"/>
              <w:jc w:val="both"/>
              <w:rPr>
                <w:rFonts w:ascii="Times New Roman" w:hAnsi="Times New Roman" w:cs="Times New Roman"/>
                <w:b/>
                <w:color w:val="000000" w:themeColor="text1"/>
                <w:sz w:val="28"/>
                <w:szCs w:val="28"/>
              </w:rPr>
            </w:pPr>
            <w:r w:rsidRPr="0051562F">
              <w:rPr>
                <w:rFonts w:ascii="Times New Roman" w:hAnsi="Times New Roman" w:cs="Times New Roman"/>
                <w:b/>
                <w:color w:val="000000" w:themeColor="text1"/>
                <w:sz w:val="28"/>
                <w:szCs w:val="28"/>
              </w:rPr>
              <w:lastRenderedPageBreak/>
              <w:t>4.Туризъм</w:t>
            </w:r>
          </w:p>
          <w:p w:rsidR="0051562F" w:rsidRPr="0051562F" w:rsidRDefault="0051562F" w:rsidP="00B63F6D">
            <w:pPr>
              <w:pStyle w:val="ab"/>
              <w:tabs>
                <w:tab w:val="left" w:pos="-142"/>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t>4.1 Отдих и туризъм</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jc w:val="both"/>
              <w:textAlignment w:val="top"/>
              <w:outlineLvl w:val="0"/>
              <w:rPr>
                <w:bCs/>
                <w:color w:val="000000" w:themeColor="text1"/>
                <w:sz w:val="28"/>
                <w:szCs w:val="28"/>
                <w:lang w:val="bg-BG"/>
              </w:rPr>
            </w:pPr>
          </w:p>
        </w:tc>
      </w:tr>
      <w:tr w:rsidR="0051562F" w:rsidRPr="0051562F" w:rsidTr="00B63F6D">
        <w:trPr>
          <w:trHeight w:val="825"/>
        </w:trPr>
        <w:tc>
          <w:tcPr>
            <w:tcW w:w="3402" w:type="dxa"/>
            <w:tcBorders>
              <w:top w:val="single" w:sz="4" w:space="0" w:color="auto"/>
              <w:bottom w:val="single" w:sz="4" w:space="0" w:color="auto"/>
            </w:tcBorders>
          </w:tcPr>
          <w:p w:rsidR="0051562F" w:rsidRPr="0051562F" w:rsidRDefault="0051562F" w:rsidP="00B63F6D">
            <w:pPr>
              <w:pStyle w:val="ab"/>
              <w:ind w:left="176"/>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t xml:space="preserve">1. Продължава провеждането </w:t>
            </w:r>
            <w:r w:rsidRPr="0051562F">
              <w:rPr>
                <w:rFonts w:ascii="Times New Roman" w:hAnsi="Times New Roman" w:cs="Times New Roman"/>
                <w:color w:val="000000" w:themeColor="text1"/>
                <w:sz w:val="28"/>
                <w:szCs w:val="28"/>
                <w:lang w:val="en-US"/>
              </w:rPr>
              <w:t xml:space="preserve">на културни прояви </w:t>
            </w:r>
            <w:r w:rsidRPr="0051562F">
              <w:rPr>
                <w:rFonts w:ascii="Times New Roman" w:hAnsi="Times New Roman" w:cs="Times New Roman"/>
                <w:color w:val="000000" w:themeColor="text1"/>
                <w:sz w:val="28"/>
                <w:szCs w:val="28"/>
              </w:rPr>
              <w:t xml:space="preserve">от Културния календар, които допринасят </w:t>
            </w:r>
            <w:r w:rsidRPr="0051562F">
              <w:rPr>
                <w:rFonts w:ascii="Times New Roman" w:hAnsi="Times New Roman" w:cs="Times New Roman"/>
                <w:color w:val="000000" w:themeColor="text1"/>
                <w:sz w:val="28"/>
                <w:szCs w:val="28"/>
                <w:lang w:val="en-US"/>
              </w:rPr>
              <w:t xml:space="preserve"> за позиционирането на </w:t>
            </w:r>
            <w:r w:rsidRPr="0051562F">
              <w:rPr>
                <w:rFonts w:ascii="Times New Roman" w:hAnsi="Times New Roman" w:cs="Times New Roman"/>
                <w:color w:val="000000" w:themeColor="text1"/>
                <w:sz w:val="28"/>
                <w:szCs w:val="28"/>
              </w:rPr>
              <w:t>общината</w:t>
            </w:r>
            <w:r w:rsidRPr="0051562F">
              <w:rPr>
                <w:rFonts w:ascii="Times New Roman" w:hAnsi="Times New Roman" w:cs="Times New Roman"/>
                <w:color w:val="000000" w:themeColor="text1"/>
                <w:sz w:val="28"/>
                <w:szCs w:val="28"/>
                <w:lang w:val="en-US"/>
              </w:rPr>
              <w:t xml:space="preserve"> като предпочитана туристическа дестинация. </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Изпълнението на </w:t>
            </w:r>
            <w:r w:rsidRPr="0051562F">
              <w:rPr>
                <w:color w:val="000000" w:themeColor="text1"/>
                <w:sz w:val="28"/>
                <w:szCs w:val="28"/>
              </w:rPr>
              <w:t xml:space="preserve"> Културния календар,</w:t>
            </w:r>
            <w:r w:rsidRPr="0051562F">
              <w:rPr>
                <w:color w:val="000000" w:themeColor="text1"/>
                <w:sz w:val="28"/>
                <w:szCs w:val="28"/>
                <w:lang w:val="bg-BG"/>
              </w:rPr>
              <w:t xml:space="preserve"> както и неговото планиране са обект н оделен отчетен доклад </w:t>
            </w:r>
          </w:p>
        </w:tc>
      </w:tr>
      <w:tr w:rsidR="0051562F" w:rsidRPr="0051562F" w:rsidTr="00B63F6D">
        <w:trPr>
          <w:trHeight w:val="825"/>
        </w:trPr>
        <w:tc>
          <w:tcPr>
            <w:tcW w:w="3402" w:type="dxa"/>
            <w:tcBorders>
              <w:top w:val="single" w:sz="4" w:space="0" w:color="auto"/>
              <w:bottom w:val="single" w:sz="4" w:space="0" w:color="auto"/>
            </w:tcBorders>
          </w:tcPr>
          <w:p w:rsidR="0051562F" w:rsidRPr="0051562F" w:rsidRDefault="0051562F" w:rsidP="00B63F6D">
            <w:pPr>
              <w:pStyle w:val="ab"/>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2. Изграждане на парк в кв. 116 по ПУП на град Крумовград</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одобрен инвестиционен проект и влязло в сила разрешение за строеж. Предстои осугуряване на необходимите средства за реализиране на обекта.</w:t>
            </w:r>
          </w:p>
        </w:tc>
      </w:tr>
      <w:tr w:rsidR="0051562F" w:rsidRPr="0051562F" w:rsidTr="00B63F6D">
        <w:trPr>
          <w:trHeight w:val="825"/>
        </w:trPr>
        <w:tc>
          <w:tcPr>
            <w:tcW w:w="3402" w:type="dxa"/>
            <w:tcBorders>
              <w:top w:val="single" w:sz="4" w:space="0" w:color="auto"/>
              <w:bottom w:val="single" w:sz="4" w:space="0" w:color="auto"/>
            </w:tcBorders>
          </w:tcPr>
          <w:p w:rsidR="0051562F" w:rsidRPr="0051562F" w:rsidRDefault="0051562F" w:rsidP="00B63F6D">
            <w:pPr>
              <w:pStyle w:val="ab"/>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3. Изграждане туристически пътеки и местата за отдих към тях и поддържане на съществуващите;</w:t>
            </w:r>
          </w:p>
        </w:tc>
        <w:tc>
          <w:tcPr>
            <w:tcW w:w="6521" w:type="dxa"/>
            <w:tcBorders>
              <w:top w:val="single" w:sz="4" w:space="0" w:color="auto"/>
              <w:bottom w:val="single" w:sz="4" w:space="0" w:color="auto"/>
            </w:tcBorders>
          </w:tcPr>
          <w:p w:rsidR="0051562F" w:rsidRPr="0051562F" w:rsidRDefault="0051562F" w:rsidP="00B63F6D">
            <w:pPr>
              <w:pStyle w:val="ab"/>
              <w:jc w:val="both"/>
              <w:rPr>
                <w:rFonts w:ascii="Times New Roman" w:hAnsi="Times New Roman" w:cs="Times New Roman"/>
                <w:color w:val="000000" w:themeColor="text1"/>
                <w:sz w:val="28"/>
                <w:szCs w:val="28"/>
                <w:shd w:val="clear" w:color="auto" w:fill="FFFFFF"/>
              </w:rPr>
            </w:pPr>
          </w:p>
          <w:p w:rsidR="0051562F" w:rsidRPr="0051562F" w:rsidRDefault="0051562F" w:rsidP="00B63F6D">
            <w:pPr>
              <w:suppressAutoHyphens/>
              <w:spacing w:after="80"/>
              <w:ind w:right="-42"/>
              <w:jc w:val="center"/>
              <w:rPr>
                <w:b/>
                <w:color w:val="000000" w:themeColor="text1"/>
                <w:sz w:val="28"/>
                <w:szCs w:val="28"/>
                <w:u w:val="single"/>
                <w:shd w:val="clear" w:color="auto" w:fill="FFFFFF"/>
              </w:rPr>
            </w:pPr>
            <w:r w:rsidRPr="0051562F">
              <w:rPr>
                <w:b/>
                <w:color w:val="000000" w:themeColor="text1"/>
                <w:sz w:val="28"/>
                <w:szCs w:val="28"/>
                <w:u w:val="single"/>
                <w:shd w:val="clear" w:color="auto" w:fill="FFFFFF"/>
                <w:lang w:val="bg-BG"/>
              </w:rPr>
              <w:t>По Н</w:t>
            </w:r>
            <w:r w:rsidRPr="0051562F">
              <w:rPr>
                <w:b/>
                <w:color w:val="000000" w:themeColor="text1"/>
                <w:sz w:val="28"/>
                <w:szCs w:val="28"/>
                <w:u w:val="single"/>
                <w:shd w:val="clear" w:color="auto" w:fill="FFFFFF"/>
              </w:rPr>
              <w:t>ационална кампания „</w:t>
            </w:r>
            <w:r w:rsidRPr="0051562F">
              <w:rPr>
                <w:b/>
                <w:color w:val="000000" w:themeColor="text1"/>
                <w:sz w:val="28"/>
                <w:szCs w:val="28"/>
                <w:u w:val="single"/>
                <w:shd w:val="clear" w:color="auto" w:fill="FFFFFF"/>
                <w:lang w:val="bg-BG"/>
              </w:rPr>
              <w:t>Ч</w:t>
            </w:r>
            <w:r w:rsidRPr="0051562F">
              <w:rPr>
                <w:b/>
                <w:color w:val="000000" w:themeColor="text1"/>
                <w:sz w:val="28"/>
                <w:szCs w:val="28"/>
                <w:u w:val="single"/>
                <w:shd w:val="clear" w:color="auto" w:fill="FFFFFF"/>
              </w:rPr>
              <w:t>иста околна среда – 2024 г.”</w:t>
            </w:r>
          </w:p>
          <w:p w:rsidR="0051562F" w:rsidRPr="0051562F" w:rsidRDefault="0051562F" w:rsidP="00B63F6D">
            <w:pPr>
              <w:suppressAutoHyphens/>
              <w:spacing w:after="80"/>
              <w:ind w:right="-42" w:firstLine="709"/>
              <w:jc w:val="both"/>
              <w:rPr>
                <w:color w:val="000000" w:themeColor="text1"/>
                <w:sz w:val="28"/>
                <w:szCs w:val="28"/>
                <w:shd w:val="clear" w:color="auto" w:fill="FFFFFF"/>
                <w:lang w:val="bg-BG"/>
              </w:rPr>
            </w:pPr>
            <w:r w:rsidRPr="0051562F">
              <w:rPr>
                <w:color w:val="000000" w:themeColor="text1"/>
                <w:sz w:val="28"/>
                <w:szCs w:val="28"/>
                <w:shd w:val="clear" w:color="auto" w:fill="FFFFFF"/>
                <w:lang w:val="bg-BG"/>
              </w:rPr>
              <w:t xml:space="preserve">През 2024 година  е изпълнен проект: </w:t>
            </w:r>
          </w:p>
          <w:p w:rsidR="0051562F" w:rsidRPr="0051562F" w:rsidRDefault="0051562F" w:rsidP="00B63F6D">
            <w:pPr>
              <w:suppressAutoHyphens/>
              <w:spacing w:after="80"/>
              <w:ind w:right="-42"/>
              <w:jc w:val="both"/>
              <w:rPr>
                <w:b/>
                <w:color w:val="000000" w:themeColor="text1"/>
                <w:sz w:val="28"/>
                <w:szCs w:val="28"/>
                <w:shd w:val="clear" w:color="auto" w:fill="FFFFFF"/>
              </w:rPr>
            </w:pPr>
            <w:r w:rsidRPr="0051562F">
              <w:rPr>
                <w:color w:val="000000" w:themeColor="text1"/>
                <w:sz w:val="28"/>
                <w:szCs w:val="28"/>
                <w:shd w:val="clear" w:color="auto" w:fill="FFFFFF"/>
              </w:rPr>
              <w:t>„</w:t>
            </w:r>
            <w:r w:rsidRPr="0051562F">
              <w:rPr>
                <w:b/>
                <w:color w:val="000000" w:themeColor="text1"/>
                <w:sz w:val="28"/>
                <w:szCs w:val="28"/>
                <w:shd w:val="clear" w:color="auto" w:fill="FFFFFF"/>
              </w:rPr>
              <w:t>Почистване, озеленяване и създаване на зона за отдих в с. Кандилка“</w:t>
            </w:r>
          </w:p>
          <w:p w:rsidR="0051562F" w:rsidRPr="0051562F" w:rsidRDefault="0051562F" w:rsidP="00B63F6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Проектът бе финансиран по Национална кампания на Предприятието за управление на дейностите по опазване на околната среда и Министерство на околната среда и водите „Чиста околна среда – 2024 г.“ на тема „Обичам природата – и аз участвам“.</w:t>
            </w:r>
          </w:p>
          <w:p w:rsidR="0051562F" w:rsidRPr="0051562F" w:rsidRDefault="0051562F" w:rsidP="00B63F6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Основната цел на проекта е създаване на приятна, функционална и естетически оформена среда за отдих в с. Кандилка, общ. Крумовград.</w:t>
            </w:r>
          </w:p>
          <w:p w:rsidR="0051562F" w:rsidRPr="0051562F" w:rsidRDefault="0051562F" w:rsidP="00B63F6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Основни дейности:</w:t>
            </w:r>
          </w:p>
          <w:p w:rsidR="0051562F" w:rsidRPr="0051562F" w:rsidRDefault="0051562F" w:rsidP="00B63F6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Почистване на терена от прорасла трева и разпилени отпадъци и подравняване на съществуващите неравности;</w:t>
            </w:r>
          </w:p>
          <w:p w:rsidR="0051562F" w:rsidRPr="0051562F" w:rsidRDefault="0051562F" w:rsidP="00B63F6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 xml:space="preserve">Създаване на зона за отдих – направа на алеи за пешеходно преминаване с настилка от тротоарни плочи; доставка и монтаж на беседка, като под нея е положена армирана бетонова настилка с форма на същата; доставка и монтаж на пейки и кошчета за отпадъци; възстановяване на част от металната </w:t>
            </w:r>
            <w:r w:rsidRPr="0051562F">
              <w:rPr>
                <w:rFonts w:ascii="Times New Roman" w:eastAsia="Times New Roman" w:hAnsi="Times New Roman" w:cs="Times New Roman"/>
                <w:color w:val="000000" w:themeColor="text1"/>
                <w:sz w:val="28"/>
                <w:szCs w:val="28"/>
                <w:shd w:val="clear" w:color="auto" w:fill="FFFFFF"/>
              </w:rPr>
              <w:lastRenderedPageBreak/>
              <w:t>ограда и боядисване на същата; доставка на осветителни тела – соларни лампи и бетонни саксии – кашпи; озеленяване с цветя, тревни смески, дървета и декоративни храсти.</w:t>
            </w:r>
          </w:p>
          <w:p w:rsidR="0051562F" w:rsidRPr="0051562F" w:rsidRDefault="0051562F" w:rsidP="00B63F6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Постигнати резултати:</w:t>
            </w:r>
          </w:p>
          <w:p w:rsidR="0051562F" w:rsidRPr="0051562F" w:rsidRDefault="0051562F" w:rsidP="00B63F6D">
            <w:pPr>
              <w:pStyle w:val="ab"/>
              <w:jc w:val="both"/>
              <w:rPr>
                <w:color w:val="000000" w:themeColor="text1"/>
                <w:sz w:val="28"/>
                <w:szCs w:val="28"/>
              </w:rPr>
            </w:pPr>
            <w:r w:rsidRPr="0051562F">
              <w:rPr>
                <w:rFonts w:ascii="Times New Roman" w:eastAsia="Times New Roman" w:hAnsi="Times New Roman" w:cs="Times New Roman"/>
                <w:color w:val="000000" w:themeColor="text1"/>
                <w:sz w:val="28"/>
                <w:szCs w:val="28"/>
                <w:shd w:val="clear" w:color="auto" w:fill="FFFFFF"/>
              </w:rPr>
              <w:t>Подобряване на средата за живеене; Създаване на навици за опазване на околната среда; Създаване на едно модерно кътче за събиране на хората от селото;Предотвратяване обезлюдяването на малките населени места.</w:t>
            </w:r>
          </w:p>
        </w:tc>
      </w:tr>
      <w:tr w:rsidR="0051562F" w:rsidRPr="0051562F" w:rsidTr="00B63F6D">
        <w:trPr>
          <w:trHeight w:val="825"/>
        </w:trPr>
        <w:tc>
          <w:tcPr>
            <w:tcW w:w="3402" w:type="dxa"/>
            <w:tcBorders>
              <w:top w:val="single" w:sz="4" w:space="0" w:color="auto"/>
              <w:bottom w:val="single" w:sz="4" w:space="0" w:color="auto"/>
            </w:tcBorders>
          </w:tcPr>
          <w:p w:rsidR="0051562F" w:rsidRPr="0051562F" w:rsidRDefault="0051562F" w:rsidP="00B63F6D">
            <w:pPr>
              <w:pStyle w:val="ab"/>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 зона за отдих в с. Ст. кладенец и в с. Долна кула.</w:t>
            </w:r>
          </w:p>
        </w:tc>
        <w:tc>
          <w:tcPr>
            <w:tcW w:w="6521" w:type="dxa"/>
            <w:tcBorders>
              <w:top w:val="single" w:sz="4" w:space="0" w:color="auto"/>
              <w:bottom w:val="single" w:sz="4" w:space="0" w:color="auto"/>
            </w:tcBorders>
          </w:tcPr>
          <w:p w:rsidR="0051562F" w:rsidRPr="0051562F" w:rsidRDefault="0051562F" w:rsidP="00B63F6D">
            <w:pPr>
              <w:spacing w:after="120"/>
              <w:ind w:right="-40" w:firstLine="709"/>
              <w:jc w:val="both"/>
              <w:rPr>
                <w:b/>
                <w:color w:val="000000" w:themeColor="text1"/>
                <w:sz w:val="28"/>
                <w:szCs w:val="28"/>
                <w:lang w:val="bg-BG"/>
              </w:rPr>
            </w:pPr>
            <w:r w:rsidRPr="0051562F">
              <w:rPr>
                <w:b/>
                <w:color w:val="000000" w:themeColor="text1"/>
                <w:sz w:val="28"/>
                <w:szCs w:val="28"/>
                <w:lang w:val="bg-BG"/>
              </w:rPr>
              <w:t xml:space="preserve">Два проекта по линия на </w:t>
            </w:r>
            <w:r w:rsidRPr="0051562F">
              <w:rPr>
                <w:color w:val="000000" w:themeColor="text1"/>
                <w:sz w:val="28"/>
                <w:szCs w:val="28"/>
                <w:shd w:val="clear" w:color="auto" w:fill="FFFFFF"/>
              </w:rPr>
              <w:t>„МИГ Момчилград – Крумовград</w:t>
            </w:r>
            <w:r w:rsidRPr="0051562F">
              <w:rPr>
                <w:color w:val="000000" w:themeColor="text1"/>
                <w:sz w:val="28"/>
                <w:szCs w:val="28"/>
                <w:shd w:val="clear" w:color="auto" w:fill="FFFFFF"/>
                <w:lang w:val="bg-BG"/>
              </w:rPr>
              <w:t xml:space="preserve">“ продължават да се изпълняват и допринасят за развитие на туризма и отдиха на  тиериторията на общината: </w:t>
            </w:r>
          </w:p>
          <w:p w:rsidR="0051562F" w:rsidRPr="0051562F" w:rsidRDefault="0051562F" w:rsidP="00B63F6D">
            <w:pPr>
              <w:suppressAutoHyphens/>
              <w:spacing w:before="80" w:after="80"/>
              <w:jc w:val="both"/>
              <w:textAlignment w:val="top"/>
              <w:outlineLvl w:val="0"/>
              <w:rPr>
                <w:b/>
                <w:color w:val="000000" w:themeColor="text1"/>
                <w:sz w:val="28"/>
                <w:szCs w:val="28"/>
                <w:shd w:val="clear" w:color="auto" w:fill="FFFFFF"/>
              </w:rPr>
            </w:pPr>
            <w:r w:rsidRPr="0051562F">
              <w:rPr>
                <w:b/>
                <w:color w:val="000000" w:themeColor="text1"/>
                <w:sz w:val="28"/>
                <w:szCs w:val="28"/>
                <w:shd w:val="clear" w:color="auto" w:fill="FFFFFF"/>
              </w:rPr>
              <w:t xml:space="preserve">Проект </w:t>
            </w:r>
            <w:r w:rsidRPr="0051562F">
              <w:rPr>
                <w:b/>
                <w:bCs/>
                <w:color w:val="000000" w:themeColor="text1"/>
                <w:sz w:val="28"/>
                <w:szCs w:val="28"/>
                <w:shd w:val="clear" w:color="auto" w:fill="FFFFFF"/>
              </w:rPr>
              <w:t>„Инвестиции за публично ползване в инфраструктура за отдих и туризъм в община Крумовград”</w:t>
            </w:r>
            <w:r w:rsidRPr="0051562F">
              <w:rPr>
                <w:i/>
                <w:color w:val="000000" w:themeColor="text1"/>
                <w:sz w:val="28"/>
                <w:szCs w:val="28"/>
              </w:rPr>
              <w:t>:</w:t>
            </w:r>
            <w:r w:rsidRPr="0051562F">
              <w:rPr>
                <w:i/>
                <w:color w:val="000000" w:themeColor="text1"/>
                <w:sz w:val="28"/>
                <w:szCs w:val="28"/>
              </w:rPr>
              <w:tab/>
            </w:r>
            <w:r w:rsidRPr="0051562F">
              <w:rPr>
                <w:rFonts w:eastAsia="Calibri"/>
                <w:color w:val="000000" w:themeColor="text1"/>
                <w:sz w:val="28"/>
                <w:szCs w:val="28"/>
                <w:shd w:val="clear" w:color="auto" w:fill="FFFFFF"/>
              </w:rPr>
              <w:t xml:space="preserve">Проектът е по процедура за подбор на проектни предложения: </w:t>
            </w:r>
            <w:r w:rsidRPr="0051562F">
              <w:rPr>
                <w:color w:val="000000" w:themeColor="text1"/>
                <w:sz w:val="28"/>
                <w:szCs w:val="28"/>
                <w:shd w:val="clear" w:color="auto" w:fill="FFFFFF"/>
              </w:rPr>
              <w:t xml:space="preserve">BG06RDNP001-19.651 МИГ Момчилград – Крумовград – Мярка 7.5 „Инвестиции за публично ползване в инфраструктура за отдих, туристическа нфраструктура“ </w:t>
            </w:r>
            <w:r w:rsidRPr="0051562F">
              <w:rPr>
                <w:rFonts w:eastAsia="Calibri"/>
                <w:color w:val="000000" w:themeColor="text1"/>
                <w:sz w:val="28"/>
                <w:szCs w:val="28"/>
                <w:shd w:val="clear" w:color="auto" w:fill="FFFFFF"/>
              </w:rPr>
              <w:t xml:space="preserve">чрез подхода „Водено от общностите местно развитие“ по Програмата за развитие на селските райони за периода 2014–2020 г. </w:t>
            </w:r>
            <w:r w:rsidRPr="0051562F">
              <w:rPr>
                <w:color w:val="000000" w:themeColor="text1"/>
                <w:sz w:val="28"/>
                <w:szCs w:val="28"/>
                <w:lang w:val="bg-BG"/>
              </w:rPr>
              <w:t>Обекта е изпълнен.</w:t>
            </w:r>
          </w:p>
          <w:p w:rsidR="0051562F" w:rsidRPr="0051562F" w:rsidRDefault="0051562F" w:rsidP="00B63F6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shd w:val="clear" w:color="auto" w:fill="FFFFFF"/>
              </w:rPr>
              <w:t xml:space="preserve">          Основната цел на проекта бе да се оползотвори специфичния потенциал на Община Крумовград за развитието на туризма, като бъдат създадени условия, посетителите да опознаят природното и културно-историческото наследство на нейната територия. Така формулираната основна цел ще бъде постигната чрез специфична цел, а именно развити туристически атракции в селата Студен кладенец и Долна кула.</w:t>
            </w:r>
          </w:p>
          <w:p w:rsidR="0051562F" w:rsidRPr="0051562F" w:rsidRDefault="0051562F" w:rsidP="00B63F6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rPr>
              <w:t xml:space="preserve">           Основни дейности: </w:t>
            </w:r>
            <w:r w:rsidRPr="0051562F">
              <w:rPr>
                <w:rFonts w:ascii="Times New Roman" w:hAnsi="Times New Roman" w:cs="Times New Roman"/>
                <w:color w:val="000000" w:themeColor="text1"/>
                <w:sz w:val="28"/>
                <w:szCs w:val="28"/>
                <w:shd w:val="clear" w:color="auto" w:fill="FFFFFF"/>
              </w:rPr>
              <w:t xml:space="preserve">Настоящата дейност включва създаване на зони за отдих в селата Студен кладенец и Долна кула и закупуване на съоръжения за туристическа инфраструктура (информационни табели и пътепоказатели за туристическите места и маршрути). </w:t>
            </w:r>
          </w:p>
          <w:p w:rsidR="0051562F" w:rsidRPr="0051562F" w:rsidRDefault="0051562F" w:rsidP="00B63F6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shd w:val="clear" w:color="auto" w:fill="FFFFFF"/>
              </w:rPr>
              <w:t xml:space="preserve">В село Студен кладенец дейността се изпълни върху </w:t>
            </w:r>
            <w:r w:rsidRPr="0051562F">
              <w:rPr>
                <w:rFonts w:ascii="Times New Roman" w:hAnsi="Times New Roman" w:cs="Times New Roman"/>
                <w:color w:val="000000" w:themeColor="text1"/>
                <w:sz w:val="28"/>
                <w:szCs w:val="28"/>
                <w:shd w:val="clear" w:color="auto" w:fill="FFFFFF"/>
              </w:rPr>
              <w:lastRenderedPageBreak/>
              <w:t xml:space="preserve">недвижим имот, частна общинска собственост – поземлен имот с идентификатор 70104.11.69 по КК и КР на с. Студен Кладенец, общ. Крумовград. Поземленият имот е с площ 2067 кв.м. В зоната за отдих през 2024 г. са  закупени и монтирани: - Беседка, правоъгълна с маса и пейки;  барбекю, дървена люлка, дървени пейки, кошчета за боклук, соларни лампи. </w:t>
            </w:r>
          </w:p>
          <w:p w:rsidR="0051562F" w:rsidRPr="0051562F" w:rsidRDefault="0051562F" w:rsidP="00B63F6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shd w:val="clear" w:color="auto" w:fill="FFFFFF"/>
              </w:rPr>
              <w:t xml:space="preserve">              В с. Долна кула дейността се изпълни върху поземлен имот представляващ частна общинска собственост с площ 135 кв.м. Поземленият имот е в урбанизирана територия на с. Долна Кула, мах. „Метла“, общ. Крумовград. За обособяване на зоната за отдих е закупено и монтирано парково оборудване и обзавеждане. </w:t>
            </w:r>
          </w:p>
          <w:p w:rsidR="0051562F" w:rsidRPr="0051562F" w:rsidRDefault="0051562F" w:rsidP="00B63F6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shd w:val="clear" w:color="auto" w:fill="FFFFFF"/>
              </w:rPr>
              <w:t xml:space="preserve">Постигнати резултати: Създадена зона за отдих и туризъм в с. Студен кладенец. Създадена зона за отдих и туризъм в с. Долна кула. </w:t>
            </w:r>
          </w:p>
          <w:p w:rsidR="0051562F" w:rsidRPr="0051562F" w:rsidRDefault="0051562F" w:rsidP="00B63F6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shd w:val="clear" w:color="auto" w:fill="FFFFFF"/>
              </w:rPr>
              <w:t>През 2025 година се очаква да бъдат изработени и монтирани информационни табели и пътепоказатели за туристически места и маршрути.</w:t>
            </w:r>
          </w:p>
          <w:p w:rsidR="0051562F" w:rsidRPr="0051562F" w:rsidRDefault="0051562F" w:rsidP="00B63F6D">
            <w:pPr>
              <w:spacing w:after="120"/>
              <w:ind w:right="-40" w:firstLine="709"/>
              <w:jc w:val="both"/>
              <w:rPr>
                <w:rFonts w:eastAsia="Calibri"/>
                <w:b/>
                <w:color w:val="000000" w:themeColor="text1"/>
                <w:sz w:val="28"/>
                <w:szCs w:val="28"/>
                <w:shd w:val="clear" w:color="auto" w:fill="FFFFFF"/>
                <w:lang w:eastAsia="en-US"/>
              </w:rPr>
            </w:pPr>
            <w:r w:rsidRPr="0051562F">
              <w:rPr>
                <w:b/>
                <w:color w:val="000000" w:themeColor="text1"/>
                <w:sz w:val="28"/>
                <w:szCs w:val="28"/>
              </w:rPr>
              <w:t xml:space="preserve">Проект </w:t>
            </w:r>
            <w:r w:rsidRPr="0051562F">
              <w:rPr>
                <w:b/>
                <w:color w:val="000000" w:themeColor="text1"/>
                <w:sz w:val="28"/>
                <w:szCs w:val="28"/>
                <w:shd w:val="clear" w:color="auto" w:fill="FFFFFF"/>
              </w:rPr>
              <w:t>„</w:t>
            </w:r>
            <w:r w:rsidRPr="0051562F">
              <w:rPr>
                <w:b/>
                <w:bCs/>
                <w:color w:val="000000" w:themeColor="text1"/>
                <w:sz w:val="28"/>
                <w:szCs w:val="28"/>
                <w:shd w:val="clear" w:color="auto" w:fill="FFFFFF"/>
              </w:rPr>
              <w:t>Изграждане на общински парк в гр. Крумовград”</w:t>
            </w:r>
          </w:p>
          <w:p w:rsidR="0051562F" w:rsidRPr="0051562F" w:rsidRDefault="0051562F" w:rsidP="00B63F6D">
            <w:pPr>
              <w:pStyle w:val="ab"/>
              <w:spacing w:after="120"/>
              <w:ind w:right="-42"/>
              <w:contextualSpacing/>
              <w:jc w:val="both"/>
              <w:rPr>
                <w:rFonts w:ascii="Times New Roman" w:eastAsia="Calibri" w:hAnsi="Times New Roman" w:cs="Times New Roman"/>
                <w:color w:val="000000" w:themeColor="text1"/>
                <w:sz w:val="28"/>
                <w:szCs w:val="28"/>
                <w:shd w:val="clear" w:color="auto" w:fill="FFFFFF"/>
              </w:rPr>
            </w:pPr>
            <w:r w:rsidRPr="0051562F">
              <w:rPr>
                <w:rFonts w:ascii="Times New Roman" w:hAnsi="Times New Roman" w:cs="Times New Roman"/>
                <w:i/>
                <w:color w:val="000000" w:themeColor="text1"/>
                <w:sz w:val="28"/>
                <w:szCs w:val="28"/>
              </w:rPr>
              <w:tab/>
            </w:r>
            <w:r w:rsidRPr="0051562F">
              <w:rPr>
                <w:rFonts w:ascii="Times New Roman" w:eastAsia="Calibri" w:hAnsi="Times New Roman" w:cs="Times New Roman"/>
                <w:color w:val="000000" w:themeColor="text1"/>
                <w:sz w:val="28"/>
                <w:szCs w:val="28"/>
                <w:shd w:val="clear" w:color="auto" w:fill="FFFFFF"/>
              </w:rPr>
              <w:t xml:space="preserve">Проектът се изпълнява по процедура за подбор на проектни предложения: </w:t>
            </w:r>
            <w:r w:rsidRPr="0051562F">
              <w:rPr>
                <w:rFonts w:ascii="Times New Roman" w:hAnsi="Times New Roman" w:cs="Times New Roman"/>
                <w:color w:val="000000" w:themeColor="text1"/>
                <w:sz w:val="28"/>
                <w:szCs w:val="28"/>
                <w:shd w:val="clear" w:color="auto" w:fill="FFFFFF"/>
              </w:rPr>
              <w:t>BG06RDNP001-19.634 „МИГ Момчилград - Крумовград – мярка 7.2. “Инвестиции в създаването, подобряването или разширяването на всички видове малка по мащаби инфраструктура</w:t>
            </w:r>
            <w:r w:rsidRPr="0051562F">
              <w:rPr>
                <w:rFonts w:ascii="Times New Roman" w:eastAsia="Calibri" w:hAnsi="Times New Roman" w:cs="Times New Roman"/>
                <w:color w:val="000000" w:themeColor="text1"/>
                <w:sz w:val="28"/>
                <w:szCs w:val="28"/>
                <w:shd w:val="clear" w:color="auto" w:fill="FFFFFF"/>
              </w:rPr>
              <w:t>“, чрез подхода „Водено от общностите местно развитие“ по Програмата за развитие на селските райони за периода 2014–2020 г.</w:t>
            </w:r>
          </w:p>
          <w:p w:rsidR="0051562F" w:rsidRPr="0051562F" w:rsidRDefault="0051562F" w:rsidP="00B63F6D">
            <w:pPr>
              <w:spacing w:after="120"/>
              <w:ind w:right="-40" w:firstLine="709"/>
              <w:jc w:val="both"/>
              <w:rPr>
                <w:color w:val="000000" w:themeColor="text1"/>
                <w:sz w:val="28"/>
                <w:szCs w:val="28"/>
                <w:shd w:val="clear" w:color="auto" w:fill="FFFFFF"/>
              </w:rPr>
            </w:pPr>
            <w:r w:rsidRPr="0051562F">
              <w:rPr>
                <w:color w:val="000000" w:themeColor="text1"/>
                <w:sz w:val="28"/>
                <w:szCs w:val="28"/>
                <w:shd w:val="clear" w:color="auto" w:fill="FFFFFF"/>
              </w:rPr>
              <w:t xml:space="preserve">Основна цел: развитие на малка по мащаби инфраструктура – площи за широко обществено ползване, на територията на община Крумовград. Тя ще бъде постигната посредством специфична цел, а именно: изграждане на общински парк в град Крумовград. </w:t>
            </w:r>
          </w:p>
          <w:p w:rsidR="0051562F" w:rsidRPr="0051562F" w:rsidRDefault="0051562F" w:rsidP="00B63F6D">
            <w:pPr>
              <w:spacing w:after="120"/>
              <w:ind w:right="-40" w:firstLine="709"/>
              <w:jc w:val="both"/>
              <w:rPr>
                <w:color w:val="000000" w:themeColor="text1"/>
                <w:sz w:val="28"/>
                <w:szCs w:val="28"/>
                <w:shd w:val="clear" w:color="auto" w:fill="FFFFFF"/>
              </w:rPr>
            </w:pPr>
            <w:r w:rsidRPr="0051562F">
              <w:rPr>
                <w:color w:val="000000" w:themeColor="text1"/>
                <w:sz w:val="28"/>
                <w:szCs w:val="28"/>
              </w:rPr>
              <w:t>Основни дейности: С</w:t>
            </w:r>
            <w:r w:rsidRPr="0051562F">
              <w:rPr>
                <w:color w:val="000000" w:themeColor="text1"/>
                <w:sz w:val="28"/>
                <w:szCs w:val="28"/>
                <w:shd w:val="clear" w:color="auto" w:fill="FFFFFF"/>
              </w:rPr>
              <w:t xml:space="preserve">ъздаване на нова алейна мрежа с ясна композиция, съединяващи крайни ъглови и възлови точки на парка, които са </w:t>
            </w:r>
            <w:r w:rsidRPr="0051562F">
              <w:rPr>
                <w:color w:val="000000" w:themeColor="text1"/>
                <w:sz w:val="28"/>
                <w:szCs w:val="28"/>
                <w:shd w:val="clear" w:color="auto" w:fill="FFFFFF"/>
              </w:rPr>
              <w:lastRenderedPageBreak/>
              <w:t xml:space="preserve">продължение на основни пешеходни пътеки и подходи. Главните алеи се пресичат в центъра, където се образува малки кръгови площади, на една от които е сиуирана дървена беседка. В центъра на парка се предвиждат кътове за сядане, които са разположени по периферията на кръговите площади и алеи. Главната алея, която пресича парка в диагонал е разположен по основното направление на пешеходния поток, а останалите са по периферията на парка. Предвижда се доставяне и монтиране на беседка от дървен материал. В проекта се предвижда да се монтират пейки. Предвид съседния имот на изток се предвижда декоративна ограда от дървесно-храстова растителност, жив плет. Предвижда парково осветление и видеонаблюдение. </w:t>
            </w:r>
          </w:p>
          <w:p w:rsidR="0051562F" w:rsidRPr="0051562F" w:rsidRDefault="0051562F" w:rsidP="00B63F6D">
            <w:pPr>
              <w:spacing w:before="120"/>
              <w:ind w:right="-42" w:firstLine="709"/>
              <w:jc w:val="both"/>
              <w:rPr>
                <w:color w:val="000000" w:themeColor="text1"/>
                <w:sz w:val="28"/>
                <w:szCs w:val="28"/>
                <w:shd w:val="clear" w:color="auto" w:fill="FFFFFF"/>
              </w:rPr>
            </w:pPr>
            <w:r w:rsidRPr="0051562F">
              <w:rPr>
                <w:color w:val="000000" w:themeColor="text1"/>
                <w:sz w:val="28"/>
                <w:szCs w:val="28"/>
                <w:shd w:val="clear" w:color="auto" w:fill="FFFFFF"/>
              </w:rPr>
              <w:t>Постигнати резултати: Обособяване и изграждане на модерна и функционална среда, включваща изграждане на общински парк в град Крумовград, и увеличаване на инвестициите в дребна по мащаби инфраструктура в населените места на селските райони.</w:t>
            </w:r>
          </w:p>
          <w:p w:rsidR="0051562F" w:rsidRPr="0051562F" w:rsidRDefault="0051562F" w:rsidP="00B63F6D">
            <w:pPr>
              <w:suppressAutoHyphens/>
              <w:spacing w:before="80" w:after="80"/>
              <w:jc w:val="both"/>
              <w:textAlignment w:val="top"/>
              <w:outlineLvl w:val="0"/>
              <w:rPr>
                <w:color w:val="000000" w:themeColor="text1"/>
                <w:sz w:val="28"/>
                <w:szCs w:val="28"/>
                <w:lang w:val="bg-BG"/>
              </w:rPr>
            </w:pPr>
          </w:p>
        </w:tc>
      </w:tr>
      <w:tr w:rsidR="0051562F" w:rsidRPr="0051562F" w:rsidTr="00B63F6D">
        <w:trPr>
          <w:trHeight w:val="825"/>
        </w:trPr>
        <w:tc>
          <w:tcPr>
            <w:tcW w:w="3402" w:type="dxa"/>
            <w:tcBorders>
              <w:top w:val="single" w:sz="4" w:space="0" w:color="auto"/>
              <w:bottom w:val="single" w:sz="4" w:space="0" w:color="auto"/>
            </w:tcBorders>
          </w:tcPr>
          <w:p w:rsidR="0051562F" w:rsidRPr="0051562F" w:rsidRDefault="0051562F" w:rsidP="00B63F6D">
            <w:pPr>
              <w:pStyle w:val="ab"/>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 xml:space="preserve">5. Проучване на скални светилища в района на с. Ковил и с. Джанка, като за 2024 г. са  предвидени  недеструктивни заснемания на скалните светилища </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jc w:val="both"/>
              <w:textAlignment w:val="top"/>
              <w:outlineLvl w:val="0"/>
              <w:rPr>
                <w:color w:val="000000" w:themeColor="text1"/>
                <w:sz w:val="28"/>
                <w:szCs w:val="28"/>
                <w:lang w:val="bg-BG"/>
              </w:rPr>
            </w:pPr>
          </w:p>
        </w:tc>
      </w:tr>
      <w:tr w:rsidR="0051562F" w:rsidRPr="0051562F" w:rsidTr="00B63F6D">
        <w:trPr>
          <w:trHeight w:val="825"/>
        </w:trPr>
        <w:tc>
          <w:tcPr>
            <w:tcW w:w="3402" w:type="dxa"/>
            <w:tcBorders>
              <w:top w:val="single" w:sz="4" w:space="0" w:color="auto"/>
              <w:bottom w:val="single" w:sz="4" w:space="0" w:color="auto"/>
            </w:tcBorders>
          </w:tcPr>
          <w:p w:rsidR="0051562F" w:rsidRPr="0051562F" w:rsidRDefault="0051562F" w:rsidP="00B63F6D">
            <w:pPr>
              <w:ind w:left="176"/>
              <w:rPr>
                <w:color w:val="000000" w:themeColor="text1"/>
                <w:sz w:val="28"/>
                <w:szCs w:val="28"/>
              </w:rPr>
            </w:pPr>
            <w:r w:rsidRPr="0051562F">
              <w:rPr>
                <w:color w:val="000000" w:themeColor="text1"/>
                <w:sz w:val="28"/>
                <w:szCs w:val="28"/>
              </w:rPr>
              <w:t>6. Пускане в действие на туристически обект: „Туристическа хижа СВЕЖЕСТ“.</w:t>
            </w:r>
          </w:p>
        </w:tc>
        <w:tc>
          <w:tcPr>
            <w:tcW w:w="6521" w:type="dxa"/>
            <w:tcBorders>
              <w:top w:val="single" w:sz="4" w:space="0" w:color="auto"/>
              <w:bottom w:val="single" w:sz="4" w:space="0" w:color="auto"/>
            </w:tcBorders>
          </w:tcPr>
          <w:p w:rsidR="0051562F" w:rsidRPr="0051562F" w:rsidRDefault="0051562F" w:rsidP="00B63F6D">
            <w:pPr>
              <w:ind w:firstLine="708"/>
              <w:jc w:val="both"/>
              <w:rPr>
                <w:color w:val="000000" w:themeColor="text1"/>
                <w:sz w:val="28"/>
                <w:szCs w:val="28"/>
              </w:rPr>
            </w:pPr>
            <w:r w:rsidRPr="0051562F">
              <w:rPr>
                <w:color w:val="000000" w:themeColor="text1"/>
                <w:sz w:val="28"/>
                <w:szCs w:val="28"/>
                <w:lang w:val="bg-BG"/>
              </w:rPr>
              <w:t xml:space="preserve">С приемане на Правилника за дейността на </w:t>
            </w:r>
            <w:r w:rsidRPr="0051562F">
              <w:rPr>
                <w:b/>
                <w:i/>
                <w:color w:val="000000" w:themeColor="text1"/>
                <w:sz w:val="28"/>
                <w:szCs w:val="28"/>
              </w:rPr>
              <w:t>Общинско предприятие „Отдих и туризъм – Крумовград“</w:t>
            </w:r>
            <w:r w:rsidRPr="0051562F">
              <w:rPr>
                <w:color w:val="000000" w:themeColor="text1"/>
                <w:sz w:val="28"/>
                <w:szCs w:val="28"/>
                <w:lang w:val="bg-BG"/>
              </w:rPr>
              <w:t xml:space="preserve"> започна </w:t>
            </w:r>
            <w:r w:rsidRPr="0051562F">
              <w:rPr>
                <w:color w:val="000000" w:themeColor="text1"/>
                <w:sz w:val="28"/>
                <w:szCs w:val="28"/>
              </w:rPr>
              <w:t xml:space="preserve"> осъществява</w:t>
            </w:r>
            <w:r w:rsidRPr="0051562F">
              <w:rPr>
                <w:color w:val="000000" w:themeColor="text1"/>
                <w:sz w:val="28"/>
                <w:szCs w:val="28"/>
                <w:lang w:val="bg-BG"/>
              </w:rPr>
              <w:t xml:space="preserve">нето </w:t>
            </w:r>
            <w:r w:rsidRPr="0051562F">
              <w:rPr>
                <w:color w:val="000000" w:themeColor="text1"/>
                <w:sz w:val="28"/>
                <w:szCs w:val="28"/>
              </w:rPr>
              <w:t xml:space="preserve"> самостоятелна стопанска дейност, свързана с управлението и стопанисването на предоставената му безвъзмездно с решение на ОС общинска собственост.</w:t>
            </w:r>
          </w:p>
          <w:p w:rsidR="0051562F" w:rsidRPr="0051562F" w:rsidRDefault="0051562F" w:rsidP="00B63F6D">
            <w:pPr>
              <w:ind w:firstLine="708"/>
              <w:jc w:val="both"/>
              <w:rPr>
                <w:color w:val="000000" w:themeColor="text1"/>
                <w:sz w:val="28"/>
                <w:szCs w:val="28"/>
              </w:rPr>
            </w:pPr>
            <w:r w:rsidRPr="0051562F">
              <w:rPr>
                <w:color w:val="000000" w:themeColor="text1"/>
                <w:sz w:val="28"/>
                <w:szCs w:val="28"/>
              </w:rPr>
              <w:t>Предметът на дейност на ОП „Отдих и туризъм – Крумовград“ е:</w:t>
            </w:r>
          </w:p>
          <w:p w:rsidR="0051562F" w:rsidRPr="0051562F" w:rsidRDefault="0051562F" w:rsidP="00B63F6D">
            <w:pPr>
              <w:ind w:firstLine="708"/>
              <w:jc w:val="both"/>
              <w:rPr>
                <w:color w:val="000000" w:themeColor="text1"/>
                <w:sz w:val="28"/>
                <w:szCs w:val="28"/>
              </w:rPr>
            </w:pPr>
            <w:r w:rsidRPr="0051562F">
              <w:rPr>
                <w:color w:val="000000" w:themeColor="text1"/>
                <w:sz w:val="28"/>
                <w:szCs w:val="28"/>
              </w:rPr>
              <w:t xml:space="preserve">1. управление и стопанисване на предоставеното с решение на общински съвет </w:t>
            </w:r>
            <w:r w:rsidRPr="0051562F">
              <w:rPr>
                <w:color w:val="000000" w:themeColor="text1"/>
                <w:sz w:val="28"/>
                <w:szCs w:val="28"/>
              </w:rPr>
              <w:lastRenderedPageBreak/>
              <w:t>общинско движимо и недвижимо имущество;</w:t>
            </w:r>
          </w:p>
          <w:p w:rsidR="0051562F" w:rsidRPr="0051562F" w:rsidRDefault="0051562F" w:rsidP="00B63F6D">
            <w:pPr>
              <w:ind w:firstLine="708"/>
              <w:jc w:val="both"/>
              <w:rPr>
                <w:color w:val="000000" w:themeColor="text1"/>
                <w:sz w:val="28"/>
                <w:szCs w:val="28"/>
              </w:rPr>
            </w:pPr>
            <w:r w:rsidRPr="0051562F">
              <w:rPr>
                <w:color w:val="000000" w:themeColor="text1"/>
                <w:sz w:val="28"/>
                <w:szCs w:val="28"/>
              </w:rPr>
              <w:t>2. настаняване на посетители за отдих и туризъм в сгради – общинска собственост, предоставени за управление на предприятието, с възможност за организирано хранене, организиране на допълнителни атракции, като например: посещения в музеи на територията н гр. Крумовград, на представление в местни читалища, селска къща в с. Аврен, къмпингуване, риболов, колоездене, скално катерене и други.</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rPr>
              <w:t>3. Предоставяне на образователни програми</w:t>
            </w:r>
            <w:r w:rsidRPr="0051562F">
              <w:rPr>
                <w:color w:val="000000" w:themeColor="text1"/>
                <w:sz w:val="28"/>
                <w:szCs w:val="28"/>
                <w:lang w:val="bg-BG"/>
              </w:rPr>
              <w:t xml:space="preserve"> и туристически принадлежности</w:t>
            </w:r>
          </w:p>
        </w:tc>
      </w:tr>
      <w:tr w:rsidR="0051562F" w:rsidRPr="0051562F" w:rsidTr="00B63F6D">
        <w:trPr>
          <w:trHeight w:val="983"/>
        </w:trPr>
        <w:tc>
          <w:tcPr>
            <w:tcW w:w="3402" w:type="dxa"/>
            <w:tcBorders>
              <w:top w:val="single" w:sz="4" w:space="0" w:color="auto"/>
              <w:bottom w:val="single" w:sz="4" w:space="0" w:color="auto"/>
            </w:tcBorders>
          </w:tcPr>
          <w:p w:rsidR="0051562F" w:rsidRPr="0051562F" w:rsidRDefault="0051562F" w:rsidP="00B63F6D">
            <w:pPr>
              <w:suppressAutoHyphens/>
              <w:spacing w:before="80" w:after="80" w:line="276" w:lineRule="auto"/>
              <w:ind w:left="176"/>
              <w:jc w:val="both"/>
              <w:textAlignment w:val="top"/>
              <w:outlineLvl w:val="0"/>
              <w:rPr>
                <w:b/>
                <w:color w:val="000000" w:themeColor="text1"/>
                <w:sz w:val="28"/>
                <w:szCs w:val="28"/>
                <w:lang w:val="bg-BG"/>
              </w:rPr>
            </w:pPr>
            <w:r w:rsidRPr="0051562F">
              <w:rPr>
                <w:b/>
                <w:color w:val="000000" w:themeColor="text1"/>
                <w:sz w:val="28"/>
                <w:szCs w:val="28"/>
              </w:rPr>
              <w:lastRenderedPageBreak/>
              <w:t>5.Хуманитарни дейности</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jc w:val="both"/>
              <w:textAlignment w:val="top"/>
              <w:outlineLvl w:val="0"/>
              <w:rPr>
                <w:bCs/>
                <w:color w:val="000000" w:themeColor="text1"/>
                <w:sz w:val="28"/>
                <w:szCs w:val="28"/>
                <w:lang w:val="bg-BG"/>
              </w:rPr>
            </w:pPr>
          </w:p>
        </w:tc>
      </w:tr>
      <w:tr w:rsidR="0051562F" w:rsidRPr="0051562F" w:rsidTr="00B63F6D">
        <w:trPr>
          <w:trHeight w:val="983"/>
        </w:trPr>
        <w:tc>
          <w:tcPr>
            <w:tcW w:w="3402" w:type="dxa"/>
            <w:tcBorders>
              <w:top w:val="single" w:sz="4" w:space="0" w:color="auto"/>
              <w:bottom w:val="single" w:sz="4" w:space="0" w:color="auto"/>
            </w:tcBorders>
          </w:tcPr>
          <w:p w:rsidR="0051562F" w:rsidRPr="0051562F" w:rsidRDefault="0051562F" w:rsidP="00B63F6D">
            <w:pPr>
              <w:tabs>
                <w:tab w:val="left" w:pos="284"/>
              </w:tabs>
              <w:spacing w:before="80" w:after="80" w:line="183" w:lineRule="atLeast"/>
              <w:ind w:left="176"/>
              <w:jc w:val="both"/>
              <w:rPr>
                <w:b/>
                <w:color w:val="000000" w:themeColor="text1"/>
                <w:sz w:val="28"/>
                <w:szCs w:val="28"/>
              </w:rPr>
            </w:pPr>
            <w:r w:rsidRPr="0051562F">
              <w:rPr>
                <w:b/>
                <w:color w:val="000000" w:themeColor="text1"/>
                <w:sz w:val="28"/>
                <w:szCs w:val="28"/>
                <w:lang w:val="bg-BG"/>
              </w:rPr>
              <w:t>5.1.Подкрепа за младите хора чрез</w:t>
            </w:r>
            <w:r w:rsidRPr="0051562F">
              <w:rPr>
                <w:color w:val="000000" w:themeColor="text1"/>
                <w:sz w:val="28"/>
                <w:szCs w:val="28"/>
                <w:lang w:val="bg-BG"/>
              </w:rPr>
              <w:t>:</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jc w:val="both"/>
              <w:textAlignment w:val="top"/>
              <w:outlineLvl w:val="0"/>
              <w:rPr>
                <w:bCs/>
                <w:color w:val="000000" w:themeColor="text1"/>
                <w:sz w:val="28"/>
                <w:szCs w:val="28"/>
                <w:lang w:val="bg-BG"/>
              </w:rPr>
            </w:pPr>
          </w:p>
        </w:tc>
      </w:tr>
      <w:tr w:rsidR="0051562F" w:rsidRPr="0051562F" w:rsidTr="00B63F6D">
        <w:trPr>
          <w:trHeight w:val="983"/>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1. Създаване на детски развлекателен център с кафе-сладкарница в кв. 73 по ПУП на Крумовград;</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jc w:val="both"/>
              <w:textAlignment w:val="top"/>
              <w:outlineLvl w:val="0"/>
              <w:rPr>
                <w:bCs/>
                <w:color w:val="000000" w:themeColor="text1"/>
                <w:sz w:val="28"/>
                <w:szCs w:val="28"/>
                <w:lang w:val="bg-BG"/>
              </w:rPr>
            </w:pPr>
            <w:r w:rsidRPr="0051562F">
              <w:rPr>
                <w:bCs/>
                <w:color w:val="000000" w:themeColor="text1"/>
                <w:sz w:val="28"/>
                <w:szCs w:val="28"/>
                <w:lang w:val="bg-BG"/>
              </w:rPr>
              <w:t>Изпълнението на СМР на обект:</w:t>
            </w:r>
            <w:r w:rsidRPr="0051562F">
              <w:rPr>
                <w:color w:val="000000" w:themeColor="text1"/>
                <w:sz w:val="28"/>
                <w:szCs w:val="28"/>
              </w:rPr>
              <w:t xml:space="preserve"> детски развлекателен център с кафе-сладкарница в кв. 73 по ПУП на Крумовград</w:t>
            </w:r>
            <w:r w:rsidRPr="0051562F">
              <w:rPr>
                <w:color w:val="000000" w:themeColor="text1"/>
                <w:sz w:val="28"/>
                <w:szCs w:val="28"/>
                <w:lang w:val="bg-BG"/>
              </w:rPr>
              <w:t xml:space="preserve">, </w:t>
            </w:r>
            <w:r w:rsidRPr="0051562F">
              <w:rPr>
                <w:bCs/>
                <w:color w:val="000000" w:themeColor="text1"/>
                <w:sz w:val="28"/>
                <w:szCs w:val="28"/>
                <w:lang w:val="bg-BG"/>
              </w:rPr>
              <w:t xml:space="preserve">  е стартирало и се изпълнява.</w:t>
            </w:r>
          </w:p>
        </w:tc>
      </w:tr>
      <w:tr w:rsidR="0051562F" w:rsidRPr="0051562F" w:rsidTr="00B63F6D">
        <w:trPr>
          <w:trHeight w:val="983"/>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2. Финансово стимулиране за изявени ученици чрез стипендии и годишни награди.</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През 2024 година за ф</w:t>
            </w:r>
            <w:r w:rsidRPr="0051562F">
              <w:rPr>
                <w:color w:val="000000" w:themeColor="text1"/>
                <w:sz w:val="28"/>
                <w:szCs w:val="28"/>
              </w:rPr>
              <w:t>инансово стимулиране за изявени ученици годишни награди</w:t>
            </w:r>
            <w:r w:rsidRPr="0051562F">
              <w:rPr>
                <w:color w:val="000000" w:themeColor="text1"/>
                <w:sz w:val="28"/>
                <w:szCs w:val="28"/>
                <w:lang w:val="bg-BG"/>
              </w:rPr>
              <w:t xml:space="preserve"> получиха:</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7 ученика/ абитуриенти с пълен отличен успех през гимназиалния етап на обучение;</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Финансова подкрепа получи Туристическия отряд „Димитър петков“ към СУ Крумовград в размер на т 3300 лв;</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 Парична награда получи танцов състав при „Пъстра китка“  СУ- Крумовград в размер на 1100 лв; </w:t>
            </w:r>
          </w:p>
          <w:p w:rsidR="0051562F" w:rsidRPr="0051562F" w:rsidRDefault="0051562F" w:rsidP="00B63F6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Отборът  по щахмат получи подкрепа в размер на 1100 лв;</w:t>
            </w:r>
          </w:p>
          <w:p w:rsidR="0051562F" w:rsidRPr="0051562F" w:rsidRDefault="0051562F" w:rsidP="00B63F6D">
            <w:pPr>
              <w:suppressAutoHyphens/>
              <w:spacing w:before="80" w:after="80"/>
              <w:jc w:val="both"/>
              <w:textAlignment w:val="top"/>
              <w:outlineLvl w:val="0"/>
              <w:rPr>
                <w:bCs/>
                <w:color w:val="000000" w:themeColor="text1"/>
                <w:sz w:val="28"/>
                <w:szCs w:val="28"/>
                <w:lang w:val="bg-BG"/>
              </w:rPr>
            </w:pPr>
            <w:r w:rsidRPr="0051562F">
              <w:rPr>
                <w:color w:val="000000" w:themeColor="text1"/>
                <w:sz w:val="28"/>
                <w:szCs w:val="28"/>
                <w:lang w:val="bg-BG"/>
              </w:rPr>
              <w:t>Клуб „Историкон“ към СУ- Крумовград получи финансова подкрепа в размер на   1100 лв.</w:t>
            </w:r>
          </w:p>
        </w:tc>
      </w:tr>
      <w:tr w:rsidR="0051562F" w:rsidRPr="0051562F" w:rsidTr="00B63F6D">
        <w:trPr>
          <w:trHeight w:val="983"/>
        </w:trPr>
        <w:tc>
          <w:tcPr>
            <w:tcW w:w="3402" w:type="dxa"/>
            <w:tcBorders>
              <w:top w:val="single" w:sz="4" w:space="0" w:color="auto"/>
              <w:bottom w:val="single" w:sz="4" w:space="0" w:color="auto"/>
            </w:tcBorders>
          </w:tcPr>
          <w:p w:rsidR="0051562F" w:rsidRPr="0051562F" w:rsidRDefault="0051562F" w:rsidP="00B63F6D">
            <w:pPr>
              <w:pStyle w:val="ab"/>
              <w:numPr>
                <w:ilvl w:val="0"/>
                <w:numId w:val="12"/>
              </w:numPr>
              <w:tabs>
                <w:tab w:val="left" w:pos="142"/>
                <w:tab w:val="left" w:pos="284"/>
              </w:tabs>
              <w:ind w:left="176" w:firstLine="0"/>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 xml:space="preserve"> Изграждане на нови детски площадки и поддържане на съществуващите;</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jc w:val="both"/>
              <w:textAlignment w:val="top"/>
              <w:outlineLvl w:val="0"/>
              <w:rPr>
                <w:bCs/>
                <w:color w:val="000000" w:themeColor="text1"/>
                <w:sz w:val="28"/>
                <w:szCs w:val="28"/>
                <w:lang w:val="bg-BG"/>
              </w:rPr>
            </w:pPr>
          </w:p>
        </w:tc>
      </w:tr>
      <w:tr w:rsidR="0051562F" w:rsidRPr="0051562F" w:rsidTr="00B63F6D">
        <w:trPr>
          <w:trHeight w:val="983"/>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7.Намаляване на безработицата чрез използване възможностите на национални и регионални програми за трудова заетост.</w:t>
            </w:r>
          </w:p>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8.</w:t>
            </w:r>
            <w:r w:rsidRPr="0051562F">
              <w:rPr>
                <w:rFonts w:ascii="Times New Roman" w:hAnsi="Times New Roman" w:cs="Times New Roman"/>
                <w:color w:val="000000" w:themeColor="text1"/>
                <w:sz w:val="28"/>
                <w:szCs w:val="28"/>
                <w:lang w:val="en-US"/>
              </w:rPr>
              <w:t>Създаване на благоприятни условия за задържане на населението в трудоспособна възраст и навлизане на млади хора на пазара на труда.</w:t>
            </w:r>
          </w:p>
        </w:tc>
        <w:tc>
          <w:tcPr>
            <w:tcW w:w="6521" w:type="dxa"/>
            <w:tcBorders>
              <w:top w:val="single" w:sz="4" w:space="0" w:color="auto"/>
              <w:bottom w:val="nil"/>
            </w:tcBorders>
          </w:tcPr>
          <w:p w:rsidR="0051562F" w:rsidRPr="0051562F" w:rsidRDefault="0051562F" w:rsidP="00B63F6D">
            <w:pPr>
              <w:ind w:right="23" w:firstLine="459"/>
              <w:contextualSpacing/>
              <w:jc w:val="both"/>
              <w:rPr>
                <w:rFonts w:eastAsia="Calibri"/>
                <w:color w:val="000000" w:themeColor="text1"/>
                <w:sz w:val="28"/>
                <w:szCs w:val="28"/>
                <w:lang w:val="bg-BG"/>
              </w:rPr>
            </w:pPr>
            <w:r w:rsidRPr="0051562F">
              <w:rPr>
                <w:rFonts w:eastAsia="Calibri"/>
                <w:color w:val="000000" w:themeColor="text1"/>
                <w:sz w:val="28"/>
                <w:szCs w:val="28"/>
                <w:lang w:val="bg-BG"/>
              </w:rPr>
              <w:t xml:space="preserve">Насърчаването за физическа активност и здравословен начин на живот сред младите хора е заложено в общински програми за физическа активност, физическо възпитание и спорт и учебните планове на учебните заведения. Финансовото подпомагане на спорта за всички и спортните клубове в общината е част от общинската политика за насърчаване за физическа активност и спорт. </w:t>
            </w:r>
          </w:p>
          <w:p w:rsidR="0051562F" w:rsidRPr="0051562F" w:rsidRDefault="0051562F" w:rsidP="00B63F6D">
            <w:pPr>
              <w:ind w:right="23" w:firstLine="601"/>
              <w:contextualSpacing/>
              <w:jc w:val="both"/>
              <w:rPr>
                <w:rFonts w:eastAsia="Calibri"/>
                <w:color w:val="000000" w:themeColor="text1"/>
                <w:sz w:val="28"/>
                <w:szCs w:val="28"/>
                <w:lang w:val="bg-BG"/>
              </w:rPr>
            </w:pPr>
            <w:r w:rsidRPr="0051562F">
              <w:rPr>
                <w:rFonts w:eastAsia="Calibri"/>
                <w:color w:val="000000" w:themeColor="text1"/>
                <w:sz w:val="28"/>
                <w:szCs w:val="28"/>
                <w:lang w:val="bg-BG"/>
              </w:rPr>
              <w:t>Рационалното и правилно стопанисване на спортни съоръжения и обекти – общинска собственост  предоставя възможности за равен достъп  за активни занимания и спорт за всички, включително хора с увреждания. Съществен принос за насърчаване на младите хора  към физическа активност са спортните игрища в малките населени места.         Спортни игрища има в селата Горна Кула, Подрумче, Гулийка, Полковник Желязово, Поточница. В процес на проектиране са площадки в с. Сливарка, с. Орех и с. Токачка.</w:t>
            </w:r>
          </w:p>
          <w:p w:rsidR="0051562F" w:rsidRPr="0051562F" w:rsidRDefault="0051562F" w:rsidP="00B63F6D">
            <w:pPr>
              <w:ind w:firstLine="601"/>
              <w:jc w:val="both"/>
              <w:rPr>
                <w:color w:val="000000" w:themeColor="text1"/>
                <w:sz w:val="28"/>
                <w:szCs w:val="28"/>
                <w:lang w:val="bg-BG"/>
              </w:rPr>
            </w:pPr>
            <w:r w:rsidRPr="0051562F">
              <w:rPr>
                <w:color w:val="000000" w:themeColor="text1"/>
                <w:sz w:val="28"/>
                <w:szCs w:val="28"/>
                <w:lang w:val="bg-BG"/>
              </w:rPr>
              <w:t>В подкрепа на физическата активност и здравословен начин на живот сред младите е обособената фитнес зала в Спортен комплекс Крумовград. Залата е оборудвана с общински финансови средства с всички необходими фитнес уреди. Тренират 60 младежи занимаващи се активно със спорт и тренировки. Със средства от общинския бюджет през 2024 г. са извършени подобрения на фитнес залата.</w:t>
            </w:r>
          </w:p>
          <w:p w:rsidR="0051562F" w:rsidRPr="0051562F" w:rsidRDefault="0051562F" w:rsidP="00B63F6D">
            <w:pPr>
              <w:jc w:val="both"/>
              <w:rPr>
                <w:rFonts w:eastAsia="Calibri"/>
                <w:color w:val="000000" w:themeColor="text1"/>
                <w:sz w:val="28"/>
                <w:szCs w:val="28"/>
                <w:lang w:val="bg-BG"/>
              </w:rPr>
            </w:pPr>
            <w:r w:rsidRPr="0051562F">
              <w:rPr>
                <w:color w:val="000000" w:themeColor="text1"/>
                <w:sz w:val="28"/>
                <w:szCs w:val="28"/>
                <w:lang w:val="bg-BG"/>
              </w:rPr>
              <w:t>Превенцията на социалното изключване на млади хора в неравностойно положение се реализират чрез социалните услуги в общината.</w:t>
            </w:r>
          </w:p>
          <w:p w:rsidR="0051562F" w:rsidRPr="0051562F" w:rsidRDefault="0051562F" w:rsidP="00B63F6D">
            <w:pPr>
              <w:ind w:left="23" w:right="23" w:firstLine="685"/>
              <w:jc w:val="both"/>
              <w:rPr>
                <w:rFonts w:eastAsia="TimesNewRomanPSMT"/>
                <w:color w:val="000000" w:themeColor="text1"/>
                <w:sz w:val="28"/>
                <w:szCs w:val="28"/>
                <w:lang w:val="bg-BG"/>
              </w:rPr>
            </w:pPr>
            <w:r w:rsidRPr="0051562F">
              <w:rPr>
                <w:rFonts w:eastAsia="TimesNewRomanPSMT"/>
                <w:color w:val="000000" w:themeColor="text1"/>
                <w:sz w:val="28"/>
                <w:szCs w:val="28"/>
                <w:lang w:val="bg-BG"/>
              </w:rPr>
              <w:t>Комплекс за социални услуги за деца и семейства е социална услуга в общността в обхвата, на която попадат деца и младежи до 18 г. с предприета мярка за закрила.</w:t>
            </w:r>
          </w:p>
          <w:p w:rsidR="0051562F" w:rsidRPr="0051562F" w:rsidRDefault="0051562F" w:rsidP="00B63F6D">
            <w:pPr>
              <w:ind w:left="23" w:right="23" w:firstLine="685"/>
              <w:jc w:val="both"/>
              <w:rPr>
                <w:rFonts w:eastAsia="TimesNewRomanPSMT"/>
                <w:color w:val="000000" w:themeColor="text1"/>
                <w:sz w:val="28"/>
                <w:szCs w:val="28"/>
                <w:lang w:val="bg-BG"/>
              </w:rPr>
            </w:pPr>
            <w:r w:rsidRPr="0051562F">
              <w:rPr>
                <w:b/>
                <w:color w:val="000000" w:themeColor="text1"/>
                <w:sz w:val="28"/>
                <w:szCs w:val="28"/>
                <w:lang w:val="bg-BG"/>
              </w:rPr>
              <w:t>Център за настаняване от семеен тип /ЦНСТ/</w:t>
            </w:r>
            <w:r w:rsidRPr="0051562F">
              <w:rPr>
                <w:color w:val="000000" w:themeColor="text1"/>
                <w:sz w:val="28"/>
                <w:szCs w:val="28"/>
                <w:lang w:val="bg-BG"/>
              </w:rPr>
              <w:t xml:space="preserve"> е социална услуга, която предоставя </w:t>
            </w:r>
            <w:r w:rsidRPr="0051562F">
              <w:rPr>
                <w:color w:val="000000" w:themeColor="text1"/>
                <w:sz w:val="28"/>
                <w:szCs w:val="28"/>
                <w:lang w:val="bg-BG"/>
              </w:rPr>
              <w:lastRenderedPageBreak/>
              <w:t xml:space="preserve">необходимите условия за осигуряване на </w:t>
            </w:r>
            <w:r w:rsidRPr="0051562F">
              <w:rPr>
                <w:rFonts w:eastAsia="Calibri"/>
                <w:color w:val="000000" w:themeColor="text1"/>
                <w:sz w:val="28"/>
                <w:szCs w:val="28"/>
                <w:lang w:val="bg-BG"/>
              </w:rPr>
              <w:t xml:space="preserve">основните жизнени потребности  на деца и младежи с мярка за закрила </w:t>
            </w:r>
            <w:r w:rsidRPr="0051562F">
              <w:rPr>
                <w:rFonts w:eastAsia="Calibri"/>
                <w:i/>
                <w:color w:val="000000" w:themeColor="text1"/>
                <w:sz w:val="28"/>
                <w:szCs w:val="28"/>
                <w:lang w:val="bg-BG"/>
              </w:rPr>
              <w:t>(потребностите от храна, облекло, сигурност, безопасност, закрила)</w:t>
            </w:r>
            <w:r w:rsidRPr="0051562F">
              <w:rPr>
                <w:rFonts w:eastAsia="Calibri"/>
                <w:color w:val="000000" w:themeColor="text1"/>
                <w:sz w:val="28"/>
                <w:szCs w:val="28"/>
                <w:lang w:val="bg-BG"/>
              </w:rPr>
              <w:t>, грижи за здравето, осигуряване на психологична подкрепа и психологично консултиране, съобразно индивидуалните потребности. Младежите настанени в социалната услуга са 4 младежи над 15 годишна възраст.</w:t>
            </w:r>
          </w:p>
          <w:p w:rsidR="0051562F" w:rsidRPr="0051562F" w:rsidRDefault="0051562F" w:rsidP="00B63F6D">
            <w:pPr>
              <w:autoSpaceDE w:val="0"/>
              <w:autoSpaceDN w:val="0"/>
              <w:adjustRightInd w:val="0"/>
              <w:ind w:firstLine="720"/>
              <w:jc w:val="both"/>
              <w:rPr>
                <w:color w:val="000000" w:themeColor="text1"/>
                <w:sz w:val="28"/>
                <w:szCs w:val="28"/>
                <w:lang w:val="bg-BG"/>
              </w:rPr>
            </w:pPr>
            <w:r w:rsidRPr="0051562F">
              <w:rPr>
                <w:color w:val="000000" w:themeColor="text1"/>
                <w:sz w:val="28"/>
                <w:szCs w:val="28"/>
                <w:lang w:val="bg-BG"/>
              </w:rPr>
              <w:t>Социалните услуги в Община Крумовград в обхвата на които попадат и лица до 29 години са:</w:t>
            </w:r>
          </w:p>
          <w:p w:rsidR="0051562F" w:rsidRPr="0051562F" w:rsidRDefault="0051562F" w:rsidP="00B63F6D">
            <w:pPr>
              <w:shd w:val="clear" w:color="auto" w:fill="FFFFFF"/>
              <w:spacing w:before="15" w:after="15"/>
              <w:jc w:val="both"/>
              <w:rPr>
                <w:color w:val="000000" w:themeColor="text1"/>
                <w:sz w:val="28"/>
                <w:szCs w:val="28"/>
                <w:lang w:val="bg-BG"/>
              </w:rPr>
            </w:pPr>
            <w:r w:rsidRPr="0051562F">
              <w:rPr>
                <w:color w:val="000000" w:themeColor="text1"/>
                <w:sz w:val="28"/>
                <w:szCs w:val="28"/>
                <w:lang w:val="bg-BG"/>
              </w:rPr>
              <w:t xml:space="preserve"> </w:t>
            </w:r>
            <w:r w:rsidRPr="0051562F">
              <w:rPr>
                <w:color w:val="000000" w:themeColor="text1"/>
                <w:sz w:val="28"/>
                <w:szCs w:val="28"/>
                <w:lang w:val="bg-BG"/>
              </w:rPr>
              <w:tab/>
            </w:r>
            <w:r w:rsidRPr="0051562F">
              <w:rPr>
                <w:b/>
                <w:color w:val="000000" w:themeColor="text1"/>
                <w:sz w:val="28"/>
                <w:szCs w:val="28"/>
                <w:lang w:val="bg-BG"/>
              </w:rPr>
              <w:t>Услуга „Личен асистент</w:t>
            </w:r>
            <w:r w:rsidRPr="0051562F">
              <w:rPr>
                <w:color w:val="000000" w:themeColor="text1"/>
                <w:sz w:val="28"/>
                <w:szCs w:val="28"/>
                <w:lang w:val="bg-BG"/>
              </w:rPr>
              <w:t xml:space="preserve">“ по Механизма лична помощ  е насочена към лица с право на чужда помощ и </w:t>
            </w:r>
            <w:r w:rsidRPr="0051562F">
              <w:rPr>
                <w:b/>
                <w:color w:val="000000" w:themeColor="text1"/>
                <w:spacing w:val="-2"/>
                <w:sz w:val="28"/>
                <w:szCs w:val="28"/>
                <w:lang w:val="bg-BG"/>
              </w:rPr>
              <w:t>Асистентска</w:t>
            </w:r>
            <w:r w:rsidRPr="0051562F">
              <w:rPr>
                <w:b/>
                <w:color w:val="000000" w:themeColor="text1"/>
                <w:spacing w:val="8"/>
                <w:sz w:val="28"/>
                <w:szCs w:val="28"/>
                <w:lang w:val="bg-BG"/>
              </w:rPr>
              <w:t xml:space="preserve"> </w:t>
            </w:r>
            <w:r w:rsidRPr="0051562F">
              <w:rPr>
                <w:b/>
                <w:color w:val="000000" w:themeColor="text1"/>
                <w:spacing w:val="-2"/>
                <w:sz w:val="28"/>
                <w:szCs w:val="28"/>
                <w:lang w:val="bg-BG"/>
              </w:rPr>
              <w:t xml:space="preserve">подкрепа </w:t>
            </w:r>
            <w:r w:rsidRPr="0051562F">
              <w:rPr>
                <w:color w:val="000000" w:themeColor="text1"/>
                <w:spacing w:val="-2"/>
                <w:sz w:val="28"/>
                <w:szCs w:val="28"/>
                <w:lang w:val="bg-BG"/>
              </w:rPr>
              <w:t xml:space="preserve">- </w:t>
            </w:r>
            <w:r w:rsidRPr="0051562F">
              <w:rPr>
                <w:color w:val="000000" w:themeColor="text1"/>
                <w:sz w:val="28"/>
                <w:szCs w:val="28"/>
                <w:lang w:val="bg-BG"/>
              </w:rPr>
              <w:t>социална услуга, която включва подкрепа от асистент за самообслужване, изпълнение на ежедневни и домакински дейности. Лица до 29 годишна възраст попадат в обхвата на услугите и като потребители и като заети. В обхвата на услугите са наети 13 лични асистенти, лица до 29 години.</w:t>
            </w:r>
          </w:p>
          <w:p w:rsidR="0051562F" w:rsidRPr="0051562F" w:rsidRDefault="0051562F" w:rsidP="00B63F6D">
            <w:pPr>
              <w:shd w:val="clear" w:color="auto" w:fill="FFFFFF"/>
              <w:spacing w:before="15" w:after="15"/>
              <w:jc w:val="both"/>
              <w:rPr>
                <w:color w:val="000000" w:themeColor="text1"/>
                <w:sz w:val="28"/>
                <w:szCs w:val="28"/>
                <w:lang w:val="bg-BG"/>
              </w:rPr>
            </w:pPr>
            <w:r w:rsidRPr="0051562F">
              <w:rPr>
                <w:color w:val="000000" w:themeColor="text1"/>
                <w:sz w:val="28"/>
                <w:szCs w:val="28"/>
                <w:lang w:val="bg-BG"/>
              </w:rPr>
              <w:tab/>
            </w:r>
            <w:r w:rsidRPr="0051562F">
              <w:rPr>
                <w:b/>
                <w:color w:val="000000" w:themeColor="text1"/>
                <w:sz w:val="28"/>
                <w:szCs w:val="28"/>
                <w:lang w:val="bg-BG"/>
              </w:rPr>
              <w:t>Обществена</w:t>
            </w:r>
            <w:r w:rsidRPr="0051562F">
              <w:rPr>
                <w:b/>
                <w:color w:val="000000" w:themeColor="text1"/>
                <w:spacing w:val="-13"/>
                <w:sz w:val="28"/>
                <w:szCs w:val="28"/>
                <w:lang w:val="bg-BG"/>
              </w:rPr>
              <w:t xml:space="preserve"> </w:t>
            </w:r>
            <w:r w:rsidRPr="0051562F">
              <w:rPr>
                <w:b/>
                <w:color w:val="000000" w:themeColor="text1"/>
                <w:sz w:val="28"/>
                <w:szCs w:val="28"/>
                <w:lang w:val="bg-BG"/>
              </w:rPr>
              <w:t xml:space="preserve">трапезария </w:t>
            </w:r>
            <w:r w:rsidRPr="0051562F">
              <w:rPr>
                <w:b/>
                <w:color w:val="000000" w:themeColor="text1"/>
                <w:spacing w:val="-12"/>
                <w:sz w:val="28"/>
                <w:szCs w:val="28"/>
                <w:lang w:val="bg-BG"/>
              </w:rPr>
              <w:t xml:space="preserve">и  </w:t>
            </w:r>
            <w:r w:rsidRPr="0051562F">
              <w:rPr>
                <w:b/>
                <w:color w:val="000000" w:themeColor="text1"/>
                <w:sz w:val="28"/>
                <w:szCs w:val="28"/>
                <w:lang w:val="bg-BG"/>
              </w:rPr>
              <w:t>топъл обяд</w:t>
            </w:r>
            <w:r w:rsidRPr="0051562F">
              <w:rPr>
                <w:color w:val="000000" w:themeColor="text1"/>
                <w:sz w:val="28"/>
                <w:szCs w:val="28"/>
                <w:lang w:val="bg-BG"/>
              </w:rPr>
              <w:t xml:space="preserve"> </w:t>
            </w:r>
            <w:r w:rsidRPr="0051562F">
              <w:rPr>
                <w:color w:val="000000" w:themeColor="text1"/>
                <w:spacing w:val="-2"/>
                <w:sz w:val="28"/>
                <w:szCs w:val="28"/>
                <w:lang w:val="bg-BG"/>
              </w:rPr>
              <w:t>– предоставяне</w:t>
            </w:r>
            <w:r w:rsidRPr="0051562F">
              <w:rPr>
                <w:color w:val="000000" w:themeColor="text1"/>
                <w:sz w:val="28"/>
                <w:szCs w:val="28"/>
                <w:lang w:val="bg-BG"/>
              </w:rPr>
              <w:t xml:space="preserve"> </w:t>
            </w:r>
            <w:r w:rsidRPr="0051562F">
              <w:rPr>
                <w:color w:val="000000" w:themeColor="text1"/>
                <w:spacing w:val="-50"/>
                <w:sz w:val="28"/>
                <w:szCs w:val="28"/>
                <w:lang w:val="bg-BG"/>
              </w:rPr>
              <w:t xml:space="preserve"> </w:t>
            </w:r>
            <w:r w:rsidRPr="0051562F">
              <w:rPr>
                <w:color w:val="000000" w:themeColor="text1"/>
                <w:spacing w:val="-6"/>
                <w:sz w:val="28"/>
                <w:szCs w:val="28"/>
                <w:lang w:val="bg-BG"/>
              </w:rPr>
              <w:t xml:space="preserve">на </w:t>
            </w:r>
            <w:r w:rsidRPr="0051562F">
              <w:rPr>
                <w:color w:val="000000" w:themeColor="text1"/>
                <w:spacing w:val="-2"/>
                <w:sz w:val="28"/>
                <w:szCs w:val="28"/>
                <w:lang w:val="bg-BG"/>
              </w:rPr>
              <w:t>безплатен</w:t>
            </w:r>
            <w:r w:rsidRPr="0051562F">
              <w:rPr>
                <w:color w:val="000000" w:themeColor="text1"/>
                <w:sz w:val="28"/>
                <w:szCs w:val="28"/>
                <w:lang w:val="bg-BG"/>
              </w:rPr>
              <w:t xml:space="preserve"> </w:t>
            </w:r>
            <w:r w:rsidRPr="0051562F">
              <w:rPr>
                <w:color w:val="000000" w:themeColor="text1"/>
                <w:spacing w:val="-4"/>
                <w:sz w:val="28"/>
                <w:szCs w:val="28"/>
                <w:lang w:val="bg-BG"/>
              </w:rPr>
              <w:t>обяд</w:t>
            </w:r>
            <w:r w:rsidRPr="0051562F">
              <w:rPr>
                <w:color w:val="000000" w:themeColor="text1"/>
                <w:sz w:val="28"/>
                <w:szCs w:val="28"/>
                <w:lang w:val="bg-BG"/>
              </w:rPr>
              <w:t xml:space="preserve"> за задоволяване на потребностите</w:t>
            </w:r>
            <w:r w:rsidRPr="0051562F">
              <w:rPr>
                <w:color w:val="000000" w:themeColor="text1"/>
                <w:spacing w:val="34"/>
                <w:sz w:val="28"/>
                <w:szCs w:val="28"/>
                <w:lang w:val="bg-BG"/>
              </w:rPr>
              <w:t xml:space="preserve"> </w:t>
            </w:r>
            <w:r w:rsidRPr="0051562F">
              <w:rPr>
                <w:color w:val="000000" w:themeColor="text1"/>
                <w:sz w:val="28"/>
                <w:szCs w:val="28"/>
                <w:lang w:val="bg-BG"/>
              </w:rPr>
              <w:t>от</w:t>
            </w:r>
            <w:r w:rsidRPr="0051562F">
              <w:rPr>
                <w:color w:val="000000" w:themeColor="text1"/>
                <w:spacing w:val="34"/>
                <w:sz w:val="28"/>
                <w:szCs w:val="28"/>
                <w:lang w:val="bg-BG"/>
              </w:rPr>
              <w:t xml:space="preserve"> </w:t>
            </w:r>
            <w:r w:rsidRPr="0051562F">
              <w:rPr>
                <w:color w:val="000000" w:themeColor="text1"/>
                <w:sz w:val="28"/>
                <w:szCs w:val="28"/>
                <w:lang w:val="bg-BG"/>
              </w:rPr>
              <w:t>храна</w:t>
            </w:r>
            <w:r w:rsidRPr="0051562F">
              <w:rPr>
                <w:color w:val="000000" w:themeColor="text1"/>
                <w:spacing w:val="33"/>
                <w:sz w:val="28"/>
                <w:szCs w:val="28"/>
                <w:lang w:val="bg-BG"/>
              </w:rPr>
              <w:t xml:space="preserve"> </w:t>
            </w:r>
            <w:r w:rsidRPr="0051562F">
              <w:rPr>
                <w:color w:val="000000" w:themeColor="text1"/>
                <w:sz w:val="28"/>
                <w:szCs w:val="28"/>
                <w:lang w:val="bg-BG"/>
              </w:rPr>
              <w:t>за</w:t>
            </w:r>
            <w:r w:rsidRPr="0051562F">
              <w:rPr>
                <w:color w:val="000000" w:themeColor="text1"/>
                <w:spacing w:val="35"/>
                <w:sz w:val="28"/>
                <w:szCs w:val="28"/>
                <w:lang w:val="bg-BG"/>
              </w:rPr>
              <w:t xml:space="preserve"> </w:t>
            </w:r>
            <w:r w:rsidRPr="0051562F">
              <w:rPr>
                <w:color w:val="000000" w:themeColor="text1"/>
                <w:sz w:val="28"/>
                <w:szCs w:val="28"/>
                <w:lang w:val="bg-BG"/>
              </w:rPr>
              <w:t>хора,</w:t>
            </w:r>
            <w:r w:rsidRPr="0051562F">
              <w:rPr>
                <w:color w:val="000000" w:themeColor="text1"/>
                <w:spacing w:val="33"/>
                <w:sz w:val="28"/>
                <w:szCs w:val="28"/>
                <w:lang w:val="bg-BG"/>
              </w:rPr>
              <w:t xml:space="preserve"> </w:t>
            </w:r>
            <w:r w:rsidRPr="0051562F">
              <w:rPr>
                <w:color w:val="000000" w:themeColor="text1"/>
                <w:sz w:val="28"/>
                <w:szCs w:val="28"/>
                <w:lang w:val="bg-BG"/>
              </w:rPr>
              <w:t>които</w:t>
            </w:r>
            <w:r w:rsidRPr="0051562F">
              <w:rPr>
                <w:color w:val="000000" w:themeColor="text1"/>
                <w:spacing w:val="35"/>
                <w:sz w:val="28"/>
                <w:szCs w:val="28"/>
                <w:lang w:val="bg-BG"/>
              </w:rPr>
              <w:t xml:space="preserve"> </w:t>
            </w:r>
            <w:r w:rsidRPr="0051562F">
              <w:rPr>
                <w:color w:val="000000" w:themeColor="text1"/>
                <w:spacing w:val="-5"/>
                <w:sz w:val="28"/>
                <w:szCs w:val="28"/>
                <w:lang w:val="bg-BG"/>
              </w:rPr>
              <w:t>не</w:t>
            </w:r>
            <w:r w:rsidRPr="0051562F">
              <w:rPr>
                <w:color w:val="000000" w:themeColor="text1"/>
                <w:sz w:val="28"/>
                <w:szCs w:val="28"/>
                <w:lang w:val="bg-BG"/>
              </w:rPr>
              <w:t xml:space="preserve"> могат</w:t>
            </w:r>
            <w:r w:rsidRPr="0051562F">
              <w:rPr>
                <w:color w:val="000000" w:themeColor="text1"/>
                <w:spacing w:val="-5"/>
                <w:sz w:val="28"/>
                <w:szCs w:val="28"/>
                <w:lang w:val="bg-BG"/>
              </w:rPr>
              <w:t xml:space="preserve"> </w:t>
            </w:r>
            <w:r w:rsidRPr="0051562F">
              <w:rPr>
                <w:color w:val="000000" w:themeColor="text1"/>
                <w:sz w:val="28"/>
                <w:szCs w:val="28"/>
                <w:lang w:val="bg-BG"/>
              </w:rPr>
              <w:t>да</w:t>
            </w:r>
            <w:r w:rsidRPr="0051562F">
              <w:rPr>
                <w:color w:val="000000" w:themeColor="text1"/>
                <w:spacing w:val="-4"/>
                <w:sz w:val="28"/>
                <w:szCs w:val="28"/>
                <w:lang w:val="bg-BG"/>
              </w:rPr>
              <w:t xml:space="preserve"> </w:t>
            </w:r>
            <w:r w:rsidRPr="0051562F">
              <w:rPr>
                <w:color w:val="000000" w:themeColor="text1"/>
                <w:sz w:val="28"/>
                <w:szCs w:val="28"/>
                <w:lang w:val="bg-BG"/>
              </w:rPr>
              <w:t>си</w:t>
            </w:r>
            <w:r w:rsidRPr="0051562F">
              <w:rPr>
                <w:color w:val="000000" w:themeColor="text1"/>
                <w:spacing w:val="-5"/>
                <w:sz w:val="28"/>
                <w:szCs w:val="28"/>
                <w:lang w:val="bg-BG"/>
              </w:rPr>
              <w:t xml:space="preserve"> </w:t>
            </w:r>
            <w:r w:rsidRPr="0051562F">
              <w:rPr>
                <w:color w:val="000000" w:themeColor="text1"/>
                <w:sz w:val="28"/>
                <w:szCs w:val="28"/>
                <w:lang w:val="bg-BG"/>
              </w:rPr>
              <w:t>я</w:t>
            </w:r>
            <w:r w:rsidRPr="0051562F">
              <w:rPr>
                <w:color w:val="000000" w:themeColor="text1"/>
                <w:spacing w:val="-4"/>
                <w:sz w:val="28"/>
                <w:szCs w:val="28"/>
                <w:lang w:val="bg-BG"/>
              </w:rPr>
              <w:t xml:space="preserve"> </w:t>
            </w:r>
            <w:r w:rsidRPr="0051562F">
              <w:rPr>
                <w:color w:val="000000" w:themeColor="text1"/>
                <w:sz w:val="28"/>
                <w:szCs w:val="28"/>
                <w:lang w:val="bg-BG"/>
              </w:rPr>
              <w:t>осигуряват.</w:t>
            </w:r>
          </w:p>
          <w:p w:rsidR="0051562F" w:rsidRPr="0051562F" w:rsidRDefault="0051562F" w:rsidP="00B63F6D">
            <w:pPr>
              <w:shd w:val="clear" w:color="auto" w:fill="FFFFFF"/>
              <w:spacing w:before="15" w:after="15"/>
              <w:jc w:val="both"/>
              <w:rPr>
                <w:bCs/>
                <w:color w:val="000000" w:themeColor="text1"/>
                <w:sz w:val="28"/>
                <w:szCs w:val="28"/>
                <w:lang w:val="bg-BG"/>
              </w:rPr>
            </w:pPr>
            <w:r w:rsidRPr="0051562F">
              <w:rPr>
                <w:color w:val="000000" w:themeColor="text1"/>
                <w:sz w:val="28"/>
                <w:szCs w:val="28"/>
                <w:lang w:val="bg-BG"/>
              </w:rPr>
              <w:t xml:space="preserve">                      Съществен принос за навлизането на младите хора на пазара на труда  община Крумовград се оказва от  </w:t>
            </w:r>
            <w:r w:rsidRPr="0051562F">
              <w:rPr>
                <w:rFonts w:eastAsia="Calibri"/>
                <w:b/>
                <w:i/>
                <w:color w:val="000000" w:themeColor="text1"/>
                <w:sz w:val="28"/>
                <w:szCs w:val="28"/>
                <w:lang w:val="bg-BG"/>
              </w:rPr>
              <w:t>„Фонда за подкрепа и насърчаване на микро, малък и среден бизнес в община Крумовград“</w:t>
            </w:r>
            <w:r w:rsidRPr="0051562F">
              <w:rPr>
                <w:color w:val="000000" w:themeColor="text1"/>
                <w:sz w:val="28"/>
                <w:szCs w:val="28"/>
                <w:shd w:val="clear" w:color="auto" w:fill="FFFFFF"/>
                <w:lang w:val="bg-BG"/>
              </w:rPr>
              <w:t xml:space="preserve"> с учредители „Дънди Прешъс Металс Крумовград“ ЕАД и Община Крумовград.</w:t>
            </w:r>
          </w:p>
        </w:tc>
      </w:tr>
      <w:tr w:rsidR="0051562F" w:rsidRPr="0051562F" w:rsidTr="00B63F6D">
        <w:trPr>
          <w:trHeight w:val="566"/>
        </w:trPr>
        <w:tc>
          <w:tcPr>
            <w:tcW w:w="3402" w:type="dxa"/>
            <w:tcBorders>
              <w:top w:val="single" w:sz="4" w:space="0" w:color="auto"/>
              <w:bottom w:val="single" w:sz="4" w:space="0" w:color="auto"/>
            </w:tcBorders>
          </w:tcPr>
          <w:p w:rsidR="0051562F" w:rsidRPr="0051562F" w:rsidRDefault="0051562F" w:rsidP="00B63F6D">
            <w:pPr>
              <w:spacing w:after="120"/>
              <w:ind w:left="176" w:right="-40"/>
              <w:jc w:val="both"/>
              <w:rPr>
                <w:b/>
                <w:color w:val="000000" w:themeColor="text1"/>
                <w:sz w:val="28"/>
                <w:szCs w:val="28"/>
                <w:lang w:val="bg-BG"/>
              </w:rPr>
            </w:pPr>
            <w:r w:rsidRPr="0051562F">
              <w:rPr>
                <w:b/>
                <w:color w:val="000000" w:themeColor="text1"/>
                <w:sz w:val="28"/>
                <w:szCs w:val="28"/>
                <w:lang w:val="bg-BG"/>
              </w:rPr>
              <w:lastRenderedPageBreak/>
              <w:t>5.2</w:t>
            </w:r>
            <w:r w:rsidRPr="0051562F">
              <w:rPr>
                <w:b/>
                <w:color w:val="000000" w:themeColor="text1"/>
                <w:sz w:val="28"/>
                <w:szCs w:val="28"/>
              </w:rPr>
              <w:t xml:space="preserve"> Образование</w:t>
            </w:r>
          </w:p>
        </w:tc>
        <w:tc>
          <w:tcPr>
            <w:tcW w:w="6521" w:type="dxa"/>
            <w:tcBorders>
              <w:top w:val="single" w:sz="4" w:space="0" w:color="auto"/>
              <w:bottom w:val="single" w:sz="4" w:space="0" w:color="auto"/>
            </w:tcBorders>
          </w:tcPr>
          <w:p w:rsidR="0051562F" w:rsidRPr="0051562F" w:rsidRDefault="0051562F" w:rsidP="00B63F6D">
            <w:pPr>
              <w:suppressAutoHyphens/>
              <w:spacing w:before="80" w:after="80"/>
              <w:jc w:val="both"/>
              <w:textAlignment w:val="top"/>
              <w:outlineLvl w:val="0"/>
              <w:rPr>
                <w:bCs/>
                <w:color w:val="000000" w:themeColor="text1"/>
                <w:sz w:val="28"/>
                <w:szCs w:val="28"/>
                <w:lang w:val="bg-BG"/>
              </w:rPr>
            </w:pPr>
          </w:p>
        </w:tc>
      </w:tr>
      <w:tr w:rsidR="0051562F" w:rsidRPr="0051562F" w:rsidTr="00B63F6D">
        <w:trPr>
          <w:trHeight w:val="983"/>
        </w:trPr>
        <w:tc>
          <w:tcPr>
            <w:tcW w:w="3402" w:type="dxa"/>
            <w:tcBorders>
              <w:top w:val="single" w:sz="4" w:space="0" w:color="auto"/>
              <w:bottom w:val="single" w:sz="4" w:space="0" w:color="auto"/>
            </w:tcBorders>
          </w:tcPr>
          <w:p w:rsidR="0051562F" w:rsidRPr="0051562F" w:rsidRDefault="0051562F" w:rsidP="00B63F6D">
            <w:pPr>
              <w:pStyle w:val="ab"/>
              <w:tabs>
                <w:tab w:val="left" w:pos="284"/>
                <w:tab w:val="left" w:pos="459"/>
              </w:tabs>
              <w:ind w:left="176"/>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t xml:space="preserve">       1. </w:t>
            </w:r>
            <w:r w:rsidRPr="0051562F">
              <w:rPr>
                <w:rFonts w:ascii="Times New Roman" w:hAnsi="Times New Roman" w:cs="Times New Roman"/>
                <w:color w:val="000000" w:themeColor="text1"/>
                <w:sz w:val="28"/>
                <w:szCs w:val="28"/>
                <w:lang w:val="en-US"/>
              </w:rPr>
              <w:t xml:space="preserve">Създаване на </w:t>
            </w:r>
            <w:r w:rsidRPr="0051562F">
              <w:rPr>
                <w:rFonts w:ascii="Times New Roman" w:hAnsi="Times New Roman" w:cs="Times New Roman"/>
                <w:color w:val="000000" w:themeColor="text1"/>
                <w:sz w:val="28"/>
                <w:szCs w:val="28"/>
              </w:rPr>
              <w:t>условия</w:t>
            </w:r>
            <w:r w:rsidRPr="0051562F">
              <w:rPr>
                <w:rFonts w:ascii="Times New Roman" w:hAnsi="Times New Roman" w:cs="Times New Roman"/>
                <w:color w:val="000000" w:themeColor="text1"/>
                <w:sz w:val="28"/>
                <w:szCs w:val="28"/>
                <w:lang w:val="en-US"/>
              </w:rPr>
              <w:t xml:space="preserve"> за максимално обхващане в образователните институции на всички, подлежащи на задължително образование</w:t>
            </w:r>
            <w:r w:rsidRPr="0051562F">
              <w:rPr>
                <w:rFonts w:ascii="Times New Roman" w:hAnsi="Times New Roman" w:cs="Times New Roman"/>
                <w:color w:val="000000" w:themeColor="text1"/>
                <w:sz w:val="28"/>
                <w:szCs w:val="28"/>
              </w:rPr>
              <w:t xml:space="preserve">, чрез съвместни усилия на всички заинтересувани </w:t>
            </w:r>
            <w:r w:rsidRPr="0051562F">
              <w:rPr>
                <w:rFonts w:ascii="Times New Roman" w:hAnsi="Times New Roman" w:cs="Times New Roman"/>
                <w:color w:val="000000" w:themeColor="text1"/>
                <w:sz w:val="28"/>
                <w:szCs w:val="28"/>
              </w:rPr>
              <w:lastRenderedPageBreak/>
              <w:t>институции.</w:t>
            </w:r>
          </w:p>
          <w:p w:rsidR="0051562F" w:rsidRPr="0051562F" w:rsidRDefault="0051562F" w:rsidP="00B63F6D">
            <w:pPr>
              <w:spacing w:after="120"/>
              <w:ind w:left="176" w:right="-40"/>
              <w:jc w:val="both"/>
              <w:rPr>
                <w:b/>
                <w:color w:val="000000" w:themeColor="text1"/>
                <w:sz w:val="28"/>
                <w:szCs w:val="28"/>
                <w:lang w:val="bg-BG"/>
              </w:rPr>
            </w:pPr>
          </w:p>
        </w:tc>
        <w:tc>
          <w:tcPr>
            <w:tcW w:w="6521" w:type="dxa"/>
            <w:tcBorders>
              <w:top w:val="single" w:sz="4" w:space="0" w:color="auto"/>
              <w:bottom w:val="single" w:sz="4" w:space="0" w:color="auto"/>
            </w:tcBorders>
          </w:tcPr>
          <w:p w:rsidR="0051562F" w:rsidRPr="0051562F" w:rsidRDefault="0051562F" w:rsidP="00B63F6D">
            <w:pPr>
              <w:ind w:firstLine="708"/>
              <w:jc w:val="both"/>
              <w:rPr>
                <w:color w:val="000000" w:themeColor="text1"/>
                <w:sz w:val="28"/>
                <w:szCs w:val="28"/>
                <w:lang w:val="bg-BG"/>
              </w:rPr>
            </w:pPr>
            <w:r w:rsidRPr="0051562F">
              <w:rPr>
                <w:color w:val="000000" w:themeColor="text1"/>
                <w:sz w:val="28"/>
                <w:szCs w:val="28"/>
                <w:lang w:val="bg-BG"/>
              </w:rPr>
              <w:lastRenderedPageBreak/>
              <w:t>Създаването на  условия за равен достъп до образование включва извозвонето на децата до учебните заведения на територията на общината.</w:t>
            </w:r>
          </w:p>
          <w:p w:rsidR="0051562F" w:rsidRPr="0051562F" w:rsidRDefault="0051562F" w:rsidP="00B63F6D">
            <w:pPr>
              <w:ind w:firstLine="708"/>
              <w:jc w:val="both"/>
              <w:rPr>
                <w:color w:val="000000" w:themeColor="text1"/>
                <w:sz w:val="28"/>
                <w:szCs w:val="28"/>
              </w:rPr>
            </w:pPr>
            <w:r w:rsidRPr="0051562F">
              <w:rPr>
                <w:color w:val="000000" w:themeColor="text1"/>
                <w:sz w:val="28"/>
                <w:szCs w:val="28"/>
              </w:rPr>
              <w:t xml:space="preserve">Превозите на децата и учениците се организират от общината по местонахождение на училището и детската градина чрез сключване на договори за специализиран превоз с автомобилен транспорт, превоз по автобусни линии по утвърдена транспортна схема, железопътен транспорт, превоз за собствена сметка и таксиметров превоз. </w:t>
            </w:r>
          </w:p>
          <w:p w:rsidR="0051562F" w:rsidRPr="0051562F" w:rsidRDefault="0051562F" w:rsidP="00B63F6D">
            <w:pPr>
              <w:ind w:firstLine="708"/>
              <w:jc w:val="both"/>
              <w:rPr>
                <w:bCs/>
                <w:color w:val="000000" w:themeColor="text1"/>
                <w:sz w:val="28"/>
                <w:szCs w:val="28"/>
                <w:lang w:val="bg-BG"/>
              </w:rPr>
            </w:pPr>
            <w:r w:rsidRPr="0051562F">
              <w:rPr>
                <w:color w:val="000000" w:themeColor="text1"/>
                <w:sz w:val="28"/>
                <w:szCs w:val="28"/>
              </w:rPr>
              <w:lastRenderedPageBreak/>
              <w:t>В Община Крумовград специализирания превоз се осъществява чрез утвърдена транспортната схема за специализиран превоз на деца и ученици по маршрути, които се възлагат на външни изпълнители по реда на Закона за обществените поръчки и превоз за собствена сметка с училищни автобуси  на община Крумовград.</w:t>
            </w:r>
          </w:p>
        </w:tc>
      </w:tr>
      <w:tr w:rsidR="0051562F" w:rsidRPr="0051562F" w:rsidTr="00B63F6D">
        <w:trPr>
          <w:trHeight w:val="983"/>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2. Ще продължи съвместната работа на общината и образователните институции  с  акцент  върху  възпитанието  в родолюбие,  национално  самосъзнание  и опазване на околната среда.</w:t>
            </w:r>
          </w:p>
          <w:p w:rsidR="0051562F" w:rsidRPr="0051562F" w:rsidRDefault="0051562F" w:rsidP="00B63F6D">
            <w:pPr>
              <w:spacing w:after="120"/>
              <w:ind w:left="176" w:right="-40"/>
              <w:jc w:val="both"/>
              <w:rPr>
                <w:b/>
                <w:color w:val="000000" w:themeColor="text1"/>
                <w:sz w:val="28"/>
                <w:szCs w:val="28"/>
                <w:lang w:val="bg-BG"/>
              </w:rPr>
            </w:pPr>
          </w:p>
        </w:tc>
        <w:tc>
          <w:tcPr>
            <w:tcW w:w="6521" w:type="dxa"/>
            <w:tcBorders>
              <w:top w:val="single" w:sz="4" w:space="0" w:color="auto"/>
              <w:bottom w:val="single" w:sz="4" w:space="0" w:color="auto"/>
            </w:tcBorders>
          </w:tcPr>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eastAsia="Times New Roman" w:hAnsi="Times New Roman" w:cs="Times New Roman"/>
                <w:color w:val="000000" w:themeColor="text1"/>
                <w:sz w:val="28"/>
                <w:szCs w:val="28"/>
                <w:lang w:eastAsia="bg-BG"/>
              </w:rPr>
              <w:t xml:space="preserve">Продължава </w:t>
            </w:r>
            <w:r w:rsidRPr="0051562F">
              <w:rPr>
                <w:rFonts w:ascii="Times New Roman" w:hAnsi="Times New Roman" w:cs="Times New Roman"/>
                <w:color w:val="000000" w:themeColor="text1"/>
                <w:sz w:val="28"/>
                <w:szCs w:val="28"/>
              </w:rPr>
              <w:t>съвместната работа на общината и образователните институции</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с цел с</w:t>
            </w:r>
            <w:r w:rsidRPr="0051562F">
              <w:rPr>
                <w:rFonts w:ascii="Times New Roman" w:hAnsi="Times New Roman" w:cs="Times New Roman"/>
                <w:color w:val="000000" w:themeColor="text1"/>
                <w:sz w:val="28"/>
                <w:szCs w:val="28"/>
                <w:lang w:val="en-US"/>
              </w:rPr>
              <w:t xml:space="preserve">ъздаване на </w:t>
            </w:r>
            <w:r w:rsidRPr="0051562F">
              <w:rPr>
                <w:rFonts w:ascii="Times New Roman" w:hAnsi="Times New Roman" w:cs="Times New Roman"/>
                <w:color w:val="000000" w:themeColor="text1"/>
                <w:sz w:val="28"/>
                <w:szCs w:val="28"/>
              </w:rPr>
              <w:t>условия</w:t>
            </w:r>
            <w:r w:rsidRPr="0051562F">
              <w:rPr>
                <w:rFonts w:ascii="Times New Roman" w:hAnsi="Times New Roman" w:cs="Times New Roman"/>
                <w:color w:val="000000" w:themeColor="text1"/>
                <w:sz w:val="28"/>
                <w:szCs w:val="28"/>
                <w:lang w:val="en-US"/>
              </w:rPr>
              <w:t xml:space="preserve"> за максимално обхващане в образователните институции на всички, подлежащи на задължително образование</w:t>
            </w:r>
            <w:r w:rsidRPr="0051562F">
              <w:rPr>
                <w:rFonts w:ascii="Times New Roman" w:hAnsi="Times New Roman" w:cs="Times New Roman"/>
                <w:color w:val="000000" w:themeColor="text1"/>
                <w:sz w:val="28"/>
                <w:szCs w:val="28"/>
              </w:rPr>
              <w:t>.</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       За учебната 2024/2025 година в списъка със защитените детски градини от община Крумовград са включени две детски градини: </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        Детска градина „Слънце“ с. Токачка, община Крумовград и Детска градина „Искра“ с. Странджево, община Крумовград.</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         В  списъка със защитените училища от община Крумовград е  включено Основно училище „Иван Вазов“ с. Поточница, община Крумовград.</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         В списъка със средищните училища от община Крумовград са  включени: </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Средно училище „Васил Левски” гр. Крумовград, община Крумовград </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Обединено училище „П. К. Яворов“ с. Токачка, община Крумовград</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Основно училище „Христо Ботев“ с. Гулийка, община Крумовград</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Основно училище „Васил Левски“ с. Луличка, община Крумовград</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Основно училище „Никола Вапцаров“ с. Горна Кула, община Крумовград</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Основно училище „Иван Вазов” с. Поточница, община Крумовград.</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Основно училище „Св. Св. Кирил и Методий” с. Странджево, община Крумовград.</w:t>
            </w:r>
          </w:p>
          <w:p w:rsidR="0051562F" w:rsidRPr="0051562F" w:rsidRDefault="0051562F" w:rsidP="00B63F6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          В списъка със средищните детски градини от община Крумовград са  включени: </w:t>
            </w:r>
          </w:p>
          <w:p w:rsidR="0051562F" w:rsidRPr="0051562F" w:rsidRDefault="0051562F" w:rsidP="00B63F6D">
            <w:pPr>
              <w:pStyle w:val="ab"/>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1. Детска градина „Митко Палаузов“ гр. Крумовград, община Крумовград;</w:t>
            </w:r>
          </w:p>
          <w:p w:rsidR="0051562F" w:rsidRPr="0051562F" w:rsidRDefault="0051562F" w:rsidP="00B63F6D">
            <w:pPr>
              <w:pStyle w:val="ab"/>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2. Детска градина „Юрий Гагарин“ гр. Крумовград, </w:t>
            </w:r>
            <w:r w:rsidRPr="0051562F">
              <w:rPr>
                <w:rFonts w:ascii="Times New Roman" w:eastAsia="Times New Roman" w:hAnsi="Times New Roman" w:cs="Times New Roman"/>
                <w:color w:val="000000" w:themeColor="text1"/>
                <w:sz w:val="28"/>
                <w:szCs w:val="28"/>
                <w:lang w:eastAsia="bg-BG"/>
              </w:rPr>
              <w:lastRenderedPageBreak/>
              <w:t>община Крумовград;</w:t>
            </w:r>
          </w:p>
          <w:p w:rsidR="0051562F" w:rsidRPr="0051562F" w:rsidRDefault="0051562F" w:rsidP="00B63F6D">
            <w:pPr>
              <w:pStyle w:val="ab"/>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3. Детска градина „Слънце“ с. Токачка, община Крумовград;</w:t>
            </w:r>
          </w:p>
          <w:p w:rsidR="0051562F" w:rsidRPr="0051562F" w:rsidRDefault="0051562F" w:rsidP="00B63F6D">
            <w:pPr>
              <w:pStyle w:val="ab"/>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4. Детска градина „Ран Босилек“ с. Каменка, община Крумовград;</w:t>
            </w:r>
          </w:p>
          <w:p w:rsidR="0051562F" w:rsidRPr="0051562F" w:rsidRDefault="0051562F" w:rsidP="00B63F6D">
            <w:pPr>
              <w:pStyle w:val="ab"/>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5. Детска градина „Радост“ с. Поточница, община Крумовград;</w:t>
            </w:r>
          </w:p>
          <w:p w:rsidR="0051562F" w:rsidRPr="0051562F" w:rsidRDefault="0051562F" w:rsidP="00B63F6D">
            <w:pPr>
              <w:pStyle w:val="ab"/>
              <w:rPr>
                <w:bCs/>
                <w:color w:val="000000" w:themeColor="text1"/>
                <w:sz w:val="28"/>
                <w:szCs w:val="28"/>
              </w:rPr>
            </w:pPr>
            <w:r w:rsidRPr="0051562F">
              <w:rPr>
                <w:rFonts w:ascii="Times New Roman" w:eastAsia="Times New Roman" w:hAnsi="Times New Roman" w:cs="Times New Roman"/>
                <w:color w:val="000000" w:themeColor="text1"/>
                <w:sz w:val="28"/>
                <w:szCs w:val="28"/>
                <w:lang w:eastAsia="bg-BG"/>
              </w:rPr>
              <w:t>6. Детска градина „Искра“ с. Странджево, община Крумовград</w:t>
            </w:r>
          </w:p>
        </w:tc>
      </w:tr>
      <w:tr w:rsidR="0051562F" w:rsidRPr="0051562F" w:rsidTr="00B63F6D">
        <w:trPr>
          <w:trHeight w:val="411"/>
        </w:trPr>
        <w:tc>
          <w:tcPr>
            <w:tcW w:w="3402" w:type="dxa"/>
            <w:tcBorders>
              <w:top w:val="single" w:sz="4" w:space="0" w:color="auto"/>
              <w:bottom w:val="single" w:sz="4" w:space="0" w:color="auto"/>
            </w:tcBorders>
          </w:tcPr>
          <w:p w:rsidR="0051562F" w:rsidRPr="0051562F" w:rsidRDefault="0051562F" w:rsidP="00B63F6D">
            <w:pPr>
              <w:spacing w:after="120"/>
              <w:ind w:left="176" w:right="-40"/>
              <w:jc w:val="both"/>
              <w:rPr>
                <w:b/>
                <w:color w:val="000000" w:themeColor="text1"/>
                <w:sz w:val="28"/>
                <w:szCs w:val="28"/>
                <w:lang w:val="bg-BG"/>
              </w:rPr>
            </w:pPr>
            <w:r w:rsidRPr="0051562F">
              <w:rPr>
                <w:color w:val="000000" w:themeColor="text1"/>
                <w:sz w:val="28"/>
                <w:szCs w:val="28"/>
              </w:rPr>
              <w:lastRenderedPageBreak/>
              <w:t>3. Обновяване на асфалтовото покритие на спортните  площадки в училищата и благоустрояване на дворните пространства</w:t>
            </w:r>
          </w:p>
        </w:tc>
        <w:tc>
          <w:tcPr>
            <w:tcW w:w="6521" w:type="dxa"/>
            <w:tcBorders>
              <w:top w:val="single" w:sz="4" w:space="0" w:color="auto"/>
              <w:bottom w:val="single" w:sz="4" w:space="0" w:color="auto"/>
            </w:tcBorders>
          </w:tcPr>
          <w:p w:rsidR="0051562F" w:rsidRPr="0051562F" w:rsidRDefault="0051562F" w:rsidP="00B63F6D">
            <w:pPr>
              <w:spacing w:line="276" w:lineRule="auto"/>
              <w:jc w:val="both"/>
              <w:rPr>
                <w:color w:val="000000" w:themeColor="text1"/>
                <w:sz w:val="28"/>
                <w:szCs w:val="28"/>
                <w:lang w:val="bg-BG"/>
              </w:rPr>
            </w:pPr>
            <w:r w:rsidRPr="0051562F">
              <w:rPr>
                <w:bCs/>
                <w:color w:val="000000" w:themeColor="text1"/>
                <w:sz w:val="28"/>
                <w:szCs w:val="28"/>
                <w:shd w:val="clear" w:color="auto" w:fill="FFFFFF"/>
                <w:lang w:val="bg-BG"/>
              </w:rPr>
              <w:t>С о</w:t>
            </w:r>
            <w:r w:rsidRPr="0051562F">
              <w:rPr>
                <w:color w:val="000000" w:themeColor="text1"/>
                <w:sz w:val="28"/>
                <w:szCs w:val="28"/>
              </w:rPr>
              <w:t>бновяване на асфалтовото покритие на спортните  площадки в училищата и благоустрояване</w:t>
            </w:r>
            <w:r w:rsidRPr="0051562F">
              <w:rPr>
                <w:color w:val="000000" w:themeColor="text1"/>
                <w:sz w:val="28"/>
                <w:szCs w:val="28"/>
                <w:lang w:val="bg-BG"/>
              </w:rPr>
              <w:t xml:space="preserve"> е извършена:</w:t>
            </w:r>
          </w:p>
          <w:p w:rsidR="0051562F" w:rsidRPr="0051562F" w:rsidRDefault="0051562F" w:rsidP="00B63F6D">
            <w:pPr>
              <w:spacing w:line="276" w:lineRule="auto"/>
              <w:jc w:val="both"/>
              <w:rPr>
                <w:bCs/>
                <w:color w:val="000000" w:themeColor="text1"/>
                <w:sz w:val="28"/>
                <w:szCs w:val="28"/>
                <w:shd w:val="clear" w:color="auto" w:fill="DAEEF3" w:themeFill="accent5" w:themeFillTint="33"/>
                <w:lang w:val="bg-BG"/>
              </w:rPr>
            </w:pPr>
            <w:r w:rsidRPr="0051562F">
              <w:rPr>
                <w:color w:val="000000" w:themeColor="text1"/>
                <w:sz w:val="28"/>
                <w:szCs w:val="28"/>
              </w:rPr>
              <w:t xml:space="preserve"> </w:t>
            </w:r>
            <w:r w:rsidRPr="0051562F">
              <w:rPr>
                <w:bCs/>
                <w:color w:val="000000" w:themeColor="text1"/>
                <w:sz w:val="28"/>
                <w:szCs w:val="28"/>
                <w:lang w:val="bg-BG"/>
              </w:rPr>
              <w:t>-</w:t>
            </w:r>
            <w:r w:rsidRPr="0051562F">
              <w:rPr>
                <w:color w:val="000000" w:themeColor="text1"/>
                <w:sz w:val="28"/>
                <w:szCs w:val="28"/>
                <w:lang w:val="bg-BG" w:eastAsia="en-US"/>
              </w:rPr>
              <w:t>Рехабилитация на асфалтови настилки и част от спортни площадки на ОУ с. Странджево и ДОУ с. Егрек;</w:t>
            </w:r>
          </w:p>
          <w:p w:rsidR="0051562F" w:rsidRPr="0051562F" w:rsidRDefault="0051562F" w:rsidP="00B63F6D">
            <w:pPr>
              <w:spacing w:line="276" w:lineRule="auto"/>
              <w:jc w:val="both"/>
              <w:rPr>
                <w:rFonts w:eastAsia="Calibri"/>
                <w:color w:val="000000" w:themeColor="text1"/>
                <w:sz w:val="28"/>
                <w:szCs w:val="28"/>
                <w:lang w:val="bg-BG" w:eastAsia="en-US"/>
              </w:rPr>
            </w:pPr>
            <w:r w:rsidRPr="0051562F">
              <w:rPr>
                <w:color w:val="000000" w:themeColor="text1"/>
                <w:sz w:val="28"/>
                <w:szCs w:val="28"/>
                <w:lang w:val="bg-BG" w:eastAsia="en-US"/>
              </w:rPr>
              <w:t>-Подмяна на метални огради и мрежи на футболни врати на спортната площадка в с. Вранско;</w:t>
            </w:r>
            <w:r w:rsidRPr="0051562F">
              <w:rPr>
                <w:rFonts w:eastAsia="Calibri"/>
                <w:color w:val="000000" w:themeColor="text1"/>
                <w:sz w:val="28"/>
                <w:szCs w:val="28"/>
                <w:lang w:val="bg-BG" w:eastAsia="en-US"/>
              </w:rPr>
              <w:tab/>
            </w:r>
          </w:p>
          <w:p w:rsidR="0051562F" w:rsidRPr="0051562F" w:rsidRDefault="0051562F" w:rsidP="00B63F6D">
            <w:pPr>
              <w:spacing w:line="276" w:lineRule="auto"/>
              <w:jc w:val="both"/>
              <w:rPr>
                <w:rFonts w:eastAsia="Calibri"/>
                <w:color w:val="000000" w:themeColor="text1"/>
                <w:sz w:val="28"/>
                <w:szCs w:val="28"/>
                <w:lang w:val="bg-BG" w:eastAsia="en-US"/>
              </w:rPr>
            </w:pPr>
            <w:r w:rsidRPr="0051562F">
              <w:rPr>
                <w:rFonts w:eastAsia="Calibri"/>
                <w:color w:val="000000" w:themeColor="text1"/>
                <w:sz w:val="28"/>
                <w:szCs w:val="28"/>
                <w:lang w:val="bg-BG" w:eastAsia="en-US"/>
              </w:rPr>
              <w:t xml:space="preserve"> -Подравняване на мини футболно игрище в с. Орех;</w:t>
            </w:r>
          </w:p>
          <w:p w:rsidR="0051562F" w:rsidRPr="0051562F" w:rsidRDefault="0051562F" w:rsidP="00B63F6D">
            <w:pPr>
              <w:pStyle w:val="ab"/>
              <w:jc w:val="both"/>
              <w:rPr>
                <w:bCs/>
                <w:color w:val="000000" w:themeColor="text1"/>
                <w:sz w:val="28"/>
                <w:szCs w:val="28"/>
              </w:rPr>
            </w:pPr>
            <w:r w:rsidRPr="0051562F">
              <w:rPr>
                <w:rFonts w:ascii="Times New Roman" w:eastAsia="Calibri" w:hAnsi="Times New Roman" w:cs="Times New Roman"/>
                <w:color w:val="000000" w:themeColor="text1"/>
                <w:sz w:val="28"/>
                <w:szCs w:val="28"/>
              </w:rPr>
              <w:t>- Изграден физкултурен салон в детска градина в с. Подрумче и детски площадки, прилежащи  към детската градина.</w:t>
            </w:r>
          </w:p>
        </w:tc>
      </w:tr>
      <w:tr w:rsidR="0051562F" w:rsidRPr="0051562F" w:rsidTr="00B63F6D">
        <w:trPr>
          <w:trHeight w:val="983"/>
        </w:trPr>
        <w:tc>
          <w:tcPr>
            <w:tcW w:w="3402" w:type="dxa"/>
            <w:tcBorders>
              <w:top w:val="single" w:sz="4" w:space="0" w:color="auto"/>
              <w:bottom w:val="single" w:sz="4" w:space="0" w:color="auto"/>
            </w:tcBorders>
          </w:tcPr>
          <w:p w:rsidR="0051562F" w:rsidRPr="0051562F" w:rsidRDefault="0051562F" w:rsidP="00B63F6D">
            <w:pPr>
              <w:spacing w:after="120"/>
              <w:ind w:left="176" w:right="-40"/>
              <w:jc w:val="both"/>
              <w:rPr>
                <w:b/>
                <w:color w:val="000000" w:themeColor="text1"/>
                <w:sz w:val="28"/>
                <w:szCs w:val="28"/>
                <w:lang w:val="bg-BG"/>
              </w:rPr>
            </w:pPr>
            <w:r w:rsidRPr="0051562F">
              <w:rPr>
                <w:color w:val="000000" w:themeColor="text1"/>
                <w:sz w:val="28"/>
                <w:szCs w:val="28"/>
              </w:rPr>
              <w:t>4. Създаване на среда за обучение в училищата и детската градина, отговаряща на съвременните стандарти, чрез реновиране на сградния фонд и дворните пространства на образователните институции на всички, подлежащи на задължително образование, чрез съвместни усилия на всички заинтересувани институции.</w:t>
            </w:r>
          </w:p>
        </w:tc>
        <w:tc>
          <w:tcPr>
            <w:tcW w:w="6521" w:type="dxa"/>
            <w:tcBorders>
              <w:top w:val="single" w:sz="4" w:space="0" w:color="auto"/>
              <w:bottom w:val="single" w:sz="4" w:space="0" w:color="auto"/>
            </w:tcBorders>
          </w:tcPr>
          <w:p w:rsidR="0051562F" w:rsidRPr="0051562F" w:rsidRDefault="0051562F" w:rsidP="00B63F6D">
            <w:pPr>
              <w:spacing w:line="276" w:lineRule="auto"/>
              <w:jc w:val="both"/>
              <w:rPr>
                <w:color w:val="000000" w:themeColor="text1"/>
                <w:sz w:val="28"/>
                <w:szCs w:val="28"/>
                <w:lang w:val="bg-BG"/>
              </w:rPr>
            </w:pPr>
            <w:r w:rsidRPr="0051562F">
              <w:rPr>
                <w:bCs/>
                <w:color w:val="000000" w:themeColor="text1"/>
                <w:sz w:val="28"/>
                <w:szCs w:val="28"/>
                <w:lang w:val="bg-BG"/>
              </w:rPr>
              <w:t xml:space="preserve">        Координирани са  дейностите за реализиране на </w:t>
            </w:r>
            <w:r w:rsidRPr="0051562F">
              <w:rPr>
                <w:bCs/>
                <w:color w:val="000000" w:themeColor="text1"/>
                <w:sz w:val="28"/>
                <w:szCs w:val="28"/>
                <w:shd w:val="clear" w:color="auto" w:fill="FFFFFF"/>
                <w:lang w:val="bg-BG"/>
              </w:rPr>
              <w:t>М</w:t>
            </w:r>
            <w:r w:rsidRPr="0051562F">
              <w:rPr>
                <w:bCs/>
                <w:color w:val="000000" w:themeColor="text1"/>
                <w:sz w:val="28"/>
                <w:szCs w:val="28"/>
                <w:shd w:val="clear" w:color="auto" w:fill="FFFFFF"/>
              </w:rPr>
              <w:t>еханизъм за съвместна работа на институциите по обхващане, включване и предотвратяване на отпадането от образователната система на деца и ученици в задължителна предучилищна и училищна възраст</w:t>
            </w:r>
            <w:r w:rsidRPr="0051562F">
              <w:rPr>
                <w:bCs/>
                <w:color w:val="000000" w:themeColor="text1"/>
                <w:sz w:val="28"/>
                <w:szCs w:val="28"/>
                <w:shd w:val="clear" w:color="auto" w:fill="FFFFFF"/>
                <w:lang w:val="bg-BG"/>
              </w:rPr>
              <w:t xml:space="preserve"> /</w:t>
            </w:r>
            <w:r w:rsidRPr="0051562F">
              <w:rPr>
                <w:color w:val="000000" w:themeColor="text1"/>
                <w:sz w:val="28"/>
                <w:szCs w:val="28"/>
                <w:lang w:val="bg-BG"/>
              </w:rPr>
              <w:t>ПМС № 100 на МС от 08.06.2016 г. /</w:t>
            </w:r>
          </w:p>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Внедрена и се поддържа Информационна система за реализация на механизма  /ИСРМ/ с персонален достъп за лицата, изпълняващи функции и имащи отношение по механизма</w:t>
            </w:r>
          </w:p>
          <w:p w:rsidR="0051562F" w:rsidRPr="0051562F" w:rsidRDefault="0051562F" w:rsidP="00B63F6D">
            <w:pPr>
              <w:spacing w:line="276" w:lineRule="auto"/>
              <w:ind w:firstLine="709"/>
              <w:jc w:val="both"/>
              <w:rPr>
                <w:bCs/>
                <w:color w:val="000000" w:themeColor="text1"/>
                <w:sz w:val="28"/>
                <w:szCs w:val="28"/>
                <w:lang w:val="bg-BG"/>
              </w:rPr>
            </w:pPr>
            <w:r w:rsidRPr="0051562F">
              <w:rPr>
                <w:color w:val="000000" w:themeColor="text1"/>
                <w:sz w:val="28"/>
                <w:szCs w:val="28"/>
                <w:lang w:val="bg-BG"/>
              </w:rPr>
              <w:t xml:space="preserve">Предприемане на действия за  налагане на аднинистративни нарушения на родители за неизпълнение на техни ангажименти за осигуряване на присъствено обучение на деца и ученици в задължителна предучилищна и училищна възраст. </w:t>
            </w:r>
          </w:p>
        </w:tc>
      </w:tr>
      <w:tr w:rsidR="0051562F" w:rsidRPr="0051562F" w:rsidTr="00B63F6D">
        <w:trPr>
          <w:trHeight w:val="1401"/>
        </w:trPr>
        <w:tc>
          <w:tcPr>
            <w:tcW w:w="3402" w:type="dxa"/>
            <w:tcBorders>
              <w:top w:val="single" w:sz="4" w:space="0" w:color="auto"/>
              <w:bottom w:val="single" w:sz="4" w:space="0" w:color="auto"/>
              <w:right w:val="single" w:sz="4" w:space="0" w:color="auto"/>
            </w:tcBorders>
          </w:tcPr>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5. Завършване на проекта</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за ЦДГ с. Подрумче</w:t>
            </w:r>
            <w:r w:rsidRPr="0051562F">
              <w:rPr>
                <w:rFonts w:ascii="Times New Roman" w:hAnsi="Times New Roman" w:cs="Times New Roman"/>
                <w:color w:val="000000" w:themeColor="text1"/>
                <w:sz w:val="28"/>
                <w:szCs w:val="28"/>
                <w:lang w:val="en-US"/>
              </w:rPr>
              <w:t xml:space="preserve"> Създаване на условия  всички деца на  4-годишна възраст да посещават подготвителни гру</w:t>
            </w:r>
            <w:r w:rsidRPr="0051562F">
              <w:rPr>
                <w:rFonts w:ascii="Times New Roman" w:hAnsi="Times New Roman" w:cs="Times New Roman"/>
                <w:color w:val="000000" w:themeColor="text1"/>
                <w:sz w:val="28"/>
                <w:szCs w:val="28"/>
              </w:rPr>
              <w:t>пи в детска градина.</w:t>
            </w:r>
          </w:p>
          <w:p w:rsidR="0051562F" w:rsidRPr="0051562F" w:rsidRDefault="0051562F" w:rsidP="00B63F6D">
            <w:pPr>
              <w:pStyle w:val="ab"/>
              <w:tabs>
                <w:tab w:val="left" w:pos="142"/>
                <w:tab w:val="left" w:pos="284"/>
              </w:tabs>
              <w:ind w:left="176"/>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w:t>
            </w:r>
          </w:p>
        </w:tc>
        <w:tc>
          <w:tcPr>
            <w:tcW w:w="6521" w:type="dxa"/>
            <w:tcBorders>
              <w:top w:val="single" w:sz="4" w:space="0" w:color="auto"/>
              <w:left w:val="single" w:sz="4" w:space="0" w:color="auto"/>
              <w:bottom w:val="single" w:sz="4" w:space="0" w:color="auto"/>
            </w:tcBorders>
          </w:tcPr>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eastAsia="Times New Roman" w:hAnsi="Times New Roman" w:cs="Times New Roman"/>
                <w:color w:val="000000" w:themeColor="text1"/>
                <w:sz w:val="28"/>
                <w:szCs w:val="28"/>
                <w:lang w:eastAsia="bg-BG"/>
              </w:rPr>
              <w:t xml:space="preserve">          Завършен е проектът за изграждане на Детска градина в с. Подрумче. През 2024 година е дооборудван и  с решение на Общински съвет в началото на учебната 2024/2025 година е открита   Детска градина „Щастливо детство“ със седалище и адрес на управление: с. Подрумче, община Крумовград</w:t>
            </w:r>
            <w:r w:rsidRPr="0051562F">
              <w:rPr>
                <w:rFonts w:ascii="Times New Roman" w:eastAsia="Times New Roman" w:hAnsi="Times New Roman" w:cs="Times New Roman"/>
                <w:color w:val="000000" w:themeColor="text1"/>
                <w:spacing w:val="-1"/>
                <w:sz w:val="28"/>
                <w:szCs w:val="28"/>
                <w:lang w:eastAsia="bg-BG"/>
              </w:rPr>
              <w:t xml:space="preserve"> </w:t>
            </w:r>
            <w:r w:rsidRPr="0051562F">
              <w:rPr>
                <w:rFonts w:ascii="Times New Roman" w:eastAsia="Times New Roman" w:hAnsi="Times New Roman" w:cs="Times New Roman"/>
                <w:color w:val="000000" w:themeColor="text1"/>
                <w:sz w:val="28"/>
                <w:szCs w:val="28"/>
                <w:lang w:eastAsia="bg-BG"/>
              </w:rPr>
              <w:t>с</w:t>
            </w:r>
            <w:r w:rsidRPr="0051562F">
              <w:rPr>
                <w:rFonts w:ascii="Times New Roman" w:eastAsia="Times New Roman" w:hAnsi="Times New Roman" w:cs="Times New Roman"/>
                <w:color w:val="000000" w:themeColor="text1"/>
                <w:spacing w:val="-2"/>
                <w:sz w:val="28"/>
                <w:szCs w:val="28"/>
                <w:lang w:eastAsia="bg-BG"/>
              </w:rPr>
              <w:t xml:space="preserve"> </w:t>
            </w:r>
            <w:r w:rsidRPr="0051562F">
              <w:rPr>
                <w:rFonts w:ascii="Times New Roman" w:eastAsia="Times New Roman" w:hAnsi="Times New Roman" w:cs="Times New Roman"/>
                <w:color w:val="000000" w:themeColor="text1"/>
                <w:sz w:val="28"/>
                <w:szCs w:val="28"/>
                <w:lang w:eastAsia="bg-BG"/>
              </w:rPr>
              <w:t>две</w:t>
            </w:r>
            <w:r w:rsidRPr="0051562F">
              <w:rPr>
                <w:rFonts w:ascii="Times New Roman" w:eastAsia="Times New Roman" w:hAnsi="Times New Roman" w:cs="Times New Roman"/>
                <w:color w:val="000000" w:themeColor="text1"/>
                <w:spacing w:val="-2"/>
                <w:sz w:val="28"/>
                <w:szCs w:val="28"/>
                <w:lang w:eastAsia="bg-BG"/>
              </w:rPr>
              <w:t xml:space="preserve"> </w:t>
            </w:r>
            <w:r w:rsidRPr="0051562F">
              <w:rPr>
                <w:rFonts w:ascii="Times New Roman" w:eastAsia="Times New Roman" w:hAnsi="Times New Roman" w:cs="Times New Roman"/>
                <w:color w:val="000000" w:themeColor="text1"/>
                <w:sz w:val="28"/>
                <w:szCs w:val="28"/>
                <w:lang w:eastAsia="bg-BG"/>
              </w:rPr>
              <w:t>целодневни групи, считано</w:t>
            </w:r>
            <w:r w:rsidRPr="0051562F">
              <w:rPr>
                <w:rFonts w:ascii="Times New Roman" w:eastAsia="Times New Roman" w:hAnsi="Times New Roman" w:cs="Times New Roman"/>
                <w:color w:val="000000" w:themeColor="text1"/>
                <w:spacing w:val="2"/>
                <w:sz w:val="28"/>
                <w:szCs w:val="28"/>
                <w:lang w:eastAsia="bg-BG"/>
              </w:rPr>
              <w:t xml:space="preserve"> </w:t>
            </w:r>
            <w:r w:rsidRPr="0051562F">
              <w:rPr>
                <w:rFonts w:ascii="Times New Roman" w:eastAsia="Times New Roman" w:hAnsi="Times New Roman" w:cs="Times New Roman"/>
                <w:color w:val="000000" w:themeColor="text1"/>
                <w:sz w:val="28"/>
                <w:szCs w:val="28"/>
                <w:lang w:eastAsia="bg-BG"/>
              </w:rPr>
              <w:t xml:space="preserve">от 09.09.2024 година.  Задължителната училищна документация, материалните и нематериални активи са  прехвърлени на МОЛ ДГ „Щастливо детство“ с. Подрумче.  Обучението и дейността на ДГ „Щастливо детство“ се извършва в сграда за целодневна детска градина на адрес: с. Подрумче, община Крумовград. Определена е числеността на персонала и реда за финансирането на детското заведение. </w:t>
            </w:r>
          </w:p>
        </w:tc>
      </w:tr>
      <w:tr w:rsidR="0051562F" w:rsidRPr="0051562F" w:rsidTr="00B63F6D">
        <w:trPr>
          <w:trHeight w:val="644"/>
        </w:trPr>
        <w:tc>
          <w:tcPr>
            <w:tcW w:w="3402" w:type="dxa"/>
            <w:tcBorders>
              <w:top w:val="single" w:sz="4" w:space="0" w:color="auto"/>
              <w:bottom w:val="single" w:sz="4" w:space="0" w:color="auto"/>
              <w:right w:val="single" w:sz="4" w:space="0" w:color="auto"/>
            </w:tcBorders>
          </w:tcPr>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9C4F9D" w:rsidRDefault="0051562F" w:rsidP="00B63F6D">
            <w:pPr>
              <w:pStyle w:val="ab"/>
              <w:numPr>
                <w:ilvl w:val="1"/>
                <w:numId w:val="2"/>
              </w:numPr>
              <w:tabs>
                <w:tab w:val="left" w:pos="33"/>
                <w:tab w:val="left" w:pos="284"/>
              </w:tabs>
              <w:ind w:left="176" w:firstLine="0"/>
              <w:jc w:val="both"/>
              <w:rPr>
                <w:rFonts w:ascii="Times New Roman" w:hAnsi="Times New Roman" w:cs="Times New Roman"/>
                <w:color w:val="000000" w:themeColor="text1"/>
                <w:sz w:val="28"/>
                <w:szCs w:val="28"/>
              </w:rPr>
            </w:pPr>
            <w:r w:rsidRPr="009C4F9D">
              <w:rPr>
                <w:rFonts w:ascii="Times New Roman" w:hAnsi="Times New Roman" w:cs="Times New Roman"/>
                <w:b/>
                <w:color w:val="000000" w:themeColor="text1"/>
                <w:sz w:val="28"/>
                <w:szCs w:val="28"/>
              </w:rPr>
              <w:t>Култура</w:t>
            </w:r>
          </w:p>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p>
        </w:tc>
        <w:tc>
          <w:tcPr>
            <w:tcW w:w="6521" w:type="dxa"/>
            <w:tcBorders>
              <w:top w:val="single" w:sz="4" w:space="0" w:color="auto"/>
              <w:left w:val="single" w:sz="4" w:space="0" w:color="auto"/>
              <w:bottom w:val="single" w:sz="4" w:space="0" w:color="auto"/>
            </w:tcBorders>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p>
        </w:tc>
      </w:tr>
      <w:tr w:rsidR="0051562F" w:rsidRPr="0051562F" w:rsidTr="00B63F6D">
        <w:trPr>
          <w:trHeight w:val="1020"/>
        </w:trPr>
        <w:tc>
          <w:tcPr>
            <w:tcW w:w="3402" w:type="dxa"/>
            <w:tcBorders>
              <w:top w:val="single" w:sz="4" w:space="0" w:color="auto"/>
              <w:bottom w:val="single" w:sz="4" w:space="0" w:color="auto"/>
              <w:right w:val="single" w:sz="4" w:space="0" w:color="auto"/>
            </w:tcBorders>
          </w:tcPr>
          <w:p w:rsidR="0051562F" w:rsidRPr="0051562F" w:rsidRDefault="0051562F" w:rsidP="00B63F6D">
            <w:pPr>
              <w:pStyle w:val="ab"/>
              <w:tabs>
                <w:tab w:val="left" w:pos="-142"/>
                <w:tab w:val="left" w:pos="33"/>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1.Основен ремонт и реставрация на съществеваща сграда за култура- паметник на културата </w:t>
            </w:r>
          </w:p>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p>
        </w:tc>
        <w:tc>
          <w:tcPr>
            <w:tcW w:w="6521" w:type="dxa"/>
            <w:tcBorders>
              <w:top w:val="single" w:sz="4" w:space="0" w:color="auto"/>
              <w:left w:val="single" w:sz="4" w:space="0" w:color="auto"/>
              <w:bottom w:val="single" w:sz="4" w:space="0" w:color="auto"/>
            </w:tcBorders>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r w:rsidRPr="0051562F">
              <w:rPr>
                <w:bCs/>
                <w:color w:val="000000" w:themeColor="text1"/>
                <w:sz w:val="28"/>
                <w:szCs w:val="28"/>
                <w:shd w:val="clear" w:color="auto" w:fill="FFFFFF"/>
                <w:lang w:val="bg-BG"/>
              </w:rPr>
              <w:t xml:space="preserve">Изготвен и одоборен е инвестиционен проект </w:t>
            </w:r>
            <w:r w:rsidRPr="0051562F">
              <w:rPr>
                <w:bCs/>
                <w:color w:val="000000" w:themeColor="text1"/>
                <w:sz w:val="28"/>
                <w:szCs w:val="28"/>
                <w:shd w:val="clear" w:color="auto" w:fill="FFFFFF"/>
              </w:rPr>
              <w:t xml:space="preserve">„Основен </w:t>
            </w:r>
            <w:r w:rsidRPr="0051562F">
              <w:rPr>
                <w:b/>
                <w:bCs/>
                <w:color w:val="000000" w:themeColor="text1"/>
                <w:sz w:val="28"/>
                <w:szCs w:val="28"/>
                <w:shd w:val="clear" w:color="auto" w:fill="FFFFFF"/>
              </w:rPr>
              <w:t>ремонт и реставрация</w:t>
            </w:r>
            <w:r w:rsidRPr="0051562F">
              <w:rPr>
                <w:bCs/>
                <w:color w:val="000000" w:themeColor="text1"/>
                <w:sz w:val="28"/>
                <w:szCs w:val="28"/>
                <w:shd w:val="clear" w:color="auto" w:fill="FFFFFF"/>
              </w:rPr>
              <w:t xml:space="preserve"> на съществуваща сграда за култура, изкуство - паметник на културата“</w:t>
            </w:r>
            <w:r w:rsidRPr="0051562F">
              <w:rPr>
                <w:color w:val="000000" w:themeColor="text1"/>
                <w:sz w:val="28"/>
                <w:szCs w:val="28"/>
                <w:shd w:val="clear" w:color="auto" w:fill="FFFFFF"/>
                <w:lang w:val="bg-BG"/>
              </w:rPr>
              <w:t>. Проектът е съгласуван с Министерството на културата. Осигурено е финансиране от бюджета на община Крумовград</w:t>
            </w:r>
          </w:p>
        </w:tc>
      </w:tr>
      <w:tr w:rsidR="0051562F" w:rsidRPr="0051562F" w:rsidTr="00B63F6D">
        <w:trPr>
          <w:trHeight w:val="1401"/>
        </w:trPr>
        <w:tc>
          <w:tcPr>
            <w:tcW w:w="3402" w:type="dxa"/>
            <w:tcBorders>
              <w:top w:val="single" w:sz="4" w:space="0" w:color="auto"/>
              <w:bottom w:val="single" w:sz="4" w:space="0" w:color="auto"/>
              <w:right w:val="single" w:sz="4" w:space="0" w:color="auto"/>
            </w:tcBorders>
          </w:tcPr>
          <w:p w:rsidR="0051562F" w:rsidRPr="0051562F" w:rsidRDefault="0051562F" w:rsidP="00B63F6D">
            <w:pPr>
              <w:pStyle w:val="ab"/>
              <w:tabs>
                <w:tab w:val="left" w:pos="-142"/>
                <w:tab w:val="left" w:pos="33"/>
                <w:tab w:val="left" w:pos="284"/>
              </w:tabs>
              <w:ind w:left="176"/>
              <w:jc w:val="both"/>
              <w:rPr>
                <w:rFonts w:ascii="Times New Roman" w:hAnsi="Times New Roman" w:cs="Times New Roman"/>
                <w:color w:val="000000" w:themeColor="text1"/>
                <w:sz w:val="28"/>
                <w:szCs w:val="28"/>
              </w:rPr>
            </w:pPr>
          </w:p>
        </w:tc>
        <w:tc>
          <w:tcPr>
            <w:tcW w:w="6521" w:type="dxa"/>
            <w:tcBorders>
              <w:top w:val="single" w:sz="4" w:space="0" w:color="auto"/>
              <w:left w:val="single" w:sz="4" w:space="0" w:color="auto"/>
              <w:bottom w:val="single" w:sz="4" w:space="0" w:color="auto"/>
            </w:tcBorders>
          </w:tcPr>
          <w:p w:rsidR="0051562F" w:rsidRPr="0051562F" w:rsidRDefault="0051562F" w:rsidP="00B63F6D">
            <w:pPr>
              <w:suppressAutoHyphens/>
              <w:spacing w:before="80" w:after="80" w:line="276" w:lineRule="auto"/>
              <w:jc w:val="both"/>
              <w:textAlignment w:val="top"/>
              <w:outlineLvl w:val="0"/>
              <w:rPr>
                <w:bCs/>
                <w:color w:val="000000" w:themeColor="text1"/>
                <w:sz w:val="28"/>
                <w:szCs w:val="28"/>
                <w:shd w:val="clear" w:color="auto" w:fill="FFFFFF"/>
                <w:lang w:val="bg-BG"/>
              </w:rPr>
            </w:pPr>
            <w:r w:rsidRPr="0051562F">
              <w:rPr>
                <w:color w:val="000000" w:themeColor="text1"/>
                <w:sz w:val="28"/>
                <w:szCs w:val="28"/>
              </w:rPr>
              <w:t xml:space="preserve">        През 2024 приключи проект</w:t>
            </w:r>
            <w:r w:rsidRPr="0051562F">
              <w:rPr>
                <w:b/>
                <w:color w:val="000000" w:themeColor="text1"/>
                <w:sz w:val="28"/>
                <w:szCs w:val="28"/>
              </w:rPr>
              <w:t xml:space="preserve"> „Ремонт на инфраструктура за достъп до културно-историческо наследство – паметник на Капитан Петко Войвода в гр. Крумовград</w:t>
            </w:r>
            <w:r w:rsidRPr="0051562F">
              <w:rPr>
                <w:rFonts w:eastAsia="Calibri"/>
                <w:color w:val="000000" w:themeColor="text1"/>
                <w:sz w:val="28"/>
                <w:szCs w:val="28"/>
                <w:shd w:val="clear" w:color="auto" w:fill="FFFFFF"/>
              </w:rPr>
              <w:tab/>
              <w:t xml:space="preserve">Процедура за подбор на проектни предложения: BG06RDNP001-19.402 – МИГ Момчилград – Крумовград – Мярка 7.5 „Инвестиции за публично ползване в инфраструктура за отдих, туристическа инфраструктура“, чрез подхода „Водено от общностите местно развитие“ по Програмата за развитие на селските райони за периода 2014–2020 г. </w:t>
            </w:r>
            <w:r w:rsidRPr="0051562F">
              <w:rPr>
                <w:color w:val="000000" w:themeColor="text1"/>
                <w:sz w:val="28"/>
                <w:szCs w:val="28"/>
              </w:rPr>
              <w:t xml:space="preserve">Основната цел на проекта е подпомагане на развитието на туризма на територията на община </w:t>
            </w:r>
            <w:r w:rsidRPr="0051562F">
              <w:rPr>
                <w:color w:val="000000" w:themeColor="text1"/>
                <w:sz w:val="28"/>
                <w:szCs w:val="28"/>
              </w:rPr>
              <w:lastRenderedPageBreak/>
              <w:t>Крумовград и да се създадат условия за посетителите да опознаят богатото ѝ културно наследство чрез пълноценно оползотворяване на местните ресурси.                                       И</w:t>
            </w:r>
            <w:r w:rsidRPr="0051562F">
              <w:rPr>
                <w:color w:val="000000" w:themeColor="text1"/>
                <w:sz w:val="28"/>
                <w:szCs w:val="28"/>
                <w:shd w:val="clear" w:color="auto" w:fill="FFFFFF"/>
              </w:rPr>
              <w:t>звършени са строително-ремонтни дейности по съществуваща инфраструктура, която осигурява достъп до паметника на Капитан Петко Войвода. Развитието на туризма е ресурс за социално-икономическо развитие на община Крумовград и е сред важните приоритетни области за територията на МИГ „Момчилград – Крумовград“, но неговият потенциал не е реализиран в пълна степен до момента. Разнообразните туристически ресурси в общината и тяхното оползотворяване са фактор за насърчаване на икономиката в селския район. В рамките на проекта е извършено подобряване на инфраструктурата до паметника на великия революционер, като по този начин се осигурява пълноценен достъп на посетителите до него и се създадават условия за неговото популяризиране. В допълнение е изработена и монтирана табела с данни за Капитан Петко Войвода и паметника.</w:t>
            </w:r>
          </w:p>
        </w:tc>
      </w:tr>
      <w:tr w:rsidR="0051562F" w:rsidRPr="0051562F" w:rsidTr="00B63F6D">
        <w:trPr>
          <w:trHeight w:val="1401"/>
        </w:trPr>
        <w:tc>
          <w:tcPr>
            <w:tcW w:w="3402" w:type="dxa"/>
            <w:tcBorders>
              <w:top w:val="single" w:sz="4" w:space="0" w:color="auto"/>
              <w:bottom w:val="single" w:sz="4" w:space="0" w:color="auto"/>
              <w:right w:val="single" w:sz="4" w:space="0" w:color="auto"/>
            </w:tcBorders>
          </w:tcPr>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2. Увеличаване на допълнителната общинска субсидия за дейността на читалищата от общината</w:t>
            </w:r>
          </w:p>
        </w:tc>
        <w:tc>
          <w:tcPr>
            <w:tcW w:w="6521" w:type="dxa"/>
            <w:tcBorders>
              <w:top w:val="single" w:sz="4" w:space="0" w:color="auto"/>
              <w:left w:val="single" w:sz="4" w:space="0" w:color="auto"/>
              <w:bottom w:val="single" w:sz="4" w:space="0" w:color="auto"/>
            </w:tcBorders>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p>
        </w:tc>
      </w:tr>
      <w:tr w:rsidR="0051562F" w:rsidRPr="0051562F" w:rsidTr="00B63F6D">
        <w:trPr>
          <w:trHeight w:val="1401"/>
        </w:trPr>
        <w:tc>
          <w:tcPr>
            <w:tcW w:w="3402" w:type="dxa"/>
            <w:tcBorders>
              <w:top w:val="single" w:sz="4" w:space="0" w:color="auto"/>
              <w:bottom w:val="single" w:sz="4" w:space="0" w:color="auto"/>
              <w:right w:val="single" w:sz="4" w:space="0" w:color="auto"/>
            </w:tcBorders>
          </w:tcPr>
          <w:p w:rsidR="0051562F" w:rsidRPr="0051562F" w:rsidRDefault="0051562F" w:rsidP="00B63F6D">
            <w:pPr>
              <w:pStyle w:val="ab"/>
              <w:tabs>
                <w:tab w:val="left" w:pos="-142"/>
                <w:tab w:val="left" w:pos="33"/>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3. Подпомагане на самодейните състави при техните изяви и подготовка.</w:t>
            </w:r>
          </w:p>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p>
        </w:tc>
        <w:tc>
          <w:tcPr>
            <w:tcW w:w="6521" w:type="dxa"/>
            <w:tcBorders>
              <w:top w:val="single" w:sz="4" w:space="0" w:color="auto"/>
              <w:left w:val="single" w:sz="4" w:space="0" w:color="auto"/>
              <w:bottom w:val="single" w:sz="4" w:space="0" w:color="auto"/>
            </w:tcBorders>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t>На самедйните състави са предоставени  помещения за провеждане на репетии и финансова подкрепа са получили за участия в изяви в страната</w:t>
            </w:r>
          </w:p>
        </w:tc>
      </w:tr>
      <w:tr w:rsidR="0051562F" w:rsidRPr="0051562F" w:rsidTr="00B63F6D">
        <w:trPr>
          <w:trHeight w:val="1401"/>
        </w:trPr>
        <w:tc>
          <w:tcPr>
            <w:tcW w:w="3402" w:type="dxa"/>
            <w:tcBorders>
              <w:top w:val="single" w:sz="4" w:space="0" w:color="auto"/>
              <w:bottom w:val="single" w:sz="4" w:space="0" w:color="auto"/>
              <w:right w:val="single" w:sz="4" w:space="0" w:color="auto"/>
            </w:tcBorders>
          </w:tcPr>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4. Съхраняване, опазване и развитие на местното културно наследство, чрез активизиране дейността на читалищата и </w:t>
            </w:r>
            <w:r w:rsidRPr="0051562F">
              <w:rPr>
                <w:rFonts w:ascii="Times New Roman" w:hAnsi="Times New Roman" w:cs="Times New Roman"/>
                <w:color w:val="000000" w:themeColor="text1"/>
                <w:sz w:val="28"/>
                <w:szCs w:val="28"/>
              </w:rPr>
              <w:lastRenderedPageBreak/>
              <w:t>историческия музей</w:t>
            </w:r>
          </w:p>
        </w:tc>
        <w:tc>
          <w:tcPr>
            <w:tcW w:w="6521" w:type="dxa"/>
            <w:tcBorders>
              <w:top w:val="single" w:sz="4" w:space="0" w:color="auto"/>
              <w:left w:val="single" w:sz="4" w:space="0" w:color="auto"/>
              <w:bottom w:val="single" w:sz="4" w:space="0" w:color="auto"/>
            </w:tcBorders>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p>
        </w:tc>
      </w:tr>
      <w:tr w:rsidR="0051562F" w:rsidRPr="0051562F" w:rsidTr="00B63F6D">
        <w:trPr>
          <w:trHeight w:val="1401"/>
        </w:trPr>
        <w:tc>
          <w:tcPr>
            <w:tcW w:w="3402" w:type="dxa"/>
            <w:tcBorders>
              <w:top w:val="single" w:sz="4" w:space="0" w:color="auto"/>
              <w:bottom w:val="single" w:sz="4" w:space="0" w:color="auto"/>
              <w:right w:val="single" w:sz="4" w:space="0" w:color="auto"/>
            </w:tcBorders>
          </w:tcPr>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5. Популяризиране на местните традиции и обичаи, свързани с културния календар на общината, чрез провеждане на фестивали</w:t>
            </w:r>
          </w:p>
        </w:tc>
        <w:tc>
          <w:tcPr>
            <w:tcW w:w="6521" w:type="dxa"/>
            <w:tcBorders>
              <w:top w:val="single" w:sz="4" w:space="0" w:color="auto"/>
              <w:left w:val="single" w:sz="4" w:space="0" w:color="auto"/>
              <w:bottom w:val="single" w:sz="4" w:space="0" w:color="auto"/>
            </w:tcBorders>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shd w:val="clear" w:color="auto" w:fill="FFFFFF"/>
                <w:lang w:val="bg-BG"/>
              </w:rPr>
              <w:t xml:space="preserve">В Културния календар са включени изълнени дейноси по </w:t>
            </w:r>
            <w:r w:rsidRPr="0051562F">
              <w:rPr>
                <w:color w:val="000000" w:themeColor="text1"/>
                <w:sz w:val="28"/>
                <w:szCs w:val="28"/>
              </w:rPr>
              <w:t xml:space="preserve"> </w:t>
            </w:r>
            <w:r w:rsidRPr="0051562F">
              <w:rPr>
                <w:color w:val="000000" w:themeColor="text1"/>
                <w:sz w:val="28"/>
                <w:szCs w:val="28"/>
                <w:lang w:val="bg-BG"/>
              </w:rPr>
              <w:t>п</w:t>
            </w:r>
            <w:r w:rsidRPr="0051562F">
              <w:rPr>
                <w:color w:val="000000" w:themeColor="text1"/>
                <w:sz w:val="28"/>
                <w:szCs w:val="28"/>
              </w:rPr>
              <w:t>опуляризиране на местните традиции и обичаи</w:t>
            </w:r>
            <w:r w:rsidRPr="0051562F">
              <w:rPr>
                <w:color w:val="000000" w:themeColor="text1"/>
                <w:sz w:val="28"/>
                <w:szCs w:val="28"/>
                <w:shd w:val="clear" w:color="auto" w:fill="FFFFFF"/>
                <w:lang w:val="bg-BG"/>
              </w:rPr>
              <w:t xml:space="preserve"> </w:t>
            </w:r>
          </w:p>
        </w:tc>
      </w:tr>
      <w:tr w:rsidR="0051562F" w:rsidRPr="0051562F" w:rsidTr="00B63F6D">
        <w:trPr>
          <w:trHeight w:val="1401"/>
        </w:trPr>
        <w:tc>
          <w:tcPr>
            <w:tcW w:w="3402" w:type="dxa"/>
            <w:tcBorders>
              <w:top w:val="single" w:sz="4" w:space="0" w:color="auto"/>
              <w:bottom w:val="single" w:sz="4" w:space="0" w:color="auto"/>
              <w:right w:val="single" w:sz="4" w:space="0" w:color="auto"/>
            </w:tcBorders>
          </w:tcPr>
          <w:p w:rsidR="0051562F" w:rsidRPr="0051562F" w:rsidRDefault="0051562F" w:rsidP="00B63F6D">
            <w:pPr>
              <w:pStyle w:val="ab"/>
              <w:tabs>
                <w:tab w:val="left" w:pos="-142"/>
                <w:tab w:val="left" w:pos="33"/>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6. Насърчаване на творчески таланти, свързани с художественото творчество, литературата и историята на общината по утвърдени критерии. </w:t>
            </w:r>
          </w:p>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p>
        </w:tc>
        <w:tc>
          <w:tcPr>
            <w:tcW w:w="6521" w:type="dxa"/>
            <w:tcBorders>
              <w:top w:val="single" w:sz="4" w:space="0" w:color="auto"/>
              <w:left w:val="single" w:sz="4" w:space="0" w:color="auto"/>
              <w:bottom w:val="single" w:sz="4" w:space="0" w:color="auto"/>
            </w:tcBorders>
          </w:tcPr>
          <w:p w:rsidR="0051562F" w:rsidRPr="0051562F" w:rsidRDefault="0051562F" w:rsidP="00B63F6D">
            <w:pPr>
              <w:suppressAutoHyphens/>
              <w:spacing w:before="80" w:after="80" w:line="276" w:lineRule="auto"/>
              <w:jc w:val="both"/>
              <w:textAlignment w:val="top"/>
              <w:outlineLvl w:val="0"/>
              <w:rPr>
                <w:color w:val="000000" w:themeColor="text1"/>
                <w:sz w:val="28"/>
                <w:szCs w:val="28"/>
                <w:lang w:val="bg-BG"/>
              </w:rPr>
            </w:pPr>
          </w:p>
        </w:tc>
      </w:tr>
      <w:tr w:rsidR="0051562F" w:rsidRPr="0051562F" w:rsidTr="00B63F6D">
        <w:trPr>
          <w:trHeight w:val="1401"/>
        </w:trPr>
        <w:tc>
          <w:tcPr>
            <w:tcW w:w="3402" w:type="dxa"/>
            <w:tcBorders>
              <w:top w:val="single" w:sz="4" w:space="0" w:color="auto"/>
              <w:bottom w:val="single" w:sz="4" w:space="0" w:color="auto"/>
              <w:right w:val="single" w:sz="4" w:space="0" w:color="auto"/>
            </w:tcBorders>
          </w:tcPr>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51562F" w:rsidRDefault="0051562F" w:rsidP="00B63F6D">
            <w:pPr>
              <w:pStyle w:val="ab"/>
              <w:tabs>
                <w:tab w:val="left" w:pos="-142"/>
                <w:tab w:val="left" w:pos="33"/>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7. Придобиване на артинсталация за Крумовград</w:t>
            </w:r>
          </w:p>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51562F"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p>
        </w:tc>
        <w:tc>
          <w:tcPr>
            <w:tcW w:w="6521" w:type="dxa"/>
            <w:tcBorders>
              <w:top w:val="single" w:sz="4" w:space="0" w:color="auto"/>
              <w:left w:val="single" w:sz="4" w:space="0" w:color="auto"/>
              <w:bottom w:val="single" w:sz="4" w:space="0" w:color="auto"/>
            </w:tcBorders>
          </w:tcPr>
          <w:p w:rsidR="0051562F" w:rsidRPr="0051562F" w:rsidRDefault="0051562F" w:rsidP="00B63F6D">
            <w:pPr>
              <w:pStyle w:val="ab"/>
              <w:jc w:val="both"/>
              <w:rPr>
                <w:rFonts w:ascii="Times New Roman" w:hAnsi="Times New Roman" w:cs="Times New Roman"/>
                <w:color w:val="000000" w:themeColor="text1"/>
                <w:kern w:val="1"/>
                <w:sz w:val="28"/>
                <w:szCs w:val="28"/>
              </w:rPr>
            </w:pPr>
            <w:r w:rsidRPr="0051562F">
              <w:rPr>
                <w:rFonts w:ascii="Times New Roman" w:hAnsi="Times New Roman" w:cs="Times New Roman"/>
                <w:b/>
                <w:color w:val="000000" w:themeColor="text1"/>
                <w:sz w:val="28"/>
                <w:szCs w:val="28"/>
              </w:rPr>
              <w:t xml:space="preserve">          Приключи и проект </w:t>
            </w:r>
            <w:r w:rsidRPr="0051562F">
              <w:rPr>
                <w:rFonts w:ascii="Times New Roman" w:hAnsi="Times New Roman" w:cs="Times New Roman"/>
                <w:b/>
                <w:color w:val="000000" w:themeColor="text1"/>
                <w:sz w:val="28"/>
                <w:szCs w:val="28"/>
                <w:shd w:val="clear" w:color="auto" w:fill="FFFFFF"/>
              </w:rPr>
              <w:t>„Съхраняване и развитие на местното културно наследство на територията на община Крумовград“</w:t>
            </w:r>
          </w:p>
          <w:p w:rsidR="0051562F" w:rsidRPr="0051562F" w:rsidRDefault="0051562F" w:rsidP="00B63F6D">
            <w:pPr>
              <w:pStyle w:val="ab"/>
              <w:jc w:val="both"/>
              <w:rPr>
                <w:rFonts w:ascii="Times New Roman" w:eastAsia="Calibri" w:hAnsi="Times New Roman" w:cs="Times New Roman"/>
                <w:color w:val="000000" w:themeColor="text1"/>
                <w:sz w:val="28"/>
                <w:szCs w:val="28"/>
                <w:shd w:val="clear" w:color="auto" w:fill="FFFFFF"/>
              </w:rPr>
            </w:pPr>
            <w:r w:rsidRPr="0051562F">
              <w:rPr>
                <w:rFonts w:ascii="Times New Roman" w:eastAsia="Calibri" w:hAnsi="Times New Roman" w:cs="Times New Roman"/>
                <w:color w:val="000000" w:themeColor="text1"/>
                <w:sz w:val="28"/>
                <w:szCs w:val="28"/>
                <w:shd w:val="clear" w:color="auto" w:fill="FFFFFF"/>
              </w:rPr>
              <w:t xml:space="preserve">Проектът бе  по процедура за подбор на проектни предложения: </w:t>
            </w:r>
            <w:r w:rsidRPr="0051562F">
              <w:rPr>
                <w:rFonts w:ascii="Times New Roman" w:hAnsi="Times New Roman" w:cs="Times New Roman"/>
                <w:color w:val="000000" w:themeColor="text1"/>
                <w:sz w:val="28"/>
                <w:szCs w:val="28"/>
                <w:shd w:val="clear" w:color="auto" w:fill="FFFFFF"/>
              </w:rPr>
              <w:t>BG06RDNP001-19.425</w:t>
            </w:r>
            <w:r w:rsidRPr="0051562F">
              <w:rPr>
                <w:rFonts w:ascii="Times New Roman" w:eastAsia="Calibri" w:hAnsi="Times New Roman" w:cs="Times New Roman"/>
                <w:color w:val="000000" w:themeColor="text1"/>
                <w:sz w:val="28"/>
                <w:szCs w:val="28"/>
                <w:shd w:val="clear" w:color="auto" w:fill="FFFFFF"/>
              </w:rPr>
              <w:t xml:space="preserve"> </w:t>
            </w:r>
            <w:r w:rsidRPr="0051562F">
              <w:rPr>
                <w:rFonts w:ascii="Times New Roman" w:hAnsi="Times New Roman" w:cs="Times New Roman"/>
                <w:color w:val="000000" w:themeColor="text1"/>
                <w:sz w:val="28"/>
                <w:szCs w:val="28"/>
                <w:shd w:val="clear" w:color="auto" w:fill="FFFFFF"/>
              </w:rPr>
              <w:t>МИГ Момчилград – Крумовград, мярка 21 „Съхраняване, развитие и валоризиране на местното културно наследство”</w:t>
            </w:r>
            <w:r w:rsidRPr="0051562F">
              <w:rPr>
                <w:rFonts w:ascii="Times New Roman" w:eastAsia="Calibri" w:hAnsi="Times New Roman" w:cs="Times New Roman"/>
                <w:color w:val="000000" w:themeColor="text1"/>
                <w:sz w:val="28"/>
                <w:szCs w:val="28"/>
                <w:shd w:val="clear" w:color="auto" w:fill="FFFFFF"/>
              </w:rPr>
              <w:t>, чрез подхода „Водено от общностите местно развитие“ по Програмата за развитие на селските райони за периода 2014–2020 г.</w:t>
            </w:r>
          </w:p>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Основно се постигна съхраняване и развитие на местното културно наследство, бит, храни, продукти, музика и изобразително изкуство, история, занаяти, обичаи и ритуали, традиции и др. с цел тяхната валоризация, интегрирането им в развитието на туризма, чрез ефективни маркетинг, популяризация и реклама. Проектът допълва резултатите от дейностите за подобряване качеството на живот на населението, както и за развитие на туризма и допринася за сплотяване на местната общност и съхранение на нейната идентичност.</w:t>
            </w:r>
          </w:p>
          <w:p w:rsidR="0051562F" w:rsidRPr="0051562F" w:rsidRDefault="0051562F" w:rsidP="00B63F6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 xml:space="preserve">           При пр</w:t>
            </w:r>
            <w:r w:rsidRPr="0051562F">
              <w:rPr>
                <w:rFonts w:ascii="Times New Roman" w:hAnsi="Times New Roman" w:cs="Times New Roman"/>
                <w:color w:val="000000" w:themeColor="text1"/>
                <w:sz w:val="28"/>
                <w:szCs w:val="28"/>
                <w:shd w:val="clear" w:color="auto" w:fill="FFFFFF"/>
              </w:rPr>
              <w:t>овеждане на събития целта е публиката максимално да се доближи до творческия процес и да стане част от провеждането му. Приложение: Организирани и проведени празници на изкуството и културата, свързани с местното културно наследство. Закупени облекла/костюми. Закупени музикални фанфарни инструменти. Доставено мебелно обзавеждане. Доставено и монтирано оборудване (арт инсталация).</w:t>
            </w:r>
          </w:p>
        </w:tc>
      </w:tr>
      <w:tr w:rsidR="0051562F" w:rsidRPr="0051562F" w:rsidTr="00B63F6D">
        <w:trPr>
          <w:trHeight w:val="1008"/>
        </w:trPr>
        <w:tc>
          <w:tcPr>
            <w:tcW w:w="3402" w:type="dxa"/>
            <w:tcBorders>
              <w:top w:val="single" w:sz="4" w:space="0" w:color="auto"/>
              <w:bottom w:val="single" w:sz="4" w:space="0" w:color="auto"/>
            </w:tcBorders>
          </w:tcPr>
          <w:p w:rsidR="0051562F" w:rsidRPr="0051562F" w:rsidRDefault="0051562F" w:rsidP="00B63F6D">
            <w:pPr>
              <w:pStyle w:val="ab"/>
              <w:tabs>
                <w:tab w:val="left" w:pos="-142"/>
                <w:tab w:val="left" w:pos="33"/>
                <w:tab w:val="left" w:pos="284"/>
              </w:tabs>
              <w:ind w:left="176"/>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lastRenderedPageBreak/>
              <w:t>8. Рекламиране на арх. и природните дадености чрез съвместна работа с община, хотелиери, музей, читалища и търговци.</w:t>
            </w:r>
            <w:r w:rsidRPr="0051562F">
              <w:rPr>
                <w:rFonts w:ascii="Times New Roman" w:hAnsi="Times New Roman" w:cs="Times New Roman"/>
                <w:b/>
                <w:color w:val="000000" w:themeColor="text1"/>
                <w:sz w:val="28"/>
                <w:szCs w:val="28"/>
              </w:rPr>
              <w:t xml:space="preserve"> </w:t>
            </w:r>
          </w:p>
        </w:tc>
        <w:tc>
          <w:tcPr>
            <w:tcW w:w="6521" w:type="dxa"/>
            <w:tcBorders>
              <w:top w:val="single" w:sz="4" w:space="0" w:color="auto"/>
              <w:bottom w:val="single" w:sz="4" w:space="0" w:color="auto"/>
            </w:tcBorders>
          </w:tcPr>
          <w:p w:rsidR="0051562F" w:rsidRPr="0051562F" w:rsidRDefault="0051562F" w:rsidP="00B63F6D">
            <w:pPr>
              <w:rPr>
                <w:color w:val="000000" w:themeColor="text1"/>
                <w:sz w:val="28"/>
                <w:szCs w:val="28"/>
                <w:lang w:val="bg-BG"/>
              </w:rPr>
            </w:pPr>
          </w:p>
        </w:tc>
      </w:tr>
      <w:tr w:rsidR="0051562F" w:rsidRPr="00B63F6D" w:rsidTr="00B63F6D">
        <w:trPr>
          <w:trHeight w:val="1008"/>
        </w:trPr>
        <w:tc>
          <w:tcPr>
            <w:tcW w:w="3402" w:type="dxa"/>
            <w:tcBorders>
              <w:top w:val="single" w:sz="4" w:space="0" w:color="auto"/>
              <w:bottom w:val="single" w:sz="4" w:space="0" w:color="auto"/>
            </w:tcBorders>
          </w:tcPr>
          <w:p w:rsidR="0051562F" w:rsidRPr="00B63F6D" w:rsidRDefault="0051562F" w:rsidP="00B63F6D">
            <w:pPr>
              <w:pStyle w:val="ab"/>
              <w:tabs>
                <w:tab w:val="left" w:pos="-142"/>
                <w:tab w:val="left" w:pos="33"/>
                <w:tab w:val="left" w:pos="284"/>
              </w:tabs>
              <w:ind w:left="176"/>
              <w:jc w:val="both"/>
              <w:rPr>
                <w:rFonts w:ascii="Times New Roman" w:hAnsi="Times New Roman" w:cs="Times New Roman"/>
                <w:b/>
                <w:color w:val="000000" w:themeColor="text1"/>
                <w:sz w:val="28"/>
                <w:szCs w:val="28"/>
              </w:rPr>
            </w:pPr>
            <w:r w:rsidRPr="00B63F6D">
              <w:rPr>
                <w:rFonts w:ascii="Times New Roman" w:hAnsi="Times New Roman" w:cs="Times New Roman"/>
                <w:color w:val="000000" w:themeColor="text1"/>
                <w:sz w:val="28"/>
                <w:szCs w:val="28"/>
              </w:rPr>
              <w:t>9. Организиране и провеждане на национални и местни празници, свързани с годишнини на събития и личности.</w:t>
            </w:r>
          </w:p>
        </w:tc>
        <w:tc>
          <w:tcPr>
            <w:tcW w:w="6521" w:type="dxa"/>
            <w:tcBorders>
              <w:top w:val="single" w:sz="4" w:space="0" w:color="auto"/>
              <w:bottom w:val="single" w:sz="4" w:space="0" w:color="auto"/>
            </w:tcBorders>
          </w:tcPr>
          <w:p w:rsidR="0051562F" w:rsidRPr="00B63F6D" w:rsidRDefault="0051562F" w:rsidP="00B63F6D">
            <w:pPr>
              <w:rPr>
                <w:color w:val="000000" w:themeColor="text1"/>
                <w:sz w:val="28"/>
                <w:szCs w:val="28"/>
                <w:lang w:val="bg-BG"/>
              </w:rPr>
            </w:pPr>
            <w:r w:rsidRPr="00B63F6D">
              <w:rPr>
                <w:color w:val="000000" w:themeColor="text1"/>
                <w:sz w:val="28"/>
                <w:szCs w:val="28"/>
                <w:shd w:val="clear" w:color="auto" w:fill="FFFFFF"/>
                <w:lang w:val="bg-BG"/>
              </w:rPr>
              <w:t>В изпълнение на Културния календар са о</w:t>
            </w:r>
            <w:r w:rsidRPr="00B63F6D">
              <w:rPr>
                <w:color w:val="000000" w:themeColor="text1"/>
                <w:sz w:val="28"/>
                <w:szCs w:val="28"/>
                <w:shd w:val="clear" w:color="auto" w:fill="FFFFFF"/>
              </w:rPr>
              <w:t>рганизирани и проведени празници на изкуството и културата, свързани с местното културно наследство</w:t>
            </w:r>
          </w:p>
        </w:tc>
      </w:tr>
      <w:tr w:rsidR="0051562F" w:rsidRPr="00B63F6D" w:rsidTr="00B63F6D">
        <w:trPr>
          <w:trHeight w:val="1008"/>
        </w:trPr>
        <w:tc>
          <w:tcPr>
            <w:tcW w:w="3402" w:type="dxa"/>
            <w:tcBorders>
              <w:top w:val="single" w:sz="4" w:space="0" w:color="auto"/>
              <w:bottom w:val="single" w:sz="4" w:space="0" w:color="auto"/>
            </w:tcBorders>
          </w:tcPr>
          <w:p w:rsidR="0051562F" w:rsidRPr="00B63F6D" w:rsidRDefault="0051562F" w:rsidP="00B63F6D">
            <w:pPr>
              <w:pStyle w:val="ab"/>
              <w:tabs>
                <w:tab w:val="left" w:pos="284"/>
                <w:tab w:val="left" w:pos="459"/>
                <w:tab w:val="left" w:pos="709"/>
              </w:tabs>
              <w:ind w:left="176"/>
              <w:jc w:val="both"/>
              <w:rPr>
                <w:rFonts w:ascii="Times New Roman" w:hAnsi="Times New Roman" w:cs="Times New Roman"/>
                <w:b/>
                <w:color w:val="000000" w:themeColor="text1"/>
                <w:sz w:val="28"/>
                <w:szCs w:val="28"/>
              </w:rPr>
            </w:pPr>
            <w:r w:rsidRPr="00B63F6D">
              <w:rPr>
                <w:rFonts w:ascii="Times New Roman" w:hAnsi="Times New Roman" w:cs="Times New Roman"/>
                <w:color w:val="000000" w:themeColor="text1"/>
                <w:sz w:val="28"/>
                <w:szCs w:val="28"/>
              </w:rPr>
              <w:t>10. Ще продължи ежегодната среща на Крумовградчани отблизо и далеч</w:t>
            </w:r>
          </w:p>
        </w:tc>
        <w:tc>
          <w:tcPr>
            <w:tcW w:w="6521" w:type="dxa"/>
            <w:tcBorders>
              <w:top w:val="single" w:sz="4" w:space="0" w:color="auto"/>
              <w:bottom w:val="single" w:sz="4" w:space="0" w:color="auto"/>
            </w:tcBorders>
          </w:tcPr>
          <w:p w:rsidR="0051562F" w:rsidRPr="00B63F6D" w:rsidRDefault="0051562F" w:rsidP="00B63F6D">
            <w:pPr>
              <w:rPr>
                <w:color w:val="000000" w:themeColor="text1"/>
                <w:sz w:val="28"/>
                <w:szCs w:val="28"/>
                <w:lang w:val="bg-BG"/>
              </w:rPr>
            </w:pPr>
            <w:r w:rsidRPr="00B63F6D">
              <w:rPr>
                <w:color w:val="000000" w:themeColor="text1"/>
                <w:sz w:val="28"/>
                <w:szCs w:val="28"/>
              </w:rPr>
              <w:t xml:space="preserve">           И през 2024 година продължихме организирането на  ежегодната среща на Крумовградчани отблизо и далеч с богата музикално сценична програма и увеличен видим интерес от жителите и гоститие на общината.</w:t>
            </w:r>
          </w:p>
        </w:tc>
      </w:tr>
      <w:tr w:rsidR="0051562F" w:rsidRPr="00B63F6D" w:rsidTr="00B63F6D">
        <w:trPr>
          <w:trHeight w:val="708"/>
        </w:trPr>
        <w:tc>
          <w:tcPr>
            <w:tcW w:w="3402" w:type="dxa"/>
            <w:tcBorders>
              <w:top w:val="single" w:sz="4" w:space="0" w:color="auto"/>
              <w:bottom w:val="single" w:sz="4" w:space="0" w:color="auto"/>
            </w:tcBorders>
          </w:tcPr>
          <w:p w:rsidR="0051562F" w:rsidRPr="00B63F6D" w:rsidRDefault="0051562F" w:rsidP="00B63F6D">
            <w:pPr>
              <w:pStyle w:val="ab"/>
              <w:tabs>
                <w:tab w:val="left" w:pos="-142"/>
                <w:tab w:val="left" w:pos="33"/>
                <w:tab w:val="left" w:pos="284"/>
              </w:tabs>
              <w:ind w:left="176"/>
              <w:jc w:val="both"/>
              <w:rPr>
                <w:rFonts w:ascii="Times New Roman" w:hAnsi="Times New Roman" w:cs="Times New Roman"/>
                <w:color w:val="000000" w:themeColor="text1"/>
                <w:sz w:val="28"/>
                <w:szCs w:val="28"/>
              </w:rPr>
            </w:pPr>
          </w:p>
        </w:tc>
        <w:tc>
          <w:tcPr>
            <w:tcW w:w="6521" w:type="dxa"/>
            <w:tcBorders>
              <w:top w:val="single" w:sz="4" w:space="0" w:color="auto"/>
              <w:bottom w:val="single" w:sz="4" w:space="0" w:color="auto"/>
            </w:tcBorders>
          </w:tcPr>
          <w:p w:rsidR="0051562F" w:rsidRPr="00B63F6D" w:rsidRDefault="0051562F" w:rsidP="00B63F6D">
            <w:pPr>
              <w:suppressAutoHyphens/>
              <w:spacing w:before="80" w:after="80" w:line="276" w:lineRule="auto"/>
              <w:jc w:val="both"/>
              <w:textAlignment w:val="top"/>
              <w:outlineLvl w:val="0"/>
              <w:rPr>
                <w:color w:val="000000" w:themeColor="text1"/>
                <w:sz w:val="28"/>
                <w:szCs w:val="28"/>
                <w:lang w:val="bg-BG"/>
              </w:rPr>
            </w:pPr>
          </w:p>
        </w:tc>
      </w:tr>
      <w:tr w:rsidR="0051562F" w:rsidRPr="00B63F6D" w:rsidTr="00B63F6D">
        <w:trPr>
          <w:trHeight w:val="841"/>
        </w:trPr>
        <w:tc>
          <w:tcPr>
            <w:tcW w:w="3402" w:type="dxa"/>
            <w:tcBorders>
              <w:top w:val="single" w:sz="4" w:space="0" w:color="auto"/>
              <w:bottom w:val="single" w:sz="4" w:space="0" w:color="auto"/>
            </w:tcBorders>
          </w:tcPr>
          <w:p w:rsidR="0051562F" w:rsidRPr="00B63F6D" w:rsidRDefault="0051562F" w:rsidP="00B63F6D">
            <w:pPr>
              <w:pStyle w:val="ab"/>
              <w:numPr>
                <w:ilvl w:val="1"/>
                <w:numId w:val="11"/>
              </w:numPr>
              <w:tabs>
                <w:tab w:val="left" w:pos="33"/>
                <w:tab w:val="left" w:pos="284"/>
              </w:tabs>
              <w:ind w:left="176" w:firstLine="0"/>
              <w:jc w:val="both"/>
              <w:rPr>
                <w:rFonts w:ascii="Times New Roman" w:hAnsi="Times New Roman" w:cs="Times New Roman"/>
                <w:b/>
                <w:color w:val="000000" w:themeColor="text1"/>
                <w:sz w:val="28"/>
                <w:szCs w:val="28"/>
              </w:rPr>
            </w:pPr>
            <w:r w:rsidRPr="00B63F6D">
              <w:rPr>
                <w:rFonts w:ascii="Times New Roman" w:hAnsi="Times New Roman" w:cs="Times New Roman"/>
                <w:b/>
                <w:color w:val="000000" w:themeColor="text1"/>
                <w:sz w:val="28"/>
                <w:szCs w:val="28"/>
              </w:rPr>
              <w:t xml:space="preserve"> С</w:t>
            </w:r>
            <w:r w:rsidRPr="00B63F6D">
              <w:rPr>
                <w:rFonts w:ascii="Times New Roman" w:hAnsi="Times New Roman" w:cs="Times New Roman"/>
                <w:b/>
                <w:color w:val="000000" w:themeColor="text1"/>
                <w:sz w:val="28"/>
                <w:szCs w:val="28"/>
                <w:lang w:val="en-US"/>
              </w:rPr>
              <w:t xml:space="preserve">оциални </w:t>
            </w:r>
            <w:r w:rsidRPr="00B63F6D">
              <w:rPr>
                <w:rFonts w:ascii="Times New Roman" w:hAnsi="Times New Roman" w:cs="Times New Roman"/>
                <w:b/>
                <w:color w:val="000000" w:themeColor="text1"/>
                <w:sz w:val="28"/>
                <w:szCs w:val="28"/>
              </w:rPr>
              <w:t>дейности:</w:t>
            </w:r>
          </w:p>
          <w:p w:rsidR="0051562F" w:rsidRPr="00B63F6D" w:rsidRDefault="0051562F" w:rsidP="00B63F6D">
            <w:pPr>
              <w:pStyle w:val="ab"/>
              <w:numPr>
                <w:ilvl w:val="0"/>
                <w:numId w:val="3"/>
              </w:numPr>
              <w:tabs>
                <w:tab w:val="left" w:pos="-142"/>
                <w:tab w:val="left" w:pos="0"/>
                <w:tab w:val="left" w:pos="33"/>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lang w:val="en-US"/>
              </w:rPr>
              <w:t>Подобряване материалната база, подкрепа и повишаване компетенциите на работещите в съществуващите социални услуги</w:t>
            </w:r>
            <w:r w:rsidRPr="00B63F6D">
              <w:rPr>
                <w:rFonts w:ascii="Times New Roman" w:hAnsi="Times New Roman" w:cs="Times New Roman"/>
                <w:color w:val="000000" w:themeColor="text1"/>
                <w:sz w:val="28"/>
                <w:szCs w:val="28"/>
              </w:rPr>
              <w:t>.</w:t>
            </w:r>
            <w:r w:rsidRPr="00B63F6D">
              <w:rPr>
                <w:rFonts w:ascii="Times New Roman" w:hAnsi="Times New Roman" w:cs="Times New Roman"/>
                <w:color w:val="000000" w:themeColor="text1"/>
                <w:sz w:val="28"/>
                <w:szCs w:val="28"/>
                <w:lang w:val="en-US"/>
              </w:rPr>
              <w:t xml:space="preserve"> </w:t>
            </w:r>
          </w:p>
          <w:p w:rsidR="0051562F" w:rsidRPr="00B63F6D" w:rsidRDefault="0051562F" w:rsidP="00B63F6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lang w:val="en-US"/>
              </w:rPr>
              <w:t>Популяризиране на социалните услуги сред обществеността</w:t>
            </w:r>
            <w:r w:rsidRPr="00B63F6D">
              <w:rPr>
                <w:rFonts w:ascii="Times New Roman" w:hAnsi="Times New Roman" w:cs="Times New Roman"/>
                <w:color w:val="000000" w:themeColor="text1"/>
                <w:sz w:val="28"/>
                <w:szCs w:val="28"/>
              </w:rPr>
              <w:t>,</w:t>
            </w:r>
            <w:r w:rsidRPr="00B63F6D">
              <w:rPr>
                <w:rFonts w:ascii="Times New Roman" w:hAnsi="Times New Roman" w:cs="Times New Roman"/>
                <w:color w:val="000000" w:themeColor="text1"/>
                <w:sz w:val="28"/>
                <w:szCs w:val="28"/>
                <w:lang w:val="en-US"/>
              </w:rPr>
              <w:t xml:space="preserve"> посредством партньорство между </w:t>
            </w:r>
            <w:r w:rsidRPr="00B63F6D">
              <w:rPr>
                <w:rFonts w:ascii="Times New Roman" w:hAnsi="Times New Roman" w:cs="Times New Roman"/>
                <w:color w:val="000000" w:themeColor="text1"/>
                <w:sz w:val="28"/>
                <w:szCs w:val="28"/>
                <w:lang w:val="en-US"/>
              </w:rPr>
              <w:lastRenderedPageBreak/>
              <w:t>заинтересованите институции</w:t>
            </w:r>
            <w:r w:rsidRPr="00B63F6D">
              <w:rPr>
                <w:rFonts w:ascii="Times New Roman" w:hAnsi="Times New Roman" w:cs="Times New Roman"/>
                <w:color w:val="000000" w:themeColor="text1"/>
                <w:sz w:val="28"/>
                <w:szCs w:val="28"/>
              </w:rPr>
              <w:t>.</w:t>
            </w:r>
            <w:r w:rsidRPr="00B63F6D">
              <w:rPr>
                <w:rFonts w:ascii="Times New Roman" w:hAnsi="Times New Roman" w:cs="Times New Roman"/>
                <w:color w:val="000000" w:themeColor="text1"/>
                <w:sz w:val="28"/>
                <w:szCs w:val="28"/>
                <w:lang w:val="en-US"/>
              </w:rPr>
              <w:t xml:space="preserve"> </w:t>
            </w:r>
          </w:p>
          <w:p w:rsidR="0051562F" w:rsidRPr="00B63F6D" w:rsidRDefault="0051562F" w:rsidP="00B63F6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lang w:val="en-US"/>
              </w:rPr>
              <w:t>Равен достъп до</w:t>
            </w:r>
            <w:r w:rsidRPr="00B63F6D">
              <w:rPr>
                <w:rFonts w:ascii="Times New Roman" w:hAnsi="Times New Roman" w:cs="Times New Roman"/>
                <w:color w:val="000000" w:themeColor="text1"/>
                <w:sz w:val="28"/>
                <w:szCs w:val="28"/>
              </w:rPr>
              <w:t xml:space="preserve"> социални</w:t>
            </w:r>
            <w:r w:rsidRPr="00B63F6D">
              <w:rPr>
                <w:rFonts w:ascii="Times New Roman" w:hAnsi="Times New Roman" w:cs="Times New Roman"/>
                <w:color w:val="000000" w:themeColor="text1"/>
                <w:sz w:val="28"/>
                <w:szCs w:val="28"/>
                <w:lang w:val="en-US"/>
              </w:rPr>
              <w:t xml:space="preserve"> услуги за всички живеещи на територията на общината</w:t>
            </w:r>
            <w:r w:rsidRPr="00B63F6D">
              <w:rPr>
                <w:rFonts w:ascii="Times New Roman" w:hAnsi="Times New Roman" w:cs="Times New Roman"/>
                <w:color w:val="000000" w:themeColor="text1"/>
                <w:sz w:val="28"/>
                <w:szCs w:val="28"/>
              </w:rPr>
              <w:t xml:space="preserve"> </w:t>
            </w:r>
          </w:p>
          <w:p w:rsidR="0051562F" w:rsidRPr="00B63F6D" w:rsidRDefault="0051562F" w:rsidP="00B63F6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lang w:val="en-US"/>
              </w:rPr>
              <w:t>Продължаване</w:t>
            </w:r>
            <w:r w:rsidRPr="00B63F6D">
              <w:rPr>
                <w:rFonts w:ascii="Times New Roman" w:hAnsi="Times New Roman" w:cs="Times New Roman"/>
                <w:color w:val="000000" w:themeColor="text1"/>
                <w:sz w:val="28"/>
                <w:szCs w:val="28"/>
              </w:rPr>
              <w:t xml:space="preserve"> работата и увеличаване на капацитета на с</w:t>
            </w:r>
            <w:r w:rsidRPr="00B63F6D">
              <w:rPr>
                <w:rFonts w:ascii="Times New Roman" w:hAnsi="Times New Roman" w:cs="Times New Roman"/>
                <w:color w:val="000000" w:themeColor="text1"/>
                <w:sz w:val="28"/>
                <w:szCs w:val="28"/>
                <w:lang w:val="en-US"/>
              </w:rPr>
              <w:t>оциална</w:t>
            </w:r>
            <w:r w:rsidRPr="00B63F6D">
              <w:rPr>
                <w:rFonts w:ascii="Times New Roman" w:hAnsi="Times New Roman" w:cs="Times New Roman"/>
                <w:color w:val="000000" w:themeColor="text1"/>
                <w:sz w:val="28"/>
                <w:szCs w:val="28"/>
              </w:rPr>
              <w:t>та</w:t>
            </w:r>
            <w:r w:rsidRPr="00B63F6D">
              <w:rPr>
                <w:rFonts w:ascii="Times New Roman" w:hAnsi="Times New Roman" w:cs="Times New Roman"/>
                <w:color w:val="000000" w:themeColor="text1"/>
                <w:sz w:val="28"/>
                <w:szCs w:val="28"/>
                <w:lang w:val="en-US"/>
              </w:rPr>
              <w:t xml:space="preserve"> услуга „Център за </w:t>
            </w:r>
            <w:r w:rsidRPr="00B63F6D">
              <w:rPr>
                <w:rFonts w:ascii="Times New Roman" w:hAnsi="Times New Roman" w:cs="Times New Roman"/>
                <w:color w:val="000000" w:themeColor="text1"/>
                <w:sz w:val="28"/>
                <w:szCs w:val="28"/>
              </w:rPr>
              <w:t xml:space="preserve">временно настаняване </w:t>
            </w:r>
          </w:p>
          <w:p w:rsidR="0051562F" w:rsidRPr="00B63F6D" w:rsidRDefault="0051562F" w:rsidP="00B63F6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 xml:space="preserve">Продължаване и подобряване работата на </w:t>
            </w:r>
            <w:r w:rsidRPr="00B63F6D">
              <w:rPr>
                <w:rFonts w:ascii="Times New Roman" w:hAnsi="Times New Roman" w:cs="Times New Roman"/>
                <w:color w:val="000000" w:themeColor="text1"/>
                <w:sz w:val="28"/>
                <w:szCs w:val="28"/>
                <w:lang w:val="en-US"/>
              </w:rPr>
              <w:t xml:space="preserve"> Комплекс от социални услуги към община </w:t>
            </w:r>
            <w:r w:rsidRPr="00B63F6D">
              <w:rPr>
                <w:rFonts w:ascii="Times New Roman" w:hAnsi="Times New Roman" w:cs="Times New Roman"/>
                <w:color w:val="000000" w:themeColor="text1"/>
                <w:sz w:val="28"/>
                <w:szCs w:val="28"/>
              </w:rPr>
              <w:t>Крумовград</w:t>
            </w:r>
            <w:r w:rsidRPr="00B63F6D">
              <w:rPr>
                <w:rFonts w:ascii="Times New Roman" w:hAnsi="Times New Roman" w:cs="Times New Roman"/>
                <w:color w:val="000000" w:themeColor="text1"/>
                <w:sz w:val="28"/>
                <w:szCs w:val="28"/>
                <w:lang w:val="en-US"/>
              </w:rPr>
              <w:t xml:space="preserve"> с цел по-качествено и навременно управление на социалните услуги</w:t>
            </w:r>
            <w:r w:rsidRPr="00B63F6D">
              <w:rPr>
                <w:rFonts w:ascii="Times New Roman" w:hAnsi="Times New Roman" w:cs="Times New Roman"/>
                <w:color w:val="000000" w:themeColor="text1"/>
                <w:sz w:val="28"/>
                <w:szCs w:val="28"/>
              </w:rPr>
              <w:t>.</w:t>
            </w:r>
          </w:p>
          <w:p w:rsidR="0051562F" w:rsidRPr="00B63F6D" w:rsidRDefault="0051562F" w:rsidP="00B63F6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 xml:space="preserve">Продължаване </w:t>
            </w:r>
            <w:r w:rsidRPr="00B63F6D">
              <w:rPr>
                <w:rFonts w:ascii="Times New Roman" w:hAnsi="Times New Roman" w:cs="Times New Roman"/>
                <w:color w:val="000000" w:themeColor="text1"/>
                <w:sz w:val="28"/>
                <w:szCs w:val="28"/>
                <w:lang w:val="en-US"/>
              </w:rPr>
              <w:t>предоставянето на социалната услуга „Топъл обяд” на  потребители от населените места в община</w:t>
            </w:r>
            <w:r w:rsidRPr="00B63F6D">
              <w:rPr>
                <w:rFonts w:ascii="Times New Roman" w:hAnsi="Times New Roman" w:cs="Times New Roman"/>
                <w:color w:val="000000" w:themeColor="text1"/>
                <w:sz w:val="28"/>
                <w:szCs w:val="28"/>
              </w:rPr>
              <w:t xml:space="preserve"> Крумовград</w:t>
            </w:r>
            <w:r w:rsidRPr="00B63F6D">
              <w:rPr>
                <w:rFonts w:ascii="Times New Roman" w:hAnsi="Times New Roman" w:cs="Times New Roman"/>
                <w:color w:val="000000" w:themeColor="text1"/>
                <w:sz w:val="28"/>
                <w:szCs w:val="28"/>
                <w:lang w:val="en-US"/>
              </w:rPr>
              <w:t xml:space="preserve">. </w:t>
            </w:r>
          </w:p>
          <w:p w:rsidR="0051562F" w:rsidRPr="00B63F6D" w:rsidRDefault="0051562F" w:rsidP="00B63F6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Продължаване предоставянето на с</w:t>
            </w:r>
            <w:r w:rsidRPr="00B63F6D">
              <w:rPr>
                <w:rFonts w:ascii="Times New Roman" w:hAnsi="Times New Roman" w:cs="Times New Roman"/>
                <w:color w:val="000000" w:themeColor="text1"/>
                <w:sz w:val="28"/>
                <w:szCs w:val="28"/>
                <w:lang w:val="en-US"/>
              </w:rPr>
              <w:t>оциалната услуга „Асистентска подкрепа”  като делегирана от държавата дейност</w:t>
            </w:r>
            <w:r w:rsidRPr="00B63F6D">
              <w:rPr>
                <w:rFonts w:ascii="Times New Roman" w:hAnsi="Times New Roman" w:cs="Times New Roman"/>
                <w:color w:val="000000" w:themeColor="text1"/>
                <w:sz w:val="28"/>
                <w:szCs w:val="28"/>
              </w:rPr>
              <w:t>.</w:t>
            </w:r>
          </w:p>
          <w:p w:rsidR="0051562F" w:rsidRPr="00B63F6D" w:rsidRDefault="0051562F" w:rsidP="00B63F6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 xml:space="preserve">Продължаване предоставянето на </w:t>
            </w:r>
            <w:r w:rsidRPr="00B63F6D">
              <w:rPr>
                <w:rFonts w:ascii="Times New Roman" w:hAnsi="Times New Roman" w:cs="Times New Roman"/>
                <w:color w:val="000000" w:themeColor="text1"/>
                <w:sz w:val="28"/>
                <w:szCs w:val="28"/>
                <w:lang w:val="en-US"/>
              </w:rPr>
              <w:t>социална</w:t>
            </w:r>
            <w:r w:rsidRPr="00B63F6D">
              <w:rPr>
                <w:rFonts w:ascii="Times New Roman" w:hAnsi="Times New Roman" w:cs="Times New Roman"/>
                <w:color w:val="000000" w:themeColor="text1"/>
                <w:sz w:val="28"/>
                <w:szCs w:val="28"/>
              </w:rPr>
              <w:t>та</w:t>
            </w:r>
            <w:r w:rsidRPr="00B63F6D">
              <w:rPr>
                <w:rFonts w:ascii="Times New Roman" w:hAnsi="Times New Roman" w:cs="Times New Roman"/>
                <w:color w:val="000000" w:themeColor="text1"/>
                <w:sz w:val="28"/>
                <w:szCs w:val="28"/>
                <w:lang w:val="en-US"/>
              </w:rPr>
              <w:t xml:space="preserve"> услуга „Механиз</w:t>
            </w:r>
            <w:r w:rsidRPr="00B63F6D">
              <w:rPr>
                <w:rFonts w:ascii="Times New Roman" w:hAnsi="Times New Roman" w:cs="Times New Roman"/>
                <w:color w:val="000000" w:themeColor="text1"/>
                <w:sz w:val="28"/>
                <w:szCs w:val="28"/>
              </w:rPr>
              <w:t>ъ</w:t>
            </w:r>
            <w:r w:rsidRPr="00B63F6D">
              <w:rPr>
                <w:rFonts w:ascii="Times New Roman" w:hAnsi="Times New Roman" w:cs="Times New Roman"/>
                <w:color w:val="000000" w:themeColor="text1"/>
                <w:sz w:val="28"/>
                <w:szCs w:val="28"/>
                <w:lang w:val="en-US"/>
              </w:rPr>
              <w:t>м за личната помощ“</w:t>
            </w:r>
            <w:r w:rsidRPr="00B63F6D">
              <w:rPr>
                <w:rFonts w:ascii="Times New Roman" w:hAnsi="Times New Roman" w:cs="Times New Roman"/>
                <w:color w:val="000000" w:themeColor="text1"/>
                <w:sz w:val="28"/>
                <w:szCs w:val="28"/>
              </w:rPr>
              <w:t>.</w:t>
            </w:r>
          </w:p>
          <w:p w:rsidR="0051562F" w:rsidRPr="00B63F6D" w:rsidRDefault="0051562F" w:rsidP="00B63F6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lang w:val="en-US"/>
              </w:rPr>
              <w:t xml:space="preserve">Продължаване </w:t>
            </w:r>
            <w:r w:rsidRPr="00B63F6D">
              <w:rPr>
                <w:rFonts w:ascii="Times New Roman" w:hAnsi="Times New Roman" w:cs="Times New Roman"/>
                <w:color w:val="000000" w:themeColor="text1"/>
                <w:sz w:val="28"/>
                <w:szCs w:val="28"/>
              </w:rPr>
              <w:t xml:space="preserve">предоставянето на социалната услуга </w:t>
            </w:r>
            <w:r w:rsidRPr="00B63F6D">
              <w:rPr>
                <w:rFonts w:ascii="Times New Roman" w:hAnsi="Times New Roman" w:cs="Times New Roman"/>
                <w:color w:val="000000" w:themeColor="text1"/>
                <w:sz w:val="28"/>
                <w:szCs w:val="28"/>
              </w:rPr>
              <w:lastRenderedPageBreak/>
              <w:t>„Грижа в дома“</w:t>
            </w:r>
          </w:p>
          <w:p w:rsidR="0051562F" w:rsidRPr="00B63F6D" w:rsidRDefault="0051562F" w:rsidP="00B63F6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Продължаване модернизирането  на Домашен социален патронаж, с цел подобряване на качеството на храната и увеличаване броя на обслужваните граждани. </w:t>
            </w:r>
          </w:p>
          <w:p w:rsidR="0051562F" w:rsidRPr="00B63F6D" w:rsidRDefault="0051562F" w:rsidP="00B63F6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lang w:val="en-US"/>
              </w:rPr>
              <w:t xml:space="preserve">Създаване на нови гъвкави услуги, чрез кандидатстване по европейски програми, съобразени с конкретните нужди и потребности на </w:t>
            </w:r>
            <w:r w:rsidRPr="00B63F6D">
              <w:rPr>
                <w:rFonts w:ascii="Times New Roman" w:hAnsi="Times New Roman" w:cs="Times New Roman"/>
                <w:color w:val="000000" w:themeColor="text1"/>
                <w:sz w:val="28"/>
                <w:szCs w:val="28"/>
              </w:rPr>
              <w:t>жителите в общината.</w:t>
            </w:r>
          </w:p>
          <w:p w:rsidR="0051562F" w:rsidRPr="00B63F6D" w:rsidRDefault="0051562F" w:rsidP="00B63F6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Пообряване на условията в Дома за стари хора чрез проекта Обновяване, вкл. Мерки за ЕЕ и преустройство на четвърти етаж, доставка на оборудване и обзавеждане  с оглед реформиране на  ДСХ гр. Крумовград;</w:t>
            </w:r>
          </w:p>
          <w:p w:rsidR="0051562F" w:rsidRPr="00B63F6D" w:rsidRDefault="0051562F" w:rsidP="00B63F6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 xml:space="preserve">  </w:t>
            </w:r>
            <w:r w:rsidRPr="00B63F6D">
              <w:rPr>
                <w:rFonts w:ascii="Times New Roman" w:hAnsi="Times New Roman" w:cs="Times New Roman"/>
                <w:color w:val="000000" w:themeColor="text1"/>
                <w:sz w:val="28"/>
                <w:szCs w:val="28"/>
                <w:lang w:val="en-US"/>
              </w:rPr>
              <w:t>Ефективност и прозрачност при усвояването на финансовите средства</w:t>
            </w:r>
            <w:r w:rsidRPr="00B63F6D">
              <w:rPr>
                <w:rFonts w:ascii="Times New Roman" w:hAnsi="Times New Roman" w:cs="Times New Roman"/>
                <w:color w:val="000000" w:themeColor="text1"/>
                <w:sz w:val="28"/>
                <w:szCs w:val="28"/>
              </w:rPr>
              <w:t>.</w:t>
            </w:r>
          </w:p>
          <w:p w:rsidR="0051562F" w:rsidRPr="00B63F6D" w:rsidRDefault="0051562F" w:rsidP="00B63F6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Разработване на ясни критерии и стандарти за качество на предоставяните услуги и наличие на контролни механизми, както върху качеството на услугите, така и по отношение спазването на основните човешки права на потребителите. </w:t>
            </w:r>
          </w:p>
          <w:p w:rsidR="0051562F" w:rsidRPr="00B63F6D" w:rsidRDefault="0051562F" w:rsidP="00B63F6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lastRenderedPageBreak/>
              <w:t xml:space="preserve">Продължаване и разширяване дейността на  Детска млечна кухня. </w:t>
            </w:r>
          </w:p>
          <w:p w:rsidR="0051562F" w:rsidRPr="00B63F6D" w:rsidRDefault="0051562F" w:rsidP="00B63F6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Оказване на социална подкрепа от общината на  безработни лица от общината чрез реализиране на  национални и регионални програми за заетост.</w:t>
            </w:r>
          </w:p>
          <w:p w:rsidR="0051562F" w:rsidRPr="00B63F6D" w:rsidRDefault="0051562F" w:rsidP="00B63F6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Активен диалог с организациите на хората с увреждания и съюзите на пенсионерите.</w:t>
            </w:r>
          </w:p>
        </w:tc>
        <w:tc>
          <w:tcPr>
            <w:tcW w:w="6521" w:type="dxa"/>
            <w:tcBorders>
              <w:top w:val="single" w:sz="4" w:space="0" w:color="auto"/>
              <w:bottom w:val="single" w:sz="4" w:space="0" w:color="auto"/>
            </w:tcBorders>
          </w:tcPr>
          <w:p w:rsidR="0051562F" w:rsidRPr="00B63F6D" w:rsidRDefault="0051562F" w:rsidP="00B63F6D">
            <w:pPr>
              <w:pStyle w:val="21"/>
              <w:tabs>
                <w:tab w:val="left" w:pos="1134"/>
              </w:tabs>
              <w:spacing w:after="80"/>
              <w:ind w:right="-42" w:firstLine="0"/>
              <w:jc w:val="center"/>
              <w:rPr>
                <w:bCs/>
                <w:color w:val="000000" w:themeColor="text1"/>
                <w:szCs w:val="28"/>
                <w:shd w:val="clear" w:color="auto" w:fill="FFFFFF"/>
              </w:rPr>
            </w:pPr>
            <w:r w:rsidRPr="00B63F6D">
              <w:rPr>
                <w:b/>
                <w:color w:val="000000" w:themeColor="text1"/>
                <w:szCs w:val="28"/>
                <w:u w:val="single"/>
                <w:shd w:val="clear" w:color="auto" w:fill="FFFFFF"/>
                <w:lang w:eastAsia="bg-BG"/>
              </w:rPr>
              <w:lastRenderedPageBreak/>
              <w:t xml:space="preserve">По Програма „Развитие на човешките ресурси“ 2021-2027  </w:t>
            </w:r>
            <w:r w:rsidRPr="00B63F6D">
              <w:rPr>
                <w:bCs/>
                <w:color w:val="000000" w:themeColor="text1"/>
                <w:szCs w:val="28"/>
                <w:shd w:val="clear" w:color="auto" w:fill="FFFFFF"/>
              </w:rPr>
              <w:t xml:space="preserve"> </w:t>
            </w:r>
          </w:p>
          <w:p w:rsidR="0051562F" w:rsidRPr="00B63F6D" w:rsidRDefault="0051562F" w:rsidP="00B63F6D">
            <w:pPr>
              <w:pStyle w:val="21"/>
              <w:tabs>
                <w:tab w:val="left" w:pos="1134"/>
              </w:tabs>
              <w:spacing w:after="80"/>
              <w:ind w:right="-42" w:firstLine="0"/>
              <w:jc w:val="center"/>
              <w:rPr>
                <w:bCs/>
                <w:color w:val="000000" w:themeColor="text1"/>
                <w:szCs w:val="28"/>
                <w:shd w:val="clear" w:color="auto" w:fill="FFFFFF"/>
              </w:rPr>
            </w:pPr>
            <w:r w:rsidRPr="00B63F6D">
              <w:rPr>
                <w:bCs/>
                <w:color w:val="000000" w:themeColor="text1"/>
                <w:szCs w:val="28"/>
                <w:shd w:val="clear" w:color="auto" w:fill="FFFFFF"/>
              </w:rPr>
              <w:t>в процес на изпълнение са следните проекти:</w:t>
            </w:r>
          </w:p>
          <w:p w:rsidR="0051562F" w:rsidRPr="00B63F6D" w:rsidRDefault="0051562F" w:rsidP="00B63F6D">
            <w:pPr>
              <w:pStyle w:val="21"/>
              <w:tabs>
                <w:tab w:val="left" w:pos="1134"/>
              </w:tabs>
              <w:spacing w:after="80"/>
              <w:ind w:right="-42" w:firstLine="0"/>
              <w:jc w:val="center"/>
              <w:rPr>
                <w:b/>
                <w:color w:val="000000" w:themeColor="text1"/>
                <w:szCs w:val="28"/>
                <w:u w:val="single"/>
                <w:shd w:val="clear" w:color="auto" w:fill="FFFFFF"/>
                <w:lang w:eastAsia="bg-BG"/>
              </w:rPr>
            </w:pPr>
            <w:r w:rsidRPr="00B63F6D">
              <w:rPr>
                <w:b/>
                <w:bCs/>
                <w:color w:val="000000" w:themeColor="text1"/>
                <w:szCs w:val="28"/>
                <w:shd w:val="clear" w:color="auto" w:fill="FFFFFF"/>
              </w:rPr>
              <w:t>Проект „Грижа в дома в община Крумовград”</w:t>
            </w:r>
          </w:p>
          <w:p w:rsidR="0051562F" w:rsidRPr="00B63F6D" w:rsidRDefault="0051562F" w:rsidP="00B63F6D">
            <w:pPr>
              <w:pStyle w:val="21"/>
              <w:spacing w:before="120" w:after="80"/>
              <w:ind w:right="-40" w:firstLine="0"/>
              <w:rPr>
                <w:color w:val="000000" w:themeColor="text1"/>
                <w:szCs w:val="28"/>
                <w:shd w:val="clear" w:color="auto" w:fill="FFFFFF"/>
                <w:lang w:eastAsia="bg-BG"/>
              </w:rPr>
            </w:pPr>
            <w:r w:rsidRPr="00B63F6D">
              <w:rPr>
                <w:i/>
                <w:color w:val="000000" w:themeColor="text1"/>
                <w:szCs w:val="28"/>
                <w:lang w:eastAsia="bg-BG"/>
              </w:rPr>
              <w:tab/>
            </w:r>
            <w:r w:rsidRPr="00B63F6D">
              <w:rPr>
                <w:rFonts w:eastAsia="Calibri"/>
                <w:color w:val="000000" w:themeColor="text1"/>
                <w:szCs w:val="28"/>
                <w:shd w:val="clear" w:color="auto" w:fill="FFFFFF"/>
                <w:lang w:eastAsia="en-US"/>
              </w:rPr>
              <w:t xml:space="preserve">Проектът се изпълнява по процедура чрез директно предоставяне на БФП </w:t>
            </w:r>
            <w:r w:rsidRPr="00B63F6D">
              <w:rPr>
                <w:color w:val="000000" w:themeColor="text1"/>
                <w:szCs w:val="28"/>
                <w:shd w:val="clear" w:color="auto" w:fill="FFFFFF"/>
                <w:lang w:eastAsia="bg-BG"/>
              </w:rPr>
              <w:t>BG05SFPR002-2.001 „Грижа в дома“.</w:t>
            </w:r>
            <w:r w:rsidRPr="00B63F6D">
              <w:rPr>
                <w:color w:val="000000" w:themeColor="text1"/>
                <w:szCs w:val="28"/>
                <w:shd w:val="clear" w:color="auto" w:fill="FFFFFF"/>
                <w:lang w:eastAsia="bg-BG"/>
              </w:rPr>
              <w:tab/>
              <w:t xml:space="preserve">Основна цел на настоящия проект е да се осигури подкрепа в домашна среда за лица с увреждания и възрастни хора, зависими от грижа на територията на община Крумовград и да се разширят възможностите за предоставяне на социални и интегрирани здравно-социални услуги в домашна среда, включително и в контекста на </w:t>
            </w:r>
            <w:r w:rsidRPr="00B63F6D">
              <w:rPr>
                <w:color w:val="000000" w:themeColor="text1"/>
                <w:szCs w:val="28"/>
                <w:shd w:val="clear" w:color="auto" w:fill="FFFFFF"/>
                <w:lang w:eastAsia="bg-BG"/>
              </w:rPr>
              <w:lastRenderedPageBreak/>
              <w:t>пандемични ситуации.</w:t>
            </w:r>
          </w:p>
          <w:p w:rsidR="0051562F" w:rsidRPr="00B63F6D" w:rsidRDefault="0051562F" w:rsidP="00B63F6D">
            <w:pPr>
              <w:spacing w:before="120" w:after="120"/>
              <w:ind w:right="-57" w:firstLine="709"/>
              <w:jc w:val="both"/>
              <w:rPr>
                <w:color w:val="000000" w:themeColor="text1"/>
                <w:sz w:val="28"/>
                <w:szCs w:val="28"/>
              </w:rPr>
            </w:pPr>
            <w:r w:rsidRPr="00B63F6D">
              <w:rPr>
                <w:bCs/>
                <w:color w:val="000000" w:themeColor="text1"/>
                <w:sz w:val="28"/>
                <w:szCs w:val="28"/>
              </w:rPr>
              <w:t>Постигнати резултати:</w:t>
            </w:r>
          </w:p>
          <w:p w:rsidR="0051562F" w:rsidRPr="00B63F6D" w:rsidRDefault="0051562F" w:rsidP="00B63F6D">
            <w:pPr>
              <w:numPr>
                <w:ilvl w:val="0"/>
                <w:numId w:val="18"/>
              </w:numPr>
              <w:tabs>
                <w:tab w:val="left" w:pos="993"/>
              </w:tabs>
              <w:spacing w:before="60"/>
              <w:ind w:left="0" w:right="-57" w:firstLine="709"/>
              <w:jc w:val="both"/>
              <w:rPr>
                <w:color w:val="000000" w:themeColor="text1"/>
                <w:sz w:val="28"/>
                <w:szCs w:val="28"/>
                <w:shd w:val="clear" w:color="auto" w:fill="FFFFFF"/>
              </w:rPr>
            </w:pPr>
            <w:r w:rsidRPr="00B63F6D">
              <w:rPr>
                <w:color w:val="000000" w:themeColor="text1"/>
                <w:sz w:val="28"/>
                <w:szCs w:val="28"/>
              </w:rPr>
              <w:t xml:space="preserve">Продължен и </w:t>
            </w:r>
            <w:r w:rsidRPr="00B63F6D">
              <w:rPr>
                <w:color w:val="000000" w:themeColor="text1"/>
                <w:sz w:val="28"/>
                <w:szCs w:val="28"/>
                <w:shd w:val="clear" w:color="auto" w:fill="FFFFFF"/>
              </w:rPr>
              <w:t>разширен функциониращия модел за предоставяне на почасови мобилни интегрирани здравно-социални на възрастни хора в невъзможност за самообслужване и лица с увреждания, чрез предоставяне на качествени мобилни, интегрирани здравно-социални услуги.</w:t>
            </w:r>
          </w:p>
          <w:p w:rsidR="0051562F" w:rsidRPr="00B63F6D" w:rsidRDefault="0051562F" w:rsidP="00B63F6D">
            <w:pPr>
              <w:numPr>
                <w:ilvl w:val="0"/>
                <w:numId w:val="18"/>
              </w:numPr>
              <w:tabs>
                <w:tab w:val="left" w:pos="993"/>
              </w:tabs>
              <w:spacing w:before="60"/>
              <w:ind w:left="0" w:right="-57" w:firstLine="709"/>
              <w:jc w:val="both"/>
              <w:rPr>
                <w:color w:val="000000" w:themeColor="text1"/>
                <w:sz w:val="28"/>
                <w:szCs w:val="28"/>
                <w:shd w:val="clear" w:color="auto" w:fill="FFFFFF"/>
              </w:rPr>
            </w:pPr>
            <w:r w:rsidRPr="00B63F6D">
              <w:rPr>
                <w:color w:val="000000" w:themeColor="text1"/>
                <w:sz w:val="28"/>
                <w:szCs w:val="28"/>
                <w:shd w:val="clear" w:color="auto" w:fill="FFFFFF"/>
              </w:rPr>
              <w:t xml:space="preserve">Осигурен достъп на 248 лица от целевата група до почасови мобилни интегрирани здравно-социални услуги, психологическа подкрепа и консултиране на потребителите в съответствие със спецификата на потребности на възрастни хора в невъзможност за самообслужване и лица с увреждания от община Крумовград, въз основа на индивидуалните им социални оценки; </w:t>
            </w:r>
          </w:p>
          <w:p w:rsidR="0051562F" w:rsidRPr="00B63F6D" w:rsidRDefault="0051562F" w:rsidP="00B63F6D">
            <w:pPr>
              <w:jc w:val="both"/>
              <w:rPr>
                <w:color w:val="000000" w:themeColor="text1"/>
                <w:sz w:val="28"/>
                <w:szCs w:val="28"/>
              </w:rPr>
            </w:pPr>
            <w:r w:rsidRPr="00B63F6D">
              <w:rPr>
                <w:color w:val="000000" w:themeColor="text1"/>
                <w:sz w:val="28"/>
                <w:szCs w:val="28"/>
                <w:shd w:val="clear" w:color="auto" w:fill="FFFFFF"/>
              </w:rPr>
              <w:t>Предоставена информация на лицата от целевата група относно превенция и профилактика на здравето и социално значими заболявания, включително консултации със специалисти.</w:t>
            </w:r>
            <w:r w:rsidRPr="00B63F6D">
              <w:rPr>
                <w:color w:val="000000" w:themeColor="text1"/>
                <w:sz w:val="28"/>
                <w:szCs w:val="28"/>
              </w:rPr>
              <w:t xml:space="preserve"> Програмата „Грижа в дома“ приключ</w:t>
            </w:r>
            <w:r w:rsidRPr="00B63F6D">
              <w:rPr>
                <w:color w:val="000000" w:themeColor="text1"/>
                <w:sz w:val="28"/>
                <w:szCs w:val="28"/>
                <w:lang w:val="bg-BG"/>
              </w:rPr>
              <w:t>и</w:t>
            </w:r>
            <w:r w:rsidRPr="00B63F6D">
              <w:rPr>
                <w:color w:val="000000" w:themeColor="text1"/>
                <w:sz w:val="28"/>
                <w:szCs w:val="28"/>
              </w:rPr>
              <w:t xml:space="preserve"> на 15.01.2025 г.</w:t>
            </w:r>
          </w:p>
          <w:p w:rsidR="0051562F" w:rsidRPr="00B63F6D" w:rsidRDefault="0051562F" w:rsidP="00B63F6D">
            <w:pPr>
              <w:pStyle w:val="ab"/>
              <w:tabs>
                <w:tab w:val="left" w:pos="-142"/>
                <w:tab w:val="left" w:pos="142"/>
                <w:tab w:val="left" w:pos="284"/>
              </w:tabs>
              <w:ind w:right="-40"/>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rPr>
              <w:t xml:space="preserve">  В края на 2024 г. по проекта „Грижа в дома“ се обслужват 176 потребители, а след 15.01.2025 г.</w:t>
            </w:r>
            <w:r w:rsidRPr="00B63F6D">
              <w:rPr>
                <w:rFonts w:ascii="Times New Roman" w:hAnsi="Times New Roman" w:cs="Times New Roman"/>
                <w:color w:val="000000" w:themeColor="text1"/>
                <w:sz w:val="28"/>
                <w:szCs w:val="28"/>
                <w:shd w:val="clear" w:color="auto" w:fill="FFFFFF"/>
              </w:rPr>
              <w:t xml:space="preserve"> по указания на </w:t>
            </w:r>
            <w:r w:rsidRPr="00B63F6D">
              <w:rPr>
                <w:rFonts w:ascii="Times New Roman" w:hAnsi="Times New Roman" w:cs="Times New Roman"/>
                <w:color w:val="000000" w:themeColor="text1"/>
                <w:sz w:val="28"/>
                <w:szCs w:val="28"/>
              </w:rPr>
              <w:t>Министерство на труда и социалната политика,</w:t>
            </w:r>
            <w:r w:rsidRPr="00B63F6D">
              <w:rPr>
                <w:rFonts w:ascii="Times New Roman" w:hAnsi="Times New Roman" w:cs="Times New Roman"/>
                <w:color w:val="000000" w:themeColor="text1"/>
                <w:sz w:val="28"/>
                <w:szCs w:val="28"/>
                <w:shd w:val="clear" w:color="auto" w:fill="FFFFFF"/>
              </w:rPr>
              <w:t xml:space="preserve"> </w:t>
            </w:r>
            <w:r w:rsidRPr="00B63F6D">
              <w:rPr>
                <w:rFonts w:ascii="Times New Roman" w:hAnsi="Times New Roman" w:cs="Times New Roman"/>
                <w:color w:val="000000" w:themeColor="text1"/>
                <w:sz w:val="28"/>
                <w:szCs w:val="28"/>
              </w:rPr>
              <w:t>те  падат на 36. Голяма част от хората  отпадаха, не бе съвсем ясно кога и как ще   бъдат пренасочени към  други програми и дейности. Общинският съвет прие предложението за</w:t>
            </w:r>
            <w:r w:rsidRPr="00B63F6D">
              <w:rPr>
                <w:rFonts w:ascii="Times New Roman" w:hAnsi="Times New Roman" w:cs="Times New Roman"/>
                <w:color w:val="000000" w:themeColor="text1"/>
                <w:sz w:val="28"/>
                <w:szCs w:val="28"/>
                <w:lang w:val="en-US"/>
              </w:rPr>
              <w:t xml:space="preserve"> </w:t>
            </w:r>
            <w:r w:rsidRPr="00B63F6D">
              <w:rPr>
                <w:rFonts w:ascii="Times New Roman" w:hAnsi="Times New Roman" w:cs="Times New Roman"/>
                <w:color w:val="000000" w:themeColor="text1"/>
                <w:sz w:val="28"/>
                <w:szCs w:val="28"/>
              </w:rPr>
              <w:t>п</w:t>
            </w:r>
            <w:r w:rsidRPr="00B63F6D">
              <w:rPr>
                <w:rFonts w:ascii="Times New Roman" w:hAnsi="Times New Roman" w:cs="Times New Roman"/>
                <w:color w:val="000000" w:themeColor="text1"/>
                <w:sz w:val="28"/>
                <w:szCs w:val="28"/>
                <w:lang w:val="en-US"/>
              </w:rPr>
              <w:t xml:space="preserve">родължаване </w:t>
            </w:r>
            <w:r w:rsidRPr="00B63F6D">
              <w:rPr>
                <w:rFonts w:ascii="Times New Roman" w:hAnsi="Times New Roman" w:cs="Times New Roman"/>
                <w:color w:val="000000" w:themeColor="text1"/>
                <w:sz w:val="28"/>
                <w:szCs w:val="28"/>
              </w:rPr>
              <w:t xml:space="preserve">предоставянето на социалната услуга грижа в дома и разширяване на  услугите към  функциониращия  „Домашен социален патронаж“. ДСП към общината предоставя социални услуги на възрастни хора и лица с увреждания  от населението, като основен акцент е поставен върху осигуряване на храна и здравни грижи на ниво медицинска сестра.  След направен анализ на  ситуацията се стигна до извода, че е  налице нарастваща необходимост от разширяване на предоставяните услуги от Домашния социален патронаж, чрез назначаване на допълнителен </w:t>
            </w:r>
            <w:r w:rsidRPr="00B63F6D">
              <w:rPr>
                <w:rFonts w:ascii="Times New Roman" w:hAnsi="Times New Roman" w:cs="Times New Roman"/>
                <w:color w:val="000000" w:themeColor="text1"/>
                <w:sz w:val="28"/>
                <w:szCs w:val="28"/>
              </w:rPr>
              <w:lastRenderedPageBreak/>
              <w:t xml:space="preserve">персонал – рехабилитатор, здравен специалист и шофьор. </w:t>
            </w:r>
          </w:p>
          <w:p w:rsidR="0051562F" w:rsidRPr="00B63F6D" w:rsidRDefault="0051562F" w:rsidP="00B63F6D">
            <w:pPr>
              <w:ind w:firstLine="708"/>
              <w:jc w:val="both"/>
              <w:rPr>
                <w:color w:val="000000" w:themeColor="text1"/>
                <w:sz w:val="28"/>
                <w:szCs w:val="28"/>
              </w:rPr>
            </w:pPr>
            <w:r w:rsidRPr="00B63F6D">
              <w:rPr>
                <w:color w:val="000000" w:themeColor="text1"/>
                <w:sz w:val="28"/>
                <w:szCs w:val="28"/>
              </w:rPr>
              <w:t>Мотивите за назначаване на рехабилитатор и здравен специалист са следните:</w:t>
            </w:r>
          </w:p>
          <w:p w:rsidR="0051562F" w:rsidRPr="00B63F6D" w:rsidRDefault="0051562F" w:rsidP="00B63F6D">
            <w:pPr>
              <w:ind w:firstLine="708"/>
              <w:jc w:val="both"/>
              <w:rPr>
                <w:color w:val="000000" w:themeColor="text1"/>
                <w:sz w:val="28"/>
                <w:szCs w:val="28"/>
              </w:rPr>
            </w:pPr>
            <w:r w:rsidRPr="00B63F6D">
              <w:rPr>
                <w:color w:val="000000" w:themeColor="text1"/>
                <w:sz w:val="28"/>
                <w:szCs w:val="28"/>
              </w:rPr>
              <w:t xml:space="preserve"> 1. Подобряване качеството на живот: Рехабилитаторът ще извършва индивидуални и групови занимания, насочени към възстановяване и поддържане на физическите функции.</w:t>
            </w:r>
          </w:p>
          <w:p w:rsidR="0051562F" w:rsidRPr="00B63F6D" w:rsidRDefault="0051562F" w:rsidP="00B63F6D">
            <w:pPr>
              <w:ind w:firstLine="708"/>
              <w:jc w:val="both"/>
              <w:rPr>
                <w:color w:val="000000" w:themeColor="text1"/>
                <w:sz w:val="28"/>
                <w:szCs w:val="28"/>
              </w:rPr>
            </w:pPr>
            <w:r w:rsidRPr="00B63F6D">
              <w:rPr>
                <w:color w:val="000000" w:themeColor="text1"/>
                <w:sz w:val="28"/>
                <w:szCs w:val="28"/>
              </w:rPr>
              <w:t xml:space="preserve"> 2. Предотвратяване на усложнения: Ранната намеса и подходящата рехабилитация могат да забавят или предотвратят развитието на хронични заболявания и усложнения.</w:t>
            </w:r>
          </w:p>
          <w:p w:rsidR="0051562F" w:rsidRPr="00B63F6D" w:rsidRDefault="0051562F" w:rsidP="00B63F6D">
            <w:pPr>
              <w:ind w:firstLine="708"/>
              <w:jc w:val="both"/>
              <w:rPr>
                <w:color w:val="000000" w:themeColor="text1"/>
                <w:sz w:val="28"/>
                <w:szCs w:val="28"/>
              </w:rPr>
            </w:pPr>
            <w:r w:rsidRPr="00B63F6D">
              <w:rPr>
                <w:color w:val="000000" w:themeColor="text1"/>
                <w:sz w:val="28"/>
                <w:szCs w:val="28"/>
              </w:rPr>
              <w:t xml:space="preserve"> 3. Социална интеграция: Подобряването на физическото състояние на потребителите ще им позволи да водят по-активен и независим живот.</w:t>
            </w:r>
          </w:p>
          <w:p w:rsidR="0051562F" w:rsidRPr="00B63F6D" w:rsidRDefault="0051562F" w:rsidP="00B63F6D">
            <w:pPr>
              <w:ind w:firstLine="708"/>
              <w:jc w:val="both"/>
              <w:rPr>
                <w:color w:val="000000" w:themeColor="text1"/>
                <w:sz w:val="28"/>
                <w:szCs w:val="28"/>
              </w:rPr>
            </w:pPr>
            <w:r w:rsidRPr="00B63F6D">
              <w:rPr>
                <w:color w:val="000000" w:themeColor="text1"/>
                <w:sz w:val="28"/>
                <w:szCs w:val="28"/>
              </w:rPr>
              <w:t xml:space="preserve"> 4.  Подкрепа за семейства и близки: Създаването на рехабилитационни програми ще намали тежестта върху семействата, които често се грижат сами за своите близки.</w:t>
            </w:r>
          </w:p>
          <w:p w:rsidR="0051562F" w:rsidRPr="00B63F6D" w:rsidRDefault="0051562F" w:rsidP="00B63F6D">
            <w:pPr>
              <w:ind w:firstLine="708"/>
              <w:jc w:val="both"/>
              <w:rPr>
                <w:color w:val="000000" w:themeColor="text1"/>
                <w:sz w:val="28"/>
                <w:szCs w:val="28"/>
              </w:rPr>
            </w:pPr>
            <w:r w:rsidRPr="00B63F6D">
              <w:rPr>
                <w:color w:val="000000" w:themeColor="text1"/>
                <w:sz w:val="28"/>
                <w:szCs w:val="28"/>
                <w:lang w:val="bg-BG"/>
              </w:rPr>
              <w:t xml:space="preserve">Промяната е </w:t>
            </w:r>
            <w:r w:rsidRPr="00B63F6D">
              <w:rPr>
                <w:color w:val="000000" w:themeColor="text1"/>
                <w:sz w:val="28"/>
                <w:szCs w:val="28"/>
              </w:rPr>
              <w:t xml:space="preserve">от </w:t>
            </w:r>
            <w:r w:rsidRPr="00B63F6D">
              <w:rPr>
                <w:color w:val="000000" w:themeColor="text1"/>
                <w:sz w:val="28"/>
                <w:szCs w:val="28"/>
                <w:lang w:val="bg-BG"/>
              </w:rPr>
              <w:t>15</w:t>
            </w:r>
            <w:r w:rsidRPr="00B63F6D">
              <w:rPr>
                <w:color w:val="000000" w:themeColor="text1"/>
                <w:sz w:val="28"/>
                <w:szCs w:val="28"/>
              </w:rPr>
              <w:t>.01.2025 г., като средствата за възнаграждения и осигурителни вноски се осигуряват от бюджета на община Крумовград.</w:t>
            </w:r>
          </w:p>
          <w:p w:rsidR="0051562F" w:rsidRPr="00B63F6D" w:rsidRDefault="0051562F" w:rsidP="00B63F6D">
            <w:pPr>
              <w:ind w:right="-40" w:firstLine="709"/>
              <w:jc w:val="center"/>
              <w:rPr>
                <w:b/>
                <w:color w:val="000000" w:themeColor="text1"/>
                <w:sz w:val="28"/>
                <w:szCs w:val="28"/>
                <w:shd w:val="clear" w:color="auto" w:fill="FFFFFF"/>
              </w:rPr>
            </w:pPr>
            <w:r w:rsidRPr="00B63F6D">
              <w:rPr>
                <w:b/>
                <w:color w:val="000000" w:themeColor="text1"/>
                <w:sz w:val="28"/>
                <w:szCs w:val="28"/>
                <w:shd w:val="clear" w:color="auto" w:fill="FFFFFF"/>
              </w:rPr>
              <w:t xml:space="preserve">Проект </w:t>
            </w:r>
            <w:r w:rsidRPr="00B63F6D">
              <w:rPr>
                <w:b/>
                <w:bCs/>
                <w:color w:val="000000" w:themeColor="text1"/>
                <w:sz w:val="28"/>
                <w:szCs w:val="28"/>
                <w:shd w:val="clear" w:color="auto" w:fill="FFFFFF"/>
              </w:rPr>
              <w:t>„Укрепване капацитета на Община Крумовград”</w:t>
            </w:r>
          </w:p>
          <w:p w:rsidR="0051562F" w:rsidRPr="00B63F6D" w:rsidRDefault="0051562F" w:rsidP="00B63F6D">
            <w:pPr>
              <w:pStyle w:val="21"/>
              <w:spacing w:after="80"/>
              <w:ind w:right="-42" w:firstLine="0"/>
              <w:rPr>
                <w:color w:val="000000" w:themeColor="text1"/>
                <w:szCs w:val="28"/>
                <w:shd w:val="clear" w:color="auto" w:fill="FFFFFF"/>
                <w:lang w:eastAsia="bg-BG"/>
              </w:rPr>
            </w:pPr>
            <w:r w:rsidRPr="00B63F6D">
              <w:rPr>
                <w:color w:val="000000" w:themeColor="text1"/>
                <w:szCs w:val="28"/>
                <w:shd w:val="clear" w:color="auto" w:fill="FFFFFF"/>
                <w:lang w:eastAsia="bg-BG"/>
              </w:rPr>
              <w:tab/>
              <w:t>Проектът се изпълнява по процедура чрез директно предоставяне на БФП BG05SFPR002-2.002 – „Укрепване на общинския капацитет“.</w:t>
            </w:r>
          </w:p>
          <w:p w:rsidR="0051562F" w:rsidRPr="00B63F6D" w:rsidRDefault="0051562F" w:rsidP="00B63F6D">
            <w:pPr>
              <w:pStyle w:val="21"/>
              <w:spacing w:after="80"/>
              <w:ind w:right="-42" w:firstLine="0"/>
              <w:rPr>
                <w:color w:val="000000" w:themeColor="text1"/>
                <w:szCs w:val="28"/>
                <w:shd w:val="clear" w:color="auto" w:fill="FFFFFF"/>
              </w:rPr>
            </w:pPr>
            <w:r w:rsidRPr="00B63F6D">
              <w:rPr>
                <w:color w:val="000000" w:themeColor="text1"/>
                <w:szCs w:val="28"/>
                <w:shd w:val="clear" w:color="auto" w:fill="FFFFFF"/>
              </w:rPr>
              <w:tab/>
              <w:t xml:space="preserve">Основна цел на проекта е подкрепа реформирането на системата на социалните услуги и улесняването на прехода към новите механизми на местно ниво, чрез развитие и укрепване на общинския капацитет. Предвижда се </w:t>
            </w:r>
            <w:r w:rsidRPr="00B63F6D">
              <w:rPr>
                <w:b/>
                <w:i/>
                <w:color w:val="000000" w:themeColor="text1"/>
                <w:szCs w:val="28"/>
                <w:shd w:val="clear" w:color="auto" w:fill="FFFFFF"/>
              </w:rPr>
              <w:t xml:space="preserve">подкрепа в изпълнението на правомощията на община Крумовград по Закона за социалните услуги </w:t>
            </w:r>
            <w:r w:rsidRPr="00B63F6D">
              <w:rPr>
                <w:color w:val="000000" w:themeColor="text1"/>
                <w:szCs w:val="28"/>
                <w:shd w:val="clear" w:color="auto" w:fill="FFFFFF"/>
              </w:rPr>
              <w:t>(ЗСУ), Закона за хората с увреждания (ЗХУ) и Закона за лична помощ (ЗЛП). Подкрепата ще се състои в наемане на нови служители, обучение и супервизии.</w:t>
            </w:r>
          </w:p>
          <w:p w:rsidR="0051562F" w:rsidRPr="00B63F6D" w:rsidRDefault="0051562F" w:rsidP="00B63F6D">
            <w:pPr>
              <w:pStyle w:val="21"/>
              <w:spacing w:after="80"/>
              <w:ind w:right="-42" w:firstLine="0"/>
              <w:rPr>
                <w:color w:val="000000" w:themeColor="text1"/>
                <w:szCs w:val="28"/>
                <w:shd w:val="clear" w:color="auto" w:fill="FFFFFF"/>
              </w:rPr>
            </w:pPr>
            <w:r w:rsidRPr="00B63F6D">
              <w:rPr>
                <w:color w:val="000000" w:themeColor="text1"/>
                <w:szCs w:val="28"/>
                <w:shd w:val="clear" w:color="auto" w:fill="FFFFFF"/>
              </w:rPr>
              <w:tab/>
              <w:t xml:space="preserve">Специфични цели са: Предоставяне на интегрирана подкрепа в изпълнението на правомощията на община Крумовград по Закона за социалните услуги (ЗСУ), Закона за хората с увреждания (ЗХУ) и Закона за лична помощ (ЗЛП); </w:t>
            </w:r>
            <w:r w:rsidRPr="00B63F6D">
              <w:rPr>
                <w:color w:val="000000" w:themeColor="text1"/>
                <w:szCs w:val="28"/>
                <w:shd w:val="clear" w:color="auto" w:fill="FFFFFF"/>
              </w:rPr>
              <w:lastRenderedPageBreak/>
              <w:t>плавно и безпроблемно въвеждане на реформите в областта на социалните услуги и личната помощ; ускоряване предоставянето на по-ефективна, ефикасна и качествена грижа на лицата от най-уязвимите групи от населението.</w:t>
            </w:r>
          </w:p>
          <w:p w:rsidR="0051562F" w:rsidRPr="00B63F6D" w:rsidRDefault="0051562F" w:rsidP="00B63F6D">
            <w:pPr>
              <w:pStyle w:val="21"/>
              <w:spacing w:after="80"/>
              <w:ind w:right="-42"/>
              <w:jc w:val="center"/>
              <w:rPr>
                <w:b/>
                <w:color w:val="000000" w:themeColor="text1"/>
                <w:szCs w:val="28"/>
                <w:shd w:val="clear" w:color="auto" w:fill="FFFFFF"/>
                <w:lang w:eastAsia="bg-BG"/>
              </w:rPr>
            </w:pPr>
            <w:r w:rsidRPr="00B63F6D">
              <w:rPr>
                <w:b/>
                <w:color w:val="000000" w:themeColor="text1"/>
                <w:szCs w:val="28"/>
                <w:shd w:val="clear" w:color="auto" w:fill="FFFFFF"/>
                <w:lang w:eastAsia="bg-BG"/>
              </w:rPr>
              <w:t>Проект „Бъдеще за децата в община Крумовград“</w:t>
            </w:r>
          </w:p>
          <w:p w:rsidR="0051562F" w:rsidRPr="00B63F6D" w:rsidRDefault="0051562F" w:rsidP="00B63F6D">
            <w:pPr>
              <w:pStyle w:val="ab"/>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shd w:val="clear" w:color="auto" w:fill="FFFFFF"/>
              </w:rPr>
              <w:tab/>
              <w:t>Проектът се изпълнява по процедура чрез подбор на проектни предложения BG05SFPR002-2.003 „Бъдеще за децата“.</w:t>
            </w:r>
            <w:r w:rsidRPr="00B63F6D">
              <w:rPr>
                <w:rFonts w:ascii="Times New Roman" w:hAnsi="Times New Roman" w:cs="Times New Roman"/>
                <w:color w:val="000000" w:themeColor="text1"/>
                <w:sz w:val="28"/>
                <w:szCs w:val="28"/>
              </w:rPr>
              <w:t xml:space="preserve"> </w:t>
            </w:r>
          </w:p>
          <w:p w:rsidR="0051562F" w:rsidRPr="00B63F6D" w:rsidRDefault="0051562F" w:rsidP="00B63F6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rPr>
              <w:tab/>
              <w:t>Основната ц</w:t>
            </w:r>
            <w:r w:rsidRPr="00B63F6D">
              <w:rPr>
                <w:rFonts w:ascii="Times New Roman" w:hAnsi="Times New Roman" w:cs="Times New Roman"/>
                <w:color w:val="000000" w:themeColor="text1"/>
                <w:sz w:val="28"/>
                <w:szCs w:val="28"/>
                <w:shd w:val="clear" w:color="auto" w:fill="FFFFFF"/>
              </w:rPr>
              <w:t>ел на проекта е предоставяне на социални и интегрирани здравно-социални услуги, включително в домашна среда, както и други видове консултативна подкрепа с цел превенция на рисковете от изоставяне на детето, намаляване на негативните тенденции, свързани с детската бедност, както и подобряване качеството на живот в контекста на Европейската гаранция за детето (ЕГД).</w:t>
            </w:r>
          </w:p>
          <w:p w:rsidR="0051562F" w:rsidRPr="00B63F6D" w:rsidRDefault="0051562F" w:rsidP="00B63F6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Конкретни цели:</w:t>
            </w:r>
          </w:p>
          <w:p w:rsidR="0051562F" w:rsidRPr="00B63F6D" w:rsidRDefault="0051562F" w:rsidP="00B63F6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Здравна профилактика и превенция на болестите при децата;</w:t>
            </w:r>
          </w:p>
          <w:p w:rsidR="0051562F" w:rsidRPr="00B63F6D" w:rsidRDefault="0051562F" w:rsidP="00B63F6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Подкрепа на деца в ранна детска възраст и техните семейства за подобряване на достъпа до здравна грижа;</w:t>
            </w:r>
          </w:p>
          <w:p w:rsidR="0051562F" w:rsidRPr="00B63F6D" w:rsidRDefault="0051562F" w:rsidP="00B63F6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Формиране на родителски умения и подобряване на семейната среда;</w:t>
            </w:r>
          </w:p>
          <w:p w:rsidR="0051562F" w:rsidRPr="00B63F6D" w:rsidRDefault="0051562F" w:rsidP="00B63F6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Предотвратяване на настаняването на деца в специализирани институции.</w:t>
            </w:r>
          </w:p>
          <w:p w:rsidR="0051562F" w:rsidRPr="00B63F6D" w:rsidRDefault="0051562F" w:rsidP="00B63F6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Предоставяне на интегрирани здравно-социални услуги за деца и младежи;</w:t>
            </w:r>
          </w:p>
          <w:p w:rsidR="0051562F" w:rsidRPr="00B63F6D" w:rsidRDefault="0051562F" w:rsidP="00B63F6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Повишаване на училищната готовност на децата за включване в образователната система;</w:t>
            </w:r>
          </w:p>
          <w:p w:rsidR="0051562F" w:rsidRPr="00B63F6D" w:rsidRDefault="0051562F" w:rsidP="00B63F6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Намаляване на детската бедност и социалното изключване.</w:t>
            </w:r>
          </w:p>
          <w:p w:rsidR="0051562F" w:rsidRPr="00B63F6D" w:rsidRDefault="0051562F" w:rsidP="00B63F6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В резултат от изпълнението на проекта ще се осигурят предпоставки за повишаване на детското благосъстояние чрез комбинация от политики и мерки, насочени към осигуряване на комплексни грижи и закрила на децата, подкрепа на семействата, качествено образование и здравеопазване и достъп до услуги.</w:t>
            </w:r>
          </w:p>
          <w:p w:rsidR="0051562F" w:rsidRPr="00B63F6D" w:rsidRDefault="0051562F" w:rsidP="00B63F6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rPr>
              <w:lastRenderedPageBreak/>
              <w:t xml:space="preserve">           По </w:t>
            </w:r>
            <w:r w:rsidRPr="00B63F6D">
              <w:rPr>
                <w:rFonts w:ascii="Times New Roman" w:hAnsi="Times New Roman" w:cs="Times New Roman"/>
                <w:b/>
                <w:color w:val="000000" w:themeColor="text1"/>
                <w:sz w:val="28"/>
                <w:szCs w:val="28"/>
                <w:u w:val="single"/>
              </w:rPr>
              <w:t>Програма за храни и основно материално подпомагане 2021 – 2027</w:t>
            </w:r>
            <w:r w:rsidRPr="00B63F6D">
              <w:rPr>
                <w:rFonts w:ascii="Times New Roman" w:hAnsi="Times New Roman" w:cs="Times New Roman"/>
                <w:color w:val="000000" w:themeColor="text1"/>
                <w:sz w:val="28"/>
                <w:szCs w:val="28"/>
                <w:u w:val="single"/>
              </w:rPr>
              <w:t xml:space="preserve"> г.,</w:t>
            </w:r>
            <w:r w:rsidRPr="00B63F6D">
              <w:rPr>
                <w:rFonts w:ascii="Times New Roman" w:hAnsi="Times New Roman" w:cs="Times New Roman"/>
                <w:color w:val="000000" w:themeColor="text1"/>
                <w:sz w:val="28"/>
                <w:szCs w:val="28"/>
              </w:rPr>
              <w:t xml:space="preserve"> съфинансирана от европейския социален фонд плюс в етап на изпълнение е </w:t>
            </w:r>
            <w:r w:rsidRPr="00B63F6D">
              <w:rPr>
                <w:rFonts w:ascii="Times New Roman" w:hAnsi="Times New Roman" w:cs="Times New Roman"/>
                <w:b/>
                <w:color w:val="000000" w:themeColor="text1"/>
                <w:sz w:val="28"/>
                <w:szCs w:val="28"/>
              </w:rPr>
              <w:t>Проект „Топъл обяд в община Крумовград"</w:t>
            </w:r>
            <w:r w:rsidRPr="00B63F6D">
              <w:rPr>
                <w:rFonts w:ascii="Times New Roman" w:hAnsi="Times New Roman" w:cs="Times New Roman"/>
                <w:color w:val="000000" w:themeColor="text1"/>
                <w:sz w:val="28"/>
                <w:szCs w:val="28"/>
              </w:rPr>
              <w:t xml:space="preserve"> П</w:t>
            </w:r>
            <w:r w:rsidRPr="00B63F6D">
              <w:rPr>
                <w:rFonts w:ascii="Times New Roman" w:hAnsi="Times New Roman" w:cs="Times New Roman"/>
                <w:color w:val="000000" w:themeColor="text1"/>
                <w:sz w:val="28"/>
                <w:szCs w:val="28"/>
                <w:shd w:val="clear" w:color="auto" w:fill="FFFFFF"/>
              </w:rPr>
              <w:t>роектът цели намаляване на живеещите в материални лишения лица, на територията на община Крумовград, чрез предоставянето на топла храна за обяд на хора, които не са в състояние сами или с помощта на свои близки да си осигуряват такава и прилагане на съпътстващи мерки, които подпомагат социалното им приобщаване. Специфични цели: приготвяне и доставка на здравословна, разнообразна и питателна топла храна за обяд на хора, които живеят в крайна бедност, изпитват тежки материални лишения и живеят в социална изолация;принос към цялостната национална политика за смекчаване и намаляване на бедността и за преодоляване на социалното изключване. В проекта са включени лица от целевите групи, определени в Наредба № РД-06-53/17.09.2021 г. за реда и условията за определяне на целевите групи за получаване на топъл обяд и насочване на помощта по ПХ ОМП:</w:t>
            </w:r>
          </w:p>
          <w:p w:rsidR="0051562F" w:rsidRPr="00B63F6D" w:rsidRDefault="0051562F" w:rsidP="00B63F6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t>- Лица и семейства без доходи или с ниски доходи, възрастни семейства пенсионери и самотно живеещи пенсионери, които имат ниски доходи, не могат да се издържат с тези доходи и имуществото си и не получават подкрепа от близките си;</w:t>
            </w:r>
          </w:p>
          <w:p w:rsidR="0051562F" w:rsidRPr="00B63F6D" w:rsidRDefault="0051562F" w:rsidP="00B63F6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t>- Лица, обект на социално подпомагане, включително и от кръга на лицата по чл. 4, ал. 1 от Наредбата, които са в невъзможност да задоволят основните си жизнени потребности и за тях е установена нужда от допълнителна подкрепа;</w:t>
            </w:r>
          </w:p>
          <w:p w:rsidR="0051562F" w:rsidRPr="00B63F6D" w:rsidRDefault="0051562F" w:rsidP="00B63F6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t>- Лица с ниски доходи, които поради налични увреждания или здравословни ограничения са със затруднено или невъзможно самообслужване, в това число самотни лица с трайни увреждания с ниски лични доходи от пенсия, за които няма подходящ кандидат за асистент по механизма лична помощ;</w:t>
            </w:r>
          </w:p>
          <w:p w:rsidR="0051562F" w:rsidRPr="00B63F6D" w:rsidRDefault="0051562F" w:rsidP="00B63F6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t>- Лица, които поради инцидентни обстоятелства са в затруднена и уязвима ситуация и за тях е установена нужда от този вид подпомагане;</w:t>
            </w:r>
          </w:p>
          <w:p w:rsidR="0051562F" w:rsidRPr="00B63F6D" w:rsidRDefault="0051562F" w:rsidP="00B63F6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lastRenderedPageBreak/>
              <w:t>- Скитащи и бездомни лица;</w:t>
            </w:r>
          </w:p>
          <w:p w:rsidR="0051562F" w:rsidRPr="00B63F6D" w:rsidRDefault="0051562F" w:rsidP="00B63F6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t>- Лица от уязвими групи - граждани на трети страни, по смисъла на § 1, т. 17 от допълнителните разпоредби от Закона за убежището и бежанците.</w:t>
            </w:r>
          </w:p>
          <w:p w:rsidR="0051562F" w:rsidRPr="00B63F6D" w:rsidRDefault="0051562F" w:rsidP="00B63F6D">
            <w:pPr>
              <w:pStyle w:val="ab"/>
              <w:jc w:val="both"/>
              <w:rPr>
                <w:rFonts w:ascii="Times New Roman" w:hAnsi="Times New Roman" w:cs="Times New Roman"/>
                <w:color w:val="000000" w:themeColor="text1"/>
                <w:kern w:val="1"/>
                <w:sz w:val="28"/>
                <w:szCs w:val="28"/>
                <w:shd w:val="clear" w:color="auto" w:fill="FFFFFF"/>
              </w:rPr>
            </w:pPr>
            <w:r w:rsidRPr="00B63F6D">
              <w:rPr>
                <w:rFonts w:ascii="Times New Roman" w:hAnsi="Times New Roman" w:cs="Times New Roman"/>
                <w:color w:val="000000" w:themeColor="text1"/>
                <w:kern w:val="1"/>
                <w:sz w:val="28"/>
                <w:szCs w:val="28"/>
                <w:shd w:val="clear" w:color="auto" w:fill="FFFFFF"/>
              </w:rPr>
              <w:t xml:space="preserve">           Считано от 01.10.2022 г. до 31.12.2022 г. всеки работен ден услугата  се предоставя на 613 души, като 346 са обслужвани в Домашен социален патронаж гр. Крумовград, 47 във филиала в с. Аврен, 168 във филиала в с. Егрек и 52 във филиала в с. Поточница. Считано от 01.01.2023 г. до 30.09.2025 г., услугата  се предоставя на общо 835 души от 49 населени места на територията на община Крумовград, разпределени както следва: 348 обслужвани в Домашен социален патронаж гр. Крумовград, 60 във филиала в с. Аврен, 180 във филиала в с. Егрек, 66 във филиала в с. Поточница и 181 във филиала в с. Токачка. На одобрените бенефициенти, обядът се доставя до дома като всеки работен ден за периода от 01.10.2022 г. 30.09.2025 г. те получават супа, основно ястие, хляб и поне веднъж седмично десерт. Патронажът и филиалите към него разполагат с налична материална база и човешки ресурс за приготвянето на топлия обяд, както и възможност за доставка на приготвената храна до домовете на крайните потребители в рамките на общината, при спазване на всички санитарно-хигиенни изисквания и изискванията за транспортиране на храните, съгласно Закона за храните.</w:t>
            </w:r>
          </w:p>
          <w:p w:rsidR="0051562F" w:rsidRPr="00B63F6D" w:rsidRDefault="0051562F" w:rsidP="00B63F6D">
            <w:pPr>
              <w:pStyle w:val="ab"/>
              <w:ind w:firstLine="459"/>
              <w:jc w:val="both"/>
              <w:rPr>
                <w:rFonts w:ascii="Times New Roman" w:hAnsi="Times New Roman" w:cs="Times New Roman"/>
                <w:color w:val="000000" w:themeColor="text1"/>
                <w:kern w:val="1"/>
                <w:sz w:val="28"/>
                <w:szCs w:val="28"/>
                <w:shd w:val="clear" w:color="auto" w:fill="FFFFFF"/>
              </w:rPr>
            </w:pPr>
            <w:r w:rsidRPr="00B63F6D">
              <w:rPr>
                <w:rFonts w:ascii="Times New Roman" w:hAnsi="Times New Roman" w:cs="Times New Roman"/>
                <w:color w:val="000000" w:themeColor="text1"/>
                <w:kern w:val="1"/>
                <w:sz w:val="28"/>
                <w:szCs w:val="28"/>
                <w:shd w:val="clear" w:color="auto" w:fill="FFFFFF"/>
              </w:rPr>
              <w:t>За календарната 2024 г. общият брой на потребителите, получили топъл обяд по проекта е 980.</w:t>
            </w:r>
          </w:p>
          <w:p w:rsidR="0051562F" w:rsidRPr="00B63F6D" w:rsidRDefault="0051562F" w:rsidP="00B63F6D">
            <w:pPr>
              <w:pStyle w:val="ab"/>
              <w:tabs>
                <w:tab w:val="left" w:pos="-142"/>
                <w:tab w:val="left" w:pos="33"/>
                <w:tab w:val="left" w:pos="284"/>
              </w:tabs>
              <w:ind w:left="33" w:firstLine="426"/>
              <w:jc w:val="both"/>
              <w:rPr>
                <w:rFonts w:ascii="Times New Roman" w:hAnsi="Times New Roman" w:cs="Times New Roman"/>
                <w:b/>
                <w:color w:val="000000" w:themeColor="text1"/>
                <w:sz w:val="28"/>
                <w:szCs w:val="28"/>
                <w:u w:val="single"/>
              </w:rPr>
            </w:pPr>
            <w:r w:rsidRPr="00B63F6D">
              <w:rPr>
                <w:rFonts w:ascii="Times New Roman" w:hAnsi="Times New Roman" w:cs="Times New Roman"/>
                <w:color w:val="000000" w:themeColor="text1"/>
                <w:sz w:val="28"/>
                <w:szCs w:val="28"/>
              </w:rPr>
              <w:t>През</w:t>
            </w:r>
            <w:r w:rsidRPr="00B63F6D">
              <w:rPr>
                <w:rFonts w:ascii="Times New Roman" w:hAnsi="Times New Roman" w:cs="Times New Roman"/>
                <w:color w:val="000000" w:themeColor="text1"/>
                <w:sz w:val="28"/>
                <w:szCs w:val="28"/>
                <w:lang w:val="en-US"/>
              </w:rPr>
              <w:t xml:space="preserve"> 2024</w:t>
            </w:r>
            <w:r w:rsidRPr="00B63F6D">
              <w:rPr>
                <w:rFonts w:ascii="Times New Roman" w:hAnsi="Times New Roman" w:cs="Times New Roman"/>
                <w:color w:val="000000" w:themeColor="text1"/>
                <w:sz w:val="28"/>
                <w:szCs w:val="28"/>
              </w:rPr>
              <w:t xml:space="preserve"> година </w:t>
            </w:r>
            <w:r w:rsidRPr="00B63F6D">
              <w:rPr>
                <w:rFonts w:ascii="Times New Roman" w:hAnsi="Times New Roman" w:cs="Times New Roman"/>
                <w:color w:val="000000" w:themeColor="text1"/>
                <w:sz w:val="28"/>
                <w:szCs w:val="28"/>
                <w:lang w:val="en-US"/>
              </w:rPr>
              <w:t xml:space="preserve"> </w:t>
            </w:r>
            <w:r w:rsidRPr="00B63F6D">
              <w:rPr>
                <w:rFonts w:ascii="Times New Roman" w:hAnsi="Times New Roman" w:cs="Times New Roman"/>
                <w:color w:val="000000" w:themeColor="text1"/>
                <w:sz w:val="28"/>
                <w:szCs w:val="28"/>
              </w:rPr>
              <w:t xml:space="preserve">продължи предоставянето на </w:t>
            </w:r>
            <w:r w:rsidRPr="00B63F6D">
              <w:rPr>
                <w:rFonts w:ascii="Times New Roman" w:hAnsi="Times New Roman" w:cs="Times New Roman"/>
                <w:color w:val="000000" w:themeColor="text1"/>
                <w:sz w:val="28"/>
                <w:szCs w:val="28"/>
                <w:lang w:val="en-US"/>
              </w:rPr>
              <w:t>социална</w:t>
            </w:r>
            <w:r w:rsidRPr="00B63F6D">
              <w:rPr>
                <w:rFonts w:ascii="Times New Roman" w:hAnsi="Times New Roman" w:cs="Times New Roman"/>
                <w:color w:val="000000" w:themeColor="text1"/>
                <w:sz w:val="28"/>
                <w:szCs w:val="28"/>
              </w:rPr>
              <w:t>та</w:t>
            </w:r>
            <w:r w:rsidRPr="00B63F6D">
              <w:rPr>
                <w:rFonts w:ascii="Times New Roman" w:hAnsi="Times New Roman" w:cs="Times New Roman"/>
                <w:color w:val="000000" w:themeColor="text1"/>
                <w:sz w:val="28"/>
                <w:szCs w:val="28"/>
                <w:lang w:val="en-US"/>
              </w:rPr>
              <w:t xml:space="preserve"> </w:t>
            </w:r>
            <w:r w:rsidRPr="00B63F6D">
              <w:rPr>
                <w:rFonts w:ascii="Times New Roman" w:hAnsi="Times New Roman" w:cs="Times New Roman"/>
                <w:b/>
                <w:color w:val="000000" w:themeColor="text1"/>
                <w:sz w:val="28"/>
                <w:szCs w:val="28"/>
                <w:lang w:val="en-US"/>
              </w:rPr>
              <w:t>услуга „</w:t>
            </w:r>
            <w:r w:rsidRPr="00B63F6D">
              <w:rPr>
                <w:rFonts w:ascii="Times New Roman" w:hAnsi="Times New Roman" w:cs="Times New Roman"/>
                <w:b/>
                <w:color w:val="000000" w:themeColor="text1"/>
                <w:sz w:val="28"/>
                <w:szCs w:val="28"/>
                <w:u w:val="single"/>
                <w:lang w:val="en-US"/>
              </w:rPr>
              <w:t>Механиз</w:t>
            </w:r>
            <w:r w:rsidRPr="00B63F6D">
              <w:rPr>
                <w:rFonts w:ascii="Times New Roman" w:hAnsi="Times New Roman" w:cs="Times New Roman"/>
                <w:b/>
                <w:color w:val="000000" w:themeColor="text1"/>
                <w:sz w:val="28"/>
                <w:szCs w:val="28"/>
                <w:u w:val="single"/>
              </w:rPr>
              <w:t>ъ</w:t>
            </w:r>
            <w:r w:rsidRPr="00B63F6D">
              <w:rPr>
                <w:rFonts w:ascii="Times New Roman" w:hAnsi="Times New Roman" w:cs="Times New Roman"/>
                <w:b/>
                <w:color w:val="000000" w:themeColor="text1"/>
                <w:sz w:val="28"/>
                <w:szCs w:val="28"/>
                <w:u w:val="single"/>
                <w:lang w:val="en-US"/>
              </w:rPr>
              <w:t>м за личната помощ“</w:t>
            </w:r>
          </w:p>
          <w:p w:rsidR="0051562F" w:rsidRPr="00B63F6D" w:rsidRDefault="0051562F" w:rsidP="00B63F6D">
            <w:pPr>
              <w:rPr>
                <w:color w:val="000000" w:themeColor="text1"/>
                <w:sz w:val="28"/>
                <w:szCs w:val="28"/>
                <w:lang w:val="bg-BG"/>
              </w:rPr>
            </w:pPr>
            <w:r w:rsidRPr="00B63F6D">
              <w:rPr>
                <w:color w:val="000000" w:themeColor="text1"/>
                <w:sz w:val="28"/>
                <w:szCs w:val="28"/>
              </w:rPr>
              <w:t xml:space="preserve">Личната помощ е механизъм за подкрепа на хора с увреждания за пълноценно участие в обществото, за извършване на дейности, отговарящи на индивидуалните им потребности от личен, домашен или социален характер и за преодоляване на бариерите на функционалните им ограничения. Предоставянето му е регламентирано в Закона за </w:t>
            </w:r>
            <w:r w:rsidRPr="00B63F6D">
              <w:rPr>
                <w:color w:val="000000" w:themeColor="text1"/>
                <w:sz w:val="28"/>
                <w:szCs w:val="28"/>
              </w:rPr>
              <w:lastRenderedPageBreak/>
              <w:t>личната помощ и в Наредба № РД-07-7/ 28.06.2019 г. за включване в Механизма за лична помощ.</w:t>
            </w:r>
            <w:r w:rsidRPr="00B63F6D">
              <w:rPr>
                <w:color w:val="000000" w:themeColor="text1"/>
                <w:sz w:val="28"/>
                <w:szCs w:val="28"/>
                <w:lang w:val="bg-BG"/>
              </w:rPr>
              <w:t xml:space="preserve"> </w:t>
            </w:r>
            <w:r w:rsidRPr="00B63F6D">
              <w:rPr>
                <w:color w:val="000000" w:themeColor="text1"/>
                <w:sz w:val="28"/>
                <w:szCs w:val="28"/>
              </w:rPr>
              <w:t>В община Крумовград общият брой ползватели включени в механизма лична помощ по реда на Закона за личната помощ за 2024 г. е 86 ползвателя</w:t>
            </w:r>
            <w:r w:rsidRPr="00B63F6D">
              <w:rPr>
                <w:color w:val="000000" w:themeColor="text1"/>
                <w:sz w:val="28"/>
                <w:szCs w:val="28"/>
                <w:lang w:val="bg-BG"/>
              </w:rPr>
              <w:t xml:space="preserve"> и б</w:t>
            </w:r>
            <w:r w:rsidRPr="00B63F6D">
              <w:rPr>
                <w:color w:val="000000" w:themeColor="text1"/>
                <w:sz w:val="28"/>
                <w:szCs w:val="28"/>
              </w:rPr>
              <w:t>роят на  личните асистентите назначени по механизма лична помощ е 96. Към мо</w:t>
            </w:r>
            <w:r w:rsidRPr="00B63F6D">
              <w:rPr>
                <w:color w:val="000000" w:themeColor="text1"/>
                <w:sz w:val="28"/>
                <w:szCs w:val="28"/>
                <w:lang w:val="bg-BG"/>
              </w:rPr>
              <w:t>мента</w:t>
            </w:r>
            <w:r w:rsidRPr="00B63F6D">
              <w:rPr>
                <w:color w:val="000000" w:themeColor="text1"/>
                <w:sz w:val="28"/>
                <w:szCs w:val="28"/>
              </w:rPr>
              <w:t xml:space="preserve"> се обслужват 179 ползвателя от 184 лични асистенти. </w:t>
            </w:r>
            <w:r w:rsidRPr="00B63F6D">
              <w:rPr>
                <w:color w:val="000000" w:themeColor="text1"/>
                <w:sz w:val="28"/>
                <w:szCs w:val="28"/>
                <w:lang w:val="bg-BG"/>
              </w:rPr>
              <w:t xml:space="preserve">Ползватели на услугата механизъм лично помощ </w:t>
            </w:r>
            <w:r w:rsidRPr="00B63F6D">
              <w:rPr>
                <w:i/>
                <w:color w:val="000000" w:themeColor="text1"/>
                <w:sz w:val="28"/>
                <w:szCs w:val="28"/>
                <w:lang w:val="bg-BG"/>
              </w:rPr>
              <w:t>с натрупване</w:t>
            </w:r>
            <w:r w:rsidRPr="00B63F6D">
              <w:rPr>
                <w:color w:val="000000" w:themeColor="text1"/>
                <w:sz w:val="28"/>
                <w:szCs w:val="28"/>
                <w:lang w:val="bg-BG"/>
              </w:rPr>
              <w:t xml:space="preserve"> към 31.12.2024 г. са 194 бр. Назначени лични асистенти с </w:t>
            </w:r>
            <w:r w:rsidRPr="00B63F6D">
              <w:rPr>
                <w:i/>
                <w:color w:val="000000" w:themeColor="text1"/>
                <w:sz w:val="28"/>
                <w:szCs w:val="28"/>
                <w:lang w:val="bg-BG"/>
              </w:rPr>
              <w:t>натрупване</w:t>
            </w:r>
            <w:r w:rsidRPr="00B63F6D">
              <w:rPr>
                <w:color w:val="000000" w:themeColor="text1"/>
                <w:sz w:val="28"/>
                <w:szCs w:val="28"/>
                <w:lang w:val="bg-BG"/>
              </w:rPr>
              <w:t xml:space="preserve"> към 31.12.2024 г. са 214 бр. </w:t>
            </w:r>
          </w:p>
          <w:p w:rsidR="0051562F" w:rsidRPr="00B63F6D" w:rsidRDefault="0051562F" w:rsidP="00B63F6D">
            <w:pPr>
              <w:spacing w:before="240"/>
              <w:ind w:left="720" w:right="-40" w:hanging="720"/>
              <w:jc w:val="center"/>
              <w:rPr>
                <w:color w:val="000000" w:themeColor="text1"/>
                <w:sz w:val="28"/>
                <w:szCs w:val="28"/>
                <w:shd w:val="clear" w:color="auto" w:fill="FFFFFF"/>
              </w:rPr>
            </w:pPr>
            <w:r w:rsidRPr="00B63F6D">
              <w:rPr>
                <w:b/>
                <w:color w:val="000000" w:themeColor="text1"/>
                <w:sz w:val="28"/>
                <w:szCs w:val="28"/>
                <w:u w:val="single"/>
                <w:shd w:val="clear" w:color="auto" w:fill="FFFFFF"/>
                <w:lang w:val="bg-BG"/>
              </w:rPr>
              <w:t xml:space="preserve">От </w:t>
            </w:r>
            <w:r w:rsidRPr="00B63F6D">
              <w:rPr>
                <w:b/>
                <w:color w:val="000000" w:themeColor="text1"/>
                <w:sz w:val="28"/>
                <w:szCs w:val="28"/>
                <w:u w:val="single"/>
                <w:shd w:val="clear" w:color="auto" w:fill="FFFFFF"/>
              </w:rPr>
              <w:t xml:space="preserve">Фонд „Социална закрила“ </w:t>
            </w:r>
          </w:p>
          <w:p w:rsidR="0051562F" w:rsidRPr="00B63F6D" w:rsidRDefault="0051562F" w:rsidP="00B63F6D">
            <w:pPr>
              <w:tabs>
                <w:tab w:val="left" w:pos="1134"/>
              </w:tabs>
              <w:spacing w:before="240"/>
              <w:ind w:right="-40" w:firstLine="459"/>
              <w:jc w:val="both"/>
              <w:rPr>
                <w:b/>
                <w:color w:val="000000" w:themeColor="text1"/>
                <w:sz w:val="28"/>
                <w:szCs w:val="28"/>
                <w:shd w:val="clear" w:color="auto" w:fill="FFFFFF"/>
              </w:rPr>
            </w:pPr>
            <w:r w:rsidRPr="00B63F6D">
              <w:rPr>
                <w:color w:val="000000" w:themeColor="text1"/>
                <w:sz w:val="28"/>
                <w:szCs w:val="28"/>
                <w:shd w:val="clear" w:color="auto" w:fill="FFFFFF"/>
                <w:lang w:val="bg-BG"/>
              </w:rPr>
              <w:t xml:space="preserve">През 2024 е изпълнен </w:t>
            </w:r>
            <w:r w:rsidRPr="00B63F6D">
              <w:rPr>
                <w:b/>
                <w:color w:val="000000" w:themeColor="text1"/>
                <w:sz w:val="28"/>
                <w:szCs w:val="28"/>
                <w:shd w:val="clear" w:color="auto" w:fill="FFFFFF"/>
              </w:rPr>
              <w:t>Проект „Оборудване на материалната база на Домашен социален патронаж-Крумовград и филиалите към него в селата Аврен, Егрек, Поточница и Токачка“</w:t>
            </w:r>
          </w:p>
          <w:p w:rsidR="0051562F" w:rsidRPr="00B63F6D" w:rsidRDefault="0051562F" w:rsidP="00B63F6D">
            <w:pPr>
              <w:tabs>
                <w:tab w:val="left" w:pos="1134"/>
              </w:tabs>
              <w:spacing w:before="120"/>
              <w:ind w:right="-40" w:firstLine="709"/>
              <w:jc w:val="both"/>
              <w:rPr>
                <w:bCs/>
                <w:color w:val="000000" w:themeColor="text1"/>
                <w:sz w:val="28"/>
                <w:szCs w:val="28"/>
              </w:rPr>
            </w:pPr>
            <w:r w:rsidRPr="00B63F6D">
              <w:rPr>
                <w:color w:val="000000" w:themeColor="text1"/>
                <w:sz w:val="28"/>
                <w:szCs w:val="28"/>
                <w:shd w:val="clear" w:color="auto" w:fill="FFFFFF"/>
              </w:rPr>
              <w:t>Проектът е изпълнен по Целева програма „Подобряване на материалната база и автопарка за разнос на храна на Домашен социален патронаж“ към Фонд „Социална закрила“. Включва доставка и монтаж на кухненско оборудване за нуждите на „Домашен социален патронаж“ гр. Крумовград и филиалите към  него в селата Аврен, Егрек, Поточница и Токачка.</w:t>
            </w:r>
            <w:r w:rsidRPr="00B63F6D">
              <w:rPr>
                <w:color w:val="000000" w:themeColor="text1"/>
                <w:sz w:val="28"/>
                <w:szCs w:val="28"/>
              </w:rPr>
              <w:t xml:space="preserve"> </w:t>
            </w:r>
            <w:r w:rsidRPr="00B63F6D">
              <w:rPr>
                <w:color w:val="000000" w:themeColor="text1"/>
                <w:sz w:val="28"/>
                <w:szCs w:val="28"/>
                <w:shd w:val="clear" w:color="auto" w:fill="FFFFFF"/>
              </w:rPr>
              <w:t xml:space="preserve">Новото оборудване по проекта допринесе за подобряване на работния процес и подобряване на качеството на предлаганите услуги, свързани с приготвянето и предоставянето на готова топла храна. </w:t>
            </w:r>
            <w:r w:rsidRPr="00B63F6D">
              <w:rPr>
                <w:bCs/>
                <w:color w:val="000000" w:themeColor="text1"/>
                <w:sz w:val="28"/>
                <w:szCs w:val="28"/>
              </w:rPr>
              <w:t xml:space="preserve">Постигнати резултати: </w:t>
            </w:r>
          </w:p>
          <w:p w:rsidR="0051562F" w:rsidRPr="00B63F6D" w:rsidRDefault="0051562F" w:rsidP="00B63F6D">
            <w:pPr>
              <w:pStyle w:val="21"/>
              <w:spacing w:after="80"/>
              <w:ind w:right="-42"/>
              <w:rPr>
                <w:i/>
                <w:color w:val="000000" w:themeColor="text1"/>
                <w:szCs w:val="28"/>
              </w:rPr>
            </w:pPr>
            <w:r w:rsidRPr="00B63F6D">
              <w:rPr>
                <w:color w:val="000000" w:themeColor="text1"/>
                <w:szCs w:val="28"/>
                <w:shd w:val="clear" w:color="auto" w:fill="FFFFFF"/>
                <w:lang w:eastAsia="bg-BG"/>
              </w:rPr>
              <w:t>Закупено и доставено ново кухненско оборудване за нуждите на ДСП-Крумовград и филиалите в селата Аврен, Егрек, Поточница и Токачка.</w:t>
            </w:r>
          </w:p>
          <w:p w:rsidR="0051562F" w:rsidRPr="00B63F6D" w:rsidRDefault="0051562F" w:rsidP="00B63F6D">
            <w:pPr>
              <w:pStyle w:val="21"/>
              <w:spacing w:after="80"/>
              <w:ind w:right="-42" w:firstLine="709"/>
              <w:rPr>
                <w:b/>
                <w:color w:val="000000" w:themeColor="text1"/>
                <w:szCs w:val="28"/>
                <w:shd w:val="clear" w:color="auto" w:fill="FFFFFF"/>
                <w:lang w:eastAsia="bg-BG"/>
              </w:rPr>
            </w:pPr>
            <w:r w:rsidRPr="00B63F6D">
              <w:rPr>
                <w:color w:val="000000" w:themeColor="text1"/>
                <w:szCs w:val="28"/>
              </w:rPr>
              <w:t xml:space="preserve">За оказване на социална подкрепа от общината на  </w:t>
            </w:r>
            <w:r w:rsidRPr="00B63F6D">
              <w:rPr>
                <w:i/>
                <w:color w:val="000000" w:themeColor="text1"/>
                <w:szCs w:val="28"/>
              </w:rPr>
              <w:t xml:space="preserve">безработни лица </w:t>
            </w:r>
            <w:r w:rsidRPr="00B63F6D">
              <w:rPr>
                <w:color w:val="000000" w:themeColor="text1"/>
                <w:szCs w:val="28"/>
              </w:rPr>
              <w:t xml:space="preserve">от общината чрез реализиране на  национални и регионални програми за заетост и водения активен диалог с организациите на хората с увреждания и съюзите на пенсионерите доведе до внасяне на проекти по  </w:t>
            </w:r>
            <w:r w:rsidRPr="00B63F6D">
              <w:rPr>
                <w:b/>
                <w:color w:val="000000" w:themeColor="text1"/>
                <w:szCs w:val="28"/>
                <w:u w:val="single"/>
                <w:shd w:val="clear" w:color="auto" w:fill="FFFFFF"/>
                <w:lang w:eastAsia="bg-BG"/>
              </w:rPr>
              <w:t xml:space="preserve">Програми за </w:t>
            </w:r>
            <w:r w:rsidRPr="00B63F6D">
              <w:rPr>
                <w:b/>
                <w:color w:val="000000" w:themeColor="text1"/>
                <w:szCs w:val="28"/>
                <w:u w:val="single"/>
                <w:shd w:val="clear" w:color="auto" w:fill="FFFFFF"/>
                <w:lang w:eastAsia="bg-BG"/>
              </w:rPr>
              <w:lastRenderedPageBreak/>
              <w:t>осигуряване на заетост към Дирекция „Бюро по труда</w:t>
            </w:r>
            <w:r w:rsidRPr="00B63F6D">
              <w:rPr>
                <w:color w:val="000000" w:themeColor="text1"/>
                <w:szCs w:val="28"/>
                <w:shd w:val="clear" w:color="auto" w:fill="FFFFFF"/>
                <w:lang w:eastAsia="bg-BG"/>
              </w:rPr>
              <w:t>“, като  проектите и целите ни са следните:</w:t>
            </w:r>
            <w:r w:rsidRPr="00B63F6D">
              <w:rPr>
                <w:b/>
                <w:color w:val="000000" w:themeColor="text1"/>
                <w:szCs w:val="28"/>
                <w:shd w:val="clear" w:color="auto" w:fill="FFFFFF"/>
              </w:rPr>
              <w:t xml:space="preserve"> </w:t>
            </w:r>
          </w:p>
          <w:p w:rsidR="0051562F" w:rsidRPr="00B63F6D" w:rsidRDefault="0051562F" w:rsidP="00B63F6D">
            <w:pPr>
              <w:pStyle w:val="21"/>
              <w:spacing w:after="80"/>
              <w:ind w:right="-42" w:firstLine="709"/>
              <w:rPr>
                <w:color w:val="000000" w:themeColor="text1"/>
                <w:szCs w:val="28"/>
                <w:shd w:val="clear" w:color="auto" w:fill="FFFFFF"/>
                <w:lang w:eastAsia="bg-BG"/>
              </w:rPr>
            </w:pPr>
            <w:r w:rsidRPr="00B63F6D">
              <w:rPr>
                <w:b/>
                <w:color w:val="000000" w:themeColor="text1"/>
                <w:szCs w:val="28"/>
                <w:shd w:val="clear" w:color="auto" w:fill="FFFFFF"/>
                <w:lang w:eastAsia="bg-BG"/>
              </w:rPr>
              <w:t xml:space="preserve"> Проект „Започвам работа – Компонент 3 „Заетост“-</w:t>
            </w:r>
            <w:r w:rsidRPr="00B63F6D">
              <w:rPr>
                <w:i/>
                <w:color w:val="000000" w:themeColor="text1"/>
                <w:szCs w:val="28"/>
                <w:shd w:val="clear" w:color="auto" w:fill="FFFFFF"/>
                <w:lang w:eastAsia="bg-BG"/>
              </w:rPr>
              <w:t xml:space="preserve">в процес на изпълнение. </w:t>
            </w:r>
            <w:r w:rsidRPr="00B63F6D">
              <w:rPr>
                <w:color w:val="000000" w:themeColor="text1"/>
                <w:szCs w:val="28"/>
                <w:shd w:val="clear" w:color="auto" w:fill="FFFFFF"/>
                <w:lang w:eastAsia="bg-BG"/>
              </w:rPr>
              <w:t>Проектът се изпълнява по Програма „Развитие на човешките ресурси“ 2021-2027 г. Осигурена е заетост на 6 лица в неравностойно положение на пазара на труда за срок от 12 месеца.</w:t>
            </w:r>
          </w:p>
          <w:p w:rsidR="0051562F" w:rsidRPr="00B63F6D" w:rsidRDefault="0051562F" w:rsidP="00B63F6D">
            <w:pPr>
              <w:pStyle w:val="21"/>
              <w:spacing w:before="240" w:after="80"/>
              <w:ind w:right="-40"/>
              <w:rPr>
                <w:color w:val="000000" w:themeColor="text1"/>
                <w:szCs w:val="28"/>
                <w:shd w:val="clear" w:color="auto" w:fill="FFFFFF"/>
                <w:lang w:eastAsia="bg-BG"/>
              </w:rPr>
            </w:pPr>
            <w:r w:rsidRPr="00B63F6D">
              <w:rPr>
                <w:b/>
                <w:color w:val="000000" w:themeColor="text1"/>
                <w:szCs w:val="28"/>
                <w:shd w:val="clear" w:color="auto" w:fill="FFFFFF"/>
                <w:lang w:eastAsia="bg-BG"/>
              </w:rPr>
              <w:t>Програма „Старт на кариерата“</w:t>
            </w:r>
            <w:r w:rsidRPr="00B63F6D">
              <w:rPr>
                <w:b/>
                <w:color w:val="000000" w:themeColor="text1"/>
                <w:szCs w:val="28"/>
                <w:shd w:val="clear" w:color="auto" w:fill="FFFFFF"/>
                <w:lang w:eastAsia="bg-BG"/>
              </w:rPr>
              <w:tab/>
              <w:t xml:space="preserve">- </w:t>
            </w:r>
            <w:r w:rsidRPr="00B63F6D">
              <w:rPr>
                <w:i/>
                <w:color w:val="000000" w:themeColor="text1"/>
                <w:szCs w:val="28"/>
                <w:shd w:val="clear" w:color="auto" w:fill="FFFFFF"/>
                <w:lang w:eastAsia="bg-BG"/>
              </w:rPr>
              <w:t xml:space="preserve">в процес на изпълнение. </w:t>
            </w:r>
            <w:r w:rsidRPr="00B63F6D">
              <w:rPr>
                <w:color w:val="000000" w:themeColor="text1"/>
                <w:szCs w:val="28"/>
                <w:shd w:val="clear" w:color="auto" w:fill="FFFFFF"/>
                <w:lang w:eastAsia="bg-BG"/>
              </w:rPr>
              <w:t>Осигурена е заетост на 1 лице в Общинска администрация - Крумовград за срок от 12 месеца. Проектът се финансира със средства от държавния бюджет.</w:t>
            </w:r>
          </w:p>
          <w:p w:rsidR="0051562F" w:rsidRPr="00B63F6D" w:rsidRDefault="0051562F" w:rsidP="00B63F6D">
            <w:pPr>
              <w:pStyle w:val="21"/>
              <w:spacing w:after="80"/>
              <w:ind w:right="-40"/>
              <w:jc w:val="left"/>
              <w:rPr>
                <w:color w:val="000000" w:themeColor="text1"/>
                <w:szCs w:val="28"/>
                <w:shd w:val="clear" w:color="auto" w:fill="FFFFFF"/>
                <w:lang w:eastAsia="bg-BG"/>
              </w:rPr>
            </w:pPr>
            <w:r w:rsidRPr="00B63F6D">
              <w:rPr>
                <w:b/>
                <w:color w:val="000000" w:themeColor="text1"/>
                <w:szCs w:val="28"/>
                <w:shd w:val="clear" w:color="auto" w:fill="FFFFFF"/>
                <w:lang w:eastAsia="bg-BG"/>
              </w:rPr>
              <w:t>„Регионална програма за заетост – 2024 г.“-</w:t>
            </w:r>
            <w:r w:rsidRPr="00B63F6D">
              <w:rPr>
                <w:i/>
                <w:color w:val="000000" w:themeColor="text1"/>
                <w:szCs w:val="28"/>
                <w:shd w:val="clear" w:color="auto" w:fill="FFFFFF"/>
                <w:lang w:eastAsia="bg-BG"/>
              </w:rPr>
              <w:t xml:space="preserve">приключил. </w:t>
            </w:r>
            <w:r w:rsidRPr="00B63F6D">
              <w:rPr>
                <w:color w:val="000000" w:themeColor="text1"/>
                <w:szCs w:val="28"/>
                <w:shd w:val="clear" w:color="auto" w:fill="FFFFFF"/>
                <w:lang w:eastAsia="bg-BG"/>
              </w:rPr>
              <w:t>Осигурена бе заетост на 11 бр. безработни лица на пълно работно време за срок от 5 месеца. Проектът бе финансиран със средства от държавния бюджет.</w:t>
            </w:r>
          </w:p>
          <w:p w:rsidR="0051562F" w:rsidRPr="00B63F6D" w:rsidRDefault="0051562F" w:rsidP="00B63F6D">
            <w:pPr>
              <w:suppressAutoHyphens/>
              <w:spacing w:before="80" w:after="80"/>
              <w:jc w:val="both"/>
              <w:textAlignment w:val="top"/>
              <w:outlineLvl w:val="0"/>
              <w:rPr>
                <w:color w:val="000000" w:themeColor="text1"/>
                <w:sz w:val="28"/>
                <w:szCs w:val="28"/>
                <w:lang w:val="bg-BG"/>
              </w:rPr>
            </w:pPr>
            <w:r w:rsidRPr="00B63F6D">
              <w:rPr>
                <w:color w:val="000000" w:themeColor="text1"/>
                <w:sz w:val="28"/>
                <w:szCs w:val="28"/>
              </w:rPr>
              <w:t xml:space="preserve"> </w:t>
            </w:r>
            <w:r w:rsidRPr="00B63F6D">
              <w:rPr>
                <w:b/>
                <w:color w:val="000000" w:themeColor="text1"/>
                <w:sz w:val="28"/>
                <w:szCs w:val="28"/>
                <w:shd w:val="clear" w:color="auto" w:fill="FFFFFF"/>
              </w:rPr>
              <w:t>„Програма за обучение и заетост на продължително безработни лица”-</w:t>
            </w:r>
            <w:r w:rsidRPr="00B63F6D">
              <w:rPr>
                <w:i/>
                <w:color w:val="000000" w:themeColor="text1"/>
                <w:sz w:val="28"/>
                <w:szCs w:val="28"/>
                <w:shd w:val="clear" w:color="auto" w:fill="FFFFFF"/>
              </w:rPr>
              <w:t xml:space="preserve"> приключил в края на 2024г. </w:t>
            </w:r>
            <w:r w:rsidRPr="00B63F6D">
              <w:rPr>
                <w:color w:val="000000" w:themeColor="text1"/>
                <w:sz w:val="28"/>
                <w:szCs w:val="28"/>
                <w:shd w:val="clear" w:color="auto" w:fill="FFFFFF"/>
              </w:rPr>
              <w:t>Осигурена бе заетост на 18 безработни лица на непълно работно време за срок от 2 месеца. Проектът бе финансиран със средства от държавния бюджет.</w:t>
            </w:r>
          </w:p>
        </w:tc>
      </w:tr>
      <w:tr w:rsidR="0051562F" w:rsidRPr="00B63F6D" w:rsidTr="00B63F6D">
        <w:trPr>
          <w:trHeight w:val="710"/>
        </w:trPr>
        <w:tc>
          <w:tcPr>
            <w:tcW w:w="3402" w:type="dxa"/>
            <w:tcBorders>
              <w:top w:val="single" w:sz="4" w:space="0" w:color="auto"/>
              <w:bottom w:val="single" w:sz="4" w:space="0" w:color="auto"/>
            </w:tcBorders>
          </w:tcPr>
          <w:p w:rsidR="0051562F" w:rsidRPr="00B63F6D" w:rsidRDefault="0051562F" w:rsidP="00B63F6D">
            <w:pPr>
              <w:pStyle w:val="ab"/>
              <w:numPr>
                <w:ilvl w:val="1"/>
                <w:numId w:val="10"/>
              </w:numPr>
              <w:tabs>
                <w:tab w:val="left" w:pos="142"/>
                <w:tab w:val="left" w:pos="284"/>
              </w:tabs>
              <w:ind w:left="176" w:firstLine="0"/>
              <w:jc w:val="both"/>
              <w:rPr>
                <w:rFonts w:ascii="Times New Roman" w:hAnsi="Times New Roman" w:cs="Times New Roman"/>
                <w:b/>
                <w:color w:val="000000" w:themeColor="text1"/>
                <w:sz w:val="28"/>
                <w:szCs w:val="28"/>
              </w:rPr>
            </w:pPr>
            <w:r w:rsidRPr="00B63F6D">
              <w:rPr>
                <w:rFonts w:ascii="Times New Roman" w:hAnsi="Times New Roman" w:cs="Times New Roman"/>
                <w:b/>
                <w:color w:val="000000" w:themeColor="text1"/>
                <w:sz w:val="28"/>
                <w:szCs w:val="28"/>
              </w:rPr>
              <w:lastRenderedPageBreak/>
              <w:t xml:space="preserve"> Здравеопазване</w:t>
            </w:r>
          </w:p>
          <w:p w:rsidR="0051562F" w:rsidRPr="00B63F6D" w:rsidRDefault="0051562F" w:rsidP="00B63F6D">
            <w:pPr>
              <w:pStyle w:val="ab"/>
              <w:numPr>
                <w:ilvl w:val="0"/>
                <w:numId w:val="4"/>
              </w:numPr>
              <w:tabs>
                <w:tab w:val="left" w:pos="142"/>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Създаване на необходимите условия и пряко ръководство и контрол на  дейностите, свързани със здравното обслужване в детската градина и училищата.</w:t>
            </w:r>
          </w:p>
          <w:p w:rsidR="0051562F" w:rsidRPr="00B63F6D" w:rsidRDefault="0051562F" w:rsidP="00B63F6D">
            <w:pPr>
              <w:pStyle w:val="ab"/>
              <w:numPr>
                <w:ilvl w:val="0"/>
                <w:numId w:val="4"/>
              </w:numPr>
              <w:tabs>
                <w:tab w:val="left" w:pos="142"/>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Осигуряване на достъп до качествени и своевременни медицински грижи за гражданите на община Крумовград чрез съдействие на лекарските практики и </w:t>
            </w:r>
            <w:r w:rsidRPr="00B63F6D">
              <w:rPr>
                <w:rFonts w:ascii="Times New Roman" w:hAnsi="Times New Roman" w:cs="Times New Roman"/>
                <w:color w:val="000000" w:themeColor="text1"/>
                <w:sz w:val="28"/>
                <w:szCs w:val="28"/>
              </w:rPr>
              <w:lastRenderedPageBreak/>
              <w:t xml:space="preserve">медицинските заведения  на територията на общината. </w:t>
            </w:r>
          </w:p>
          <w:p w:rsidR="0051562F" w:rsidRPr="00B63F6D" w:rsidRDefault="0051562F" w:rsidP="00B63F6D">
            <w:pPr>
              <w:pStyle w:val="ab"/>
              <w:numPr>
                <w:ilvl w:val="0"/>
                <w:numId w:val="4"/>
              </w:numPr>
              <w:tabs>
                <w:tab w:val="left" w:pos="142"/>
                <w:tab w:val="left" w:pos="284"/>
              </w:tabs>
              <w:ind w:left="176" w:firstLine="0"/>
              <w:jc w:val="both"/>
              <w:rPr>
                <w:rFonts w:ascii="Times New Roman" w:hAnsi="Times New Roman" w:cs="Times New Roman"/>
                <w:b/>
                <w:color w:val="000000" w:themeColor="text1"/>
                <w:sz w:val="28"/>
                <w:szCs w:val="28"/>
              </w:rPr>
            </w:pPr>
            <w:r w:rsidRPr="00B63F6D">
              <w:rPr>
                <w:rFonts w:ascii="Times New Roman" w:hAnsi="Times New Roman" w:cs="Times New Roman"/>
                <w:color w:val="000000" w:themeColor="text1"/>
                <w:sz w:val="28"/>
                <w:szCs w:val="28"/>
              </w:rPr>
              <w:t xml:space="preserve">Съдействие за реновиране и модернизация на съществуващата здравна инфраструктура –МБАЛ, МЦ  здравните кабинети по училища. </w:t>
            </w:r>
          </w:p>
        </w:tc>
        <w:tc>
          <w:tcPr>
            <w:tcW w:w="6521" w:type="dxa"/>
            <w:tcBorders>
              <w:top w:val="single" w:sz="4" w:space="0" w:color="auto"/>
              <w:bottom w:val="single" w:sz="4" w:space="0" w:color="auto"/>
            </w:tcBorders>
          </w:tcPr>
          <w:p w:rsidR="0051562F" w:rsidRPr="00B63F6D" w:rsidRDefault="0051562F" w:rsidP="00B63F6D">
            <w:pPr>
              <w:jc w:val="both"/>
              <w:rPr>
                <w:color w:val="000000" w:themeColor="text1"/>
                <w:sz w:val="28"/>
                <w:szCs w:val="28"/>
                <w:lang w:val="bg-BG"/>
              </w:rPr>
            </w:pPr>
            <w:r w:rsidRPr="00B63F6D">
              <w:rPr>
                <w:color w:val="000000" w:themeColor="text1"/>
                <w:sz w:val="28"/>
                <w:szCs w:val="28"/>
              </w:rPr>
              <w:lastRenderedPageBreak/>
              <w:t>На основание чл. 22, ал. 1 от Наредбата за реда за придобиване, управление и разпореждане с общинско имущество в община Крумовград на Общински съвет – Крумовград, с решение на общинския съвет, имоти частна общинска собственост, могат да се отдават под наем без търг или конкурс за здравни, образователни и социални дейности за задоволяване на съответните нужди на населението, както и на юридически лица с нестопанска цел, осъществяващи дейност в обществена полза</w:t>
            </w:r>
            <w:r w:rsidRPr="00B63F6D">
              <w:rPr>
                <w:color w:val="000000" w:themeColor="text1"/>
                <w:sz w:val="28"/>
                <w:szCs w:val="28"/>
                <w:lang w:val="bg-BG"/>
              </w:rPr>
              <w:t xml:space="preserve">.  За  извършване на специализирана извън болнична помощ </w:t>
            </w:r>
            <w:r w:rsidRPr="00B63F6D">
              <w:rPr>
                <w:color w:val="000000" w:themeColor="text1"/>
                <w:sz w:val="28"/>
                <w:szCs w:val="28"/>
              </w:rPr>
              <w:t xml:space="preserve"> </w:t>
            </w:r>
            <w:r w:rsidRPr="00B63F6D">
              <w:rPr>
                <w:color w:val="000000" w:themeColor="text1"/>
                <w:sz w:val="28"/>
                <w:szCs w:val="28"/>
                <w:lang w:val="bg-BG"/>
              </w:rPr>
              <w:t xml:space="preserve">със съгласието на общинските съветници през 2024 година са отдадени подходящи помещения на практикуващи специалисти и семейни лекари, сключени са нови договори или анекси към </w:t>
            </w:r>
            <w:r w:rsidRPr="00B63F6D">
              <w:rPr>
                <w:color w:val="000000" w:themeColor="text1"/>
                <w:sz w:val="28"/>
                <w:szCs w:val="28"/>
                <w:lang w:val="bg-BG"/>
              </w:rPr>
              <w:lastRenderedPageBreak/>
              <w:t>съществуващите.</w:t>
            </w:r>
          </w:p>
          <w:p w:rsidR="0051562F" w:rsidRPr="00B63F6D" w:rsidRDefault="0051562F" w:rsidP="00B63F6D">
            <w:pPr>
              <w:suppressAutoHyphens/>
              <w:spacing w:before="80" w:after="80"/>
              <w:jc w:val="both"/>
              <w:textAlignment w:val="top"/>
              <w:outlineLvl w:val="0"/>
              <w:rPr>
                <w:color w:val="000000" w:themeColor="text1"/>
                <w:sz w:val="28"/>
                <w:szCs w:val="28"/>
                <w:lang w:val="bg-BG"/>
              </w:rPr>
            </w:pPr>
            <w:r w:rsidRPr="00B63F6D">
              <w:rPr>
                <w:color w:val="000000" w:themeColor="text1"/>
                <w:sz w:val="28"/>
                <w:szCs w:val="28"/>
                <w:lang w:val="bg-BG"/>
              </w:rPr>
              <w:t xml:space="preserve">        През</w:t>
            </w:r>
            <w:r w:rsidRPr="00B63F6D">
              <w:rPr>
                <w:color w:val="000000" w:themeColor="text1"/>
                <w:sz w:val="28"/>
                <w:szCs w:val="28"/>
              </w:rPr>
              <w:t xml:space="preserve"> 2024 година са закуп</w:t>
            </w:r>
            <w:r w:rsidRPr="00B63F6D">
              <w:rPr>
                <w:color w:val="000000" w:themeColor="text1"/>
                <w:sz w:val="28"/>
                <w:szCs w:val="28"/>
                <w:lang w:val="bg-BG"/>
              </w:rPr>
              <w:t>ени</w:t>
            </w:r>
            <w:r w:rsidRPr="00B63F6D">
              <w:rPr>
                <w:color w:val="000000" w:themeColor="text1"/>
                <w:sz w:val="28"/>
                <w:szCs w:val="28"/>
              </w:rPr>
              <w:t xml:space="preserve"> центрофуга и дестилатор за МБАЛ.</w:t>
            </w:r>
            <w:r w:rsidRPr="00B63F6D">
              <w:rPr>
                <w:color w:val="000000" w:themeColor="text1"/>
                <w:sz w:val="28"/>
                <w:szCs w:val="28"/>
                <w:lang w:val="bg-BG"/>
              </w:rPr>
              <w:t xml:space="preserve"> В етап на процедура е закупуването на скенер за нуждите на МБАЛ. За привличане на медицински специалисти от бюджета на общината с решение на Общински съвет Крумовград  са отпуснати  допълнително възнаграждение в размер на 2000 лева за всеки специалист</w:t>
            </w:r>
          </w:p>
        </w:tc>
      </w:tr>
      <w:tr w:rsidR="0051562F" w:rsidRPr="00B63F6D" w:rsidTr="00B63F6D">
        <w:trPr>
          <w:trHeight w:val="53"/>
        </w:trPr>
        <w:tc>
          <w:tcPr>
            <w:tcW w:w="3402" w:type="dxa"/>
            <w:tcBorders>
              <w:top w:val="single" w:sz="4" w:space="0" w:color="auto"/>
              <w:bottom w:val="single" w:sz="4" w:space="0" w:color="auto"/>
            </w:tcBorders>
          </w:tcPr>
          <w:p w:rsidR="0051562F" w:rsidRPr="00B63F6D" w:rsidRDefault="0051562F" w:rsidP="00B63F6D">
            <w:pPr>
              <w:pStyle w:val="ab"/>
              <w:numPr>
                <w:ilvl w:val="1"/>
                <w:numId w:val="9"/>
              </w:numPr>
              <w:tabs>
                <w:tab w:val="left" w:pos="142"/>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b/>
                <w:color w:val="000000" w:themeColor="text1"/>
                <w:sz w:val="28"/>
                <w:szCs w:val="28"/>
              </w:rPr>
              <w:lastRenderedPageBreak/>
              <w:t xml:space="preserve"> Спорт</w:t>
            </w:r>
          </w:p>
          <w:p w:rsidR="0051562F" w:rsidRPr="00B63F6D" w:rsidRDefault="0051562F" w:rsidP="00B63F6D">
            <w:pPr>
              <w:pStyle w:val="ab"/>
              <w:tabs>
                <w:tab w:val="left" w:pos="142"/>
                <w:tab w:val="left" w:pos="284"/>
                <w:tab w:val="left" w:pos="567"/>
              </w:tabs>
              <w:ind w:left="176"/>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1. </w:t>
            </w:r>
            <w:r w:rsidRPr="00B63F6D">
              <w:rPr>
                <w:rFonts w:ascii="Times New Roman" w:hAnsi="Times New Roman" w:cs="Times New Roman"/>
                <w:color w:val="000000" w:themeColor="text1"/>
                <w:sz w:val="28"/>
                <w:szCs w:val="28"/>
                <w:lang w:val="en-US"/>
              </w:rPr>
              <w:t>Подпомагане и развитие на спортните клубове на територията на общината</w:t>
            </w:r>
            <w:r w:rsidRPr="00B63F6D">
              <w:rPr>
                <w:rFonts w:ascii="Times New Roman" w:hAnsi="Times New Roman" w:cs="Times New Roman"/>
                <w:color w:val="000000" w:themeColor="text1"/>
                <w:sz w:val="28"/>
                <w:szCs w:val="28"/>
              </w:rPr>
              <w:t>;</w:t>
            </w:r>
          </w:p>
          <w:p w:rsidR="0051562F" w:rsidRPr="00B63F6D" w:rsidRDefault="0051562F" w:rsidP="00B63F6D">
            <w:pPr>
              <w:pStyle w:val="ab"/>
              <w:tabs>
                <w:tab w:val="left" w:pos="142"/>
                <w:tab w:val="left" w:pos="284"/>
              </w:tabs>
              <w:ind w:left="176"/>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2. </w:t>
            </w:r>
            <w:r w:rsidRPr="00B63F6D">
              <w:rPr>
                <w:rFonts w:ascii="Times New Roman" w:hAnsi="Times New Roman" w:cs="Times New Roman"/>
                <w:color w:val="000000" w:themeColor="text1"/>
                <w:sz w:val="28"/>
                <w:szCs w:val="28"/>
                <w:lang w:val="en-US"/>
              </w:rPr>
              <w:t>Подобряване и поддържане на спортно-техническата база</w:t>
            </w:r>
            <w:r w:rsidRPr="00B63F6D">
              <w:rPr>
                <w:rFonts w:ascii="Times New Roman" w:hAnsi="Times New Roman" w:cs="Times New Roman"/>
                <w:color w:val="000000" w:themeColor="text1"/>
                <w:sz w:val="28"/>
                <w:szCs w:val="28"/>
              </w:rPr>
              <w:t>:</w:t>
            </w:r>
          </w:p>
          <w:p w:rsidR="0051562F" w:rsidRPr="00B63F6D" w:rsidRDefault="0051562F" w:rsidP="00B63F6D">
            <w:pPr>
              <w:pStyle w:val="ab"/>
              <w:tabs>
                <w:tab w:val="left" w:pos="-142"/>
                <w:tab w:val="left" w:pos="142"/>
                <w:tab w:val="left" w:pos="284"/>
              </w:tabs>
              <w:ind w:left="176"/>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„Изграждане на спортна площадка в УПИ I, кв.5а по ПУП на с. Токачка“</w:t>
            </w:r>
          </w:p>
          <w:p w:rsidR="0051562F" w:rsidRPr="00B63F6D" w:rsidRDefault="0051562F" w:rsidP="00B63F6D">
            <w:pPr>
              <w:pStyle w:val="ab"/>
              <w:tabs>
                <w:tab w:val="left" w:pos="-142"/>
                <w:tab w:val="left" w:pos="142"/>
                <w:tab w:val="left" w:pos="284"/>
              </w:tabs>
              <w:ind w:left="176"/>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изграждане на "Надстройка на обслужващата сграда за спортен център с многофункционална зала"</w:t>
            </w:r>
          </w:p>
          <w:p w:rsidR="0051562F" w:rsidRPr="00B63F6D" w:rsidRDefault="0051562F" w:rsidP="00B63F6D">
            <w:pPr>
              <w:pStyle w:val="ab"/>
              <w:tabs>
                <w:tab w:val="left" w:pos="-142"/>
                <w:tab w:val="left" w:pos="142"/>
                <w:tab w:val="left" w:pos="284"/>
              </w:tabs>
              <w:ind w:left="176"/>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 Подновяване на тревното покритие и поливната система на стадион в „Спортен център – Крумовград“</w:t>
            </w:r>
          </w:p>
          <w:p w:rsidR="0051562F" w:rsidRPr="00B63F6D" w:rsidRDefault="0051562F" w:rsidP="00B63F6D">
            <w:pPr>
              <w:pStyle w:val="ab"/>
              <w:tabs>
                <w:tab w:val="left" w:pos="142"/>
                <w:tab w:val="left" w:pos="284"/>
              </w:tabs>
              <w:ind w:left="176"/>
              <w:rPr>
                <w:rFonts w:ascii="Times New Roman" w:hAnsi="Times New Roman" w:cs="Times New Roman"/>
                <w:bCs/>
                <w:color w:val="000000" w:themeColor="text1"/>
                <w:sz w:val="28"/>
                <w:szCs w:val="28"/>
              </w:rPr>
            </w:pPr>
            <w:r w:rsidRPr="00B63F6D">
              <w:rPr>
                <w:rFonts w:ascii="Times New Roman" w:hAnsi="Times New Roman" w:cs="Times New Roman"/>
                <w:color w:val="000000" w:themeColor="text1"/>
                <w:sz w:val="28"/>
                <w:szCs w:val="28"/>
              </w:rPr>
              <w:t xml:space="preserve">3. </w:t>
            </w:r>
            <w:r w:rsidRPr="00B63F6D">
              <w:rPr>
                <w:rFonts w:ascii="Times New Roman" w:hAnsi="Times New Roman" w:cs="Times New Roman"/>
                <w:color w:val="000000" w:themeColor="text1"/>
                <w:sz w:val="28"/>
                <w:szCs w:val="28"/>
                <w:lang w:val="en-US"/>
              </w:rPr>
              <w:t>Организиране на състезания съвместно с други клубове в страната</w:t>
            </w:r>
            <w:r w:rsidRPr="00B63F6D">
              <w:rPr>
                <w:rFonts w:ascii="Times New Roman" w:hAnsi="Times New Roman" w:cs="Times New Roman"/>
                <w:color w:val="000000" w:themeColor="text1"/>
                <w:sz w:val="28"/>
                <w:szCs w:val="28"/>
              </w:rPr>
              <w:t>.</w:t>
            </w:r>
            <w:r w:rsidRPr="00B63F6D">
              <w:rPr>
                <w:rFonts w:ascii="Times New Roman" w:hAnsi="Times New Roman" w:cs="Times New Roman"/>
                <w:bCs/>
                <w:color w:val="000000" w:themeColor="text1"/>
                <w:sz w:val="28"/>
                <w:szCs w:val="28"/>
              </w:rPr>
              <w:t xml:space="preserve"> </w:t>
            </w:r>
          </w:p>
        </w:tc>
        <w:tc>
          <w:tcPr>
            <w:tcW w:w="6521" w:type="dxa"/>
            <w:tcBorders>
              <w:top w:val="single" w:sz="4" w:space="0" w:color="auto"/>
              <w:bottom w:val="single" w:sz="4" w:space="0" w:color="auto"/>
            </w:tcBorders>
          </w:tcPr>
          <w:p w:rsidR="0051562F" w:rsidRPr="00B63F6D" w:rsidRDefault="0051562F" w:rsidP="00B63F6D">
            <w:pPr>
              <w:suppressAutoHyphens/>
              <w:spacing w:before="80" w:after="80"/>
              <w:jc w:val="both"/>
              <w:textAlignment w:val="top"/>
              <w:outlineLvl w:val="0"/>
              <w:rPr>
                <w:color w:val="000000" w:themeColor="text1"/>
                <w:sz w:val="28"/>
                <w:szCs w:val="28"/>
                <w:lang w:val="bg-BG"/>
              </w:rPr>
            </w:pPr>
            <w:r w:rsidRPr="00B63F6D">
              <w:rPr>
                <w:color w:val="000000" w:themeColor="text1"/>
                <w:sz w:val="28"/>
                <w:szCs w:val="28"/>
                <w:lang w:val="bg-BG"/>
              </w:rPr>
              <w:t>Ежегодното планиране на спортните мероприятия, както и отчитането на дейностите в Спортния календар, е обект на отделен документ за представяне  пред общинския съвет.</w:t>
            </w:r>
          </w:p>
          <w:p w:rsidR="0051562F" w:rsidRPr="00B63F6D" w:rsidRDefault="0051562F" w:rsidP="00B63F6D">
            <w:pPr>
              <w:suppressAutoHyphens/>
              <w:spacing w:before="80" w:after="80"/>
              <w:jc w:val="both"/>
              <w:textAlignment w:val="top"/>
              <w:outlineLvl w:val="0"/>
              <w:rPr>
                <w:color w:val="000000" w:themeColor="text1"/>
                <w:sz w:val="28"/>
                <w:szCs w:val="28"/>
                <w:lang w:val="bg-BG"/>
              </w:rPr>
            </w:pPr>
            <w:r w:rsidRPr="00B63F6D">
              <w:rPr>
                <w:color w:val="000000" w:themeColor="text1"/>
                <w:sz w:val="28"/>
                <w:szCs w:val="28"/>
                <w:lang w:val="bg-BG"/>
              </w:rPr>
              <w:t>П</w:t>
            </w:r>
            <w:r w:rsidRPr="00B63F6D">
              <w:rPr>
                <w:color w:val="000000" w:themeColor="text1"/>
                <w:sz w:val="28"/>
                <w:szCs w:val="28"/>
              </w:rPr>
              <w:t>одобряване</w:t>
            </w:r>
            <w:r w:rsidRPr="00B63F6D">
              <w:rPr>
                <w:color w:val="000000" w:themeColor="text1"/>
                <w:sz w:val="28"/>
                <w:szCs w:val="28"/>
                <w:lang w:val="bg-BG"/>
              </w:rPr>
              <w:t>то</w:t>
            </w:r>
            <w:r w:rsidRPr="00B63F6D">
              <w:rPr>
                <w:color w:val="000000" w:themeColor="text1"/>
                <w:sz w:val="28"/>
                <w:szCs w:val="28"/>
              </w:rPr>
              <w:t xml:space="preserve"> и поддържане на спортно-техническата база</w:t>
            </w:r>
            <w:r w:rsidRPr="00B63F6D">
              <w:rPr>
                <w:color w:val="000000" w:themeColor="text1"/>
                <w:sz w:val="28"/>
                <w:szCs w:val="28"/>
                <w:lang w:val="bg-BG"/>
              </w:rPr>
              <w:t xml:space="preserve"> през 2024 година е посочено в раздел 2 на настоящия отчет</w:t>
            </w:r>
          </w:p>
          <w:p w:rsidR="0051562F" w:rsidRPr="00B63F6D" w:rsidRDefault="0051562F" w:rsidP="00B63F6D">
            <w:pPr>
              <w:suppressAutoHyphens/>
              <w:spacing w:before="80" w:after="80"/>
              <w:jc w:val="both"/>
              <w:textAlignment w:val="top"/>
              <w:outlineLvl w:val="0"/>
              <w:rPr>
                <w:color w:val="000000" w:themeColor="text1"/>
                <w:sz w:val="28"/>
                <w:szCs w:val="28"/>
                <w:lang w:val="bg-BG"/>
              </w:rPr>
            </w:pPr>
            <w:r w:rsidRPr="00B63F6D">
              <w:rPr>
                <w:color w:val="000000" w:themeColor="text1"/>
                <w:sz w:val="28"/>
                <w:szCs w:val="28"/>
              </w:rPr>
              <w:t>изгражда на "Надстройка на обслужващата сграда за спортен център с многофункционална зала"</w:t>
            </w:r>
            <w:r w:rsidRPr="00B63F6D">
              <w:rPr>
                <w:color w:val="000000" w:themeColor="text1"/>
                <w:sz w:val="28"/>
                <w:szCs w:val="28"/>
                <w:lang w:val="bg-BG"/>
              </w:rPr>
              <w:t>;</w:t>
            </w:r>
          </w:p>
          <w:p w:rsidR="0051562F" w:rsidRPr="00B63F6D" w:rsidRDefault="0051562F" w:rsidP="00B63F6D">
            <w:pPr>
              <w:suppressAutoHyphens/>
              <w:spacing w:before="80" w:after="80"/>
              <w:jc w:val="both"/>
              <w:textAlignment w:val="top"/>
              <w:outlineLvl w:val="0"/>
              <w:rPr>
                <w:color w:val="000000" w:themeColor="text1"/>
                <w:sz w:val="28"/>
                <w:szCs w:val="28"/>
                <w:lang w:val="bg-BG"/>
              </w:rPr>
            </w:pPr>
          </w:p>
        </w:tc>
      </w:tr>
    </w:tbl>
    <w:p w:rsidR="005A2886" w:rsidRPr="00B63F6D" w:rsidRDefault="009B461F" w:rsidP="005A2886">
      <w:pPr>
        <w:rPr>
          <w:color w:val="000000" w:themeColor="text1"/>
          <w:sz w:val="28"/>
          <w:szCs w:val="28"/>
          <w:lang w:val="bg-BG"/>
        </w:rPr>
      </w:pPr>
      <w:r w:rsidRPr="00B63F6D">
        <w:rPr>
          <w:color w:val="000000" w:themeColor="text1"/>
          <w:sz w:val="28"/>
          <w:szCs w:val="28"/>
          <w:lang w:val="bg-BG"/>
        </w:rPr>
        <w:br w:type="textWrapping" w:clear="all"/>
      </w:r>
    </w:p>
    <w:p w:rsidR="00B67FC5" w:rsidRPr="00B63F6D" w:rsidRDefault="005A2886" w:rsidP="005A2886">
      <w:pPr>
        <w:rPr>
          <w:rFonts w:eastAsia="Calibri"/>
          <w:b/>
          <w:bCs/>
          <w:color w:val="000000" w:themeColor="text1"/>
          <w:sz w:val="28"/>
          <w:szCs w:val="28"/>
          <w:lang w:val="bg-BG" w:eastAsia="en-US"/>
        </w:rPr>
      </w:pPr>
      <w:r w:rsidRPr="00B63F6D">
        <w:rPr>
          <w:color w:val="000000" w:themeColor="text1"/>
          <w:sz w:val="28"/>
          <w:szCs w:val="28"/>
          <w:lang w:val="bg-BG"/>
        </w:rPr>
        <w:t>30.01.2025</w:t>
      </w:r>
      <w:r w:rsidR="00B67FC5" w:rsidRPr="00B63F6D">
        <w:rPr>
          <w:rFonts w:eastAsia="Calibri"/>
          <w:b/>
          <w:bCs/>
          <w:color w:val="000000" w:themeColor="text1"/>
          <w:sz w:val="28"/>
          <w:szCs w:val="28"/>
          <w:lang w:val="bg-BG" w:eastAsia="en-US"/>
        </w:rPr>
        <w:t xml:space="preserve">           </w:t>
      </w:r>
      <w:r w:rsidR="00B67FC5" w:rsidRPr="00B63F6D">
        <w:rPr>
          <w:rFonts w:eastAsia="Calibri"/>
          <w:b/>
          <w:bCs/>
          <w:color w:val="000000" w:themeColor="text1"/>
          <w:sz w:val="28"/>
          <w:szCs w:val="28"/>
          <w:lang w:val="bg-BG" w:eastAsia="en-US"/>
        </w:rPr>
        <w:tab/>
      </w:r>
      <w:r w:rsidR="00B67FC5" w:rsidRPr="00B63F6D">
        <w:rPr>
          <w:rFonts w:eastAsia="Calibri"/>
          <w:b/>
          <w:bCs/>
          <w:color w:val="000000" w:themeColor="text1"/>
          <w:sz w:val="28"/>
          <w:szCs w:val="28"/>
          <w:lang w:val="bg-BG" w:eastAsia="en-US"/>
        </w:rPr>
        <w:tab/>
      </w:r>
      <w:r w:rsidR="00B67FC5" w:rsidRPr="00B63F6D">
        <w:rPr>
          <w:rFonts w:eastAsia="Calibri"/>
          <w:b/>
          <w:bCs/>
          <w:color w:val="000000" w:themeColor="text1"/>
          <w:sz w:val="28"/>
          <w:szCs w:val="28"/>
          <w:lang w:val="bg-BG" w:eastAsia="en-US"/>
        </w:rPr>
        <w:tab/>
        <w:t>Себихан Мехмед</w:t>
      </w:r>
      <w:r w:rsidR="00A71A8D">
        <w:rPr>
          <w:rFonts w:eastAsia="Calibri"/>
          <w:b/>
          <w:bCs/>
          <w:color w:val="000000" w:themeColor="text1"/>
          <w:sz w:val="28"/>
          <w:szCs w:val="28"/>
          <w:lang w:val="bg-BG" w:eastAsia="en-US"/>
        </w:rPr>
        <w:t>…………/П</w:t>
      </w:r>
      <w:bookmarkStart w:id="0" w:name="_GoBack"/>
      <w:bookmarkEnd w:id="0"/>
      <w:r w:rsidR="00A71A8D">
        <w:rPr>
          <w:rFonts w:eastAsia="Calibri"/>
          <w:b/>
          <w:bCs/>
          <w:color w:val="000000" w:themeColor="text1"/>
          <w:sz w:val="28"/>
          <w:szCs w:val="28"/>
          <w:lang w:val="bg-BG" w:eastAsia="en-US"/>
        </w:rPr>
        <w:t>/</w:t>
      </w:r>
      <w:r w:rsidRPr="00B63F6D">
        <w:rPr>
          <w:rFonts w:eastAsia="Calibri"/>
          <w:b/>
          <w:bCs/>
          <w:color w:val="000000" w:themeColor="text1"/>
          <w:sz w:val="28"/>
          <w:szCs w:val="28"/>
          <w:lang w:val="bg-BG" w:eastAsia="en-US"/>
        </w:rPr>
        <w:t>…………….</w:t>
      </w:r>
    </w:p>
    <w:p w:rsidR="00B67FC5" w:rsidRPr="00B63F6D" w:rsidRDefault="00B67FC5" w:rsidP="00B67FC5">
      <w:pPr>
        <w:ind w:left="4956" w:firstLine="708"/>
        <w:rPr>
          <w:rFonts w:eastAsia="Calibri"/>
          <w:b/>
          <w:bCs/>
          <w:color w:val="000000" w:themeColor="text1"/>
          <w:sz w:val="28"/>
          <w:szCs w:val="28"/>
          <w:lang w:val="bg-BG" w:eastAsia="en-US"/>
        </w:rPr>
      </w:pPr>
      <w:r w:rsidRPr="00B63F6D">
        <w:rPr>
          <w:rFonts w:eastAsia="Calibri"/>
          <w:b/>
          <w:bCs/>
          <w:color w:val="000000" w:themeColor="text1"/>
          <w:sz w:val="28"/>
          <w:szCs w:val="28"/>
          <w:lang w:val="bg-BG" w:eastAsia="en-US"/>
        </w:rPr>
        <w:t>Кмет на община Крумовград</w:t>
      </w:r>
    </w:p>
    <w:p w:rsidR="005477B5" w:rsidRPr="00B67FC5" w:rsidRDefault="005477B5" w:rsidP="00B67FC5">
      <w:pPr>
        <w:ind w:left="4956" w:firstLine="708"/>
        <w:rPr>
          <w:rFonts w:eastAsia="Calibri"/>
          <w:b/>
          <w:bCs/>
          <w:sz w:val="26"/>
          <w:szCs w:val="26"/>
          <w:lang w:eastAsia="en-US"/>
        </w:rPr>
      </w:pPr>
    </w:p>
    <w:sectPr w:rsidR="005477B5" w:rsidRPr="00B67FC5" w:rsidSect="00B63F6D">
      <w:headerReference w:type="default" r:id="rId9"/>
      <w:footerReference w:type="default" r:id="rId10"/>
      <w:pgSz w:w="12240" w:h="15840"/>
      <w:pgMar w:top="709" w:right="1417" w:bottom="1417" w:left="1181" w:header="283" w:footer="361"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585" w:rsidRDefault="00DF1585" w:rsidP="002B7FD7">
      <w:r>
        <w:separator/>
      </w:r>
    </w:p>
  </w:endnote>
  <w:endnote w:type="continuationSeparator" w:id="0">
    <w:p w:rsidR="00DF1585" w:rsidRDefault="00DF1585" w:rsidP="002B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253407"/>
      <w:docPartObj>
        <w:docPartGallery w:val="Page Numbers (Bottom of Page)"/>
        <w:docPartUnique/>
      </w:docPartObj>
    </w:sdtPr>
    <w:sdtEndPr/>
    <w:sdtContent>
      <w:p w:rsidR="009C4F9D" w:rsidRDefault="009C4F9D">
        <w:pPr>
          <w:pStyle w:val="af"/>
          <w:jc w:val="right"/>
        </w:pPr>
        <w:r>
          <w:fldChar w:fldCharType="begin"/>
        </w:r>
        <w:r>
          <w:instrText>PAGE   \* MERGEFORMAT</w:instrText>
        </w:r>
        <w:r>
          <w:fldChar w:fldCharType="separate"/>
        </w:r>
        <w:r w:rsidR="00A71A8D" w:rsidRPr="00A71A8D">
          <w:rPr>
            <w:noProof/>
            <w:lang w:val="bg-BG"/>
          </w:rPr>
          <w:t>1</w:t>
        </w:r>
        <w:r>
          <w:fldChar w:fldCharType="end"/>
        </w:r>
      </w:p>
    </w:sdtContent>
  </w:sdt>
  <w:p w:rsidR="0051562F" w:rsidRDefault="0051562F" w:rsidP="00A42DB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585" w:rsidRDefault="00DF1585" w:rsidP="002B7FD7">
      <w:r>
        <w:separator/>
      </w:r>
    </w:p>
  </w:footnote>
  <w:footnote w:type="continuationSeparator" w:id="0">
    <w:p w:rsidR="00DF1585" w:rsidRDefault="00DF1585" w:rsidP="002B7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62F" w:rsidRPr="00A62FF3" w:rsidRDefault="0051562F" w:rsidP="00A62FF3">
    <w:pPr>
      <w:ind w:right="-56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80621"/>
    <w:multiLevelType w:val="hybridMultilevel"/>
    <w:tmpl w:val="70F86D62"/>
    <w:lvl w:ilvl="0" w:tplc="990015BE">
      <w:start w:val="4"/>
      <w:numFmt w:val="bullet"/>
      <w:lvlText w:val="-"/>
      <w:lvlJc w:val="left"/>
      <w:pPr>
        <w:ind w:left="927" w:hanging="360"/>
      </w:pPr>
      <w:rPr>
        <w:rFonts w:ascii="Times New Roman" w:eastAsia="TimesNewRomanPSMT" w:hAnsi="Times New Roman" w:cs="Times New Roman" w:hint="default"/>
        <w:i/>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
    <w:nsid w:val="1045540B"/>
    <w:multiLevelType w:val="hybridMultilevel"/>
    <w:tmpl w:val="470E4456"/>
    <w:lvl w:ilvl="0" w:tplc="0402000D">
      <w:start w:val="1"/>
      <w:numFmt w:val="bullet"/>
      <w:lvlText w:val=""/>
      <w:lvlJc w:val="left"/>
      <w:pPr>
        <w:ind w:left="480" w:hanging="360"/>
      </w:pPr>
      <w:rPr>
        <w:rFonts w:ascii="Wingdings" w:hAnsi="Wingdings" w:hint="default"/>
      </w:rPr>
    </w:lvl>
    <w:lvl w:ilvl="1" w:tplc="04020003" w:tentative="1">
      <w:start w:val="1"/>
      <w:numFmt w:val="bullet"/>
      <w:lvlText w:val="o"/>
      <w:lvlJc w:val="left"/>
      <w:pPr>
        <w:ind w:left="1200" w:hanging="360"/>
      </w:pPr>
      <w:rPr>
        <w:rFonts w:ascii="Courier New" w:hAnsi="Courier New" w:cs="Courier New" w:hint="default"/>
      </w:rPr>
    </w:lvl>
    <w:lvl w:ilvl="2" w:tplc="04020005" w:tentative="1">
      <w:start w:val="1"/>
      <w:numFmt w:val="bullet"/>
      <w:lvlText w:val=""/>
      <w:lvlJc w:val="left"/>
      <w:pPr>
        <w:ind w:left="1920" w:hanging="360"/>
      </w:pPr>
      <w:rPr>
        <w:rFonts w:ascii="Wingdings" w:hAnsi="Wingdings" w:hint="default"/>
      </w:rPr>
    </w:lvl>
    <w:lvl w:ilvl="3" w:tplc="04020001" w:tentative="1">
      <w:start w:val="1"/>
      <w:numFmt w:val="bullet"/>
      <w:lvlText w:val=""/>
      <w:lvlJc w:val="left"/>
      <w:pPr>
        <w:ind w:left="2640" w:hanging="360"/>
      </w:pPr>
      <w:rPr>
        <w:rFonts w:ascii="Symbol" w:hAnsi="Symbol" w:hint="default"/>
      </w:rPr>
    </w:lvl>
    <w:lvl w:ilvl="4" w:tplc="04020003" w:tentative="1">
      <w:start w:val="1"/>
      <w:numFmt w:val="bullet"/>
      <w:lvlText w:val="o"/>
      <w:lvlJc w:val="left"/>
      <w:pPr>
        <w:ind w:left="3360" w:hanging="360"/>
      </w:pPr>
      <w:rPr>
        <w:rFonts w:ascii="Courier New" w:hAnsi="Courier New" w:cs="Courier New" w:hint="default"/>
      </w:rPr>
    </w:lvl>
    <w:lvl w:ilvl="5" w:tplc="04020005" w:tentative="1">
      <w:start w:val="1"/>
      <w:numFmt w:val="bullet"/>
      <w:lvlText w:val=""/>
      <w:lvlJc w:val="left"/>
      <w:pPr>
        <w:ind w:left="4080" w:hanging="360"/>
      </w:pPr>
      <w:rPr>
        <w:rFonts w:ascii="Wingdings" w:hAnsi="Wingdings" w:hint="default"/>
      </w:rPr>
    </w:lvl>
    <w:lvl w:ilvl="6" w:tplc="04020001" w:tentative="1">
      <w:start w:val="1"/>
      <w:numFmt w:val="bullet"/>
      <w:lvlText w:val=""/>
      <w:lvlJc w:val="left"/>
      <w:pPr>
        <w:ind w:left="4800" w:hanging="360"/>
      </w:pPr>
      <w:rPr>
        <w:rFonts w:ascii="Symbol" w:hAnsi="Symbol" w:hint="default"/>
      </w:rPr>
    </w:lvl>
    <w:lvl w:ilvl="7" w:tplc="04020003" w:tentative="1">
      <w:start w:val="1"/>
      <w:numFmt w:val="bullet"/>
      <w:lvlText w:val="o"/>
      <w:lvlJc w:val="left"/>
      <w:pPr>
        <w:ind w:left="5520" w:hanging="360"/>
      </w:pPr>
      <w:rPr>
        <w:rFonts w:ascii="Courier New" w:hAnsi="Courier New" w:cs="Courier New" w:hint="default"/>
      </w:rPr>
    </w:lvl>
    <w:lvl w:ilvl="8" w:tplc="04020005" w:tentative="1">
      <w:start w:val="1"/>
      <w:numFmt w:val="bullet"/>
      <w:lvlText w:val=""/>
      <w:lvlJc w:val="left"/>
      <w:pPr>
        <w:ind w:left="6240" w:hanging="360"/>
      </w:pPr>
      <w:rPr>
        <w:rFonts w:ascii="Wingdings" w:hAnsi="Wingdings" w:hint="default"/>
      </w:rPr>
    </w:lvl>
  </w:abstractNum>
  <w:abstractNum w:abstractNumId="2">
    <w:nsid w:val="1A07349F"/>
    <w:multiLevelType w:val="hybridMultilevel"/>
    <w:tmpl w:val="89C014C2"/>
    <w:lvl w:ilvl="0" w:tplc="D3748B0A">
      <w:start w:val="1"/>
      <w:numFmt w:val="decimal"/>
      <w:lvlText w:val="%1."/>
      <w:lvlJc w:val="left"/>
      <w:pPr>
        <w:ind w:left="720" w:hanging="360"/>
      </w:pPr>
      <w:rPr>
        <w:rFonts w:hint="default"/>
        <w:sz w:val="2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1B511F98"/>
    <w:multiLevelType w:val="hybridMultilevel"/>
    <w:tmpl w:val="3BDA8B22"/>
    <w:lvl w:ilvl="0" w:tplc="09067DB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
    <w:nsid w:val="1FD7204C"/>
    <w:multiLevelType w:val="hybridMultilevel"/>
    <w:tmpl w:val="1A1C176E"/>
    <w:lvl w:ilvl="0" w:tplc="A30C7926">
      <w:start w:val="1"/>
      <w:numFmt w:val="decimal"/>
      <w:lvlText w:val="%1."/>
      <w:lvlJc w:val="left"/>
      <w:pPr>
        <w:ind w:left="1352"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nsid w:val="24DC458E"/>
    <w:multiLevelType w:val="hybridMultilevel"/>
    <w:tmpl w:val="4A62FCB4"/>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6">
    <w:nsid w:val="24E3594A"/>
    <w:multiLevelType w:val="hybridMultilevel"/>
    <w:tmpl w:val="E468E5E4"/>
    <w:lvl w:ilvl="0" w:tplc="742089B2">
      <w:start w:val="1"/>
      <w:numFmt w:val="decimal"/>
      <w:lvlText w:val="%1."/>
      <w:lvlJc w:val="left"/>
      <w:pPr>
        <w:ind w:left="1070"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7">
    <w:nsid w:val="262A4D2B"/>
    <w:multiLevelType w:val="multilevel"/>
    <w:tmpl w:val="C20E4478"/>
    <w:lvl w:ilvl="0">
      <w:start w:val="1"/>
      <w:numFmt w:val="decimal"/>
      <w:lvlText w:val="%1."/>
      <w:lvlJc w:val="left"/>
      <w:pPr>
        <w:ind w:left="1080" w:hanging="360"/>
      </w:pPr>
      <w:rPr>
        <w:rFonts w:eastAsiaTheme="minorEastAsia" w:hint="default"/>
        <w:b w:val="0"/>
      </w:rPr>
    </w:lvl>
    <w:lvl w:ilvl="1">
      <w:start w:val="1"/>
      <w:numFmt w:val="decimal"/>
      <w:isLgl/>
      <w:lvlText w:val="%1.%2."/>
      <w:lvlJc w:val="left"/>
      <w:pPr>
        <w:ind w:left="1866" w:hanging="72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3078" w:hanging="1080"/>
      </w:pPr>
      <w:rPr>
        <w:rFonts w:hint="default"/>
      </w:rPr>
    </w:lvl>
    <w:lvl w:ilvl="4">
      <w:start w:val="1"/>
      <w:numFmt w:val="decimal"/>
      <w:isLgl/>
      <w:lvlText w:val="%1.%2.%3.%4.%5."/>
      <w:lvlJc w:val="left"/>
      <w:pPr>
        <w:ind w:left="3504" w:hanging="108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076" w:hanging="1800"/>
      </w:pPr>
      <w:rPr>
        <w:rFonts w:hint="default"/>
      </w:rPr>
    </w:lvl>
    <w:lvl w:ilvl="7">
      <w:start w:val="1"/>
      <w:numFmt w:val="decimal"/>
      <w:isLgl/>
      <w:lvlText w:val="%1.%2.%3.%4.%5.%6.%7.%8."/>
      <w:lvlJc w:val="left"/>
      <w:pPr>
        <w:ind w:left="5502" w:hanging="1800"/>
      </w:pPr>
      <w:rPr>
        <w:rFonts w:hint="default"/>
      </w:rPr>
    </w:lvl>
    <w:lvl w:ilvl="8">
      <w:start w:val="1"/>
      <w:numFmt w:val="decimal"/>
      <w:isLgl/>
      <w:lvlText w:val="%1.%2.%3.%4.%5.%6.%7.%8.%9."/>
      <w:lvlJc w:val="left"/>
      <w:pPr>
        <w:ind w:left="6288" w:hanging="2160"/>
      </w:pPr>
      <w:rPr>
        <w:rFonts w:hint="default"/>
      </w:rPr>
    </w:lvl>
  </w:abstractNum>
  <w:abstractNum w:abstractNumId="8">
    <w:nsid w:val="27F926D7"/>
    <w:multiLevelType w:val="hybridMultilevel"/>
    <w:tmpl w:val="A132A1CC"/>
    <w:lvl w:ilvl="0" w:tplc="04020001">
      <w:start w:val="1"/>
      <w:numFmt w:val="bullet"/>
      <w:lvlText w:val=""/>
      <w:lvlJc w:val="left"/>
      <w:pPr>
        <w:ind w:left="7732" w:hanging="360"/>
      </w:pPr>
      <w:rPr>
        <w:rFonts w:ascii="Symbol" w:hAnsi="Symbol" w:hint="default"/>
      </w:rPr>
    </w:lvl>
    <w:lvl w:ilvl="1" w:tplc="04020003" w:tentative="1">
      <w:start w:val="1"/>
      <w:numFmt w:val="bullet"/>
      <w:lvlText w:val="o"/>
      <w:lvlJc w:val="left"/>
      <w:pPr>
        <w:ind w:left="8452" w:hanging="360"/>
      </w:pPr>
      <w:rPr>
        <w:rFonts w:ascii="Courier New" w:hAnsi="Courier New" w:cs="Courier New" w:hint="default"/>
      </w:rPr>
    </w:lvl>
    <w:lvl w:ilvl="2" w:tplc="04020005" w:tentative="1">
      <w:start w:val="1"/>
      <w:numFmt w:val="bullet"/>
      <w:lvlText w:val=""/>
      <w:lvlJc w:val="left"/>
      <w:pPr>
        <w:ind w:left="9172" w:hanging="360"/>
      </w:pPr>
      <w:rPr>
        <w:rFonts w:ascii="Wingdings" w:hAnsi="Wingdings" w:hint="default"/>
      </w:rPr>
    </w:lvl>
    <w:lvl w:ilvl="3" w:tplc="04020001" w:tentative="1">
      <w:start w:val="1"/>
      <w:numFmt w:val="bullet"/>
      <w:lvlText w:val=""/>
      <w:lvlJc w:val="left"/>
      <w:pPr>
        <w:ind w:left="9892" w:hanging="360"/>
      </w:pPr>
      <w:rPr>
        <w:rFonts w:ascii="Symbol" w:hAnsi="Symbol" w:hint="default"/>
      </w:rPr>
    </w:lvl>
    <w:lvl w:ilvl="4" w:tplc="04020003" w:tentative="1">
      <w:start w:val="1"/>
      <w:numFmt w:val="bullet"/>
      <w:lvlText w:val="o"/>
      <w:lvlJc w:val="left"/>
      <w:pPr>
        <w:ind w:left="10612" w:hanging="360"/>
      </w:pPr>
      <w:rPr>
        <w:rFonts w:ascii="Courier New" w:hAnsi="Courier New" w:cs="Courier New" w:hint="default"/>
      </w:rPr>
    </w:lvl>
    <w:lvl w:ilvl="5" w:tplc="04020005" w:tentative="1">
      <w:start w:val="1"/>
      <w:numFmt w:val="bullet"/>
      <w:lvlText w:val=""/>
      <w:lvlJc w:val="left"/>
      <w:pPr>
        <w:ind w:left="11332" w:hanging="360"/>
      </w:pPr>
      <w:rPr>
        <w:rFonts w:ascii="Wingdings" w:hAnsi="Wingdings" w:hint="default"/>
      </w:rPr>
    </w:lvl>
    <w:lvl w:ilvl="6" w:tplc="04020001" w:tentative="1">
      <w:start w:val="1"/>
      <w:numFmt w:val="bullet"/>
      <w:lvlText w:val=""/>
      <w:lvlJc w:val="left"/>
      <w:pPr>
        <w:ind w:left="12052" w:hanging="360"/>
      </w:pPr>
      <w:rPr>
        <w:rFonts w:ascii="Symbol" w:hAnsi="Symbol" w:hint="default"/>
      </w:rPr>
    </w:lvl>
    <w:lvl w:ilvl="7" w:tplc="04020003" w:tentative="1">
      <w:start w:val="1"/>
      <w:numFmt w:val="bullet"/>
      <w:lvlText w:val="o"/>
      <w:lvlJc w:val="left"/>
      <w:pPr>
        <w:ind w:left="12772" w:hanging="360"/>
      </w:pPr>
      <w:rPr>
        <w:rFonts w:ascii="Courier New" w:hAnsi="Courier New" w:cs="Courier New" w:hint="default"/>
      </w:rPr>
    </w:lvl>
    <w:lvl w:ilvl="8" w:tplc="04020005" w:tentative="1">
      <w:start w:val="1"/>
      <w:numFmt w:val="bullet"/>
      <w:lvlText w:val=""/>
      <w:lvlJc w:val="left"/>
      <w:pPr>
        <w:ind w:left="13492" w:hanging="360"/>
      </w:pPr>
      <w:rPr>
        <w:rFonts w:ascii="Wingdings" w:hAnsi="Wingdings" w:hint="default"/>
      </w:rPr>
    </w:lvl>
  </w:abstractNum>
  <w:abstractNum w:abstractNumId="9">
    <w:nsid w:val="2A6770A1"/>
    <w:multiLevelType w:val="hybridMultilevel"/>
    <w:tmpl w:val="AC94560C"/>
    <w:lvl w:ilvl="0" w:tplc="9FBEC59C">
      <w:start w:val="1"/>
      <w:numFmt w:val="decimal"/>
      <w:lvlText w:val="%1."/>
      <w:lvlJc w:val="left"/>
      <w:pPr>
        <w:ind w:left="360" w:hanging="360"/>
      </w:pPr>
      <w:rPr>
        <w:rFonts w:ascii="Times New Roman" w:eastAsiaTheme="minorEastAsia" w:hAnsi="Times New Roman" w:cs="Times New Roman"/>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0">
    <w:nsid w:val="2DD46153"/>
    <w:multiLevelType w:val="hybridMultilevel"/>
    <w:tmpl w:val="C8ECA344"/>
    <w:lvl w:ilvl="0" w:tplc="9B7431F4">
      <w:start w:val="6"/>
      <w:numFmt w:val="decimal"/>
      <w:lvlText w:val="%1."/>
      <w:lvlJc w:val="left"/>
      <w:pPr>
        <w:ind w:left="1080" w:hanging="360"/>
      </w:pPr>
      <w:rPr>
        <w:rFonts w:hint="default"/>
        <w:b w:val="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nsid w:val="34833B78"/>
    <w:multiLevelType w:val="hybridMultilevel"/>
    <w:tmpl w:val="D2A6A6E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37661461"/>
    <w:multiLevelType w:val="multilevel"/>
    <w:tmpl w:val="13CA96EC"/>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3">
    <w:nsid w:val="38D32501"/>
    <w:multiLevelType w:val="hybridMultilevel"/>
    <w:tmpl w:val="E550F2FA"/>
    <w:lvl w:ilvl="0" w:tplc="EAB6EAD0">
      <w:start w:val="1"/>
      <w:numFmt w:val="decimal"/>
      <w:lvlText w:val="%1."/>
      <w:lvlJc w:val="left"/>
      <w:pPr>
        <w:ind w:left="1070"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4">
    <w:nsid w:val="44077821"/>
    <w:multiLevelType w:val="hybridMultilevel"/>
    <w:tmpl w:val="C61803FE"/>
    <w:lvl w:ilvl="0" w:tplc="04C664C2">
      <w:start w:val="1"/>
      <w:numFmt w:val="bullet"/>
      <w:lvlText w:val="-"/>
      <w:lvlJc w:val="left"/>
      <w:pPr>
        <w:ind w:left="420" w:hanging="360"/>
      </w:pPr>
      <w:rPr>
        <w:rFonts w:ascii="Times New Roman" w:eastAsia="Times New Roman" w:hAnsi="Times New Roman" w:cs="Times New Roman" w:hint="default"/>
      </w:rPr>
    </w:lvl>
    <w:lvl w:ilvl="1" w:tplc="04020003" w:tentative="1">
      <w:start w:val="1"/>
      <w:numFmt w:val="bullet"/>
      <w:lvlText w:val="o"/>
      <w:lvlJc w:val="left"/>
      <w:pPr>
        <w:ind w:left="1140" w:hanging="360"/>
      </w:pPr>
      <w:rPr>
        <w:rFonts w:ascii="Courier New" w:hAnsi="Courier New" w:cs="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cs="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cs="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15">
    <w:nsid w:val="50AD307E"/>
    <w:multiLevelType w:val="multilevel"/>
    <w:tmpl w:val="0A26B296"/>
    <w:lvl w:ilvl="0">
      <w:start w:val="5"/>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0D254C4"/>
    <w:multiLevelType w:val="hybridMultilevel"/>
    <w:tmpl w:val="703AB8FE"/>
    <w:lvl w:ilvl="0" w:tplc="421EEAEE">
      <w:start w:val="8"/>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7">
    <w:nsid w:val="50FB7936"/>
    <w:multiLevelType w:val="hybridMultilevel"/>
    <w:tmpl w:val="D272D6A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5166727F"/>
    <w:multiLevelType w:val="multilevel"/>
    <w:tmpl w:val="A4C484B8"/>
    <w:lvl w:ilvl="0">
      <w:start w:val="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7563C5C"/>
    <w:multiLevelType w:val="hybridMultilevel"/>
    <w:tmpl w:val="36F837D8"/>
    <w:lvl w:ilvl="0" w:tplc="C0EA67A4">
      <w:start w:val="1"/>
      <w:numFmt w:val="decimal"/>
      <w:lvlText w:val="%1."/>
      <w:lvlJc w:val="left"/>
      <w:pPr>
        <w:ind w:left="720" w:hanging="360"/>
      </w:pPr>
      <w:rPr>
        <w:rFonts w:ascii="Times New Roman" w:eastAsia="Times New Roman" w:hAnsi="Times New Roman" w:cs="Times New Roman"/>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0">
    <w:nsid w:val="5AA958A5"/>
    <w:multiLevelType w:val="hybridMultilevel"/>
    <w:tmpl w:val="9FDA1034"/>
    <w:lvl w:ilvl="0" w:tplc="E22E7A26">
      <w:start w:val="1"/>
      <w:numFmt w:val="decimal"/>
      <w:lvlText w:val="%1."/>
      <w:lvlJc w:val="left"/>
      <w:pPr>
        <w:ind w:left="720" w:hanging="360"/>
      </w:pPr>
      <w:rPr>
        <w:rFonts w:ascii="Times New Roman" w:eastAsiaTheme="minorEastAsia"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5EF7762E"/>
    <w:multiLevelType w:val="hybridMultilevel"/>
    <w:tmpl w:val="815C1B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63E34B2E"/>
    <w:multiLevelType w:val="hybridMultilevel"/>
    <w:tmpl w:val="13D2DE1A"/>
    <w:lvl w:ilvl="0" w:tplc="D4E83FF6">
      <w:start w:val="1"/>
      <w:numFmt w:val="decimal"/>
      <w:lvlText w:val="%1."/>
      <w:lvlJc w:val="left"/>
      <w:pPr>
        <w:ind w:left="720" w:hanging="360"/>
      </w:pPr>
      <w:rPr>
        <w:rFonts w:hint="default"/>
        <w:sz w:val="2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645E2B5B"/>
    <w:multiLevelType w:val="hybridMultilevel"/>
    <w:tmpl w:val="D41A9234"/>
    <w:lvl w:ilvl="0" w:tplc="B784F934">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4">
    <w:nsid w:val="66010D91"/>
    <w:multiLevelType w:val="multilevel"/>
    <w:tmpl w:val="4E5A21D6"/>
    <w:lvl w:ilvl="0">
      <w:start w:val="5"/>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5">
    <w:nsid w:val="66186D9D"/>
    <w:multiLevelType w:val="multilevel"/>
    <w:tmpl w:val="183AE3AA"/>
    <w:lvl w:ilvl="0">
      <w:start w:val="1"/>
      <w:numFmt w:val="decimal"/>
      <w:lvlText w:val="%1."/>
      <w:lvlJc w:val="left"/>
      <w:pPr>
        <w:ind w:left="1080" w:hanging="360"/>
      </w:pPr>
      <w:rPr>
        <w:rFonts w:eastAsiaTheme="minorEastAsi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3078" w:hanging="1080"/>
      </w:pPr>
      <w:rPr>
        <w:rFonts w:hint="default"/>
      </w:rPr>
    </w:lvl>
    <w:lvl w:ilvl="4">
      <w:start w:val="1"/>
      <w:numFmt w:val="decimal"/>
      <w:isLgl/>
      <w:lvlText w:val="%1.%2.%3.%4.%5."/>
      <w:lvlJc w:val="left"/>
      <w:pPr>
        <w:ind w:left="3504" w:hanging="108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076" w:hanging="1800"/>
      </w:pPr>
      <w:rPr>
        <w:rFonts w:hint="default"/>
      </w:rPr>
    </w:lvl>
    <w:lvl w:ilvl="7">
      <w:start w:val="1"/>
      <w:numFmt w:val="decimal"/>
      <w:isLgl/>
      <w:lvlText w:val="%1.%2.%3.%4.%5.%6.%7.%8."/>
      <w:lvlJc w:val="left"/>
      <w:pPr>
        <w:ind w:left="5502" w:hanging="1800"/>
      </w:pPr>
      <w:rPr>
        <w:rFonts w:hint="default"/>
      </w:rPr>
    </w:lvl>
    <w:lvl w:ilvl="8">
      <w:start w:val="1"/>
      <w:numFmt w:val="decimal"/>
      <w:isLgl/>
      <w:lvlText w:val="%1.%2.%3.%4.%5.%6.%7.%8.%9."/>
      <w:lvlJc w:val="left"/>
      <w:pPr>
        <w:ind w:left="6288" w:hanging="2160"/>
      </w:pPr>
      <w:rPr>
        <w:rFonts w:hint="default"/>
      </w:rPr>
    </w:lvl>
  </w:abstractNum>
  <w:abstractNum w:abstractNumId="26">
    <w:nsid w:val="665E772D"/>
    <w:multiLevelType w:val="hybridMultilevel"/>
    <w:tmpl w:val="1182F0DA"/>
    <w:lvl w:ilvl="0" w:tplc="17A67EFC">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68B10CFC"/>
    <w:multiLevelType w:val="hybridMultilevel"/>
    <w:tmpl w:val="3572AF60"/>
    <w:lvl w:ilvl="0" w:tplc="77B24588">
      <w:start w:val="1"/>
      <w:numFmt w:val="decimal"/>
      <w:lvlText w:val="%1."/>
      <w:lvlJc w:val="left"/>
      <w:pPr>
        <w:ind w:left="752" w:hanging="360"/>
      </w:pPr>
      <w:rPr>
        <w:rFonts w:ascii="Times New Roman" w:eastAsiaTheme="minorEastAsia"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6A7B3F21"/>
    <w:multiLevelType w:val="multilevel"/>
    <w:tmpl w:val="3F8EB0D2"/>
    <w:lvl w:ilvl="0">
      <w:start w:val="5"/>
      <w:numFmt w:val="decimal"/>
      <w:lvlText w:val="%1."/>
      <w:lvlJc w:val="left"/>
      <w:pPr>
        <w:ind w:left="450" w:hanging="450"/>
      </w:pPr>
      <w:rPr>
        <w:rFonts w:hint="default"/>
      </w:rPr>
    </w:lvl>
    <w:lvl w:ilvl="1">
      <w:start w:val="6"/>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nsid w:val="6CCD5040"/>
    <w:multiLevelType w:val="hybridMultilevel"/>
    <w:tmpl w:val="AC94560C"/>
    <w:lvl w:ilvl="0" w:tplc="9FBEC59C">
      <w:start w:val="1"/>
      <w:numFmt w:val="decimal"/>
      <w:lvlText w:val="%1."/>
      <w:lvlJc w:val="left"/>
      <w:pPr>
        <w:ind w:left="360" w:hanging="360"/>
      </w:pPr>
      <w:rPr>
        <w:rFonts w:ascii="Times New Roman" w:eastAsiaTheme="minorEastAsia" w:hAnsi="Times New Roman" w:cs="Times New Roman"/>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0">
    <w:nsid w:val="6D5822C6"/>
    <w:multiLevelType w:val="hybridMultilevel"/>
    <w:tmpl w:val="7894494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6FAE34A9"/>
    <w:multiLevelType w:val="hybridMultilevel"/>
    <w:tmpl w:val="36B8BC96"/>
    <w:lvl w:ilvl="0" w:tplc="591AB736">
      <w:start w:val="1"/>
      <w:numFmt w:val="decimal"/>
      <w:lvlText w:val="%1."/>
      <w:lvlJc w:val="left"/>
      <w:pPr>
        <w:ind w:left="720" w:hanging="360"/>
      </w:pPr>
      <w:rPr>
        <w:rFonts w:ascii="Times New Roman" w:eastAsiaTheme="minorEastAsia"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75A750DD"/>
    <w:multiLevelType w:val="hybridMultilevel"/>
    <w:tmpl w:val="DB5A920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3">
    <w:nsid w:val="77194013"/>
    <w:multiLevelType w:val="hybridMultilevel"/>
    <w:tmpl w:val="78B06950"/>
    <w:lvl w:ilvl="0" w:tplc="A94424F2">
      <w:start w:val="1"/>
      <w:numFmt w:val="bullet"/>
      <w:pStyle w:val="bullets"/>
      <w:lvlText w:val="▪"/>
      <w:lvlJc w:val="left"/>
      <w:pPr>
        <w:ind w:left="717" w:hanging="360"/>
      </w:pPr>
      <w:rPr>
        <w:rFonts w:ascii="Verdana" w:hAnsi="Verdana" w:hint="default"/>
        <w:color w:val="auto"/>
        <w:sz w:val="28"/>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79BF6DA8"/>
    <w:multiLevelType w:val="hybridMultilevel"/>
    <w:tmpl w:val="1C52B56E"/>
    <w:lvl w:ilvl="0" w:tplc="5008CD50">
      <w:start w:val="1"/>
      <w:numFmt w:val="decimal"/>
      <w:lvlText w:val="%1."/>
      <w:lvlJc w:val="left"/>
      <w:pPr>
        <w:ind w:left="1065" w:hanging="360"/>
      </w:pPr>
      <w:rPr>
        <w:rFonts w:eastAsia="Calibri" w:hint="default"/>
        <w:b/>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num w:numId="1">
    <w:abstractNumId w:val="27"/>
  </w:num>
  <w:num w:numId="2">
    <w:abstractNumId w:val="12"/>
  </w:num>
  <w:num w:numId="3">
    <w:abstractNumId w:val="29"/>
  </w:num>
  <w:num w:numId="4">
    <w:abstractNumId w:val="31"/>
  </w:num>
  <w:num w:numId="5">
    <w:abstractNumId w:val="1"/>
  </w:num>
  <w:num w:numId="6">
    <w:abstractNumId w:val="33"/>
  </w:num>
  <w:num w:numId="7">
    <w:abstractNumId w:val="25"/>
  </w:num>
  <w:num w:numId="8">
    <w:abstractNumId w:val="15"/>
  </w:num>
  <w:num w:numId="9">
    <w:abstractNumId w:val="28"/>
  </w:num>
  <w:num w:numId="10">
    <w:abstractNumId w:val="24"/>
  </w:num>
  <w:num w:numId="11">
    <w:abstractNumId w:val="18"/>
  </w:num>
  <w:num w:numId="12">
    <w:abstractNumId w:val="10"/>
  </w:num>
  <w:num w:numId="13">
    <w:abstractNumId w:val="7"/>
  </w:num>
  <w:num w:numId="14">
    <w:abstractNumId w:val="6"/>
  </w:num>
  <w:num w:numId="15">
    <w:abstractNumId w:val="0"/>
  </w:num>
  <w:num w:numId="16">
    <w:abstractNumId w:val="32"/>
  </w:num>
  <w:num w:numId="17">
    <w:abstractNumId w:val="34"/>
  </w:num>
  <w:num w:numId="18">
    <w:abstractNumId w:val="8"/>
  </w:num>
  <w:num w:numId="19">
    <w:abstractNumId w:val="17"/>
  </w:num>
  <w:num w:numId="20">
    <w:abstractNumId w:val="30"/>
  </w:num>
  <w:num w:numId="21">
    <w:abstractNumId w:val="20"/>
  </w:num>
  <w:num w:numId="22">
    <w:abstractNumId w:val="9"/>
  </w:num>
  <w:num w:numId="23">
    <w:abstractNumId w:val="14"/>
  </w:num>
  <w:num w:numId="24">
    <w:abstractNumId w:val="5"/>
  </w:num>
  <w:num w:numId="25">
    <w:abstractNumId w:val="3"/>
  </w:num>
  <w:num w:numId="26">
    <w:abstractNumId w:val="26"/>
  </w:num>
  <w:num w:numId="27">
    <w:abstractNumId w:val="33"/>
  </w:num>
  <w:num w:numId="28">
    <w:abstractNumId w:val="16"/>
  </w:num>
  <w:num w:numId="29">
    <w:abstractNumId w:val="21"/>
  </w:num>
  <w:num w:numId="30">
    <w:abstractNumId w:val="11"/>
  </w:num>
  <w:num w:numId="31">
    <w:abstractNumId w:val="4"/>
  </w:num>
  <w:num w:numId="32">
    <w:abstractNumId w:val="13"/>
  </w:num>
  <w:num w:numId="33">
    <w:abstractNumId w:val="23"/>
  </w:num>
  <w:num w:numId="34">
    <w:abstractNumId w:val="22"/>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59A"/>
    <w:rsid w:val="000016A4"/>
    <w:rsid w:val="0000371B"/>
    <w:rsid w:val="000051E5"/>
    <w:rsid w:val="0000526C"/>
    <w:rsid w:val="00007376"/>
    <w:rsid w:val="000074EA"/>
    <w:rsid w:val="00007999"/>
    <w:rsid w:val="000114B6"/>
    <w:rsid w:val="000142BB"/>
    <w:rsid w:val="00017E80"/>
    <w:rsid w:val="00020000"/>
    <w:rsid w:val="000229A8"/>
    <w:rsid w:val="00027244"/>
    <w:rsid w:val="00027A78"/>
    <w:rsid w:val="000337B3"/>
    <w:rsid w:val="0004219F"/>
    <w:rsid w:val="000430D7"/>
    <w:rsid w:val="000440E8"/>
    <w:rsid w:val="000510F2"/>
    <w:rsid w:val="000525EC"/>
    <w:rsid w:val="00056DD7"/>
    <w:rsid w:val="00060E3C"/>
    <w:rsid w:val="00061827"/>
    <w:rsid w:val="00067B7A"/>
    <w:rsid w:val="00072194"/>
    <w:rsid w:val="00072ED8"/>
    <w:rsid w:val="00076D35"/>
    <w:rsid w:val="0008471C"/>
    <w:rsid w:val="00085D2E"/>
    <w:rsid w:val="00085D47"/>
    <w:rsid w:val="00085FE7"/>
    <w:rsid w:val="00087096"/>
    <w:rsid w:val="000A0904"/>
    <w:rsid w:val="000A2A43"/>
    <w:rsid w:val="000A2E35"/>
    <w:rsid w:val="000A2E73"/>
    <w:rsid w:val="000A55E8"/>
    <w:rsid w:val="000B0278"/>
    <w:rsid w:val="000B5DCD"/>
    <w:rsid w:val="000B6D2A"/>
    <w:rsid w:val="000C5F8E"/>
    <w:rsid w:val="000D09F9"/>
    <w:rsid w:val="000D2AC4"/>
    <w:rsid w:val="000D5CFB"/>
    <w:rsid w:val="00100EDC"/>
    <w:rsid w:val="00106493"/>
    <w:rsid w:val="001112A2"/>
    <w:rsid w:val="00113FF6"/>
    <w:rsid w:val="001216B2"/>
    <w:rsid w:val="00123376"/>
    <w:rsid w:val="00124F26"/>
    <w:rsid w:val="001501E3"/>
    <w:rsid w:val="00153FAF"/>
    <w:rsid w:val="00157FD9"/>
    <w:rsid w:val="0016081B"/>
    <w:rsid w:val="00165903"/>
    <w:rsid w:val="001668FA"/>
    <w:rsid w:val="00182113"/>
    <w:rsid w:val="00186E5A"/>
    <w:rsid w:val="00187CEF"/>
    <w:rsid w:val="00191755"/>
    <w:rsid w:val="00193518"/>
    <w:rsid w:val="0019613F"/>
    <w:rsid w:val="001973F3"/>
    <w:rsid w:val="00197B5C"/>
    <w:rsid w:val="001A6736"/>
    <w:rsid w:val="001A719A"/>
    <w:rsid w:val="001B5F4E"/>
    <w:rsid w:val="001B761D"/>
    <w:rsid w:val="001C0EF9"/>
    <w:rsid w:val="001C294B"/>
    <w:rsid w:val="001C537A"/>
    <w:rsid w:val="001D205F"/>
    <w:rsid w:val="001D3700"/>
    <w:rsid w:val="001D6768"/>
    <w:rsid w:val="001D7955"/>
    <w:rsid w:val="001E2C4A"/>
    <w:rsid w:val="001E2EC2"/>
    <w:rsid w:val="00200D5C"/>
    <w:rsid w:val="00202E00"/>
    <w:rsid w:val="00206056"/>
    <w:rsid w:val="00210E0A"/>
    <w:rsid w:val="002159E7"/>
    <w:rsid w:val="00216EA2"/>
    <w:rsid w:val="0022048D"/>
    <w:rsid w:val="0022147D"/>
    <w:rsid w:val="00223E1D"/>
    <w:rsid w:val="00226E67"/>
    <w:rsid w:val="002334BD"/>
    <w:rsid w:val="0026294A"/>
    <w:rsid w:val="00263B26"/>
    <w:rsid w:val="00264D3E"/>
    <w:rsid w:val="00265D37"/>
    <w:rsid w:val="002672B2"/>
    <w:rsid w:val="00271B35"/>
    <w:rsid w:val="00277D40"/>
    <w:rsid w:val="00280DB2"/>
    <w:rsid w:val="0028442C"/>
    <w:rsid w:val="00284D27"/>
    <w:rsid w:val="00293A10"/>
    <w:rsid w:val="002A3496"/>
    <w:rsid w:val="002A35E8"/>
    <w:rsid w:val="002A3991"/>
    <w:rsid w:val="002B0290"/>
    <w:rsid w:val="002B379D"/>
    <w:rsid w:val="002B3A94"/>
    <w:rsid w:val="002B447F"/>
    <w:rsid w:val="002B45AB"/>
    <w:rsid w:val="002B71D2"/>
    <w:rsid w:val="002B7FD7"/>
    <w:rsid w:val="002C3A37"/>
    <w:rsid w:val="002C4D51"/>
    <w:rsid w:val="002C74AE"/>
    <w:rsid w:val="002D29B4"/>
    <w:rsid w:val="002E2D80"/>
    <w:rsid w:val="002E367C"/>
    <w:rsid w:val="002E612F"/>
    <w:rsid w:val="002E6AEE"/>
    <w:rsid w:val="002F7E2C"/>
    <w:rsid w:val="00300C25"/>
    <w:rsid w:val="00304D12"/>
    <w:rsid w:val="00314388"/>
    <w:rsid w:val="00315942"/>
    <w:rsid w:val="00322C32"/>
    <w:rsid w:val="003256C9"/>
    <w:rsid w:val="0032718E"/>
    <w:rsid w:val="00330BC0"/>
    <w:rsid w:val="00334BA8"/>
    <w:rsid w:val="003357D2"/>
    <w:rsid w:val="00336995"/>
    <w:rsid w:val="00336D4D"/>
    <w:rsid w:val="003400CE"/>
    <w:rsid w:val="00341CAB"/>
    <w:rsid w:val="003427E3"/>
    <w:rsid w:val="0034539D"/>
    <w:rsid w:val="0035561C"/>
    <w:rsid w:val="00355FB8"/>
    <w:rsid w:val="00357D19"/>
    <w:rsid w:val="00357EFD"/>
    <w:rsid w:val="00363D00"/>
    <w:rsid w:val="0037103B"/>
    <w:rsid w:val="00372C61"/>
    <w:rsid w:val="0037381D"/>
    <w:rsid w:val="00374979"/>
    <w:rsid w:val="00374AAC"/>
    <w:rsid w:val="00375373"/>
    <w:rsid w:val="00386AC3"/>
    <w:rsid w:val="00390C1B"/>
    <w:rsid w:val="00392B20"/>
    <w:rsid w:val="00392F60"/>
    <w:rsid w:val="003A10D7"/>
    <w:rsid w:val="003A13B0"/>
    <w:rsid w:val="003A2C69"/>
    <w:rsid w:val="003B02EB"/>
    <w:rsid w:val="003B1BC8"/>
    <w:rsid w:val="003B23EE"/>
    <w:rsid w:val="003B39E3"/>
    <w:rsid w:val="003B5AF8"/>
    <w:rsid w:val="003B5C77"/>
    <w:rsid w:val="003C49A3"/>
    <w:rsid w:val="003C7C6F"/>
    <w:rsid w:val="003D3BE6"/>
    <w:rsid w:val="003E0BE1"/>
    <w:rsid w:val="003F6DFF"/>
    <w:rsid w:val="003F7C6C"/>
    <w:rsid w:val="0040423A"/>
    <w:rsid w:val="00410BB9"/>
    <w:rsid w:val="00413B6E"/>
    <w:rsid w:val="00421B38"/>
    <w:rsid w:val="00423F2B"/>
    <w:rsid w:val="004258BB"/>
    <w:rsid w:val="004274A2"/>
    <w:rsid w:val="00430FF8"/>
    <w:rsid w:val="00432D34"/>
    <w:rsid w:val="00440D61"/>
    <w:rsid w:val="00443843"/>
    <w:rsid w:val="00443ABE"/>
    <w:rsid w:val="0044607C"/>
    <w:rsid w:val="0045331A"/>
    <w:rsid w:val="004557F1"/>
    <w:rsid w:val="00455F0E"/>
    <w:rsid w:val="00455FDE"/>
    <w:rsid w:val="0045607D"/>
    <w:rsid w:val="00456434"/>
    <w:rsid w:val="00457721"/>
    <w:rsid w:val="00457F7F"/>
    <w:rsid w:val="0046071E"/>
    <w:rsid w:val="0046213E"/>
    <w:rsid w:val="00467C96"/>
    <w:rsid w:val="004704CC"/>
    <w:rsid w:val="00470872"/>
    <w:rsid w:val="004709C4"/>
    <w:rsid w:val="0047740A"/>
    <w:rsid w:val="0048027A"/>
    <w:rsid w:val="00485623"/>
    <w:rsid w:val="0049157E"/>
    <w:rsid w:val="00496888"/>
    <w:rsid w:val="00496CE3"/>
    <w:rsid w:val="004A4070"/>
    <w:rsid w:val="004A6D13"/>
    <w:rsid w:val="004A787F"/>
    <w:rsid w:val="004A7998"/>
    <w:rsid w:val="004B189F"/>
    <w:rsid w:val="004C1049"/>
    <w:rsid w:val="004D1475"/>
    <w:rsid w:val="004D6ABF"/>
    <w:rsid w:val="004E393F"/>
    <w:rsid w:val="004E44D4"/>
    <w:rsid w:val="004E6C02"/>
    <w:rsid w:val="004F0300"/>
    <w:rsid w:val="004F5166"/>
    <w:rsid w:val="005006E8"/>
    <w:rsid w:val="00505CBE"/>
    <w:rsid w:val="0051562F"/>
    <w:rsid w:val="00517F45"/>
    <w:rsid w:val="005256C3"/>
    <w:rsid w:val="005301F8"/>
    <w:rsid w:val="005323E1"/>
    <w:rsid w:val="005376A0"/>
    <w:rsid w:val="00541CE8"/>
    <w:rsid w:val="00542830"/>
    <w:rsid w:val="00543314"/>
    <w:rsid w:val="005433F9"/>
    <w:rsid w:val="005477B5"/>
    <w:rsid w:val="005502D9"/>
    <w:rsid w:val="0055204B"/>
    <w:rsid w:val="00552CBC"/>
    <w:rsid w:val="005562EE"/>
    <w:rsid w:val="005614B5"/>
    <w:rsid w:val="00561D62"/>
    <w:rsid w:val="0056375F"/>
    <w:rsid w:val="00572485"/>
    <w:rsid w:val="005755D9"/>
    <w:rsid w:val="00577499"/>
    <w:rsid w:val="005843D9"/>
    <w:rsid w:val="00592153"/>
    <w:rsid w:val="00596ADE"/>
    <w:rsid w:val="005A1E08"/>
    <w:rsid w:val="005A2886"/>
    <w:rsid w:val="005A3976"/>
    <w:rsid w:val="005A40E8"/>
    <w:rsid w:val="005A59B4"/>
    <w:rsid w:val="005A5E7B"/>
    <w:rsid w:val="005A7921"/>
    <w:rsid w:val="005B390D"/>
    <w:rsid w:val="005B4CDC"/>
    <w:rsid w:val="005B6B3E"/>
    <w:rsid w:val="005C0443"/>
    <w:rsid w:val="005E0D1C"/>
    <w:rsid w:val="005F1A01"/>
    <w:rsid w:val="005F43F1"/>
    <w:rsid w:val="005F7340"/>
    <w:rsid w:val="005F75B9"/>
    <w:rsid w:val="00604647"/>
    <w:rsid w:val="006340AF"/>
    <w:rsid w:val="0063459A"/>
    <w:rsid w:val="00642910"/>
    <w:rsid w:val="00643255"/>
    <w:rsid w:val="00644887"/>
    <w:rsid w:val="0064539D"/>
    <w:rsid w:val="00660283"/>
    <w:rsid w:val="006663DF"/>
    <w:rsid w:val="00667D7C"/>
    <w:rsid w:val="0067681F"/>
    <w:rsid w:val="00676930"/>
    <w:rsid w:val="006827D8"/>
    <w:rsid w:val="006851CD"/>
    <w:rsid w:val="00685DBF"/>
    <w:rsid w:val="00686A68"/>
    <w:rsid w:val="00690B03"/>
    <w:rsid w:val="006968EA"/>
    <w:rsid w:val="006A15C6"/>
    <w:rsid w:val="006A42E7"/>
    <w:rsid w:val="006A580C"/>
    <w:rsid w:val="006A6171"/>
    <w:rsid w:val="006A6E84"/>
    <w:rsid w:val="006B373D"/>
    <w:rsid w:val="006B61A6"/>
    <w:rsid w:val="006C2D81"/>
    <w:rsid w:val="006C582A"/>
    <w:rsid w:val="006D075F"/>
    <w:rsid w:val="006D1FB5"/>
    <w:rsid w:val="006D37F3"/>
    <w:rsid w:val="006D5958"/>
    <w:rsid w:val="006E117D"/>
    <w:rsid w:val="006E18B8"/>
    <w:rsid w:val="006E22D9"/>
    <w:rsid w:val="006E2930"/>
    <w:rsid w:val="006E44E1"/>
    <w:rsid w:val="006F20C1"/>
    <w:rsid w:val="006F3921"/>
    <w:rsid w:val="006F46FD"/>
    <w:rsid w:val="006F4CDE"/>
    <w:rsid w:val="006F7FA5"/>
    <w:rsid w:val="00700ECB"/>
    <w:rsid w:val="00701F18"/>
    <w:rsid w:val="00702AC4"/>
    <w:rsid w:val="00703255"/>
    <w:rsid w:val="00704880"/>
    <w:rsid w:val="007051ED"/>
    <w:rsid w:val="00711734"/>
    <w:rsid w:val="00724856"/>
    <w:rsid w:val="0072595E"/>
    <w:rsid w:val="00730D81"/>
    <w:rsid w:val="0073582A"/>
    <w:rsid w:val="0073623D"/>
    <w:rsid w:val="0074071A"/>
    <w:rsid w:val="007455F7"/>
    <w:rsid w:val="00746AFC"/>
    <w:rsid w:val="00750E7F"/>
    <w:rsid w:val="0075100F"/>
    <w:rsid w:val="00751CD9"/>
    <w:rsid w:val="007613A9"/>
    <w:rsid w:val="00777999"/>
    <w:rsid w:val="007831F5"/>
    <w:rsid w:val="0078513C"/>
    <w:rsid w:val="00797302"/>
    <w:rsid w:val="007A246D"/>
    <w:rsid w:val="007A64DD"/>
    <w:rsid w:val="007B01A6"/>
    <w:rsid w:val="007B4A6E"/>
    <w:rsid w:val="007B7195"/>
    <w:rsid w:val="007B768A"/>
    <w:rsid w:val="007C31B7"/>
    <w:rsid w:val="007C4FEA"/>
    <w:rsid w:val="007C627A"/>
    <w:rsid w:val="007C7AB8"/>
    <w:rsid w:val="007D16F5"/>
    <w:rsid w:val="007D371A"/>
    <w:rsid w:val="007D7BCD"/>
    <w:rsid w:val="007E3C95"/>
    <w:rsid w:val="007E7F52"/>
    <w:rsid w:val="007F3188"/>
    <w:rsid w:val="00810B85"/>
    <w:rsid w:val="00827051"/>
    <w:rsid w:val="00831C24"/>
    <w:rsid w:val="00832463"/>
    <w:rsid w:val="008433D1"/>
    <w:rsid w:val="0084790C"/>
    <w:rsid w:val="00865A51"/>
    <w:rsid w:val="00867F09"/>
    <w:rsid w:val="008730BF"/>
    <w:rsid w:val="008774BD"/>
    <w:rsid w:val="008843FE"/>
    <w:rsid w:val="00885DE8"/>
    <w:rsid w:val="00886083"/>
    <w:rsid w:val="0089747F"/>
    <w:rsid w:val="008A1FC8"/>
    <w:rsid w:val="008A3FFE"/>
    <w:rsid w:val="008B0AFD"/>
    <w:rsid w:val="008B1249"/>
    <w:rsid w:val="008B4D44"/>
    <w:rsid w:val="008B52A3"/>
    <w:rsid w:val="008B7A75"/>
    <w:rsid w:val="008C1CF6"/>
    <w:rsid w:val="008C4AA6"/>
    <w:rsid w:val="008C636D"/>
    <w:rsid w:val="008D0509"/>
    <w:rsid w:val="008D2941"/>
    <w:rsid w:val="008E5546"/>
    <w:rsid w:val="008F6403"/>
    <w:rsid w:val="008F68C0"/>
    <w:rsid w:val="0090193D"/>
    <w:rsid w:val="009055E9"/>
    <w:rsid w:val="00907D61"/>
    <w:rsid w:val="009122A1"/>
    <w:rsid w:val="00922627"/>
    <w:rsid w:val="00923B94"/>
    <w:rsid w:val="00925193"/>
    <w:rsid w:val="009333EB"/>
    <w:rsid w:val="009334AB"/>
    <w:rsid w:val="00937CCA"/>
    <w:rsid w:val="0094688F"/>
    <w:rsid w:val="009547DA"/>
    <w:rsid w:val="00955601"/>
    <w:rsid w:val="0095796E"/>
    <w:rsid w:val="00961D2C"/>
    <w:rsid w:val="00962816"/>
    <w:rsid w:val="00962B92"/>
    <w:rsid w:val="00962E1B"/>
    <w:rsid w:val="009634EC"/>
    <w:rsid w:val="00971B9E"/>
    <w:rsid w:val="00980529"/>
    <w:rsid w:val="00981E23"/>
    <w:rsid w:val="00985BCA"/>
    <w:rsid w:val="00990DA6"/>
    <w:rsid w:val="009914BA"/>
    <w:rsid w:val="009967AF"/>
    <w:rsid w:val="009A4FEA"/>
    <w:rsid w:val="009B22B1"/>
    <w:rsid w:val="009B285E"/>
    <w:rsid w:val="009B461F"/>
    <w:rsid w:val="009C108B"/>
    <w:rsid w:val="009C1919"/>
    <w:rsid w:val="009C4A9C"/>
    <w:rsid w:val="009C4F9D"/>
    <w:rsid w:val="009E7917"/>
    <w:rsid w:val="009F717F"/>
    <w:rsid w:val="00A00825"/>
    <w:rsid w:val="00A00E70"/>
    <w:rsid w:val="00A06091"/>
    <w:rsid w:val="00A131E6"/>
    <w:rsid w:val="00A15219"/>
    <w:rsid w:val="00A209E5"/>
    <w:rsid w:val="00A21397"/>
    <w:rsid w:val="00A25615"/>
    <w:rsid w:val="00A308A0"/>
    <w:rsid w:val="00A3203C"/>
    <w:rsid w:val="00A359EC"/>
    <w:rsid w:val="00A42DB8"/>
    <w:rsid w:val="00A537FA"/>
    <w:rsid w:val="00A60AB8"/>
    <w:rsid w:val="00A62125"/>
    <w:rsid w:val="00A62FF3"/>
    <w:rsid w:val="00A70B6B"/>
    <w:rsid w:val="00A71A8D"/>
    <w:rsid w:val="00A72EC9"/>
    <w:rsid w:val="00A842BC"/>
    <w:rsid w:val="00A9024B"/>
    <w:rsid w:val="00A94C40"/>
    <w:rsid w:val="00AA1A4A"/>
    <w:rsid w:val="00AA216D"/>
    <w:rsid w:val="00AA4EF9"/>
    <w:rsid w:val="00AB0FB9"/>
    <w:rsid w:val="00AB20E7"/>
    <w:rsid w:val="00AB31F2"/>
    <w:rsid w:val="00AB584F"/>
    <w:rsid w:val="00AC76F1"/>
    <w:rsid w:val="00AD23F3"/>
    <w:rsid w:val="00AD2638"/>
    <w:rsid w:val="00AD4E00"/>
    <w:rsid w:val="00AE14F7"/>
    <w:rsid w:val="00AE4665"/>
    <w:rsid w:val="00AE4F7C"/>
    <w:rsid w:val="00AE6657"/>
    <w:rsid w:val="00AF38A7"/>
    <w:rsid w:val="00AF77CD"/>
    <w:rsid w:val="00B0798F"/>
    <w:rsid w:val="00B105F0"/>
    <w:rsid w:val="00B160CF"/>
    <w:rsid w:val="00B22F31"/>
    <w:rsid w:val="00B33A43"/>
    <w:rsid w:val="00B346DC"/>
    <w:rsid w:val="00B36852"/>
    <w:rsid w:val="00B40AB8"/>
    <w:rsid w:val="00B544BE"/>
    <w:rsid w:val="00B63F6D"/>
    <w:rsid w:val="00B64261"/>
    <w:rsid w:val="00B67FC5"/>
    <w:rsid w:val="00B70828"/>
    <w:rsid w:val="00B81621"/>
    <w:rsid w:val="00B87704"/>
    <w:rsid w:val="00B9161C"/>
    <w:rsid w:val="00B9263C"/>
    <w:rsid w:val="00B93843"/>
    <w:rsid w:val="00B948CE"/>
    <w:rsid w:val="00B954B3"/>
    <w:rsid w:val="00B9714D"/>
    <w:rsid w:val="00B97866"/>
    <w:rsid w:val="00B97B59"/>
    <w:rsid w:val="00BB4D5B"/>
    <w:rsid w:val="00BB774E"/>
    <w:rsid w:val="00BD0811"/>
    <w:rsid w:val="00BD0E29"/>
    <w:rsid w:val="00BD56E0"/>
    <w:rsid w:val="00BE24D4"/>
    <w:rsid w:val="00BF4ED0"/>
    <w:rsid w:val="00C0429C"/>
    <w:rsid w:val="00C04F10"/>
    <w:rsid w:val="00C11174"/>
    <w:rsid w:val="00C157FB"/>
    <w:rsid w:val="00C22C91"/>
    <w:rsid w:val="00C266C9"/>
    <w:rsid w:val="00C30D14"/>
    <w:rsid w:val="00C379F4"/>
    <w:rsid w:val="00C4527C"/>
    <w:rsid w:val="00C4540D"/>
    <w:rsid w:val="00C469F1"/>
    <w:rsid w:val="00C47C38"/>
    <w:rsid w:val="00C530A2"/>
    <w:rsid w:val="00C5793D"/>
    <w:rsid w:val="00C80655"/>
    <w:rsid w:val="00C87877"/>
    <w:rsid w:val="00C94555"/>
    <w:rsid w:val="00C97EEE"/>
    <w:rsid w:val="00CA2ED0"/>
    <w:rsid w:val="00CA399F"/>
    <w:rsid w:val="00CB0B82"/>
    <w:rsid w:val="00CB0FD5"/>
    <w:rsid w:val="00CB2ED5"/>
    <w:rsid w:val="00CC357A"/>
    <w:rsid w:val="00CD1826"/>
    <w:rsid w:val="00CD3FBF"/>
    <w:rsid w:val="00CE3060"/>
    <w:rsid w:val="00CF44C0"/>
    <w:rsid w:val="00CF6248"/>
    <w:rsid w:val="00D008F3"/>
    <w:rsid w:val="00D03DD3"/>
    <w:rsid w:val="00D070BD"/>
    <w:rsid w:val="00D20325"/>
    <w:rsid w:val="00D254EE"/>
    <w:rsid w:val="00D31D3D"/>
    <w:rsid w:val="00D32619"/>
    <w:rsid w:val="00D3505A"/>
    <w:rsid w:val="00D363AF"/>
    <w:rsid w:val="00D3705A"/>
    <w:rsid w:val="00D4738F"/>
    <w:rsid w:val="00D51E74"/>
    <w:rsid w:val="00D6034E"/>
    <w:rsid w:val="00D61723"/>
    <w:rsid w:val="00D7512B"/>
    <w:rsid w:val="00D76073"/>
    <w:rsid w:val="00D92548"/>
    <w:rsid w:val="00D9373B"/>
    <w:rsid w:val="00DA0A5E"/>
    <w:rsid w:val="00DA6765"/>
    <w:rsid w:val="00DB3E04"/>
    <w:rsid w:val="00DB70FD"/>
    <w:rsid w:val="00DC118A"/>
    <w:rsid w:val="00DC2D56"/>
    <w:rsid w:val="00DC7834"/>
    <w:rsid w:val="00DC7932"/>
    <w:rsid w:val="00DD23AB"/>
    <w:rsid w:val="00DD7871"/>
    <w:rsid w:val="00DD79C7"/>
    <w:rsid w:val="00DD7AB1"/>
    <w:rsid w:val="00DE0337"/>
    <w:rsid w:val="00DE67C5"/>
    <w:rsid w:val="00DE7141"/>
    <w:rsid w:val="00DF038B"/>
    <w:rsid w:val="00DF1585"/>
    <w:rsid w:val="00DF67DE"/>
    <w:rsid w:val="00DF6A85"/>
    <w:rsid w:val="00E02421"/>
    <w:rsid w:val="00E041A8"/>
    <w:rsid w:val="00E046E4"/>
    <w:rsid w:val="00E076F1"/>
    <w:rsid w:val="00E11E92"/>
    <w:rsid w:val="00E15AA6"/>
    <w:rsid w:val="00E23D8A"/>
    <w:rsid w:val="00E24D57"/>
    <w:rsid w:val="00E26BAE"/>
    <w:rsid w:val="00E300E4"/>
    <w:rsid w:val="00E31621"/>
    <w:rsid w:val="00E31B6C"/>
    <w:rsid w:val="00E31C3B"/>
    <w:rsid w:val="00E33958"/>
    <w:rsid w:val="00E4282E"/>
    <w:rsid w:val="00E4388A"/>
    <w:rsid w:val="00E45950"/>
    <w:rsid w:val="00E475D9"/>
    <w:rsid w:val="00E5379D"/>
    <w:rsid w:val="00E537E7"/>
    <w:rsid w:val="00E5455C"/>
    <w:rsid w:val="00E75019"/>
    <w:rsid w:val="00E7746F"/>
    <w:rsid w:val="00E84516"/>
    <w:rsid w:val="00E84ED7"/>
    <w:rsid w:val="00E903D7"/>
    <w:rsid w:val="00E93353"/>
    <w:rsid w:val="00E95F72"/>
    <w:rsid w:val="00E970E4"/>
    <w:rsid w:val="00EA58BD"/>
    <w:rsid w:val="00EA597C"/>
    <w:rsid w:val="00EA6157"/>
    <w:rsid w:val="00EA6BFF"/>
    <w:rsid w:val="00EB5938"/>
    <w:rsid w:val="00EC0417"/>
    <w:rsid w:val="00EC6CC9"/>
    <w:rsid w:val="00EC722D"/>
    <w:rsid w:val="00EC7603"/>
    <w:rsid w:val="00ED0BF5"/>
    <w:rsid w:val="00EE157F"/>
    <w:rsid w:val="00EE1AFC"/>
    <w:rsid w:val="00EE49C0"/>
    <w:rsid w:val="00EF1B1A"/>
    <w:rsid w:val="00EF232E"/>
    <w:rsid w:val="00EF4A86"/>
    <w:rsid w:val="00EF6039"/>
    <w:rsid w:val="00F05425"/>
    <w:rsid w:val="00F054AC"/>
    <w:rsid w:val="00F108BB"/>
    <w:rsid w:val="00F12867"/>
    <w:rsid w:val="00F12959"/>
    <w:rsid w:val="00F12FBF"/>
    <w:rsid w:val="00F211D3"/>
    <w:rsid w:val="00F2664C"/>
    <w:rsid w:val="00F27DB2"/>
    <w:rsid w:val="00F31F4D"/>
    <w:rsid w:val="00F32263"/>
    <w:rsid w:val="00F36E50"/>
    <w:rsid w:val="00F53634"/>
    <w:rsid w:val="00F628BE"/>
    <w:rsid w:val="00F6564E"/>
    <w:rsid w:val="00F67457"/>
    <w:rsid w:val="00F80B62"/>
    <w:rsid w:val="00F8224B"/>
    <w:rsid w:val="00F86924"/>
    <w:rsid w:val="00F91F7F"/>
    <w:rsid w:val="00F94F4D"/>
    <w:rsid w:val="00F96500"/>
    <w:rsid w:val="00FA0748"/>
    <w:rsid w:val="00FA586E"/>
    <w:rsid w:val="00FA73A8"/>
    <w:rsid w:val="00FB1D40"/>
    <w:rsid w:val="00FB5DD8"/>
    <w:rsid w:val="00FB7D47"/>
    <w:rsid w:val="00FC22F2"/>
    <w:rsid w:val="00FC3399"/>
    <w:rsid w:val="00FC5EDB"/>
    <w:rsid w:val="00FD1057"/>
    <w:rsid w:val="00FD35FD"/>
    <w:rsid w:val="00FD787A"/>
    <w:rsid w:val="00FE0B49"/>
    <w:rsid w:val="00FE1B0E"/>
    <w:rsid w:val="00FE4706"/>
    <w:rsid w:val="00FE6CD4"/>
    <w:rsid w:val="00FF4E03"/>
    <w:rsid w:val="00FF5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eastAsia="bg-BG"/>
    </w:rPr>
  </w:style>
  <w:style w:type="paragraph" w:styleId="1">
    <w:name w:val="heading 1"/>
    <w:basedOn w:val="a"/>
    <w:next w:val="a"/>
    <w:qFormat/>
    <w:pPr>
      <w:keepNext/>
      <w:jc w:val="center"/>
      <w:outlineLvl w:val="0"/>
    </w:pPr>
    <w:rPr>
      <w:b/>
      <w:sz w:val="28"/>
      <w:lang w:val="bg-BG"/>
    </w:rPr>
  </w:style>
  <w:style w:type="paragraph" w:styleId="2">
    <w:name w:val="heading 2"/>
    <w:basedOn w:val="a"/>
    <w:next w:val="a"/>
    <w:qFormat/>
    <w:pPr>
      <w:keepNext/>
      <w:jc w:val="both"/>
      <w:outlineLvl w:val="1"/>
    </w:pPr>
    <w:rPr>
      <w:b/>
      <w:sz w:val="28"/>
      <w:lang w:val="bg-BG"/>
    </w:rPr>
  </w:style>
  <w:style w:type="paragraph" w:styleId="3">
    <w:name w:val="heading 3"/>
    <w:basedOn w:val="a"/>
    <w:next w:val="a"/>
    <w:link w:val="30"/>
    <w:qFormat/>
    <w:pPr>
      <w:keepNext/>
      <w:jc w:val="both"/>
      <w:outlineLvl w:val="2"/>
    </w:pPr>
    <w:rPr>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Body Text"/>
    <w:basedOn w:val="a"/>
    <w:pPr>
      <w:jc w:val="both"/>
    </w:pPr>
    <w:rPr>
      <w:sz w:val="28"/>
      <w:lang w:val="bg-BG"/>
    </w:rPr>
  </w:style>
  <w:style w:type="character" w:styleId="a5">
    <w:name w:val="Hyperlink"/>
    <w:rPr>
      <w:color w:val="0000FF"/>
      <w:u w:val="single"/>
    </w:rPr>
  </w:style>
  <w:style w:type="paragraph" w:styleId="a6">
    <w:name w:val="Body Text Indent"/>
    <w:basedOn w:val="a"/>
    <w:pPr>
      <w:ind w:left="720"/>
      <w:jc w:val="both"/>
    </w:pPr>
    <w:rPr>
      <w:sz w:val="28"/>
      <w:lang w:val="bg-BG"/>
    </w:rPr>
  </w:style>
  <w:style w:type="paragraph" w:styleId="a7">
    <w:name w:val="Document Map"/>
    <w:basedOn w:val="a"/>
    <w:semiHidden/>
    <w:rsid w:val="0063459A"/>
    <w:pPr>
      <w:shd w:val="clear" w:color="auto" w:fill="000080"/>
    </w:pPr>
    <w:rPr>
      <w:rFonts w:ascii="Tahoma" w:hAnsi="Tahoma" w:cs="Tahoma"/>
    </w:rPr>
  </w:style>
  <w:style w:type="paragraph" w:styleId="a8">
    <w:name w:val="Balloon Text"/>
    <w:basedOn w:val="a"/>
    <w:semiHidden/>
    <w:rsid w:val="005F7340"/>
    <w:rPr>
      <w:rFonts w:ascii="Tahoma" w:hAnsi="Tahoma" w:cs="Tahoma"/>
      <w:sz w:val="16"/>
      <w:szCs w:val="16"/>
    </w:rPr>
  </w:style>
  <w:style w:type="table" w:styleId="a9">
    <w:name w:val="Table Grid"/>
    <w:basedOn w:val="a1"/>
    <w:uiPriority w:val="59"/>
    <w:rsid w:val="00AE4F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43ABE"/>
    <w:pPr>
      <w:autoSpaceDE w:val="0"/>
      <w:autoSpaceDN w:val="0"/>
      <w:adjustRightInd w:val="0"/>
    </w:pPr>
    <w:rPr>
      <w:color w:val="000000"/>
      <w:sz w:val="24"/>
      <w:szCs w:val="24"/>
    </w:rPr>
  </w:style>
  <w:style w:type="paragraph" w:styleId="aa">
    <w:name w:val="List Paragraph"/>
    <w:basedOn w:val="a"/>
    <w:uiPriority w:val="34"/>
    <w:qFormat/>
    <w:rsid w:val="003A2C69"/>
    <w:pPr>
      <w:ind w:left="720"/>
      <w:contextualSpacing/>
    </w:pPr>
    <w:rPr>
      <w:sz w:val="24"/>
      <w:szCs w:val="24"/>
      <w:lang w:eastAsia="en-US"/>
    </w:rPr>
  </w:style>
  <w:style w:type="paragraph" w:styleId="ab">
    <w:name w:val="No Spacing"/>
    <w:link w:val="ac"/>
    <w:uiPriority w:val="99"/>
    <w:qFormat/>
    <w:rsid w:val="003A2C69"/>
    <w:rPr>
      <w:rFonts w:asciiTheme="minorHAnsi" w:eastAsiaTheme="minorEastAsia" w:hAnsiTheme="minorHAnsi" w:cstheme="minorBidi"/>
      <w:sz w:val="22"/>
      <w:szCs w:val="22"/>
      <w:lang w:val="bg-BG"/>
    </w:rPr>
  </w:style>
  <w:style w:type="character" w:customStyle="1" w:styleId="ac">
    <w:name w:val="Без разредка Знак"/>
    <w:basedOn w:val="a0"/>
    <w:link w:val="ab"/>
    <w:uiPriority w:val="99"/>
    <w:rsid w:val="003A2C69"/>
    <w:rPr>
      <w:rFonts w:asciiTheme="minorHAnsi" w:eastAsiaTheme="minorEastAsia" w:hAnsiTheme="minorHAnsi" w:cstheme="minorBidi"/>
      <w:sz w:val="22"/>
      <w:szCs w:val="22"/>
      <w:lang w:val="bg-BG"/>
    </w:rPr>
  </w:style>
  <w:style w:type="paragraph" w:styleId="ad">
    <w:name w:val="header"/>
    <w:basedOn w:val="a"/>
    <w:link w:val="ae"/>
    <w:rsid w:val="002B7FD7"/>
    <w:pPr>
      <w:tabs>
        <w:tab w:val="center" w:pos="4536"/>
        <w:tab w:val="right" w:pos="9072"/>
      </w:tabs>
    </w:pPr>
  </w:style>
  <w:style w:type="character" w:customStyle="1" w:styleId="ae">
    <w:name w:val="Горен колонтитул Знак"/>
    <w:basedOn w:val="a0"/>
    <w:link w:val="ad"/>
    <w:rsid w:val="002B7FD7"/>
    <w:rPr>
      <w:lang w:eastAsia="bg-BG"/>
    </w:rPr>
  </w:style>
  <w:style w:type="paragraph" w:styleId="af">
    <w:name w:val="footer"/>
    <w:basedOn w:val="a"/>
    <w:link w:val="af0"/>
    <w:uiPriority w:val="99"/>
    <w:rsid w:val="002B7FD7"/>
    <w:pPr>
      <w:tabs>
        <w:tab w:val="center" w:pos="4536"/>
        <w:tab w:val="right" w:pos="9072"/>
      </w:tabs>
    </w:pPr>
  </w:style>
  <w:style w:type="character" w:customStyle="1" w:styleId="af0">
    <w:name w:val="Долен колонтитул Знак"/>
    <w:basedOn w:val="a0"/>
    <w:link w:val="af"/>
    <w:uiPriority w:val="99"/>
    <w:rsid w:val="002B7FD7"/>
    <w:rPr>
      <w:lang w:eastAsia="bg-BG"/>
    </w:rPr>
  </w:style>
  <w:style w:type="paragraph" w:styleId="af1">
    <w:name w:val="Normal (Web)"/>
    <w:basedOn w:val="a"/>
    <w:unhideWhenUsed/>
    <w:rsid w:val="00456434"/>
    <w:pPr>
      <w:spacing w:before="100" w:beforeAutospacing="1" w:after="100" w:afterAutospacing="1"/>
    </w:pPr>
    <w:rPr>
      <w:sz w:val="24"/>
      <w:szCs w:val="24"/>
      <w:lang w:val="bg-BG"/>
    </w:rPr>
  </w:style>
  <w:style w:type="paragraph" w:customStyle="1" w:styleId="Italic">
    <w:name w:val="Italic"/>
    <w:basedOn w:val="a"/>
    <w:qFormat/>
    <w:rsid w:val="00106493"/>
    <w:pPr>
      <w:keepNext/>
      <w:spacing w:line="276" w:lineRule="auto"/>
      <w:jc w:val="both"/>
    </w:pPr>
    <w:rPr>
      <w:rFonts w:eastAsiaTheme="minorHAnsi" w:cstheme="minorBidi"/>
      <w:b/>
      <w:i/>
      <w:color w:val="5CA595"/>
      <w:sz w:val="24"/>
      <w:szCs w:val="22"/>
      <w:lang w:val="bg-BG" w:eastAsia="en-US"/>
    </w:rPr>
  </w:style>
  <w:style w:type="paragraph" w:customStyle="1" w:styleId="bullets">
    <w:name w:val="bullets"/>
    <w:qFormat/>
    <w:rsid w:val="00106493"/>
    <w:pPr>
      <w:numPr>
        <w:numId w:val="6"/>
      </w:numPr>
      <w:spacing w:after="60" w:line="276" w:lineRule="auto"/>
      <w:jc w:val="both"/>
    </w:pPr>
    <w:rPr>
      <w:rFonts w:eastAsiaTheme="minorHAnsi" w:cstheme="minorBidi"/>
      <w:sz w:val="24"/>
      <w:szCs w:val="22"/>
      <w:lang w:val="bg-BG"/>
    </w:rPr>
  </w:style>
  <w:style w:type="character" w:styleId="af2">
    <w:name w:val="Intense Emphasis"/>
    <w:basedOn w:val="a0"/>
    <w:uiPriority w:val="21"/>
    <w:qFormat/>
    <w:rsid w:val="00C0429C"/>
    <w:rPr>
      <w:b/>
      <w:bCs/>
      <w:i/>
      <w:iCs/>
      <w:color w:val="4F81BD" w:themeColor="accent1"/>
    </w:rPr>
  </w:style>
  <w:style w:type="paragraph" w:styleId="af3">
    <w:name w:val="Quote"/>
    <w:basedOn w:val="a"/>
    <w:next w:val="a"/>
    <w:link w:val="af4"/>
    <w:uiPriority w:val="29"/>
    <w:qFormat/>
    <w:rsid w:val="00C0429C"/>
    <w:rPr>
      <w:i/>
      <w:iCs/>
      <w:color w:val="000000" w:themeColor="text1"/>
      <w:sz w:val="24"/>
      <w:szCs w:val="24"/>
      <w:lang w:val="bg-BG"/>
    </w:rPr>
  </w:style>
  <w:style w:type="character" w:customStyle="1" w:styleId="af4">
    <w:name w:val="Цитат Знак"/>
    <w:basedOn w:val="a0"/>
    <w:link w:val="af3"/>
    <w:uiPriority w:val="29"/>
    <w:rsid w:val="00C0429C"/>
    <w:rPr>
      <w:i/>
      <w:iCs/>
      <w:color w:val="000000" w:themeColor="text1"/>
      <w:sz w:val="24"/>
      <w:szCs w:val="24"/>
      <w:lang w:val="bg-BG" w:eastAsia="bg-BG"/>
    </w:rPr>
  </w:style>
  <w:style w:type="paragraph" w:customStyle="1" w:styleId="21">
    <w:name w:val="Основен текст с отстъп 21"/>
    <w:basedOn w:val="a"/>
    <w:uiPriority w:val="99"/>
    <w:rsid w:val="00B105F0"/>
    <w:pPr>
      <w:suppressAutoHyphens/>
      <w:ind w:firstLine="708"/>
      <w:jc w:val="both"/>
    </w:pPr>
    <w:rPr>
      <w:sz w:val="28"/>
      <w:lang w:val="bg-BG" w:eastAsia="ar-SA"/>
    </w:rPr>
  </w:style>
  <w:style w:type="character" w:customStyle="1" w:styleId="30">
    <w:name w:val="Заглавие 3 Знак"/>
    <w:link w:val="3"/>
    <w:rsid w:val="00AD2638"/>
    <w:rPr>
      <w:sz w:val="28"/>
      <w:lang w:val="bg-BG" w:eastAsia="bg-BG"/>
    </w:rPr>
  </w:style>
  <w:style w:type="character" w:customStyle="1" w:styleId="no-wrap-white-space">
    <w:name w:val="no-wrap-white-space"/>
    <w:basedOn w:val="a0"/>
    <w:rsid w:val="00AD2638"/>
  </w:style>
  <w:style w:type="paragraph" w:styleId="af5">
    <w:name w:val="Subtitle"/>
    <w:basedOn w:val="a"/>
    <w:next w:val="a"/>
    <w:link w:val="af6"/>
    <w:qFormat/>
    <w:rsid w:val="00A72E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лавие Знак"/>
    <w:basedOn w:val="a0"/>
    <w:link w:val="af5"/>
    <w:rsid w:val="00A72EC9"/>
    <w:rPr>
      <w:rFonts w:asciiTheme="majorHAnsi" w:eastAsiaTheme="majorEastAsia" w:hAnsiTheme="majorHAnsi" w:cstheme="majorBidi"/>
      <w:i/>
      <w:iCs/>
      <w:color w:val="4F81BD" w:themeColor="accent1"/>
      <w:spacing w:val="15"/>
      <w:sz w:val="24"/>
      <w:szCs w:val="24"/>
      <w:lang w:eastAsia="bg-BG"/>
    </w:rPr>
  </w:style>
  <w:style w:type="character" w:styleId="af7">
    <w:name w:val="Strong"/>
    <w:basedOn w:val="a0"/>
    <w:uiPriority w:val="22"/>
    <w:qFormat/>
    <w:rsid w:val="006E22D9"/>
    <w:rPr>
      <w:b/>
      <w:bCs/>
    </w:rPr>
  </w:style>
  <w:style w:type="character" w:customStyle="1" w:styleId="apple-converted-space">
    <w:name w:val="apple-converted-space"/>
    <w:basedOn w:val="a0"/>
    <w:rsid w:val="004A79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eastAsia="bg-BG"/>
    </w:rPr>
  </w:style>
  <w:style w:type="paragraph" w:styleId="1">
    <w:name w:val="heading 1"/>
    <w:basedOn w:val="a"/>
    <w:next w:val="a"/>
    <w:qFormat/>
    <w:pPr>
      <w:keepNext/>
      <w:jc w:val="center"/>
      <w:outlineLvl w:val="0"/>
    </w:pPr>
    <w:rPr>
      <w:b/>
      <w:sz w:val="28"/>
      <w:lang w:val="bg-BG"/>
    </w:rPr>
  </w:style>
  <w:style w:type="paragraph" w:styleId="2">
    <w:name w:val="heading 2"/>
    <w:basedOn w:val="a"/>
    <w:next w:val="a"/>
    <w:qFormat/>
    <w:pPr>
      <w:keepNext/>
      <w:jc w:val="both"/>
      <w:outlineLvl w:val="1"/>
    </w:pPr>
    <w:rPr>
      <w:b/>
      <w:sz w:val="28"/>
      <w:lang w:val="bg-BG"/>
    </w:rPr>
  </w:style>
  <w:style w:type="paragraph" w:styleId="3">
    <w:name w:val="heading 3"/>
    <w:basedOn w:val="a"/>
    <w:next w:val="a"/>
    <w:link w:val="30"/>
    <w:qFormat/>
    <w:pPr>
      <w:keepNext/>
      <w:jc w:val="both"/>
      <w:outlineLvl w:val="2"/>
    </w:pPr>
    <w:rPr>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Body Text"/>
    <w:basedOn w:val="a"/>
    <w:pPr>
      <w:jc w:val="both"/>
    </w:pPr>
    <w:rPr>
      <w:sz w:val="28"/>
      <w:lang w:val="bg-BG"/>
    </w:rPr>
  </w:style>
  <w:style w:type="character" w:styleId="a5">
    <w:name w:val="Hyperlink"/>
    <w:rPr>
      <w:color w:val="0000FF"/>
      <w:u w:val="single"/>
    </w:rPr>
  </w:style>
  <w:style w:type="paragraph" w:styleId="a6">
    <w:name w:val="Body Text Indent"/>
    <w:basedOn w:val="a"/>
    <w:pPr>
      <w:ind w:left="720"/>
      <w:jc w:val="both"/>
    </w:pPr>
    <w:rPr>
      <w:sz w:val="28"/>
      <w:lang w:val="bg-BG"/>
    </w:rPr>
  </w:style>
  <w:style w:type="paragraph" w:styleId="a7">
    <w:name w:val="Document Map"/>
    <w:basedOn w:val="a"/>
    <w:semiHidden/>
    <w:rsid w:val="0063459A"/>
    <w:pPr>
      <w:shd w:val="clear" w:color="auto" w:fill="000080"/>
    </w:pPr>
    <w:rPr>
      <w:rFonts w:ascii="Tahoma" w:hAnsi="Tahoma" w:cs="Tahoma"/>
    </w:rPr>
  </w:style>
  <w:style w:type="paragraph" w:styleId="a8">
    <w:name w:val="Balloon Text"/>
    <w:basedOn w:val="a"/>
    <w:semiHidden/>
    <w:rsid w:val="005F7340"/>
    <w:rPr>
      <w:rFonts w:ascii="Tahoma" w:hAnsi="Tahoma" w:cs="Tahoma"/>
      <w:sz w:val="16"/>
      <w:szCs w:val="16"/>
    </w:rPr>
  </w:style>
  <w:style w:type="table" w:styleId="a9">
    <w:name w:val="Table Grid"/>
    <w:basedOn w:val="a1"/>
    <w:uiPriority w:val="59"/>
    <w:rsid w:val="00AE4F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43ABE"/>
    <w:pPr>
      <w:autoSpaceDE w:val="0"/>
      <w:autoSpaceDN w:val="0"/>
      <w:adjustRightInd w:val="0"/>
    </w:pPr>
    <w:rPr>
      <w:color w:val="000000"/>
      <w:sz w:val="24"/>
      <w:szCs w:val="24"/>
    </w:rPr>
  </w:style>
  <w:style w:type="paragraph" w:styleId="aa">
    <w:name w:val="List Paragraph"/>
    <w:basedOn w:val="a"/>
    <w:uiPriority w:val="34"/>
    <w:qFormat/>
    <w:rsid w:val="003A2C69"/>
    <w:pPr>
      <w:ind w:left="720"/>
      <w:contextualSpacing/>
    </w:pPr>
    <w:rPr>
      <w:sz w:val="24"/>
      <w:szCs w:val="24"/>
      <w:lang w:eastAsia="en-US"/>
    </w:rPr>
  </w:style>
  <w:style w:type="paragraph" w:styleId="ab">
    <w:name w:val="No Spacing"/>
    <w:link w:val="ac"/>
    <w:uiPriority w:val="99"/>
    <w:qFormat/>
    <w:rsid w:val="003A2C69"/>
    <w:rPr>
      <w:rFonts w:asciiTheme="minorHAnsi" w:eastAsiaTheme="minorEastAsia" w:hAnsiTheme="minorHAnsi" w:cstheme="minorBidi"/>
      <w:sz w:val="22"/>
      <w:szCs w:val="22"/>
      <w:lang w:val="bg-BG"/>
    </w:rPr>
  </w:style>
  <w:style w:type="character" w:customStyle="1" w:styleId="ac">
    <w:name w:val="Без разредка Знак"/>
    <w:basedOn w:val="a0"/>
    <w:link w:val="ab"/>
    <w:uiPriority w:val="99"/>
    <w:rsid w:val="003A2C69"/>
    <w:rPr>
      <w:rFonts w:asciiTheme="minorHAnsi" w:eastAsiaTheme="minorEastAsia" w:hAnsiTheme="minorHAnsi" w:cstheme="minorBidi"/>
      <w:sz w:val="22"/>
      <w:szCs w:val="22"/>
      <w:lang w:val="bg-BG"/>
    </w:rPr>
  </w:style>
  <w:style w:type="paragraph" w:styleId="ad">
    <w:name w:val="header"/>
    <w:basedOn w:val="a"/>
    <w:link w:val="ae"/>
    <w:rsid w:val="002B7FD7"/>
    <w:pPr>
      <w:tabs>
        <w:tab w:val="center" w:pos="4536"/>
        <w:tab w:val="right" w:pos="9072"/>
      </w:tabs>
    </w:pPr>
  </w:style>
  <w:style w:type="character" w:customStyle="1" w:styleId="ae">
    <w:name w:val="Горен колонтитул Знак"/>
    <w:basedOn w:val="a0"/>
    <w:link w:val="ad"/>
    <w:rsid w:val="002B7FD7"/>
    <w:rPr>
      <w:lang w:eastAsia="bg-BG"/>
    </w:rPr>
  </w:style>
  <w:style w:type="paragraph" w:styleId="af">
    <w:name w:val="footer"/>
    <w:basedOn w:val="a"/>
    <w:link w:val="af0"/>
    <w:uiPriority w:val="99"/>
    <w:rsid w:val="002B7FD7"/>
    <w:pPr>
      <w:tabs>
        <w:tab w:val="center" w:pos="4536"/>
        <w:tab w:val="right" w:pos="9072"/>
      </w:tabs>
    </w:pPr>
  </w:style>
  <w:style w:type="character" w:customStyle="1" w:styleId="af0">
    <w:name w:val="Долен колонтитул Знак"/>
    <w:basedOn w:val="a0"/>
    <w:link w:val="af"/>
    <w:uiPriority w:val="99"/>
    <w:rsid w:val="002B7FD7"/>
    <w:rPr>
      <w:lang w:eastAsia="bg-BG"/>
    </w:rPr>
  </w:style>
  <w:style w:type="paragraph" w:styleId="af1">
    <w:name w:val="Normal (Web)"/>
    <w:basedOn w:val="a"/>
    <w:unhideWhenUsed/>
    <w:rsid w:val="00456434"/>
    <w:pPr>
      <w:spacing w:before="100" w:beforeAutospacing="1" w:after="100" w:afterAutospacing="1"/>
    </w:pPr>
    <w:rPr>
      <w:sz w:val="24"/>
      <w:szCs w:val="24"/>
      <w:lang w:val="bg-BG"/>
    </w:rPr>
  </w:style>
  <w:style w:type="paragraph" w:customStyle="1" w:styleId="Italic">
    <w:name w:val="Italic"/>
    <w:basedOn w:val="a"/>
    <w:qFormat/>
    <w:rsid w:val="00106493"/>
    <w:pPr>
      <w:keepNext/>
      <w:spacing w:line="276" w:lineRule="auto"/>
      <w:jc w:val="both"/>
    </w:pPr>
    <w:rPr>
      <w:rFonts w:eastAsiaTheme="minorHAnsi" w:cstheme="minorBidi"/>
      <w:b/>
      <w:i/>
      <w:color w:val="5CA595"/>
      <w:sz w:val="24"/>
      <w:szCs w:val="22"/>
      <w:lang w:val="bg-BG" w:eastAsia="en-US"/>
    </w:rPr>
  </w:style>
  <w:style w:type="paragraph" w:customStyle="1" w:styleId="bullets">
    <w:name w:val="bullets"/>
    <w:qFormat/>
    <w:rsid w:val="00106493"/>
    <w:pPr>
      <w:numPr>
        <w:numId w:val="6"/>
      </w:numPr>
      <w:spacing w:after="60" w:line="276" w:lineRule="auto"/>
      <w:jc w:val="both"/>
    </w:pPr>
    <w:rPr>
      <w:rFonts w:eastAsiaTheme="minorHAnsi" w:cstheme="minorBidi"/>
      <w:sz w:val="24"/>
      <w:szCs w:val="22"/>
      <w:lang w:val="bg-BG"/>
    </w:rPr>
  </w:style>
  <w:style w:type="character" w:styleId="af2">
    <w:name w:val="Intense Emphasis"/>
    <w:basedOn w:val="a0"/>
    <w:uiPriority w:val="21"/>
    <w:qFormat/>
    <w:rsid w:val="00C0429C"/>
    <w:rPr>
      <w:b/>
      <w:bCs/>
      <w:i/>
      <w:iCs/>
      <w:color w:val="4F81BD" w:themeColor="accent1"/>
    </w:rPr>
  </w:style>
  <w:style w:type="paragraph" w:styleId="af3">
    <w:name w:val="Quote"/>
    <w:basedOn w:val="a"/>
    <w:next w:val="a"/>
    <w:link w:val="af4"/>
    <w:uiPriority w:val="29"/>
    <w:qFormat/>
    <w:rsid w:val="00C0429C"/>
    <w:rPr>
      <w:i/>
      <w:iCs/>
      <w:color w:val="000000" w:themeColor="text1"/>
      <w:sz w:val="24"/>
      <w:szCs w:val="24"/>
      <w:lang w:val="bg-BG"/>
    </w:rPr>
  </w:style>
  <w:style w:type="character" w:customStyle="1" w:styleId="af4">
    <w:name w:val="Цитат Знак"/>
    <w:basedOn w:val="a0"/>
    <w:link w:val="af3"/>
    <w:uiPriority w:val="29"/>
    <w:rsid w:val="00C0429C"/>
    <w:rPr>
      <w:i/>
      <w:iCs/>
      <w:color w:val="000000" w:themeColor="text1"/>
      <w:sz w:val="24"/>
      <w:szCs w:val="24"/>
      <w:lang w:val="bg-BG" w:eastAsia="bg-BG"/>
    </w:rPr>
  </w:style>
  <w:style w:type="paragraph" w:customStyle="1" w:styleId="21">
    <w:name w:val="Основен текст с отстъп 21"/>
    <w:basedOn w:val="a"/>
    <w:uiPriority w:val="99"/>
    <w:rsid w:val="00B105F0"/>
    <w:pPr>
      <w:suppressAutoHyphens/>
      <w:ind w:firstLine="708"/>
      <w:jc w:val="both"/>
    </w:pPr>
    <w:rPr>
      <w:sz w:val="28"/>
      <w:lang w:val="bg-BG" w:eastAsia="ar-SA"/>
    </w:rPr>
  </w:style>
  <w:style w:type="character" w:customStyle="1" w:styleId="30">
    <w:name w:val="Заглавие 3 Знак"/>
    <w:link w:val="3"/>
    <w:rsid w:val="00AD2638"/>
    <w:rPr>
      <w:sz w:val="28"/>
      <w:lang w:val="bg-BG" w:eastAsia="bg-BG"/>
    </w:rPr>
  </w:style>
  <w:style w:type="character" w:customStyle="1" w:styleId="no-wrap-white-space">
    <w:name w:val="no-wrap-white-space"/>
    <w:basedOn w:val="a0"/>
    <w:rsid w:val="00AD2638"/>
  </w:style>
  <w:style w:type="paragraph" w:styleId="af5">
    <w:name w:val="Subtitle"/>
    <w:basedOn w:val="a"/>
    <w:next w:val="a"/>
    <w:link w:val="af6"/>
    <w:qFormat/>
    <w:rsid w:val="00A72E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лавие Знак"/>
    <w:basedOn w:val="a0"/>
    <w:link w:val="af5"/>
    <w:rsid w:val="00A72EC9"/>
    <w:rPr>
      <w:rFonts w:asciiTheme="majorHAnsi" w:eastAsiaTheme="majorEastAsia" w:hAnsiTheme="majorHAnsi" w:cstheme="majorBidi"/>
      <w:i/>
      <w:iCs/>
      <w:color w:val="4F81BD" w:themeColor="accent1"/>
      <w:spacing w:val="15"/>
      <w:sz w:val="24"/>
      <w:szCs w:val="24"/>
      <w:lang w:eastAsia="bg-BG"/>
    </w:rPr>
  </w:style>
  <w:style w:type="character" w:styleId="af7">
    <w:name w:val="Strong"/>
    <w:basedOn w:val="a0"/>
    <w:uiPriority w:val="22"/>
    <w:qFormat/>
    <w:rsid w:val="006E22D9"/>
    <w:rPr>
      <w:b/>
      <w:bCs/>
    </w:rPr>
  </w:style>
  <w:style w:type="character" w:customStyle="1" w:styleId="apple-converted-space">
    <w:name w:val="apple-converted-space"/>
    <w:basedOn w:val="a0"/>
    <w:rsid w:val="004A7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2712">
      <w:bodyDiv w:val="1"/>
      <w:marLeft w:val="0"/>
      <w:marRight w:val="0"/>
      <w:marTop w:val="0"/>
      <w:marBottom w:val="0"/>
      <w:divBdr>
        <w:top w:val="none" w:sz="0" w:space="0" w:color="auto"/>
        <w:left w:val="none" w:sz="0" w:space="0" w:color="auto"/>
        <w:bottom w:val="none" w:sz="0" w:space="0" w:color="auto"/>
        <w:right w:val="none" w:sz="0" w:space="0" w:color="auto"/>
      </w:divBdr>
    </w:div>
    <w:div w:id="327173129">
      <w:bodyDiv w:val="1"/>
      <w:marLeft w:val="0"/>
      <w:marRight w:val="0"/>
      <w:marTop w:val="0"/>
      <w:marBottom w:val="0"/>
      <w:divBdr>
        <w:top w:val="none" w:sz="0" w:space="0" w:color="auto"/>
        <w:left w:val="none" w:sz="0" w:space="0" w:color="auto"/>
        <w:bottom w:val="none" w:sz="0" w:space="0" w:color="auto"/>
        <w:right w:val="none" w:sz="0" w:space="0" w:color="auto"/>
      </w:divBdr>
    </w:div>
    <w:div w:id="409277341">
      <w:bodyDiv w:val="1"/>
      <w:marLeft w:val="0"/>
      <w:marRight w:val="0"/>
      <w:marTop w:val="0"/>
      <w:marBottom w:val="0"/>
      <w:divBdr>
        <w:top w:val="none" w:sz="0" w:space="0" w:color="auto"/>
        <w:left w:val="none" w:sz="0" w:space="0" w:color="auto"/>
        <w:bottom w:val="none" w:sz="0" w:space="0" w:color="auto"/>
        <w:right w:val="none" w:sz="0" w:space="0" w:color="auto"/>
      </w:divBdr>
    </w:div>
    <w:div w:id="438372094">
      <w:bodyDiv w:val="1"/>
      <w:marLeft w:val="0"/>
      <w:marRight w:val="0"/>
      <w:marTop w:val="0"/>
      <w:marBottom w:val="0"/>
      <w:divBdr>
        <w:top w:val="none" w:sz="0" w:space="0" w:color="auto"/>
        <w:left w:val="none" w:sz="0" w:space="0" w:color="auto"/>
        <w:bottom w:val="none" w:sz="0" w:space="0" w:color="auto"/>
        <w:right w:val="none" w:sz="0" w:space="0" w:color="auto"/>
      </w:divBdr>
    </w:div>
    <w:div w:id="511140656">
      <w:bodyDiv w:val="1"/>
      <w:marLeft w:val="0"/>
      <w:marRight w:val="0"/>
      <w:marTop w:val="0"/>
      <w:marBottom w:val="0"/>
      <w:divBdr>
        <w:top w:val="none" w:sz="0" w:space="0" w:color="auto"/>
        <w:left w:val="none" w:sz="0" w:space="0" w:color="auto"/>
        <w:bottom w:val="none" w:sz="0" w:space="0" w:color="auto"/>
        <w:right w:val="none" w:sz="0" w:space="0" w:color="auto"/>
      </w:divBdr>
    </w:div>
    <w:div w:id="516188783">
      <w:bodyDiv w:val="1"/>
      <w:marLeft w:val="0"/>
      <w:marRight w:val="0"/>
      <w:marTop w:val="0"/>
      <w:marBottom w:val="0"/>
      <w:divBdr>
        <w:top w:val="none" w:sz="0" w:space="0" w:color="auto"/>
        <w:left w:val="none" w:sz="0" w:space="0" w:color="auto"/>
        <w:bottom w:val="none" w:sz="0" w:space="0" w:color="auto"/>
        <w:right w:val="none" w:sz="0" w:space="0" w:color="auto"/>
      </w:divBdr>
    </w:div>
    <w:div w:id="618882061">
      <w:bodyDiv w:val="1"/>
      <w:marLeft w:val="0"/>
      <w:marRight w:val="0"/>
      <w:marTop w:val="0"/>
      <w:marBottom w:val="0"/>
      <w:divBdr>
        <w:top w:val="none" w:sz="0" w:space="0" w:color="auto"/>
        <w:left w:val="none" w:sz="0" w:space="0" w:color="auto"/>
        <w:bottom w:val="none" w:sz="0" w:space="0" w:color="auto"/>
        <w:right w:val="none" w:sz="0" w:space="0" w:color="auto"/>
      </w:divBdr>
    </w:div>
    <w:div w:id="980694923">
      <w:bodyDiv w:val="1"/>
      <w:marLeft w:val="0"/>
      <w:marRight w:val="0"/>
      <w:marTop w:val="0"/>
      <w:marBottom w:val="0"/>
      <w:divBdr>
        <w:top w:val="none" w:sz="0" w:space="0" w:color="auto"/>
        <w:left w:val="none" w:sz="0" w:space="0" w:color="auto"/>
        <w:bottom w:val="none" w:sz="0" w:space="0" w:color="auto"/>
        <w:right w:val="none" w:sz="0" w:space="0" w:color="auto"/>
      </w:divBdr>
    </w:div>
    <w:div w:id="1207985386">
      <w:bodyDiv w:val="1"/>
      <w:marLeft w:val="0"/>
      <w:marRight w:val="0"/>
      <w:marTop w:val="0"/>
      <w:marBottom w:val="0"/>
      <w:divBdr>
        <w:top w:val="none" w:sz="0" w:space="0" w:color="auto"/>
        <w:left w:val="none" w:sz="0" w:space="0" w:color="auto"/>
        <w:bottom w:val="none" w:sz="0" w:space="0" w:color="auto"/>
        <w:right w:val="none" w:sz="0" w:space="0" w:color="auto"/>
      </w:divBdr>
    </w:div>
    <w:div w:id="1227692570">
      <w:bodyDiv w:val="1"/>
      <w:marLeft w:val="0"/>
      <w:marRight w:val="0"/>
      <w:marTop w:val="0"/>
      <w:marBottom w:val="0"/>
      <w:divBdr>
        <w:top w:val="none" w:sz="0" w:space="0" w:color="auto"/>
        <w:left w:val="none" w:sz="0" w:space="0" w:color="auto"/>
        <w:bottom w:val="none" w:sz="0" w:space="0" w:color="auto"/>
        <w:right w:val="none" w:sz="0" w:space="0" w:color="auto"/>
      </w:divBdr>
    </w:div>
    <w:div w:id="1260986237">
      <w:bodyDiv w:val="1"/>
      <w:marLeft w:val="0"/>
      <w:marRight w:val="0"/>
      <w:marTop w:val="0"/>
      <w:marBottom w:val="0"/>
      <w:divBdr>
        <w:top w:val="none" w:sz="0" w:space="0" w:color="auto"/>
        <w:left w:val="none" w:sz="0" w:space="0" w:color="auto"/>
        <w:bottom w:val="none" w:sz="0" w:space="0" w:color="auto"/>
        <w:right w:val="none" w:sz="0" w:space="0" w:color="auto"/>
      </w:divBdr>
    </w:div>
    <w:div w:id="1292396780">
      <w:bodyDiv w:val="1"/>
      <w:marLeft w:val="0"/>
      <w:marRight w:val="0"/>
      <w:marTop w:val="0"/>
      <w:marBottom w:val="0"/>
      <w:divBdr>
        <w:top w:val="none" w:sz="0" w:space="0" w:color="auto"/>
        <w:left w:val="none" w:sz="0" w:space="0" w:color="auto"/>
        <w:bottom w:val="none" w:sz="0" w:space="0" w:color="auto"/>
        <w:right w:val="none" w:sz="0" w:space="0" w:color="auto"/>
      </w:divBdr>
      <w:divsChild>
        <w:div w:id="1111821044">
          <w:marLeft w:val="0"/>
          <w:marRight w:val="0"/>
          <w:marTop w:val="0"/>
          <w:marBottom w:val="160"/>
          <w:divBdr>
            <w:top w:val="none" w:sz="0" w:space="0" w:color="auto"/>
            <w:left w:val="none" w:sz="0" w:space="0" w:color="auto"/>
            <w:bottom w:val="none" w:sz="0" w:space="0" w:color="auto"/>
            <w:right w:val="none" w:sz="0" w:space="0" w:color="auto"/>
          </w:divBdr>
          <w:divsChild>
            <w:div w:id="13196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06782">
      <w:bodyDiv w:val="1"/>
      <w:marLeft w:val="0"/>
      <w:marRight w:val="0"/>
      <w:marTop w:val="0"/>
      <w:marBottom w:val="0"/>
      <w:divBdr>
        <w:top w:val="none" w:sz="0" w:space="0" w:color="auto"/>
        <w:left w:val="none" w:sz="0" w:space="0" w:color="auto"/>
        <w:bottom w:val="none" w:sz="0" w:space="0" w:color="auto"/>
        <w:right w:val="none" w:sz="0" w:space="0" w:color="auto"/>
      </w:divBdr>
    </w:div>
    <w:div w:id="1455782801">
      <w:bodyDiv w:val="1"/>
      <w:marLeft w:val="0"/>
      <w:marRight w:val="0"/>
      <w:marTop w:val="0"/>
      <w:marBottom w:val="0"/>
      <w:divBdr>
        <w:top w:val="none" w:sz="0" w:space="0" w:color="auto"/>
        <w:left w:val="none" w:sz="0" w:space="0" w:color="auto"/>
        <w:bottom w:val="none" w:sz="0" w:space="0" w:color="auto"/>
        <w:right w:val="none" w:sz="0" w:space="0" w:color="auto"/>
      </w:divBdr>
    </w:div>
    <w:div w:id="1474447375">
      <w:bodyDiv w:val="1"/>
      <w:marLeft w:val="0"/>
      <w:marRight w:val="0"/>
      <w:marTop w:val="0"/>
      <w:marBottom w:val="0"/>
      <w:divBdr>
        <w:top w:val="none" w:sz="0" w:space="0" w:color="auto"/>
        <w:left w:val="none" w:sz="0" w:space="0" w:color="auto"/>
        <w:bottom w:val="none" w:sz="0" w:space="0" w:color="auto"/>
        <w:right w:val="none" w:sz="0" w:space="0" w:color="auto"/>
      </w:divBdr>
    </w:div>
    <w:div w:id="1490832018">
      <w:bodyDiv w:val="1"/>
      <w:marLeft w:val="0"/>
      <w:marRight w:val="0"/>
      <w:marTop w:val="0"/>
      <w:marBottom w:val="0"/>
      <w:divBdr>
        <w:top w:val="none" w:sz="0" w:space="0" w:color="auto"/>
        <w:left w:val="none" w:sz="0" w:space="0" w:color="auto"/>
        <w:bottom w:val="none" w:sz="0" w:space="0" w:color="auto"/>
        <w:right w:val="none" w:sz="0" w:space="0" w:color="auto"/>
      </w:divBdr>
    </w:div>
    <w:div w:id="1529683019">
      <w:bodyDiv w:val="1"/>
      <w:marLeft w:val="0"/>
      <w:marRight w:val="0"/>
      <w:marTop w:val="0"/>
      <w:marBottom w:val="0"/>
      <w:divBdr>
        <w:top w:val="none" w:sz="0" w:space="0" w:color="auto"/>
        <w:left w:val="none" w:sz="0" w:space="0" w:color="auto"/>
        <w:bottom w:val="none" w:sz="0" w:space="0" w:color="auto"/>
        <w:right w:val="none" w:sz="0" w:space="0" w:color="auto"/>
      </w:divBdr>
    </w:div>
    <w:div w:id="1547793434">
      <w:bodyDiv w:val="1"/>
      <w:marLeft w:val="0"/>
      <w:marRight w:val="0"/>
      <w:marTop w:val="0"/>
      <w:marBottom w:val="0"/>
      <w:divBdr>
        <w:top w:val="none" w:sz="0" w:space="0" w:color="auto"/>
        <w:left w:val="none" w:sz="0" w:space="0" w:color="auto"/>
        <w:bottom w:val="none" w:sz="0" w:space="0" w:color="auto"/>
        <w:right w:val="none" w:sz="0" w:space="0" w:color="auto"/>
      </w:divBdr>
      <w:divsChild>
        <w:div w:id="781992904">
          <w:marLeft w:val="0"/>
          <w:marRight w:val="0"/>
          <w:marTop w:val="0"/>
          <w:marBottom w:val="0"/>
          <w:divBdr>
            <w:top w:val="none" w:sz="0" w:space="0" w:color="auto"/>
            <w:left w:val="none" w:sz="0" w:space="0" w:color="auto"/>
            <w:bottom w:val="none" w:sz="0" w:space="0" w:color="auto"/>
            <w:right w:val="none" w:sz="0" w:space="0" w:color="auto"/>
          </w:divBdr>
        </w:div>
      </w:divsChild>
    </w:div>
    <w:div w:id="1612784924">
      <w:bodyDiv w:val="1"/>
      <w:marLeft w:val="0"/>
      <w:marRight w:val="0"/>
      <w:marTop w:val="0"/>
      <w:marBottom w:val="0"/>
      <w:divBdr>
        <w:top w:val="none" w:sz="0" w:space="0" w:color="auto"/>
        <w:left w:val="none" w:sz="0" w:space="0" w:color="auto"/>
        <w:bottom w:val="none" w:sz="0" w:space="0" w:color="auto"/>
        <w:right w:val="none" w:sz="0" w:space="0" w:color="auto"/>
      </w:divBdr>
    </w:div>
    <w:div w:id="1666399352">
      <w:bodyDiv w:val="1"/>
      <w:marLeft w:val="0"/>
      <w:marRight w:val="0"/>
      <w:marTop w:val="0"/>
      <w:marBottom w:val="0"/>
      <w:divBdr>
        <w:top w:val="none" w:sz="0" w:space="0" w:color="auto"/>
        <w:left w:val="none" w:sz="0" w:space="0" w:color="auto"/>
        <w:bottom w:val="none" w:sz="0" w:space="0" w:color="auto"/>
        <w:right w:val="none" w:sz="0" w:space="0" w:color="auto"/>
      </w:divBdr>
    </w:div>
    <w:div w:id="1880194037">
      <w:bodyDiv w:val="1"/>
      <w:marLeft w:val="0"/>
      <w:marRight w:val="0"/>
      <w:marTop w:val="0"/>
      <w:marBottom w:val="0"/>
      <w:divBdr>
        <w:top w:val="none" w:sz="0" w:space="0" w:color="auto"/>
        <w:left w:val="none" w:sz="0" w:space="0" w:color="auto"/>
        <w:bottom w:val="none" w:sz="0" w:space="0" w:color="auto"/>
        <w:right w:val="none" w:sz="0" w:space="0" w:color="auto"/>
      </w:divBdr>
    </w:div>
    <w:div w:id="2023117248">
      <w:bodyDiv w:val="1"/>
      <w:marLeft w:val="0"/>
      <w:marRight w:val="0"/>
      <w:marTop w:val="0"/>
      <w:marBottom w:val="0"/>
      <w:divBdr>
        <w:top w:val="none" w:sz="0" w:space="0" w:color="auto"/>
        <w:left w:val="none" w:sz="0" w:space="0" w:color="auto"/>
        <w:bottom w:val="none" w:sz="0" w:space="0" w:color="auto"/>
        <w:right w:val="none" w:sz="0" w:space="0" w:color="auto"/>
      </w:divBdr>
    </w:div>
    <w:div w:id="211446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CFEF6-5CFE-416F-BDC3-86CCEB41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11874</Words>
  <Characters>67688</Characters>
  <Application>Microsoft Office Word</Application>
  <DocSecurity>0</DocSecurity>
  <Lines>564</Lines>
  <Paragraphs>158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    ДО</vt:lpstr>
    </vt:vector>
  </TitlesOfParts>
  <Company>lkjlk</Company>
  <LinksUpToDate>false</LinksUpToDate>
  <CharactersWithSpaces>79404</CharactersWithSpaces>
  <SharedDoc>false</SharedDoc>
  <HLinks>
    <vt:vector size="6" baseType="variant">
      <vt:variant>
        <vt:i4>720945</vt:i4>
      </vt:variant>
      <vt:variant>
        <vt:i4>0</vt:i4>
      </vt:variant>
      <vt:variant>
        <vt:i4>0</vt:i4>
      </vt:variant>
      <vt:variant>
        <vt:i4>5</vt:i4>
      </vt:variant>
      <vt:variant>
        <vt:lpwstr>mailto:minkrum@abv.bg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jhj</dc:creator>
  <cp:lastModifiedBy>Aishe-Obshtina</cp:lastModifiedBy>
  <cp:revision>7</cp:revision>
  <cp:lastPrinted>2025-03-18T11:39:00Z</cp:lastPrinted>
  <dcterms:created xsi:type="dcterms:W3CDTF">2025-03-18T11:25:00Z</dcterms:created>
  <dcterms:modified xsi:type="dcterms:W3CDTF">2025-03-18T13:34:00Z</dcterms:modified>
</cp:coreProperties>
</file>