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56F8E" w14:textId="0F7AA506" w:rsidR="005F0126" w:rsidRPr="001733DF" w:rsidRDefault="00116A10" w:rsidP="0036272F">
      <w:pPr>
        <w:ind w:left="3540" w:firstLine="708"/>
        <w:rPr>
          <w:b/>
          <w:sz w:val="36"/>
          <w:szCs w:val="36"/>
        </w:rPr>
      </w:pPr>
      <w:r w:rsidRPr="001733DF">
        <w:rPr>
          <w:b/>
          <w:sz w:val="36"/>
          <w:szCs w:val="36"/>
        </w:rPr>
        <w:t>ПРОТОКОЛ</w:t>
      </w:r>
    </w:p>
    <w:p w14:paraId="0C531030" w14:textId="77777777" w:rsidR="005F0126" w:rsidRPr="001733DF" w:rsidRDefault="005F0126" w:rsidP="005F0126">
      <w:pPr>
        <w:jc w:val="both"/>
        <w:rPr>
          <w:sz w:val="28"/>
          <w:szCs w:val="28"/>
        </w:rPr>
      </w:pPr>
    </w:p>
    <w:p w14:paraId="41ABA201" w14:textId="5D3D67CB" w:rsidR="0036547D" w:rsidRDefault="005F0126" w:rsidP="00FB268A">
      <w:pPr>
        <w:ind w:firstLine="708"/>
        <w:jc w:val="both"/>
        <w:rPr>
          <w:sz w:val="28"/>
          <w:szCs w:val="28"/>
        </w:rPr>
      </w:pPr>
      <w:r w:rsidRPr="009F0E70">
        <w:rPr>
          <w:sz w:val="28"/>
          <w:szCs w:val="28"/>
        </w:rPr>
        <w:t>На</w:t>
      </w:r>
      <w:r w:rsidR="00312F18" w:rsidRPr="009F0E70">
        <w:rPr>
          <w:sz w:val="28"/>
          <w:szCs w:val="28"/>
        </w:rPr>
        <w:t xml:space="preserve"> </w:t>
      </w:r>
      <w:r w:rsidR="002F51DA">
        <w:rPr>
          <w:sz w:val="28"/>
          <w:szCs w:val="28"/>
        </w:rPr>
        <w:t>28</w:t>
      </w:r>
      <w:r w:rsidR="00891292" w:rsidRPr="009F0E70">
        <w:rPr>
          <w:sz w:val="28"/>
          <w:szCs w:val="28"/>
        </w:rPr>
        <w:t>.</w:t>
      </w:r>
      <w:r w:rsidR="00C3197E">
        <w:rPr>
          <w:sz w:val="28"/>
          <w:szCs w:val="28"/>
        </w:rPr>
        <w:t>0</w:t>
      </w:r>
      <w:r w:rsidR="002F51DA">
        <w:rPr>
          <w:sz w:val="28"/>
          <w:szCs w:val="28"/>
        </w:rPr>
        <w:t>4</w:t>
      </w:r>
      <w:r w:rsidR="00731E5B" w:rsidRPr="009F0E70">
        <w:rPr>
          <w:sz w:val="28"/>
          <w:szCs w:val="28"/>
          <w:lang w:val="ru-RU"/>
        </w:rPr>
        <w:t>.202</w:t>
      </w:r>
      <w:r w:rsidR="00C3197E">
        <w:rPr>
          <w:sz w:val="28"/>
          <w:szCs w:val="28"/>
        </w:rPr>
        <w:t>5</w:t>
      </w:r>
      <w:r w:rsidR="008B0089" w:rsidRPr="009F0E70">
        <w:rPr>
          <w:sz w:val="28"/>
          <w:szCs w:val="28"/>
        </w:rPr>
        <w:t xml:space="preserve"> го</w:t>
      </w:r>
      <w:r w:rsidRPr="009F0E70">
        <w:rPr>
          <w:sz w:val="28"/>
          <w:szCs w:val="28"/>
        </w:rPr>
        <w:t>дина</w:t>
      </w:r>
      <w:r w:rsidR="002F51DA">
        <w:rPr>
          <w:sz w:val="28"/>
          <w:szCs w:val="28"/>
        </w:rPr>
        <w:t xml:space="preserve"> от 10</w:t>
      </w:r>
      <w:r w:rsidR="008F62E0" w:rsidRPr="009F0E70">
        <w:rPr>
          <w:sz w:val="28"/>
          <w:szCs w:val="28"/>
        </w:rPr>
        <w:t>.00 часа</w:t>
      </w:r>
      <w:r w:rsidR="008F62E0" w:rsidRPr="001733DF">
        <w:rPr>
          <w:sz w:val="28"/>
          <w:szCs w:val="28"/>
        </w:rPr>
        <w:t xml:space="preserve"> </w:t>
      </w:r>
      <w:r w:rsidR="006328F9" w:rsidRPr="00772BC9">
        <w:rPr>
          <w:sz w:val="28"/>
          <w:szCs w:val="28"/>
        </w:rPr>
        <w:t>Постоянната комисия по</w:t>
      </w:r>
      <w:r w:rsidRPr="00772BC9">
        <w:rPr>
          <w:sz w:val="28"/>
          <w:szCs w:val="28"/>
        </w:rPr>
        <w:t xml:space="preserve"> </w:t>
      </w:r>
      <w:r w:rsidR="000F3C14" w:rsidRPr="00772BC9">
        <w:rPr>
          <w:b/>
          <w:sz w:val="28"/>
          <w:szCs w:val="28"/>
        </w:rPr>
        <w:t xml:space="preserve">„БЮДЖЕТ, ФИНАНСИ И ИКОНОМИЧЕСКА ПОЛИТИКА” </w:t>
      </w:r>
      <w:r w:rsidR="002D2C5E" w:rsidRPr="00772BC9">
        <w:rPr>
          <w:sz w:val="28"/>
          <w:szCs w:val="28"/>
        </w:rPr>
        <w:t>проведе заседание</w:t>
      </w:r>
      <w:r w:rsidR="00772BC9" w:rsidRPr="00772BC9">
        <w:rPr>
          <w:sz w:val="28"/>
          <w:szCs w:val="28"/>
        </w:rPr>
        <w:t>, при следния</w:t>
      </w:r>
    </w:p>
    <w:p w14:paraId="4772C1B8" w14:textId="77777777" w:rsidR="00FB268A" w:rsidRPr="00FB268A" w:rsidRDefault="00FB268A" w:rsidP="00FB268A">
      <w:pPr>
        <w:ind w:firstLine="708"/>
        <w:jc w:val="both"/>
        <w:rPr>
          <w:sz w:val="28"/>
          <w:szCs w:val="28"/>
        </w:rPr>
      </w:pPr>
    </w:p>
    <w:p w14:paraId="152C3D62" w14:textId="434DE293" w:rsidR="00081CD9" w:rsidRDefault="005F0126" w:rsidP="00FB268A">
      <w:pPr>
        <w:jc w:val="center"/>
        <w:rPr>
          <w:b/>
          <w:sz w:val="28"/>
          <w:szCs w:val="28"/>
        </w:rPr>
      </w:pPr>
      <w:r w:rsidRPr="001733DF">
        <w:rPr>
          <w:b/>
          <w:sz w:val="28"/>
          <w:szCs w:val="28"/>
        </w:rPr>
        <w:t>Д Н Е В Е Н    Р Е Д:</w:t>
      </w:r>
    </w:p>
    <w:p w14:paraId="1DF9FEFD" w14:textId="77777777" w:rsidR="00FB268A" w:rsidRPr="00FB268A" w:rsidRDefault="00FB268A" w:rsidP="00FB268A">
      <w:pPr>
        <w:jc w:val="center"/>
        <w:rPr>
          <w:b/>
          <w:sz w:val="28"/>
          <w:szCs w:val="28"/>
        </w:rPr>
      </w:pPr>
    </w:p>
    <w:p w14:paraId="6287C36F" w14:textId="77777777" w:rsidR="002F51DA" w:rsidRPr="002F51DA" w:rsidRDefault="002F51DA" w:rsidP="002F51DA">
      <w:pPr>
        <w:ind w:firstLine="720"/>
        <w:jc w:val="both"/>
        <w:rPr>
          <w:rFonts w:eastAsia="Calibri"/>
          <w:sz w:val="28"/>
          <w:szCs w:val="28"/>
          <w:lang w:eastAsia="en-US"/>
        </w:rPr>
      </w:pPr>
      <w:r w:rsidRPr="002F51DA">
        <w:rPr>
          <w:rFonts w:eastAsia="Calibri"/>
          <w:sz w:val="28"/>
          <w:szCs w:val="28"/>
          <w:lang w:eastAsia="en-US"/>
        </w:rPr>
        <w:t>1. Предоставяне на средства на МБАЛ „Живот+“ ЕООД  гр. Крумовград от предоставените средства от Дънди Прешъс Металс Крумовград ЕАД по меморандум за разбирателство за 2025 година за изплащане на допълнително възнаграждение на работещите лекари в лечебното заведение.</w:t>
      </w:r>
    </w:p>
    <w:p w14:paraId="0D6175DC" w14:textId="77777777" w:rsidR="002F51DA" w:rsidRPr="002F51DA" w:rsidRDefault="002F51DA" w:rsidP="002F51DA">
      <w:pPr>
        <w:ind w:firstLine="720"/>
        <w:jc w:val="both"/>
        <w:rPr>
          <w:rFonts w:eastAsia="Calibri"/>
          <w:bCs/>
          <w:sz w:val="28"/>
          <w:szCs w:val="28"/>
          <w:lang w:eastAsia="en-US"/>
        </w:rPr>
      </w:pPr>
      <w:r w:rsidRPr="002F51DA">
        <w:rPr>
          <w:rFonts w:eastAsia="Calibri"/>
          <w:bCs/>
          <w:sz w:val="28"/>
          <w:szCs w:val="28"/>
          <w:lang w:eastAsia="ru-RU"/>
        </w:rPr>
        <w:t xml:space="preserve">2. </w:t>
      </w:r>
      <w:r w:rsidRPr="002F51DA">
        <w:rPr>
          <w:rFonts w:eastAsia="Calibri"/>
          <w:bCs/>
          <w:sz w:val="28"/>
          <w:szCs w:val="28"/>
          <w:lang w:eastAsia="en-US"/>
        </w:rPr>
        <w:t>Определяне размера на основните месечни трудови възнаграждения на кметовете на кметства в община Крумовград за 2025 година.</w:t>
      </w:r>
    </w:p>
    <w:p w14:paraId="6EF3280D" w14:textId="77777777" w:rsidR="002F51DA" w:rsidRPr="002F51DA" w:rsidRDefault="002F51DA" w:rsidP="002F51DA">
      <w:pPr>
        <w:ind w:firstLine="720"/>
        <w:jc w:val="both"/>
        <w:rPr>
          <w:rFonts w:eastAsia="Calibri"/>
          <w:bCs/>
          <w:sz w:val="28"/>
          <w:szCs w:val="28"/>
          <w:lang w:eastAsia="en-US"/>
        </w:rPr>
      </w:pPr>
      <w:r w:rsidRPr="002F51DA">
        <w:rPr>
          <w:rFonts w:eastAsia="Calibri"/>
          <w:bCs/>
          <w:sz w:val="28"/>
          <w:szCs w:val="28"/>
          <w:lang w:eastAsia="ru-RU"/>
        </w:rPr>
        <w:t xml:space="preserve">3. </w:t>
      </w:r>
      <w:r w:rsidRPr="002F51DA">
        <w:rPr>
          <w:rFonts w:eastAsia="Calibri"/>
          <w:bCs/>
          <w:sz w:val="28"/>
          <w:szCs w:val="28"/>
          <w:lang w:eastAsia="en-US"/>
        </w:rPr>
        <w:t>Определяне размера на основното месечно трудово възнаграждение на кмета на община Крумовград за 2025 година.</w:t>
      </w:r>
    </w:p>
    <w:p w14:paraId="01545E3B" w14:textId="77777777" w:rsidR="002F51DA" w:rsidRPr="002F51DA" w:rsidRDefault="002F51DA" w:rsidP="002F51DA">
      <w:pPr>
        <w:ind w:firstLine="720"/>
        <w:jc w:val="both"/>
        <w:rPr>
          <w:rFonts w:eastAsia="Calibri"/>
          <w:bCs/>
          <w:sz w:val="28"/>
          <w:szCs w:val="28"/>
          <w:lang w:eastAsia="ru-RU"/>
        </w:rPr>
      </w:pPr>
      <w:r w:rsidRPr="002F51DA">
        <w:rPr>
          <w:rFonts w:eastAsia="Calibri"/>
          <w:bCs/>
          <w:sz w:val="28"/>
          <w:szCs w:val="28"/>
          <w:lang w:eastAsia="ru-RU"/>
        </w:rPr>
        <w:t>4. Отпускане на еднократни парични помощи на лица и семейства от община Крумовград.</w:t>
      </w:r>
    </w:p>
    <w:p w14:paraId="1CAFB94E" w14:textId="77777777" w:rsidR="002F51DA" w:rsidRPr="002F51DA" w:rsidRDefault="002F51DA" w:rsidP="002F51DA">
      <w:pPr>
        <w:ind w:firstLine="720"/>
        <w:jc w:val="both"/>
        <w:rPr>
          <w:rFonts w:eastAsia="Calibri"/>
          <w:sz w:val="28"/>
          <w:szCs w:val="28"/>
          <w:lang w:eastAsia="en-US"/>
        </w:rPr>
      </w:pPr>
      <w:r w:rsidRPr="002F51DA">
        <w:rPr>
          <w:rFonts w:eastAsia="Calibri"/>
          <w:sz w:val="28"/>
          <w:szCs w:val="28"/>
          <w:lang w:eastAsia="en-US"/>
        </w:rPr>
        <w:t>5. Отпускане на еднократна парична помощ на лица и семейства от община Крумовград при изключително тежки случаи.</w:t>
      </w:r>
    </w:p>
    <w:p w14:paraId="7A7213DF" w14:textId="77777777" w:rsidR="009F0E70" w:rsidRPr="00AF1B07" w:rsidRDefault="009F0E70" w:rsidP="00AF1B07">
      <w:pPr>
        <w:rPr>
          <w:sz w:val="28"/>
          <w:szCs w:val="28"/>
        </w:rPr>
      </w:pPr>
    </w:p>
    <w:p w14:paraId="495A10B2" w14:textId="6EA28ADE" w:rsidR="00FD2269" w:rsidRDefault="005F0126" w:rsidP="008C7C62">
      <w:pPr>
        <w:pStyle w:val="a3"/>
        <w:rPr>
          <w:sz w:val="28"/>
          <w:szCs w:val="28"/>
        </w:rPr>
      </w:pPr>
      <w:r w:rsidRPr="00772BC9">
        <w:rPr>
          <w:sz w:val="28"/>
          <w:szCs w:val="28"/>
        </w:rPr>
        <w:t>На засед</w:t>
      </w:r>
      <w:r w:rsidR="005B7DD1" w:rsidRPr="00772BC9">
        <w:rPr>
          <w:sz w:val="28"/>
          <w:szCs w:val="28"/>
        </w:rPr>
        <w:t>а</w:t>
      </w:r>
      <w:r w:rsidRPr="00772BC9">
        <w:rPr>
          <w:sz w:val="28"/>
          <w:szCs w:val="28"/>
        </w:rPr>
        <w:t>нието присъстваха:</w:t>
      </w:r>
    </w:p>
    <w:p w14:paraId="187E9393" w14:textId="77777777" w:rsidR="00FB268A" w:rsidRPr="00772BC9" w:rsidRDefault="00FB268A" w:rsidP="008C7C62">
      <w:pPr>
        <w:pStyle w:val="a3"/>
        <w:rPr>
          <w:sz w:val="28"/>
          <w:szCs w:val="28"/>
        </w:rPr>
      </w:pPr>
    </w:p>
    <w:p w14:paraId="41062819" w14:textId="3453AA6B" w:rsidR="001F154E" w:rsidRPr="009A16D6" w:rsidRDefault="001F154E" w:rsidP="00FD2269">
      <w:pPr>
        <w:numPr>
          <w:ilvl w:val="0"/>
          <w:numId w:val="8"/>
        </w:numPr>
        <w:ind w:left="1276" w:hanging="425"/>
        <w:jc w:val="both"/>
        <w:rPr>
          <w:sz w:val="28"/>
          <w:szCs w:val="28"/>
        </w:rPr>
      </w:pPr>
      <w:r w:rsidRPr="009A16D6">
        <w:rPr>
          <w:sz w:val="28"/>
          <w:szCs w:val="28"/>
        </w:rPr>
        <w:t xml:space="preserve">Али Якуб Халил – член на комисията  </w:t>
      </w:r>
    </w:p>
    <w:p w14:paraId="42D6249B" w14:textId="2083C973" w:rsidR="004416A1" w:rsidRPr="009A16D6" w:rsidRDefault="004416A1" w:rsidP="00033B3E">
      <w:pPr>
        <w:numPr>
          <w:ilvl w:val="0"/>
          <w:numId w:val="8"/>
        </w:numPr>
        <w:ind w:left="1276" w:hanging="425"/>
        <w:jc w:val="both"/>
        <w:rPr>
          <w:sz w:val="28"/>
          <w:szCs w:val="28"/>
        </w:rPr>
      </w:pPr>
      <w:r w:rsidRPr="009A16D6">
        <w:rPr>
          <w:sz w:val="28"/>
          <w:szCs w:val="28"/>
        </w:rPr>
        <w:t>Хасан</w:t>
      </w:r>
      <w:r w:rsidR="00731E5B" w:rsidRPr="009A16D6">
        <w:rPr>
          <w:sz w:val="28"/>
          <w:szCs w:val="28"/>
        </w:rPr>
        <w:t xml:space="preserve"> Халил Хасан – член на комисията</w:t>
      </w:r>
    </w:p>
    <w:p w14:paraId="7880247B" w14:textId="77777777" w:rsidR="001F154E" w:rsidRPr="009A16D6" w:rsidRDefault="008F62E0" w:rsidP="001F154E">
      <w:pPr>
        <w:numPr>
          <w:ilvl w:val="0"/>
          <w:numId w:val="8"/>
        </w:numPr>
        <w:ind w:left="1276" w:hanging="425"/>
        <w:jc w:val="both"/>
        <w:rPr>
          <w:sz w:val="28"/>
          <w:szCs w:val="28"/>
        </w:rPr>
      </w:pPr>
      <w:r w:rsidRPr="009A16D6">
        <w:rPr>
          <w:sz w:val="28"/>
          <w:szCs w:val="28"/>
        </w:rPr>
        <w:t>Ерхан Сабахтин Исмаил</w:t>
      </w:r>
      <w:r w:rsidR="004416A1" w:rsidRPr="009A16D6">
        <w:rPr>
          <w:sz w:val="28"/>
          <w:szCs w:val="28"/>
        </w:rPr>
        <w:t xml:space="preserve"> – член на комисията</w:t>
      </w:r>
    </w:p>
    <w:p w14:paraId="78092C05" w14:textId="5DF8D5E1" w:rsidR="001F154E" w:rsidRPr="009A16D6" w:rsidRDefault="001F154E" w:rsidP="001F154E">
      <w:pPr>
        <w:numPr>
          <w:ilvl w:val="0"/>
          <w:numId w:val="8"/>
        </w:numPr>
        <w:ind w:left="1276" w:hanging="425"/>
        <w:jc w:val="both"/>
        <w:rPr>
          <w:sz w:val="28"/>
          <w:szCs w:val="28"/>
        </w:rPr>
      </w:pPr>
      <w:r w:rsidRPr="009A16D6">
        <w:rPr>
          <w:sz w:val="28"/>
          <w:szCs w:val="28"/>
        </w:rPr>
        <w:t>Юсеин Ибрахим Хабиб – член на комисията.</w:t>
      </w:r>
    </w:p>
    <w:p w14:paraId="1574D71B" w14:textId="26ABADF1" w:rsidR="00934557" w:rsidRPr="009A16D6" w:rsidRDefault="008F62E0" w:rsidP="00033B3E">
      <w:pPr>
        <w:numPr>
          <w:ilvl w:val="0"/>
          <w:numId w:val="8"/>
        </w:numPr>
        <w:ind w:left="1276" w:hanging="425"/>
        <w:jc w:val="both"/>
        <w:rPr>
          <w:sz w:val="28"/>
          <w:szCs w:val="28"/>
        </w:rPr>
      </w:pPr>
      <w:r w:rsidRPr="009A16D6">
        <w:rPr>
          <w:sz w:val="28"/>
          <w:szCs w:val="28"/>
        </w:rPr>
        <w:t>Ангел Илиев Александров</w:t>
      </w:r>
      <w:r w:rsidR="00934557" w:rsidRPr="009A16D6">
        <w:rPr>
          <w:sz w:val="28"/>
          <w:szCs w:val="28"/>
        </w:rPr>
        <w:t xml:space="preserve"> – член на комисията</w:t>
      </w:r>
    </w:p>
    <w:p w14:paraId="6F5D45F8" w14:textId="77777777" w:rsidR="0034077F" w:rsidRPr="002F51DA" w:rsidRDefault="0034077F" w:rsidP="005B3BAC">
      <w:pPr>
        <w:rPr>
          <w:sz w:val="28"/>
          <w:szCs w:val="28"/>
          <w:highlight w:val="yellow"/>
        </w:rPr>
      </w:pPr>
    </w:p>
    <w:p w14:paraId="44D1659D" w14:textId="71847C21" w:rsidR="001733DF" w:rsidRPr="009912ED" w:rsidRDefault="00880374" w:rsidP="00AF1B07">
      <w:pPr>
        <w:ind w:firstLine="708"/>
        <w:jc w:val="both"/>
        <w:rPr>
          <w:sz w:val="28"/>
          <w:szCs w:val="28"/>
        </w:rPr>
      </w:pPr>
      <w:r w:rsidRPr="009912ED">
        <w:rPr>
          <w:sz w:val="28"/>
          <w:szCs w:val="28"/>
        </w:rPr>
        <w:t xml:space="preserve">Отсъства: </w:t>
      </w:r>
      <w:r w:rsidR="007F3B60" w:rsidRPr="009912ED">
        <w:rPr>
          <w:sz w:val="28"/>
          <w:szCs w:val="28"/>
        </w:rPr>
        <w:t xml:space="preserve"> </w:t>
      </w:r>
      <w:r w:rsidR="009A16D6" w:rsidRPr="009912ED">
        <w:rPr>
          <w:sz w:val="28"/>
          <w:szCs w:val="28"/>
        </w:rPr>
        <w:t xml:space="preserve">г-н Милчо Иванов Казълов – зам. </w:t>
      </w:r>
      <w:r w:rsidR="009912ED">
        <w:rPr>
          <w:sz w:val="28"/>
          <w:szCs w:val="28"/>
        </w:rPr>
        <w:t>–</w:t>
      </w:r>
      <w:r w:rsidR="009A16D6" w:rsidRPr="009912ED">
        <w:rPr>
          <w:sz w:val="28"/>
          <w:szCs w:val="28"/>
        </w:rPr>
        <w:t xml:space="preserve"> председател</w:t>
      </w:r>
      <w:r w:rsidR="009912ED">
        <w:rPr>
          <w:sz w:val="28"/>
          <w:szCs w:val="28"/>
        </w:rPr>
        <w:t xml:space="preserve"> на комисията.</w:t>
      </w:r>
    </w:p>
    <w:p w14:paraId="3F2FEFBE" w14:textId="66A0854C" w:rsidR="00A644DB" w:rsidRPr="009912ED" w:rsidRDefault="009A16D6" w:rsidP="0036272F">
      <w:pPr>
        <w:pStyle w:val="a3"/>
        <w:rPr>
          <w:sz w:val="28"/>
          <w:szCs w:val="28"/>
        </w:rPr>
      </w:pPr>
      <w:r w:rsidRPr="009912ED">
        <w:rPr>
          <w:sz w:val="28"/>
          <w:szCs w:val="28"/>
        </w:rPr>
        <w:t>Кворум: 5</w:t>
      </w:r>
    </w:p>
    <w:p w14:paraId="33405057" w14:textId="77777777" w:rsidR="004D7574" w:rsidRPr="002F51DA" w:rsidRDefault="004D7574" w:rsidP="0036272F">
      <w:pPr>
        <w:pStyle w:val="a3"/>
        <w:rPr>
          <w:sz w:val="28"/>
          <w:szCs w:val="28"/>
          <w:highlight w:val="yellow"/>
        </w:rPr>
      </w:pPr>
    </w:p>
    <w:p w14:paraId="5A0357B4" w14:textId="05119511" w:rsidR="004D7574" w:rsidRPr="004D7574" w:rsidRDefault="008817FD" w:rsidP="009A16D6">
      <w:pPr>
        <w:ind w:firstLine="360"/>
        <w:jc w:val="both"/>
        <w:rPr>
          <w:sz w:val="28"/>
          <w:szCs w:val="28"/>
        </w:rPr>
      </w:pPr>
      <w:r>
        <w:rPr>
          <w:sz w:val="28"/>
          <w:szCs w:val="28"/>
        </w:rPr>
        <w:t>Поради оставката</w:t>
      </w:r>
      <w:r w:rsidR="004D7574" w:rsidRPr="009912ED">
        <w:rPr>
          <w:sz w:val="28"/>
          <w:szCs w:val="28"/>
        </w:rPr>
        <w:t xml:space="preserve"> на председателя</w:t>
      </w:r>
      <w:r>
        <w:rPr>
          <w:sz w:val="28"/>
          <w:szCs w:val="28"/>
        </w:rPr>
        <w:t xml:space="preserve"> на постоянната комисия</w:t>
      </w:r>
      <w:r w:rsidR="004D7574" w:rsidRPr="009912ED">
        <w:rPr>
          <w:sz w:val="28"/>
          <w:szCs w:val="28"/>
        </w:rPr>
        <w:t xml:space="preserve"> </w:t>
      </w:r>
      <w:r w:rsidR="009A16D6" w:rsidRPr="009912ED">
        <w:rPr>
          <w:sz w:val="28"/>
          <w:szCs w:val="28"/>
        </w:rPr>
        <w:t xml:space="preserve">и </w:t>
      </w:r>
      <w:r>
        <w:rPr>
          <w:sz w:val="28"/>
          <w:szCs w:val="28"/>
        </w:rPr>
        <w:t xml:space="preserve">поради отсъствието на </w:t>
      </w:r>
      <w:r w:rsidR="009A16D6" w:rsidRPr="009912ED">
        <w:rPr>
          <w:sz w:val="28"/>
          <w:szCs w:val="28"/>
        </w:rPr>
        <w:t>зам. - председателя</w:t>
      </w:r>
      <w:r w:rsidR="004D7574" w:rsidRPr="009912ED">
        <w:rPr>
          <w:sz w:val="28"/>
          <w:szCs w:val="28"/>
        </w:rPr>
        <w:t xml:space="preserve"> </w:t>
      </w:r>
      <w:r w:rsidR="00DA3D08" w:rsidRPr="009912ED">
        <w:rPr>
          <w:sz w:val="28"/>
          <w:szCs w:val="28"/>
        </w:rPr>
        <w:t xml:space="preserve">на </w:t>
      </w:r>
      <w:r w:rsidR="00DF0F73">
        <w:rPr>
          <w:sz w:val="28"/>
          <w:szCs w:val="28"/>
        </w:rPr>
        <w:t xml:space="preserve">постоянната комисия </w:t>
      </w:r>
      <w:r w:rsidR="009A16D6" w:rsidRPr="009912ED">
        <w:rPr>
          <w:sz w:val="28"/>
          <w:szCs w:val="28"/>
        </w:rPr>
        <w:t xml:space="preserve">заседанието бе водено от </w:t>
      </w:r>
      <w:r w:rsidR="004D7574" w:rsidRPr="009912ED">
        <w:rPr>
          <w:sz w:val="28"/>
          <w:szCs w:val="28"/>
        </w:rPr>
        <w:t xml:space="preserve">г-н </w:t>
      </w:r>
      <w:r w:rsidR="009A16D6" w:rsidRPr="009912ED">
        <w:rPr>
          <w:sz w:val="28"/>
          <w:szCs w:val="28"/>
        </w:rPr>
        <w:t>Али Якуб</w:t>
      </w:r>
      <w:r w:rsidR="009912ED">
        <w:rPr>
          <w:sz w:val="28"/>
          <w:szCs w:val="28"/>
        </w:rPr>
        <w:t xml:space="preserve"> – член на комисията</w:t>
      </w:r>
      <w:r w:rsidR="004D7574" w:rsidRPr="009912ED">
        <w:rPr>
          <w:sz w:val="28"/>
          <w:szCs w:val="28"/>
        </w:rPr>
        <w:t>.</w:t>
      </w:r>
    </w:p>
    <w:p w14:paraId="421175B3" w14:textId="3B05E96E" w:rsidR="00524A5E" w:rsidRPr="004D7574" w:rsidRDefault="001F154E" w:rsidP="006328F9">
      <w:pPr>
        <w:pStyle w:val="ab"/>
        <w:spacing w:after="225"/>
        <w:ind w:firstLine="360"/>
        <w:jc w:val="both"/>
        <w:rPr>
          <w:sz w:val="28"/>
          <w:szCs w:val="28"/>
        </w:rPr>
      </w:pPr>
      <w:r w:rsidRPr="004D7574">
        <w:rPr>
          <w:sz w:val="28"/>
          <w:szCs w:val="28"/>
        </w:rPr>
        <w:t>На заседанието на постоянната комисия</w:t>
      </w:r>
      <w:r w:rsidR="001F4525" w:rsidRPr="004D7574">
        <w:rPr>
          <w:sz w:val="28"/>
          <w:szCs w:val="28"/>
        </w:rPr>
        <w:t xml:space="preserve"> присъстваха –</w:t>
      </w:r>
      <w:r w:rsidR="009A16D6">
        <w:rPr>
          <w:sz w:val="28"/>
          <w:szCs w:val="28"/>
        </w:rPr>
        <w:t xml:space="preserve"> г-н Метин Байрамали – председател на ОбС,</w:t>
      </w:r>
      <w:r w:rsidR="006328F9" w:rsidRPr="004D7574">
        <w:rPr>
          <w:sz w:val="28"/>
          <w:szCs w:val="28"/>
        </w:rPr>
        <w:t xml:space="preserve"> </w:t>
      </w:r>
      <w:r w:rsidRPr="004D7574">
        <w:rPr>
          <w:sz w:val="28"/>
          <w:szCs w:val="28"/>
        </w:rPr>
        <w:t xml:space="preserve">г-н Асен Хаджиев – зам. – кмет на община, </w:t>
      </w:r>
      <w:r w:rsidR="009A16D6">
        <w:rPr>
          <w:sz w:val="28"/>
          <w:szCs w:val="28"/>
        </w:rPr>
        <w:t xml:space="preserve">г-жа Неждие Акиф – зам. – кмет на община, </w:t>
      </w:r>
      <w:r w:rsidRPr="004D7574">
        <w:rPr>
          <w:sz w:val="28"/>
          <w:szCs w:val="28"/>
        </w:rPr>
        <w:t xml:space="preserve">г-жа Фатме Осман – директор на дирекция „АИОП“, </w:t>
      </w:r>
      <w:r w:rsidR="00F71D9E" w:rsidRPr="004D7574">
        <w:rPr>
          <w:sz w:val="28"/>
          <w:szCs w:val="28"/>
        </w:rPr>
        <w:t xml:space="preserve">г-жа Виолета </w:t>
      </w:r>
      <w:r w:rsidR="0049607F" w:rsidRPr="004D7574">
        <w:rPr>
          <w:sz w:val="28"/>
          <w:szCs w:val="28"/>
        </w:rPr>
        <w:t xml:space="preserve">Хаджиева – директор на дирекция </w:t>
      </w:r>
      <w:r w:rsidR="00F71D9E" w:rsidRPr="004D7574">
        <w:rPr>
          <w:sz w:val="28"/>
          <w:szCs w:val="28"/>
        </w:rPr>
        <w:t>„Финанси и счетоводство</w:t>
      </w:r>
      <w:r w:rsidR="00E21C54" w:rsidRPr="004D7574">
        <w:rPr>
          <w:sz w:val="28"/>
          <w:szCs w:val="28"/>
        </w:rPr>
        <w:t>“</w:t>
      </w:r>
      <w:r w:rsidR="002F51DA">
        <w:rPr>
          <w:sz w:val="28"/>
          <w:szCs w:val="28"/>
        </w:rPr>
        <w:t xml:space="preserve"> и г-жа Мелиха Байрам - г</w:t>
      </w:r>
      <w:r w:rsidR="002F51DA" w:rsidRPr="002F51DA">
        <w:rPr>
          <w:sz w:val="28"/>
          <w:szCs w:val="28"/>
        </w:rPr>
        <w:t>л.</w:t>
      </w:r>
      <w:r w:rsidR="002F51DA">
        <w:rPr>
          <w:sz w:val="28"/>
          <w:szCs w:val="28"/>
        </w:rPr>
        <w:t xml:space="preserve"> </w:t>
      </w:r>
      <w:r w:rsidR="002F51DA" w:rsidRPr="002F51DA">
        <w:rPr>
          <w:sz w:val="28"/>
          <w:szCs w:val="28"/>
        </w:rPr>
        <w:t>експерт</w:t>
      </w:r>
      <w:r w:rsidR="002F51DA">
        <w:rPr>
          <w:sz w:val="28"/>
          <w:szCs w:val="28"/>
        </w:rPr>
        <w:t xml:space="preserve"> </w:t>
      </w:r>
      <w:r w:rsidR="002F51DA" w:rsidRPr="002F51DA">
        <w:rPr>
          <w:sz w:val="28"/>
          <w:szCs w:val="28"/>
        </w:rPr>
        <w:t>" Социални дейности "</w:t>
      </w:r>
      <w:r w:rsidR="002F51DA">
        <w:rPr>
          <w:sz w:val="28"/>
          <w:szCs w:val="28"/>
        </w:rPr>
        <w:t>.</w:t>
      </w:r>
    </w:p>
    <w:p w14:paraId="73B1BF03" w14:textId="77777777" w:rsidR="00C3197E" w:rsidRPr="00C3197E" w:rsidRDefault="00C3197E" w:rsidP="00C3197E">
      <w:pPr>
        <w:jc w:val="both"/>
        <w:rPr>
          <w:sz w:val="28"/>
          <w:szCs w:val="28"/>
          <w:u w:val="single"/>
        </w:rPr>
      </w:pPr>
      <w:r w:rsidRPr="00C3197E">
        <w:rPr>
          <w:sz w:val="28"/>
          <w:szCs w:val="28"/>
          <w:u w:val="single"/>
        </w:rPr>
        <w:t>ПО ПЪРВА ТОЧКА</w:t>
      </w:r>
    </w:p>
    <w:p w14:paraId="00429C90" w14:textId="77777777" w:rsidR="002F51DA" w:rsidRDefault="002F51DA" w:rsidP="002F51DA">
      <w:pPr>
        <w:ind w:firstLine="720"/>
        <w:contextualSpacing/>
        <w:jc w:val="both"/>
        <w:rPr>
          <w:sz w:val="28"/>
          <w:szCs w:val="28"/>
        </w:rPr>
      </w:pPr>
      <w:r w:rsidRPr="00983909">
        <w:rPr>
          <w:i/>
          <w:sz w:val="28"/>
          <w:szCs w:val="28"/>
        </w:rPr>
        <w:t xml:space="preserve">Г-жа </w:t>
      </w:r>
      <w:r>
        <w:rPr>
          <w:i/>
          <w:sz w:val="28"/>
          <w:szCs w:val="28"/>
        </w:rPr>
        <w:t>Виолета Хаджиева</w:t>
      </w:r>
      <w:r w:rsidRPr="00983909">
        <w:rPr>
          <w:i/>
          <w:sz w:val="28"/>
          <w:szCs w:val="28"/>
        </w:rPr>
        <w:t xml:space="preserve"> - директор на дирекция "</w:t>
      </w:r>
      <w:r>
        <w:rPr>
          <w:i/>
          <w:sz w:val="28"/>
          <w:szCs w:val="28"/>
        </w:rPr>
        <w:t>Финанси и счетоводство</w:t>
      </w:r>
      <w:r w:rsidRPr="00983909">
        <w:rPr>
          <w:i/>
          <w:sz w:val="28"/>
          <w:szCs w:val="28"/>
        </w:rPr>
        <w:t>"–</w:t>
      </w:r>
      <w:r w:rsidRPr="00983909">
        <w:rPr>
          <w:sz w:val="28"/>
          <w:szCs w:val="28"/>
        </w:rPr>
        <w:t xml:space="preserve"> Направи разяснение по докладната записка.</w:t>
      </w:r>
    </w:p>
    <w:p w14:paraId="6CD8E8F7" w14:textId="4091DBA2" w:rsidR="009A16D6" w:rsidRDefault="009A16D6" w:rsidP="002F51DA">
      <w:pPr>
        <w:ind w:firstLine="720"/>
        <w:contextualSpacing/>
        <w:jc w:val="both"/>
        <w:rPr>
          <w:sz w:val="28"/>
          <w:szCs w:val="28"/>
        </w:rPr>
      </w:pPr>
      <w:r w:rsidRPr="009A16D6">
        <w:rPr>
          <w:i/>
          <w:sz w:val="28"/>
          <w:szCs w:val="28"/>
        </w:rPr>
        <w:lastRenderedPageBreak/>
        <w:t xml:space="preserve">Г-н Ангел Александров – Общински съветник от ПП БСП </w:t>
      </w:r>
      <w:r>
        <w:rPr>
          <w:i/>
          <w:sz w:val="28"/>
          <w:szCs w:val="28"/>
        </w:rPr>
        <w:t>–</w:t>
      </w:r>
      <w:r w:rsidRPr="009A16D6">
        <w:rPr>
          <w:i/>
          <w:sz w:val="28"/>
          <w:szCs w:val="28"/>
        </w:rPr>
        <w:t xml:space="preserve"> </w:t>
      </w:r>
      <w:r>
        <w:rPr>
          <w:sz w:val="28"/>
          <w:szCs w:val="28"/>
        </w:rPr>
        <w:t xml:space="preserve">Колко е прогнозната цифра, </w:t>
      </w:r>
      <w:r w:rsidR="009912ED">
        <w:rPr>
          <w:sz w:val="28"/>
          <w:szCs w:val="28"/>
        </w:rPr>
        <w:t>коя</w:t>
      </w:r>
      <w:r>
        <w:rPr>
          <w:sz w:val="28"/>
          <w:szCs w:val="28"/>
        </w:rPr>
        <w:t>то се изразходва по този параграф, за възнаграждения? Точка 3 в проекто решението: „</w:t>
      </w:r>
      <w:r w:rsidRPr="009A16D6">
        <w:rPr>
          <w:sz w:val="28"/>
          <w:szCs w:val="28"/>
        </w:rPr>
        <w:t>Задължава д-р Мария Иванова – управител на МБАЛ“Живот +“ ЕООД град Крумовград ежемесечно да предоставя информация на община Крумовград за необходимите</w:t>
      </w:r>
      <w:r>
        <w:rPr>
          <w:sz w:val="28"/>
          <w:szCs w:val="28"/>
        </w:rPr>
        <w:t xml:space="preserve"> средства за съответните лекари“. Тази информация периодично ли се праща?</w:t>
      </w:r>
    </w:p>
    <w:p w14:paraId="0B220D41" w14:textId="4961632F" w:rsidR="009A16D6" w:rsidRPr="009A16D6" w:rsidRDefault="009A16D6" w:rsidP="002F51DA">
      <w:pPr>
        <w:ind w:firstLine="720"/>
        <w:contextualSpacing/>
        <w:jc w:val="both"/>
        <w:rPr>
          <w:sz w:val="28"/>
          <w:szCs w:val="28"/>
        </w:rPr>
      </w:pPr>
      <w:r w:rsidRPr="00983909">
        <w:rPr>
          <w:i/>
          <w:sz w:val="28"/>
          <w:szCs w:val="28"/>
        </w:rPr>
        <w:t xml:space="preserve">Г-жа </w:t>
      </w:r>
      <w:r>
        <w:rPr>
          <w:i/>
          <w:sz w:val="28"/>
          <w:szCs w:val="28"/>
        </w:rPr>
        <w:t>Виолета Хаджиева</w:t>
      </w:r>
      <w:r w:rsidRPr="00983909">
        <w:rPr>
          <w:i/>
          <w:sz w:val="28"/>
          <w:szCs w:val="28"/>
        </w:rPr>
        <w:t xml:space="preserve"> </w:t>
      </w:r>
      <w:r>
        <w:rPr>
          <w:i/>
          <w:sz w:val="28"/>
          <w:szCs w:val="28"/>
        </w:rPr>
        <w:t>–</w:t>
      </w:r>
      <w:r>
        <w:rPr>
          <w:sz w:val="28"/>
          <w:szCs w:val="28"/>
        </w:rPr>
        <w:t xml:space="preserve"> Миналата година бяха заделени пак с разпределението на средствата</w:t>
      </w:r>
      <w:r w:rsidR="000A38E5">
        <w:rPr>
          <w:sz w:val="28"/>
          <w:szCs w:val="28"/>
        </w:rPr>
        <w:t xml:space="preserve"> от ДПМК – 264 000 лева. След това обаче, ние ги намалихме на 254 000 </w:t>
      </w:r>
      <w:r w:rsidR="009912ED">
        <w:rPr>
          <w:sz w:val="28"/>
          <w:szCs w:val="28"/>
        </w:rPr>
        <w:t xml:space="preserve">лева. </w:t>
      </w:r>
      <w:r w:rsidR="000A38E5">
        <w:rPr>
          <w:sz w:val="28"/>
          <w:szCs w:val="28"/>
        </w:rPr>
        <w:t>Ежемесечно им се превеждат сумите за изплащане на възнагражденията заедно с трудовите възнаграждения, за съответния месец на база на справка предоставена от д-р Иванова. Тази година о</w:t>
      </w:r>
      <w:r w:rsidR="009912ED">
        <w:rPr>
          <w:sz w:val="28"/>
          <w:szCs w:val="28"/>
        </w:rPr>
        <w:t xml:space="preserve">тново сме заложили, ще видите на следващата комисия в </w:t>
      </w:r>
      <w:r w:rsidR="008817FD">
        <w:rPr>
          <w:sz w:val="28"/>
          <w:szCs w:val="28"/>
        </w:rPr>
        <w:t xml:space="preserve">докладна </w:t>
      </w:r>
      <w:r w:rsidR="000A38E5">
        <w:rPr>
          <w:sz w:val="28"/>
          <w:szCs w:val="28"/>
        </w:rPr>
        <w:t>записка, сумата от 264 00 лева.</w:t>
      </w:r>
    </w:p>
    <w:p w14:paraId="56EC2850" w14:textId="7EB42DB6" w:rsidR="000A38E5" w:rsidRDefault="000A38E5" w:rsidP="000A38E5">
      <w:pPr>
        <w:ind w:firstLine="708"/>
        <w:contextualSpacing/>
        <w:jc w:val="both"/>
        <w:rPr>
          <w:rFonts w:eastAsia="Calibri"/>
          <w:sz w:val="28"/>
          <w:szCs w:val="28"/>
        </w:rPr>
      </w:pPr>
      <w:r w:rsidRPr="009A16D6">
        <w:rPr>
          <w:i/>
          <w:sz w:val="28"/>
          <w:szCs w:val="28"/>
        </w:rPr>
        <w:t xml:space="preserve">Г-н Ангел Александров – Общински съветник от ПП БСП </w:t>
      </w:r>
      <w:r>
        <w:rPr>
          <w:i/>
          <w:sz w:val="28"/>
          <w:szCs w:val="28"/>
        </w:rPr>
        <w:t xml:space="preserve">– </w:t>
      </w:r>
      <w:r w:rsidRPr="000A38E5">
        <w:rPr>
          <w:sz w:val="28"/>
          <w:szCs w:val="28"/>
        </w:rPr>
        <w:t>Точно затова, защото тука виждам, че пише по „ежемесечна справка“</w:t>
      </w:r>
      <w:r w:rsidRPr="000A38E5">
        <w:rPr>
          <w:rFonts w:eastAsia="Calibri"/>
          <w:sz w:val="28"/>
          <w:szCs w:val="28"/>
        </w:rPr>
        <w:t xml:space="preserve">, а в докладната записка за разпределението на средствата получени от ДПМК </w:t>
      </w:r>
      <w:r>
        <w:rPr>
          <w:rFonts w:eastAsia="Calibri"/>
          <w:sz w:val="28"/>
          <w:szCs w:val="28"/>
        </w:rPr>
        <w:t>има фикси</w:t>
      </w:r>
      <w:r w:rsidRPr="000A38E5">
        <w:rPr>
          <w:rFonts w:eastAsia="Calibri"/>
          <w:sz w:val="28"/>
          <w:szCs w:val="28"/>
        </w:rPr>
        <w:t>рана сума</w:t>
      </w:r>
      <w:r>
        <w:rPr>
          <w:rFonts w:eastAsia="Calibri"/>
          <w:sz w:val="28"/>
          <w:szCs w:val="28"/>
        </w:rPr>
        <w:t xml:space="preserve"> – 264 000 лева</w:t>
      </w:r>
      <w:r w:rsidRPr="000A38E5">
        <w:rPr>
          <w:rFonts w:eastAsia="Calibri"/>
          <w:sz w:val="28"/>
          <w:szCs w:val="28"/>
        </w:rPr>
        <w:t>?</w:t>
      </w:r>
      <w:r>
        <w:rPr>
          <w:rFonts w:eastAsia="Calibri"/>
          <w:sz w:val="28"/>
          <w:szCs w:val="28"/>
        </w:rPr>
        <w:t xml:space="preserve"> А какво правим, ако примерно по искане бъде завишена необходимата сума?</w:t>
      </w:r>
    </w:p>
    <w:p w14:paraId="184AC207" w14:textId="00FAC153" w:rsidR="000A38E5" w:rsidRDefault="000A38E5" w:rsidP="000A38E5">
      <w:pPr>
        <w:ind w:firstLine="708"/>
        <w:contextualSpacing/>
        <w:jc w:val="both"/>
        <w:rPr>
          <w:sz w:val="28"/>
          <w:szCs w:val="28"/>
        </w:rPr>
      </w:pPr>
      <w:r w:rsidRPr="00983909">
        <w:rPr>
          <w:i/>
          <w:sz w:val="28"/>
          <w:szCs w:val="28"/>
        </w:rPr>
        <w:t xml:space="preserve">Г-жа </w:t>
      </w:r>
      <w:r>
        <w:rPr>
          <w:i/>
          <w:sz w:val="28"/>
          <w:szCs w:val="28"/>
        </w:rPr>
        <w:t>Виолета Хаджиева</w:t>
      </w:r>
      <w:r w:rsidRPr="00983909">
        <w:rPr>
          <w:i/>
          <w:sz w:val="28"/>
          <w:szCs w:val="28"/>
        </w:rPr>
        <w:t xml:space="preserve"> </w:t>
      </w:r>
      <w:r>
        <w:rPr>
          <w:i/>
          <w:sz w:val="28"/>
          <w:szCs w:val="28"/>
        </w:rPr>
        <w:t xml:space="preserve">– </w:t>
      </w:r>
      <w:r>
        <w:rPr>
          <w:sz w:val="28"/>
          <w:szCs w:val="28"/>
        </w:rPr>
        <w:t>Тя е създадена на база на обективна, реална справка, която е за съответния календарен месец. С подписите си д-р Иванова носи отговорност за това, което се начислява по възнагражденията на специалистите, които работят.</w:t>
      </w:r>
    </w:p>
    <w:p w14:paraId="12BBE34D" w14:textId="430F6893" w:rsidR="000A38E5" w:rsidRDefault="000A38E5" w:rsidP="00537777">
      <w:pPr>
        <w:ind w:firstLine="708"/>
        <w:contextualSpacing/>
        <w:jc w:val="both"/>
        <w:rPr>
          <w:rFonts w:eastAsia="Calibri"/>
          <w:sz w:val="28"/>
          <w:szCs w:val="28"/>
        </w:rPr>
      </w:pPr>
      <w:r w:rsidRPr="009A16D6">
        <w:rPr>
          <w:i/>
          <w:sz w:val="28"/>
          <w:szCs w:val="28"/>
        </w:rPr>
        <w:t xml:space="preserve">Г-н Ангел Александров – Общински съветник от ПП БСП </w:t>
      </w:r>
      <w:r>
        <w:rPr>
          <w:i/>
          <w:sz w:val="28"/>
          <w:szCs w:val="28"/>
        </w:rPr>
        <w:t>–</w:t>
      </w:r>
      <w:r>
        <w:rPr>
          <w:sz w:val="28"/>
          <w:szCs w:val="28"/>
        </w:rPr>
        <w:t xml:space="preserve"> Още едно пояснение: тези 2 000 лева към брутната заплата на доктора? Отделно са осигуровките?</w:t>
      </w:r>
    </w:p>
    <w:p w14:paraId="33550F50" w14:textId="3D9ACE68" w:rsidR="000A38E5" w:rsidRDefault="000A38E5" w:rsidP="000A38E5">
      <w:pPr>
        <w:ind w:firstLine="708"/>
        <w:contextualSpacing/>
        <w:jc w:val="both"/>
        <w:rPr>
          <w:sz w:val="28"/>
          <w:szCs w:val="28"/>
        </w:rPr>
      </w:pPr>
      <w:r w:rsidRPr="00983909">
        <w:rPr>
          <w:i/>
          <w:sz w:val="28"/>
          <w:szCs w:val="28"/>
        </w:rPr>
        <w:t xml:space="preserve">Г-жа </w:t>
      </w:r>
      <w:r>
        <w:rPr>
          <w:i/>
          <w:sz w:val="28"/>
          <w:szCs w:val="28"/>
        </w:rPr>
        <w:t>Виолета Хаджиева</w:t>
      </w:r>
      <w:r w:rsidRPr="00983909">
        <w:rPr>
          <w:i/>
          <w:sz w:val="28"/>
          <w:szCs w:val="28"/>
        </w:rPr>
        <w:t xml:space="preserve"> </w:t>
      </w:r>
      <w:r>
        <w:rPr>
          <w:i/>
          <w:sz w:val="28"/>
          <w:szCs w:val="28"/>
        </w:rPr>
        <w:t>–</w:t>
      </w:r>
      <w:r w:rsidR="00537777">
        <w:rPr>
          <w:sz w:val="28"/>
          <w:szCs w:val="28"/>
        </w:rPr>
        <w:t xml:space="preserve"> Зависи от съответния месец. По принцип по тези възнаграждения, които ги заделяме за работещите лекари те надминават прага на максималния осигурителен доход – с основното възнаграждение, с допълнителните възнаграждения, които получават, т.е. от тях може да се наложи за съответен месец да няма осигурителни вноски, но може така да се случи, че да има за определен период от време. Зависи от начисленията по основния трудов договор.</w:t>
      </w:r>
    </w:p>
    <w:p w14:paraId="190A20EB" w14:textId="7609C0EF" w:rsidR="00537777" w:rsidRDefault="00537777" w:rsidP="000A38E5">
      <w:pPr>
        <w:ind w:firstLine="708"/>
        <w:contextualSpacing/>
        <w:jc w:val="both"/>
        <w:rPr>
          <w:sz w:val="28"/>
          <w:szCs w:val="28"/>
        </w:rPr>
      </w:pPr>
      <w:r w:rsidRPr="009A16D6">
        <w:rPr>
          <w:i/>
          <w:sz w:val="28"/>
          <w:szCs w:val="28"/>
        </w:rPr>
        <w:t xml:space="preserve">Г-н Ангел Александров – Общински съветник от ПП БСП </w:t>
      </w:r>
      <w:r>
        <w:rPr>
          <w:i/>
          <w:sz w:val="28"/>
          <w:szCs w:val="28"/>
        </w:rPr>
        <w:t>–</w:t>
      </w:r>
      <w:r>
        <w:rPr>
          <w:sz w:val="28"/>
          <w:szCs w:val="28"/>
        </w:rPr>
        <w:t xml:space="preserve"> Само да допълня, защо искам малко разяснения по този въпрос. Защото, като информация на д-р Иванова, втори път по това, че имаме точно фиксирана сума в докладната записка по меморандума за разпределението на средствата на ДПМК и трето, ако напра</w:t>
      </w:r>
      <w:r w:rsidR="009912ED">
        <w:rPr>
          <w:sz w:val="28"/>
          <w:szCs w:val="28"/>
        </w:rPr>
        <w:t>вим</w:t>
      </w:r>
      <w:r>
        <w:rPr>
          <w:sz w:val="28"/>
          <w:szCs w:val="28"/>
        </w:rPr>
        <w:t xml:space="preserve"> една елементарна аритметика по отчета, която дава д-р Иванова, щата на болницата – 19,5 щата лекарски персонал. Ако на тези 19 се начисляват 2 000 лева месечно ще дойде 450.</w:t>
      </w:r>
    </w:p>
    <w:p w14:paraId="0FCFC245" w14:textId="335C8906" w:rsidR="00537777" w:rsidRPr="00537777" w:rsidRDefault="00537777" w:rsidP="000A38E5">
      <w:pPr>
        <w:ind w:firstLine="708"/>
        <w:contextualSpacing/>
        <w:jc w:val="both"/>
        <w:rPr>
          <w:rFonts w:eastAsia="Calibri"/>
          <w:sz w:val="28"/>
          <w:szCs w:val="28"/>
        </w:rPr>
      </w:pPr>
      <w:r w:rsidRPr="00983909">
        <w:rPr>
          <w:i/>
          <w:sz w:val="28"/>
          <w:szCs w:val="28"/>
        </w:rPr>
        <w:t xml:space="preserve">Г-жа </w:t>
      </w:r>
      <w:r>
        <w:rPr>
          <w:i/>
          <w:sz w:val="28"/>
          <w:szCs w:val="28"/>
        </w:rPr>
        <w:t>Виолета Хаджиева</w:t>
      </w:r>
      <w:r w:rsidRPr="00983909">
        <w:rPr>
          <w:i/>
          <w:sz w:val="28"/>
          <w:szCs w:val="28"/>
        </w:rPr>
        <w:t xml:space="preserve"> </w:t>
      </w:r>
      <w:r>
        <w:rPr>
          <w:i/>
          <w:sz w:val="28"/>
          <w:szCs w:val="28"/>
        </w:rPr>
        <w:t>–</w:t>
      </w:r>
      <w:r>
        <w:rPr>
          <w:sz w:val="28"/>
          <w:szCs w:val="28"/>
        </w:rPr>
        <w:t xml:space="preserve"> Определено идват 11, 12, 13 реално работещи лекари.</w:t>
      </w:r>
    </w:p>
    <w:p w14:paraId="49123408" w14:textId="77777777" w:rsidR="00991A05" w:rsidRDefault="00991A05" w:rsidP="00537777">
      <w:pPr>
        <w:jc w:val="both"/>
        <w:rPr>
          <w:sz w:val="28"/>
          <w:szCs w:val="28"/>
        </w:rPr>
      </w:pPr>
    </w:p>
    <w:p w14:paraId="4C6301ED" w14:textId="68A827BA" w:rsidR="00C3197E" w:rsidRPr="00C3197E" w:rsidRDefault="00C3197E" w:rsidP="00C3197E">
      <w:pPr>
        <w:ind w:firstLine="708"/>
        <w:jc w:val="both"/>
        <w:rPr>
          <w:sz w:val="28"/>
          <w:szCs w:val="28"/>
        </w:rPr>
      </w:pPr>
      <w:r w:rsidRPr="00C3197E">
        <w:rPr>
          <w:sz w:val="28"/>
          <w:szCs w:val="28"/>
        </w:rPr>
        <w:t>След направените</w:t>
      </w:r>
      <w:r w:rsidR="001F154E">
        <w:rPr>
          <w:sz w:val="28"/>
          <w:szCs w:val="28"/>
        </w:rPr>
        <w:t xml:space="preserve"> раз</w:t>
      </w:r>
      <w:r w:rsidR="00991A05">
        <w:rPr>
          <w:sz w:val="28"/>
          <w:szCs w:val="28"/>
        </w:rPr>
        <w:t>исквания</w:t>
      </w:r>
      <w:r w:rsidR="009912ED">
        <w:rPr>
          <w:sz w:val="28"/>
          <w:szCs w:val="28"/>
        </w:rPr>
        <w:t xml:space="preserve"> комисията със за – 5</w:t>
      </w:r>
      <w:r w:rsidR="006328F9">
        <w:rPr>
          <w:sz w:val="28"/>
          <w:szCs w:val="28"/>
        </w:rPr>
        <w:t xml:space="preserve"> подкрепи предложението на вносителя</w:t>
      </w:r>
      <w:r w:rsidRPr="00C3197E">
        <w:rPr>
          <w:sz w:val="28"/>
          <w:szCs w:val="28"/>
        </w:rPr>
        <w:t>.</w:t>
      </w:r>
    </w:p>
    <w:p w14:paraId="0D4DC6DB" w14:textId="77777777" w:rsidR="00C3197E" w:rsidRPr="00C3197E" w:rsidRDefault="00C3197E" w:rsidP="00C3197E">
      <w:pPr>
        <w:ind w:firstLine="708"/>
        <w:jc w:val="both"/>
        <w:rPr>
          <w:sz w:val="28"/>
          <w:szCs w:val="28"/>
        </w:rPr>
      </w:pPr>
    </w:p>
    <w:p w14:paraId="7BD2664B" w14:textId="77777777" w:rsidR="00C3197E" w:rsidRPr="00C3197E" w:rsidRDefault="00C3197E" w:rsidP="00C3197E">
      <w:pPr>
        <w:jc w:val="both"/>
        <w:rPr>
          <w:sz w:val="28"/>
          <w:szCs w:val="28"/>
          <w:u w:val="single"/>
        </w:rPr>
      </w:pPr>
      <w:r w:rsidRPr="00C3197E">
        <w:rPr>
          <w:sz w:val="28"/>
          <w:szCs w:val="28"/>
          <w:u w:val="single"/>
        </w:rPr>
        <w:t>ПО ВТОРА ТОЧКА</w:t>
      </w:r>
    </w:p>
    <w:p w14:paraId="7DA548F6" w14:textId="77777777" w:rsidR="002F51DA" w:rsidRDefault="002F51DA" w:rsidP="002F51DA">
      <w:pPr>
        <w:ind w:firstLine="720"/>
        <w:contextualSpacing/>
        <w:jc w:val="both"/>
        <w:rPr>
          <w:sz w:val="28"/>
          <w:szCs w:val="28"/>
        </w:rPr>
      </w:pPr>
      <w:r w:rsidRPr="00983909">
        <w:rPr>
          <w:i/>
          <w:sz w:val="28"/>
          <w:szCs w:val="28"/>
        </w:rPr>
        <w:t xml:space="preserve">Г-жа </w:t>
      </w:r>
      <w:r>
        <w:rPr>
          <w:i/>
          <w:sz w:val="28"/>
          <w:szCs w:val="28"/>
        </w:rPr>
        <w:t>Виолета Хаджиева</w:t>
      </w:r>
      <w:r w:rsidRPr="00983909">
        <w:rPr>
          <w:i/>
          <w:sz w:val="28"/>
          <w:szCs w:val="28"/>
        </w:rPr>
        <w:t xml:space="preserve"> - директор на дирекция "</w:t>
      </w:r>
      <w:r>
        <w:rPr>
          <w:i/>
          <w:sz w:val="28"/>
          <w:szCs w:val="28"/>
        </w:rPr>
        <w:t>Финанси и счетоводство</w:t>
      </w:r>
      <w:r w:rsidRPr="00983909">
        <w:rPr>
          <w:i/>
          <w:sz w:val="28"/>
          <w:szCs w:val="28"/>
        </w:rPr>
        <w:t>"–</w:t>
      </w:r>
      <w:r w:rsidRPr="00983909">
        <w:rPr>
          <w:sz w:val="28"/>
          <w:szCs w:val="28"/>
        </w:rPr>
        <w:t xml:space="preserve"> Направи разяснение по докладната записка.</w:t>
      </w:r>
    </w:p>
    <w:p w14:paraId="1608F4E5" w14:textId="6F4B6842" w:rsidR="009912ED" w:rsidRPr="00B94ABE" w:rsidRDefault="009912ED" w:rsidP="002F51DA">
      <w:pPr>
        <w:ind w:firstLine="720"/>
        <w:contextualSpacing/>
        <w:jc w:val="both"/>
        <w:rPr>
          <w:sz w:val="28"/>
          <w:szCs w:val="28"/>
        </w:rPr>
      </w:pPr>
      <w:r>
        <w:rPr>
          <w:sz w:val="28"/>
          <w:szCs w:val="28"/>
        </w:rPr>
        <w:lastRenderedPageBreak/>
        <w:t>Нямаше допълнителни въпроси от присъстващите.</w:t>
      </w:r>
    </w:p>
    <w:p w14:paraId="4612D9C5" w14:textId="77777777" w:rsidR="002F51DA" w:rsidRDefault="002F51DA" w:rsidP="009912ED">
      <w:pPr>
        <w:jc w:val="both"/>
        <w:rPr>
          <w:rFonts w:eastAsia="Calibri"/>
          <w:i/>
          <w:sz w:val="28"/>
          <w:szCs w:val="28"/>
        </w:rPr>
      </w:pPr>
    </w:p>
    <w:p w14:paraId="3A3DD351" w14:textId="780D13AC" w:rsidR="00C3197E" w:rsidRPr="00C3197E" w:rsidRDefault="00C3197E" w:rsidP="00C3197E">
      <w:pPr>
        <w:ind w:firstLine="708"/>
        <w:jc w:val="both"/>
        <w:rPr>
          <w:sz w:val="28"/>
          <w:szCs w:val="28"/>
        </w:rPr>
      </w:pPr>
      <w:r w:rsidRPr="00C3197E">
        <w:rPr>
          <w:sz w:val="28"/>
          <w:szCs w:val="28"/>
        </w:rPr>
        <w:t xml:space="preserve">След направените </w:t>
      </w:r>
      <w:r w:rsidR="000A1753">
        <w:rPr>
          <w:sz w:val="28"/>
          <w:szCs w:val="28"/>
        </w:rPr>
        <w:t>ра</w:t>
      </w:r>
      <w:r w:rsidR="006328F9">
        <w:rPr>
          <w:sz w:val="28"/>
          <w:szCs w:val="28"/>
        </w:rPr>
        <w:t>з</w:t>
      </w:r>
      <w:r w:rsidR="009912ED">
        <w:rPr>
          <w:sz w:val="28"/>
          <w:szCs w:val="28"/>
        </w:rPr>
        <w:t>яснения комисията със за – 5</w:t>
      </w:r>
      <w:r w:rsidR="006328F9">
        <w:rPr>
          <w:sz w:val="28"/>
          <w:szCs w:val="28"/>
        </w:rPr>
        <w:t xml:space="preserve"> подкрепи предложението на вносителя</w:t>
      </w:r>
      <w:r w:rsidRPr="00C3197E">
        <w:rPr>
          <w:sz w:val="28"/>
          <w:szCs w:val="28"/>
        </w:rPr>
        <w:t>.</w:t>
      </w:r>
    </w:p>
    <w:p w14:paraId="70E0A23D" w14:textId="77777777" w:rsidR="00C3197E" w:rsidRPr="00C3197E" w:rsidRDefault="00C3197E" w:rsidP="00C3197E">
      <w:pPr>
        <w:ind w:firstLine="708"/>
        <w:jc w:val="both"/>
        <w:rPr>
          <w:sz w:val="28"/>
          <w:szCs w:val="28"/>
        </w:rPr>
      </w:pPr>
    </w:p>
    <w:p w14:paraId="74BCF9DD" w14:textId="77777777" w:rsidR="00C3197E" w:rsidRPr="00C3197E" w:rsidRDefault="00C3197E" w:rsidP="00C3197E">
      <w:pPr>
        <w:jc w:val="both"/>
        <w:rPr>
          <w:sz w:val="28"/>
          <w:szCs w:val="28"/>
          <w:u w:val="single"/>
        </w:rPr>
      </w:pPr>
      <w:r w:rsidRPr="00C3197E">
        <w:rPr>
          <w:sz w:val="28"/>
          <w:szCs w:val="28"/>
          <w:u w:val="single"/>
        </w:rPr>
        <w:t>ПО ТРЕТА ТОЧКА</w:t>
      </w:r>
    </w:p>
    <w:p w14:paraId="4ED0E45E" w14:textId="77777777" w:rsidR="002F51DA" w:rsidRDefault="002F51DA" w:rsidP="002F51DA">
      <w:pPr>
        <w:ind w:firstLine="720"/>
        <w:contextualSpacing/>
        <w:jc w:val="both"/>
        <w:rPr>
          <w:sz w:val="28"/>
          <w:szCs w:val="28"/>
        </w:rPr>
      </w:pPr>
      <w:r w:rsidRPr="00983909">
        <w:rPr>
          <w:i/>
          <w:sz w:val="28"/>
          <w:szCs w:val="28"/>
        </w:rPr>
        <w:t xml:space="preserve">Г-жа </w:t>
      </w:r>
      <w:r>
        <w:rPr>
          <w:i/>
          <w:sz w:val="28"/>
          <w:szCs w:val="28"/>
        </w:rPr>
        <w:t>Виолета Хаджиева</w:t>
      </w:r>
      <w:r w:rsidRPr="00983909">
        <w:rPr>
          <w:i/>
          <w:sz w:val="28"/>
          <w:szCs w:val="28"/>
        </w:rPr>
        <w:t xml:space="preserve"> - директор на дирекция "</w:t>
      </w:r>
      <w:r>
        <w:rPr>
          <w:i/>
          <w:sz w:val="28"/>
          <w:szCs w:val="28"/>
        </w:rPr>
        <w:t>Финанси и счетоводство</w:t>
      </w:r>
      <w:r w:rsidRPr="00983909">
        <w:rPr>
          <w:i/>
          <w:sz w:val="28"/>
          <w:szCs w:val="28"/>
        </w:rPr>
        <w:t>"–</w:t>
      </w:r>
      <w:r w:rsidRPr="00983909">
        <w:rPr>
          <w:sz w:val="28"/>
          <w:szCs w:val="28"/>
        </w:rPr>
        <w:t xml:space="preserve"> Направи разяснение по докладната записка.</w:t>
      </w:r>
    </w:p>
    <w:p w14:paraId="28B89842" w14:textId="7AB86F33" w:rsidR="009912ED" w:rsidRDefault="009912ED" w:rsidP="002F51DA">
      <w:pPr>
        <w:ind w:firstLine="720"/>
        <w:contextualSpacing/>
        <w:jc w:val="both"/>
        <w:rPr>
          <w:sz w:val="28"/>
          <w:szCs w:val="28"/>
        </w:rPr>
      </w:pPr>
      <w:r>
        <w:rPr>
          <w:sz w:val="28"/>
          <w:szCs w:val="28"/>
        </w:rPr>
        <w:t>Нямаше допълнителни въпроси по докладната записка.</w:t>
      </w:r>
    </w:p>
    <w:p w14:paraId="583F4160" w14:textId="77777777" w:rsidR="006328F9" w:rsidRPr="006328F9" w:rsidRDefault="006328F9" w:rsidP="009912ED">
      <w:pPr>
        <w:jc w:val="both"/>
        <w:rPr>
          <w:sz w:val="28"/>
          <w:szCs w:val="28"/>
        </w:rPr>
      </w:pPr>
    </w:p>
    <w:p w14:paraId="64390083" w14:textId="598D9D31" w:rsidR="005F0126" w:rsidRDefault="006328F9" w:rsidP="00FB268A">
      <w:pPr>
        <w:ind w:firstLine="708"/>
        <w:jc w:val="both"/>
        <w:rPr>
          <w:sz w:val="28"/>
          <w:szCs w:val="28"/>
        </w:rPr>
      </w:pPr>
      <w:r w:rsidRPr="005D39F3">
        <w:rPr>
          <w:sz w:val="28"/>
          <w:szCs w:val="28"/>
        </w:rPr>
        <w:t>След направените р</w:t>
      </w:r>
      <w:r w:rsidR="00E5156F" w:rsidRPr="005D39F3">
        <w:rPr>
          <w:sz w:val="28"/>
          <w:szCs w:val="28"/>
        </w:rPr>
        <w:t>аз</w:t>
      </w:r>
      <w:r w:rsidR="009912ED">
        <w:rPr>
          <w:sz w:val="28"/>
          <w:szCs w:val="28"/>
        </w:rPr>
        <w:t>яснения комисията със за – 5</w:t>
      </w:r>
      <w:r w:rsidR="00E5156F" w:rsidRPr="005D39F3">
        <w:rPr>
          <w:sz w:val="28"/>
          <w:szCs w:val="28"/>
        </w:rPr>
        <w:t xml:space="preserve"> </w:t>
      </w:r>
      <w:r w:rsidRPr="005D39F3">
        <w:rPr>
          <w:sz w:val="28"/>
          <w:szCs w:val="28"/>
        </w:rPr>
        <w:t xml:space="preserve">подкрепи </w:t>
      </w:r>
      <w:r w:rsidR="002F51DA">
        <w:rPr>
          <w:sz w:val="28"/>
          <w:szCs w:val="28"/>
        </w:rPr>
        <w:t>предложението на вносителя.</w:t>
      </w:r>
    </w:p>
    <w:p w14:paraId="0A96DB28" w14:textId="77777777" w:rsidR="002F51DA" w:rsidRPr="00FB268A" w:rsidRDefault="002F51DA" w:rsidP="00FB268A">
      <w:pPr>
        <w:ind w:firstLine="708"/>
        <w:jc w:val="both"/>
        <w:rPr>
          <w:sz w:val="28"/>
          <w:szCs w:val="28"/>
        </w:rPr>
      </w:pPr>
    </w:p>
    <w:p w14:paraId="5B9CE049" w14:textId="77777777" w:rsidR="002F51DA" w:rsidRDefault="00F71D9E" w:rsidP="002F51DA">
      <w:pPr>
        <w:rPr>
          <w:sz w:val="28"/>
          <w:szCs w:val="28"/>
          <w:u w:val="single"/>
        </w:rPr>
      </w:pPr>
      <w:r w:rsidRPr="00507A79">
        <w:rPr>
          <w:sz w:val="28"/>
          <w:szCs w:val="28"/>
          <w:u w:val="single"/>
        </w:rPr>
        <w:t xml:space="preserve">ПО ЧЕТВЪРТА </w:t>
      </w:r>
      <w:r w:rsidR="00B3323B" w:rsidRPr="00507A79">
        <w:rPr>
          <w:sz w:val="28"/>
          <w:szCs w:val="28"/>
          <w:u w:val="single"/>
        </w:rPr>
        <w:t>ТОЧКА</w:t>
      </w:r>
    </w:p>
    <w:p w14:paraId="5E93CB8F" w14:textId="28D44A3A" w:rsidR="002F51DA" w:rsidRPr="009912ED" w:rsidRDefault="00F632F1" w:rsidP="009912ED">
      <w:pPr>
        <w:ind w:firstLine="708"/>
        <w:rPr>
          <w:rFonts w:eastAsia="Calibri"/>
          <w:sz w:val="28"/>
          <w:szCs w:val="28"/>
        </w:rPr>
      </w:pPr>
      <w:r>
        <w:rPr>
          <w:sz w:val="28"/>
          <w:szCs w:val="28"/>
        </w:rPr>
        <w:t xml:space="preserve">Г-жа </w:t>
      </w:r>
      <w:r w:rsidR="002F51DA">
        <w:rPr>
          <w:sz w:val="28"/>
          <w:szCs w:val="28"/>
        </w:rPr>
        <w:t>Мелиха Байрам - г</w:t>
      </w:r>
      <w:r w:rsidR="002F51DA" w:rsidRPr="002F51DA">
        <w:rPr>
          <w:sz w:val="28"/>
          <w:szCs w:val="28"/>
        </w:rPr>
        <w:t>л.</w:t>
      </w:r>
      <w:r w:rsidR="002F51DA">
        <w:rPr>
          <w:sz w:val="28"/>
          <w:szCs w:val="28"/>
        </w:rPr>
        <w:t xml:space="preserve"> </w:t>
      </w:r>
      <w:r w:rsidR="002F51DA" w:rsidRPr="002F51DA">
        <w:rPr>
          <w:sz w:val="28"/>
          <w:szCs w:val="28"/>
        </w:rPr>
        <w:t>експерт</w:t>
      </w:r>
      <w:r w:rsidR="002F51DA">
        <w:rPr>
          <w:sz w:val="28"/>
          <w:szCs w:val="28"/>
        </w:rPr>
        <w:t xml:space="preserve"> </w:t>
      </w:r>
      <w:r w:rsidR="002F51DA" w:rsidRPr="002F51DA">
        <w:rPr>
          <w:sz w:val="28"/>
          <w:szCs w:val="28"/>
        </w:rPr>
        <w:t>" Социални дейности "</w:t>
      </w:r>
      <w:r w:rsidR="00C3197E">
        <w:rPr>
          <w:sz w:val="28"/>
          <w:szCs w:val="28"/>
        </w:rPr>
        <w:t xml:space="preserve"> </w:t>
      </w:r>
      <w:r w:rsidR="005B1419" w:rsidRPr="00983909">
        <w:rPr>
          <w:i/>
          <w:sz w:val="28"/>
          <w:szCs w:val="28"/>
        </w:rPr>
        <w:t>–</w:t>
      </w:r>
      <w:r w:rsidR="005B1419" w:rsidRPr="00983909">
        <w:rPr>
          <w:sz w:val="28"/>
          <w:szCs w:val="28"/>
        </w:rPr>
        <w:t xml:space="preserve"> Направи разяснение по </w:t>
      </w:r>
      <w:r w:rsidR="006328F9">
        <w:rPr>
          <w:rFonts w:eastAsia="Calibri"/>
          <w:sz w:val="28"/>
          <w:szCs w:val="28"/>
        </w:rPr>
        <w:t>докладната записка.</w:t>
      </w:r>
    </w:p>
    <w:p w14:paraId="39FB958F" w14:textId="098C9218" w:rsidR="005B1419" w:rsidRPr="00B94ABE" w:rsidRDefault="00C3197E" w:rsidP="005B1419">
      <w:pPr>
        <w:ind w:firstLine="720"/>
        <w:contextualSpacing/>
        <w:jc w:val="both"/>
        <w:rPr>
          <w:spacing w:val="-6"/>
          <w:sz w:val="28"/>
          <w:szCs w:val="28"/>
        </w:rPr>
      </w:pPr>
      <w:r w:rsidRPr="00B94ABE">
        <w:rPr>
          <w:spacing w:val="-6"/>
          <w:sz w:val="28"/>
          <w:szCs w:val="28"/>
        </w:rPr>
        <w:t xml:space="preserve"> </w:t>
      </w:r>
      <w:r w:rsidR="00B94ABE" w:rsidRPr="00B94ABE">
        <w:rPr>
          <w:spacing w:val="-6"/>
          <w:sz w:val="28"/>
          <w:szCs w:val="28"/>
        </w:rPr>
        <w:t xml:space="preserve">Нямаше допълнителни въпроси </w:t>
      </w:r>
      <w:r w:rsidR="00507A79">
        <w:rPr>
          <w:spacing w:val="-6"/>
          <w:sz w:val="28"/>
          <w:szCs w:val="28"/>
        </w:rPr>
        <w:t>по</w:t>
      </w:r>
      <w:r w:rsidR="003E3921">
        <w:rPr>
          <w:spacing w:val="-6"/>
          <w:sz w:val="28"/>
          <w:szCs w:val="28"/>
        </w:rPr>
        <w:t xml:space="preserve"> </w:t>
      </w:r>
      <w:r w:rsidR="006C16CE">
        <w:rPr>
          <w:spacing w:val="-6"/>
          <w:sz w:val="28"/>
          <w:szCs w:val="28"/>
        </w:rPr>
        <w:t>докладната записка</w:t>
      </w:r>
      <w:r w:rsidR="00B94ABE" w:rsidRPr="00B94ABE">
        <w:rPr>
          <w:spacing w:val="-6"/>
          <w:sz w:val="28"/>
          <w:szCs w:val="28"/>
        </w:rPr>
        <w:t>.</w:t>
      </w:r>
    </w:p>
    <w:p w14:paraId="180BEAB6" w14:textId="25738CCB" w:rsidR="00110205" w:rsidRPr="00D856D0" w:rsidRDefault="00110205" w:rsidP="00B94ABE">
      <w:pPr>
        <w:contextualSpacing/>
        <w:jc w:val="both"/>
        <w:rPr>
          <w:sz w:val="28"/>
          <w:szCs w:val="28"/>
        </w:rPr>
      </w:pPr>
    </w:p>
    <w:p w14:paraId="06B3161C" w14:textId="234FAB0E" w:rsidR="0049607F" w:rsidRDefault="00F71D9E" w:rsidP="0036547D">
      <w:pPr>
        <w:ind w:firstLine="708"/>
        <w:jc w:val="both"/>
        <w:rPr>
          <w:sz w:val="28"/>
          <w:szCs w:val="28"/>
        </w:rPr>
      </w:pPr>
      <w:r w:rsidRPr="00983909">
        <w:rPr>
          <w:sz w:val="28"/>
          <w:szCs w:val="28"/>
        </w:rPr>
        <w:t>След направените раз</w:t>
      </w:r>
      <w:r w:rsidR="00B94ABE">
        <w:rPr>
          <w:sz w:val="28"/>
          <w:szCs w:val="28"/>
        </w:rPr>
        <w:t>яснения</w:t>
      </w:r>
      <w:r w:rsidR="009912ED">
        <w:rPr>
          <w:sz w:val="28"/>
          <w:szCs w:val="28"/>
        </w:rPr>
        <w:t xml:space="preserve"> комисията със за – 5</w:t>
      </w:r>
      <w:r w:rsidRPr="00983909">
        <w:rPr>
          <w:sz w:val="28"/>
          <w:szCs w:val="28"/>
        </w:rPr>
        <w:t xml:space="preserve"> подкрепи </w:t>
      </w:r>
      <w:r w:rsidR="006328F9">
        <w:rPr>
          <w:sz w:val="28"/>
          <w:szCs w:val="28"/>
        </w:rPr>
        <w:t>предложението на вносителя.</w:t>
      </w:r>
    </w:p>
    <w:p w14:paraId="79B69810" w14:textId="77777777" w:rsidR="003E3921" w:rsidRPr="0036547D" w:rsidRDefault="003E3921" w:rsidP="0036547D">
      <w:pPr>
        <w:ind w:firstLine="708"/>
        <w:jc w:val="both"/>
        <w:rPr>
          <w:sz w:val="28"/>
          <w:szCs w:val="28"/>
        </w:rPr>
      </w:pPr>
    </w:p>
    <w:p w14:paraId="08267ADC" w14:textId="424881BD" w:rsidR="00551524" w:rsidRPr="00983909" w:rsidRDefault="00551524" w:rsidP="00551524">
      <w:pPr>
        <w:rPr>
          <w:sz w:val="28"/>
          <w:szCs w:val="28"/>
          <w:u w:val="single"/>
        </w:rPr>
      </w:pPr>
      <w:r>
        <w:rPr>
          <w:sz w:val="28"/>
          <w:szCs w:val="28"/>
          <w:u w:val="single"/>
        </w:rPr>
        <w:t xml:space="preserve">ПО ПЕТА </w:t>
      </w:r>
      <w:r w:rsidRPr="00983909">
        <w:rPr>
          <w:sz w:val="28"/>
          <w:szCs w:val="28"/>
          <w:u w:val="single"/>
        </w:rPr>
        <w:t>ТОЧКА</w:t>
      </w:r>
    </w:p>
    <w:p w14:paraId="1DA58DD5" w14:textId="42620736" w:rsidR="002F51DA" w:rsidRPr="009912ED" w:rsidRDefault="002F51DA" w:rsidP="009912ED">
      <w:pPr>
        <w:ind w:firstLine="708"/>
        <w:rPr>
          <w:rFonts w:eastAsia="Calibri"/>
          <w:sz w:val="28"/>
          <w:szCs w:val="28"/>
        </w:rPr>
      </w:pPr>
      <w:r>
        <w:rPr>
          <w:sz w:val="28"/>
          <w:szCs w:val="28"/>
        </w:rPr>
        <w:t>Г-жа Мелиха Байрам - г</w:t>
      </w:r>
      <w:r w:rsidRPr="002F51DA">
        <w:rPr>
          <w:sz w:val="28"/>
          <w:szCs w:val="28"/>
        </w:rPr>
        <w:t>л.</w:t>
      </w:r>
      <w:r>
        <w:rPr>
          <w:sz w:val="28"/>
          <w:szCs w:val="28"/>
        </w:rPr>
        <w:t xml:space="preserve"> </w:t>
      </w:r>
      <w:r w:rsidRPr="002F51DA">
        <w:rPr>
          <w:sz w:val="28"/>
          <w:szCs w:val="28"/>
        </w:rPr>
        <w:t>експерт</w:t>
      </w:r>
      <w:r>
        <w:rPr>
          <w:sz w:val="28"/>
          <w:szCs w:val="28"/>
        </w:rPr>
        <w:t xml:space="preserve"> </w:t>
      </w:r>
      <w:r w:rsidRPr="002F51DA">
        <w:rPr>
          <w:sz w:val="28"/>
          <w:szCs w:val="28"/>
        </w:rPr>
        <w:t>" Социални дейности "</w:t>
      </w:r>
      <w:r>
        <w:rPr>
          <w:sz w:val="28"/>
          <w:szCs w:val="28"/>
        </w:rPr>
        <w:t xml:space="preserve"> </w:t>
      </w:r>
      <w:r w:rsidRPr="00983909">
        <w:rPr>
          <w:i/>
          <w:sz w:val="28"/>
          <w:szCs w:val="28"/>
        </w:rPr>
        <w:t>–</w:t>
      </w:r>
      <w:r w:rsidRPr="00983909">
        <w:rPr>
          <w:sz w:val="28"/>
          <w:szCs w:val="28"/>
        </w:rPr>
        <w:t xml:space="preserve"> Направи разяснение по </w:t>
      </w:r>
      <w:r>
        <w:rPr>
          <w:rFonts w:eastAsia="Calibri"/>
          <w:sz w:val="28"/>
          <w:szCs w:val="28"/>
        </w:rPr>
        <w:t>докладната записка.</w:t>
      </w:r>
    </w:p>
    <w:p w14:paraId="16A200A0" w14:textId="76CA7B17" w:rsidR="00551524" w:rsidRPr="00983909" w:rsidRDefault="005B1419" w:rsidP="00551524">
      <w:pPr>
        <w:pStyle w:val="TableParagraph"/>
        <w:tabs>
          <w:tab w:val="left" w:pos="897"/>
        </w:tabs>
        <w:spacing w:before="8"/>
        <w:ind w:right="78"/>
        <w:jc w:val="both"/>
        <w:rPr>
          <w:sz w:val="28"/>
          <w:szCs w:val="28"/>
        </w:rPr>
      </w:pPr>
      <w:r>
        <w:rPr>
          <w:sz w:val="28"/>
          <w:szCs w:val="28"/>
        </w:rPr>
        <w:tab/>
      </w:r>
      <w:r w:rsidR="00551524" w:rsidRPr="00983909">
        <w:rPr>
          <w:sz w:val="28"/>
          <w:szCs w:val="28"/>
        </w:rPr>
        <w:t xml:space="preserve">Нямаше допълнителни въпроси </w:t>
      </w:r>
      <w:r w:rsidR="00B94ABE">
        <w:rPr>
          <w:sz w:val="28"/>
          <w:szCs w:val="28"/>
        </w:rPr>
        <w:t>от присъстващите в залата</w:t>
      </w:r>
      <w:r w:rsidR="00551524" w:rsidRPr="00983909">
        <w:rPr>
          <w:sz w:val="28"/>
          <w:szCs w:val="28"/>
        </w:rPr>
        <w:t xml:space="preserve">. </w:t>
      </w:r>
    </w:p>
    <w:p w14:paraId="5FFEBD56" w14:textId="77777777" w:rsidR="00551524" w:rsidRPr="00983909" w:rsidRDefault="00551524" w:rsidP="00551524">
      <w:pPr>
        <w:pStyle w:val="TableParagraph"/>
        <w:tabs>
          <w:tab w:val="left" w:pos="797"/>
        </w:tabs>
        <w:spacing w:line="232" w:lineRule="auto"/>
        <w:ind w:right="76"/>
        <w:jc w:val="both"/>
        <w:rPr>
          <w:spacing w:val="-6"/>
          <w:sz w:val="28"/>
          <w:szCs w:val="28"/>
        </w:rPr>
      </w:pPr>
      <w:r w:rsidRPr="00983909">
        <w:rPr>
          <w:spacing w:val="-6"/>
          <w:sz w:val="28"/>
          <w:szCs w:val="28"/>
        </w:rPr>
        <w:tab/>
      </w:r>
    </w:p>
    <w:p w14:paraId="0D05C7A6" w14:textId="4ACEF03C" w:rsidR="003E3921" w:rsidRDefault="00551524" w:rsidP="003E3921">
      <w:pPr>
        <w:ind w:firstLine="708"/>
        <w:jc w:val="both"/>
        <w:rPr>
          <w:bCs/>
          <w:sz w:val="28"/>
          <w:szCs w:val="28"/>
        </w:rPr>
      </w:pPr>
      <w:r w:rsidRPr="00983909">
        <w:rPr>
          <w:sz w:val="28"/>
          <w:szCs w:val="28"/>
        </w:rPr>
        <w:t xml:space="preserve">След направените разяснения комисията със за </w:t>
      </w:r>
      <w:r w:rsidR="009912ED">
        <w:rPr>
          <w:sz w:val="28"/>
          <w:szCs w:val="28"/>
        </w:rPr>
        <w:t>– 5</w:t>
      </w:r>
      <w:r w:rsidR="00E5156F">
        <w:rPr>
          <w:sz w:val="28"/>
          <w:szCs w:val="28"/>
        </w:rPr>
        <w:t xml:space="preserve"> </w:t>
      </w:r>
      <w:r w:rsidR="006328F9">
        <w:rPr>
          <w:bCs/>
          <w:sz w:val="28"/>
          <w:szCs w:val="28"/>
        </w:rPr>
        <w:t>подкрепи предложението на вносителя.</w:t>
      </w:r>
    </w:p>
    <w:p w14:paraId="7DB473D7" w14:textId="77777777" w:rsidR="00FB268A" w:rsidRPr="003E3921" w:rsidRDefault="00FB268A" w:rsidP="003E3921">
      <w:pPr>
        <w:ind w:firstLine="708"/>
        <w:jc w:val="both"/>
        <w:rPr>
          <w:bCs/>
          <w:sz w:val="28"/>
          <w:szCs w:val="28"/>
        </w:rPr>
      </w:pPr>
    </w:p>
    <w:p w14:paraId="7E3D1C52" w14:textId="77777777" w:rsidR="005B1419" w:rsidRDefault="005B1419" w:rsidP="005B1419">
      <w:pPr>
        <w:ind w:firstLine="708"/>
        <w:jc w:val="both"/>
        <w:rPr>
          <w:sz w:val="28"/>
          <w:szCs w:val="28"/>
        </w:rPr>
      </w:pPr>
    </w:p>
    <w:p w14:paraId="2759029F" w14:textId="77777777" w:rsidR="005B1419" w:rsidRPr="008C7C62" w:rsidRDefault="005B1419" w:rsidP="008C7C62">
      <w:pPr>
        <w:ind w:firstLine="708"/>
        <w:jc w:val="both"/>
        <w:rPr>
          <w:sz w:val="28"/>
          <w:szCs w:val="28"/>
        </w:rPr>
      </w:pPr>
    </w:p>
    <w:p w14:paraId="0F497E18" w14:textId="2842AB4E" w:rsidR="00484799" w:rsidRPr="001733DF" w:rsidRDefault="009912ED" w:rsidP="00930DCD">
      <w:pPr>
        <w:ind w:left="3540" w:firstLine="708"/>
        <w:rPr>
          <w:sz w:val="28"/>
          <w:szCs w:val="28"/>
        </w:rPr>
      </w:pPr>
      <w:r>
        <w:rPr>
          <w:sz w:val="28"/>
          <w:szCs w:val="28"/>
        </w:rPr>
        <w:t xml:space="preserve">Председателстващ </w:t>
      </w:r>
      <w:r w:rsidR="004F047B" w:rsidRPr="00E21B1C">
        <w:rPr>
          <w:sz w:val="28"/>
          <w:szCs w:val="28"/>
        </w:rPr>
        <w:t xml:space="preserve"> ПК </w:t>
      </w:r>
      <w:r w:rsidR="007F6BB7" w:rsidRPr="00E21B1C">
        <w:rPr>
          <w:sz w:val="28"/>
          <w:szCs w:val="28"/>
        </w:rPr>
        <w:t>:</w:t>
      </w:r>
      <w:r w:rsidR="00CB08D8">
        <w:rPr>
          <w:sz w:val="28"/>
          <w:szCs w:val="28"/>
        </w:rPr>
        <w:t>……….</w:t>
      </w:r>
      <w:r w:rsidR="00722D5E">
        <w:rPr>
          <w:sz w:val="28"/>
          <w:szCs w:val="28"/>
        </w:rPr>
        <w:t>/П/</w:t>
      </w:r>
      <w:r w:rsidR="00CB08D8">
        <w:rPr>
          <w:sz w:val="28"/>
          <w:szCs w:val="28"/>
        </w:rPr>
        <w:t>.</w:t>
      </w:r>
      <w:r w:rsidR="00AE7AC0">
        <w:rPr>
          <w:sz w:val="28"/>
          <w:szCs w:val="28"/>
        </w:rPr>
        <w:t>…………..</w:t>
      </w:r>
    </w:p>
    <w:p w14:paraId="196C3F8E" w14:textId="23CA2E7D" w:rsidR="00266F5A" w:rsidRDefault="005F0126" w:rsidP="00B96934">
      <w:pPr>
        <w:jc w:val="center"/>
        <w:rPr>
          <w:sz w:val="28"/>
          <w:szCs w:val="28"/>
        </w:rPr>
      </w:pPr>
      <w:r w:rsidRPr="001733DF">
        <w:rPr>
          <w:sz w:val="28"/>
          <w:szCs w:val="28"/>
        </w:rPr>
        <w:tab/>
      </w:r>
      <w:r w:rsidRPr="001733DF">
        <w:rPr>
          <w:sz w:val="28"/>
          <w:szCs w:val="28"/>
        </w:rPr>
        <w:tab/>
      </w:r>
      <w:r w:rsidRPr="001733DF">
        <w:rPr>
          <w:sz w:val="28"/>
          <w:szCs w:val="28"/>
        </w:rPr>
        <w:tab/>
        <w:t xml:space="preserve">                    </w:t>
      </w:r>
      <w:r w:rsidR="00E21B1C">
        <w:rPr>
          <w:sz w:val="28"/>
          <w:szCs w:val="28"/>
        </w:rPr>
        <w:tab/>
      </w:r>
      <w:r w:rsidR="00E21B1C">
        <w:rPr>
          <w:sz w:val="28"/>
          <w:szCs w:val="28"/>
        </w:rPr>
        <w:tab/>
      </w:r>
      <w:r w:rsidRPr="001733DF">
        <w:rPr>
          <w:sz w:val="28"/>
          <w:szCs w:val="28"/>
        </w:rPr>
        <w:t xml:space="preserve"> </w:t>
      </w:r>
      <w:r w:rsidR="00930DCD">
        <w:rPr>
          <w:sz w:val="28"/>
          <w:szCs w:val="28"/>
        </w:rPr>
        <w:tab/>
      </w:r>
      <w:r w:rsidR="00930DCD">
        <w:rPr>
          <w:sz w:val="28"/>
          <w:szCs w:val="28"/>
        </w:rPr>
        <w:tab/>
      </w:r>
      <w:r w:rsidR="00FB3BFC">
        <w:rPr>
          <w:sz w:val="28"/>
          <w:szCs w:val="28"/>
        </w:rPr>
        <w:t xml:space="preserve"> </w:t>
      </w:r>
      <w:r w:rsidR="009A398E">
        <w:rPr>
          <w:sz w:val="28"/>
          <w:szCs w:val="28"/>
        </w:rPr>
        <w:t xml:space="preserve">           </w:t>
      </w:r>
      <w:r w:rsidR="00FB3BFC">
        <w:rPr>
          <w:sz w:val="28"/>
          <w:szCs w:val="28"/>
        </w:rPr>
        <w:t xml:space="preserve"> </w:t>
      </w:r>
      <w:r w:rsidRPr="001733DF">
        <w:rPr>
          <w:sz w:val="28"/>
          <w:szCs w:val="28"/>
        </w:rPr>
        <w:t xml:space="preserve"> /</w:t>
      </w:r>
      <w:r w:rsidR="009912ED">
        <w:rPr>
          <w:sz w:val="28"/>
          <w:szCs w:val="28"/>
        </w:rPr>
        <w:t>Али Якуб</w:t>
      </w:r>
      <w:r w:rsidRPr="001733DF">
        <w:rPr>
          <w:sz w:val="28"/>
          <w:szCs w:val="28"/>
        </w:rPr>
        <w:t>/</w:t>
      </w:r>
    </w:p>
    <w:p w14:paraId="1120F493" w14:textId="77777777" w:rsidR="003E3921" w:rsidRDefault="003E3921" w:rsidP="00B96934">
      <w:pPr>
        <w:jc w:val="center"/>
        <w:rPr>
          <w:sz w:val="28"/>
          <w:szCs w:val="28"/>
        </w:rPr>
      </w:pPr>
    </w:p>
    <w:p w14:paraId="38537701" w14:textId="77777777" w:rsidR="003E3921" w:rsidRDefault="003E3921" w:rsidP="00B96934">
      <w:pPr>
        <w:jc w:val="center"/>
        <w:rPr>
          <w:sz w:val="28"/>
          <w:szCs w:val="28"/>
        </w:rPr>
      </w:pPr>
    </w:p>
    <w:p w14:paraId="38B99A3C" w14:textId="7FB80489" w:rsidR="00147FE5" w:rsidRDefault="00147FE5" w:rsidP="00147FE5">
      <w:pPr>
        <w:ind w:left="3540" w:firstLine="708"/>
        <w:rPr>
          <w:sz w:val="28"/>
          <w:szCs w:val="28"/>
        </w:rPr>
      </w:pPr>
      <w:r>
        <w:rPr>
          <w:sz w:val="28"/>
          <w:szCs w:val="28"/>
        </w:rPr>
        <w:t xml:space="preserve">      </w:t>
      </w:r>
      <w:r w:rsidR="003E3921">
        <w:rPr>
          <w:sz w:val="28"/>
          <w:szCs w:val="28"/>
        </w:rPr>
        <w:tab/>
      </w:r>
      <w:r>
        <w:rPr>
          <w:sz w:val="28"/>
          <w:szCs w:val="28"/>
        </w:rPr>
        <w:t xml:space="preserve"> </w:t>
      </w:r>
      <w:r w:rsidR="007F6BB7" w:rsidRPr="001733DF">
        <w:rPr>
          <w:sz w:val="28"/>
          <w:szCs w:val="28"/>
        </w:rPr>
        <w:t>Водил протокола:</w:t>
      </w:r>
      <w:r>
        <w:rPr>
          <w:sz w:val="28"/>
          <w:szCs w:val="28"/>
        </w:rPr>
        <w:t>………</w:t>
      </w:r>
      <w:r w:rsidR="00722D5E">
        <w:rPr>
          <w:sz w:val="28"/>
          <w:szCs w:val="28"/>
        </w:rPr>
        <w:t>/П</w:t>
      </w:r>
      <w:bookmarkStart w:id="0" w:name="_GoBack"/>
      <w:bookmarkEnd w:id="0"/>
      <w:r w:rsidR="00722D5E">
        <w:rPr>
          <w:sz w:val="28"/>
          <w:szCs w:val="28"/>
        </w:rPr>
        <w:t>/</w:t>
      </w:r>
      <w:r>
        <w:rPr>
          <w:sz w:val="28"/>
          <w:szCs w:val="28"/>
        </w:rPr>
        <w:t>……….</w:t>
      </w:r>
    </w:p>
    <w:p w14:paraId="69D1699A" w14:textId="7FC65953" w:rsidR="00E02C5A" w:rsidRPr="001733DF" w:rsidRDefault="007F6BB7" w:rsidP="00147FE5">
      <w:pPr>
        <w:ind w:left="3540" w:firstLine="708"/>
        <w:rPr>
          <w:sz w:val="28"/>
          <w:szCs w:val="28"/>
        </w:rPr>
      </w:pPr>
      <w:r w:rsidRPr="001733DF">
        <w:rPr>
          <w:sz w:val="28"/>
          <w:szCs w:val="28"/>
        </w:rPr>
        <w:t xml:space="preserve"> </w:t>
      </w:r>
      <w:r w:rsidR="00147FE5">
        <w:rPr>
          <w:sz w:val="28"/>
          <w:szCs w:val="28"/>
        </w:rPr>
        <w:tab/>
      </w:r>
      <w:r w:rsidR="00147FE5">
        <w:rPr>
          <w:sz w:val="28"/>
          <w:szCs w:val="28"/>
        </w:rPr>
        <w:tab/>
      </w:r>
      <w:r w:rsidR="00147FE5">
        <w:rPr>
          <w:sz w:val="28"/>
          <w:szCs w:val="28"/>
        </w:rPr>
        <w:tab/>
        <w:t xml:space="preserve">    </w:t>
      </w:r>
      <w:r w:rsidRPr="001733DF">
        <w:rPr>
          <w:sz w:val="28"/>
          <w:szCs w:val="28"/>
        </w:rPr>
        <w:t xml:space="preserve"> </w:t>
      </w:r>
      <w:r w:rsidR="003E3921">
        <w:rPr>
          <w:sz w:val="28"/>
          <w:szCs w:val="28"/>
        </w:rPr>
        <w:t xml:space="preserve">     </w:t>
      </w:r>
      <w:r w:rsidRPr="001733DF">
        <w:rPr>
          <w:sz w:val="28"/>
          <w:szCs w:val="28"/>
        </w:rPr>
        <w:t>/</w:t>
      </w:r>
      <w:r w:rsidR="004B3569" w:rsidRPr="001733DF">
        <w:rPr>
          <w:sz w:val="28"/>
          <w:szCs w:val="28"/>
        </w:rPr>
        <w:t>Айше Халил</w:t>
      </w:r>
      <w:r w:rsidRPr="001733DF">
        <w:rPr>
          <w:sz w:val="28"/>
          <w:szCs w:val="28"/>
        </w:rPr>
        <w:t>/</w:t>
      </w:r>
    </w:p>
    <w:sectPr w:rsidR="00E02C5A" w:rsidRPr="001733DF" w:rsidSect="00AF1B07">
      <w:headerReference w:type="even" r:id="rId9"/>
      <w:headerReference w:type="default" r:id="rId10"/>
      <w:footerReference w:type="even" r:id="rId11"/>
      <w:footerReference w:type="default" r:id="rId12"/>
      <w:headerReference w:type="first" r:id="rId13"/>
      <w:footerReference w:type="first" r:id="rId14"/>
      <w:pgSz w:w="11906" w:h="16838"/>
      <w:pgMar w:top="0" w:right="707"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E3D10" w14:textId="77777777" w:rsidR="00AD4D94" w:rsidRDefault="00AD4D94" w:rsidP="00723DCC">
      <w:r>
        <w:separator/>
      </w:r>
    </w:p>
  </w:endnote>
  <w:endnote w:type="continuationSeparator" w:id="0">
    <w:p w14:paraId="1E78C9BA" w14:textId="77777777" w:rsidR="00AD4D94" w:rsidRDefault="00AD4D94" w:rsidP="00723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F5919" w14:textId="77777777" w:rsidR="005515DD" w:rsidRDefault="005515D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361536"/>
      <w:docPartObj>
        <w:docPartGallery w:val="Page Numbers (Bottom of Page)"/>
        <w:docPartUnique/>
      </w:docPartObj>
    </w:sdtPr>
    <w:sdtEndPr/>
    <w:sdtContent>
      <w:p w14:paraId="237FCD96" w14:textId="613AB182" w:rsidR="005515DD" w:rsidRDefault="005515DD">
        <w:pPr>
          <w:pStyle w:val="a9"/>
          <w:jc w:val="right"/>
        </w:pPr>
        <w:r>
          <w:fldChar w:fldCharType="begin"/>
        </w:r>
        <w:r>
          <w:instrText>PAGE   \* MERGEFORMAT</w:instrText>
        </w:r>
        <w:r>
          <w:fldChar w:fldCharType="separate"/>
        </w:r>
        <w:r w:rsidR="00722D5E">
          <w:rPr>
            <w:noProof/>
          </w:rPr>
          <w:t>3</w:t>
        </w:r>
        <w:r>
          <w:fldChar w:fldCharType="end"/>
        </w:r>
      </w:p>
    </w:sdtContent>
  </w:sdt>
  <w:p w14:paraId="7EE2960E" w14:textId="77777777" w:rsidR="005515DD" w:rsidRDefault="005515D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C46AA" w14:textId="77777777" w:rsidR="005515DD" w:rsidRDefault="005515D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4ACE4" w14:textId="77777777" w:rsidR="00AD4D94" w:rsidRDefault="00AD4D94" w:rsidP="00723DCC">
      <w:r>
        <w:separator/>
      </w:r>
    </w:p>
  </w:footnote>
  <w:footnote w:type="continuationSeparator" w:id="0">
    <w:p w14:paraId="6536597A" w14:textId="77777777" w:rsidR="00AD4D94" w:rsidRDefault="00AD4D94" w:rsidP="00723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42CE3" w14:textId="77777777" w:rsidR="005515DD" w:rsidRDefault="005515D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9A97E" w14:textId="77777777" w:rsidR="005515DD" w:rsidRDefault="005515D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8A9A1" w14:textId="77777777" w:rsidR="005515DD" w:rsidRDefault="005515D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514A9"/>
    <w:multiLevelType w:val="hybridMultilevel"/>
    <w:tmpl w:val="77800E1A"/>
    <w:lvl w:ilvl="0" w:tplc="490A72DC">
      <w:start w:val="8"/>
      <w:numFmt w:val="decimal"/>
      <w:lvlText w:val="%1."/>
      <w:lvlJc w:val="left"/>
      <w:pPr>
        <w:ind w:left="115" w:hanging="243"/>
      </w:pPr>
      <w:rPr>
        <w:rFonts w:ascii="Times New Roman" w:eastAsia="Times New Roman" w:hAnsi="Times New Roman" w:cs="Times New Roman" w:hint="default"/>
        <w:b w:val="0"/>
        <w:bCs w:val="0"/>
        <w:i w:val="0"/>
        <w:iCs w:val="0"/>
        <w:spacing w:val="0"/>
        <w:w w:val="92"/>
        <w:sz w:val="28"/>
        <w:szCs w:val="28"/>
        <w:lang w:val="bg-BG" w:eastAsia="en-US" w:bidi="ar-SA"/>
      </w:rPr>
    </w:lvl>
    <w:lvl w:ilvl="1" w:tplc="C0DC3C2E">
      <w:numFmt w:val="bullet"/>
      <w:lvlText w:val="•"/>
      <w:lvlJc w:val="left"/>
      <w:pPr>
        <w:ind w:left="620" w:hanging="243"/>
      </w:pPr>
      <w:rPr>
        <w:lang w:val="bg-BG" w:eastAsia="en-US" w:bidi="ar-SA"/>
      </w:rPr>
    </w:lvl>
    <w:lvl w:ilvl="2" w:tplc="3972288C">
      <w:numFmt w:val="bullet"/>
      <w:lvlText w:val="•"/>
      <w:lvlJc w:val="left"/>
      <w:pPr>
        <w:ind w:left="1121" w:hanging="243"/>
      </w:pPr>
      <w:rPr>
        <w:lang w:val="bg-BG" w:eastAsia="en-US" w:bidi="ar-SA"/>
      </w:rPr>
    </w:lvl>
    <w:lvl w:ilvl="3" w:tplc="E7BEE1E2">
      <w:numFmt w:val="bullet"/>
      <w:lvlText w:val="•"/>
      <w:lvlJc w:val="left"/>
      <w:pPr>
        <w:ind w:left="1621" w:hanging="243"/>
      </w:pPr>
      <w:rPr>
        <w:lang w:val="bg-BG" w:eastAsia="en-US" w:bidi="ar-SA"/>
      </w:rPr>
    </w:lvl>
    <w:lvl w:ilvl="4" w:tplc="303A70C8">
      <w:numFmt w:val="bullet"/>
      <w:lvlText w:val="•"/>
      <w:lvlJc w:val="left"/>
      <w:pPr>
        <w:ind w:left="2122" w:hanging="243"/>
      </w:pPr>
      <w:rPr>
        <w:lang w:val="bg-BG" w:eastAsia="en-US" w:bidi="ar-SA"/>
      </w:rPr>
    </w:lvl>
    <w:lvl w:ilvl="5" w:tplc="18C0003A">
      <w:numFmt w:val="bullet"/>
      <w:lvlText w:val="•"/>
      <w:lvlJc w:val="left"/>
      <w:pPr>
        <w:ind w:left="2623" w:hanging="243"/>
      </w:pPr>
      <w:rPr>
        <w:lang w:val="bg-BG" w:eastAsia="en-US" w:bidi="ar-SA"/>
      </w:rPr>
    </w:lvl>
    <w:lvl w:ilvl="6" w:tplc="308CE49E">
      <w:numFmt w:val="bullet"/>
      <w:lvlText w:val="•"/>
      <w:lvlJc w:val="left"/>
      <w:pPr>
        <w:ind w:left="3123" w:hanging="243"/>
      </w:pPr>
      <w:rPr>
        <w:lang w:val="bg-BG" w:eastAsia="en-US" w:bidi="ar-SA"/>
      </w:rPr>
    </w:lvl>
    <w:lvl w:ilvl="7" w:tplc="2444CF66">
      <w:numFmt w:val="bullet"/>
      <w:lvlText w:val="•"/>
      <w:lvlJc w:val="left"/>
      <w:pPr>
        <w:ind w:left="3624" w:hanging="243"/>
      </w:pPr>
      <w:rPr>
        <w:lang w:val="bg-BG" w:eastAsia="en-US" w:bidi="ar-SA"/>
      </w:rPr>
    </w:lvl>
    <w:lvl w:ilvl="8" w:tplc="16A069B6">
      <w:numFmt w:val="bullet"/>
      <w:lvlText w:val="•"/>
      <w:lvlJc w:val="left"/>
      <w:pPr>
        <w:ind w:left="4124" w:hanging="243"/>
      </w:pPr>
      <w:rPr>
        <w:lang w:val="bg-BG" w:eastAsia="en-US" w:bidi="ar-SA"/>
      </w:rPr>
    </w:lvl>
  </w:abstractNum>
  <w:abstractNum w:abstractNumId="1">
    <w:nsid w:val="22C06488"/>
    <w:multiLevelType w:val="hybridMultilevel"/>
    <w:tmpl w:val="F4B8BD1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25D524AB"/>
    <w:multiLevelType w:val="hybridMultilevel"/>
    <w:tmpl w:val="C7E2A648"/>
    <w:lvl w:ilvl="0" w:tplc="0402000F">
      <w:start w:val="1"/>
      <w:numFmt w:val="decimal"/>
      <w:lvlText w:val="%1."/>
      <w:lvlJc w:val="left"/>
      <w:pPr>
        <w:ind w:left="5616" w:hanging="360"/>
      </w:pPr>
      <w:rPr>
        <w:rFonts w:hint="default"/>
      </w:rPr>
    </w:lvl>
    <w:lvl w:ilvl="1" w:tplc="04020019" w:tentative="1">
      <w:start w:val="1"/>
      <w:numFmt w:val="lowerLetter"/>
      <w:lvlText w:val="%2."/>
      <w:lvlJc w:val="left"/>
      <w:pPr>
        <w:ind w:left="6336" w:hanging="360"/>
      </w:pPr>
    </w:lvl>
    <w:lvl w:ilvl="2" w:tplc="0402001B" w:tentative="1">
      <w:start w:val="1"/>
      <w:numFmt w:val="lowerRoman"/>
      <w:lvlText w:val="%3."/>
      <w:lvlJc w:val="right"/>
      <w:pPr>
        <w:ind w:left="7056" w:hanging="180"/>
      </w:pPr>
    </w:lvl>
    <w:lvl w:ilvl="3" w:tplc="0402000F" w:tentative="1">
      <w:start w:val="1"/>
      <w:numFmt w:val="decimal"/>
      <w:lvlText w:val="%4."/>
      <w:lvlJc w:val="left"/>
      <w:pPr>
        <w:ind w:left="7776" w:hanging="360"/>
      </w:pPr>
    </w:lvl>
    <w:lvl w:ilvl="4" w:tplc="04020019" w:tentative="1">
      <w:start w:val="1"/>
      <w:numFmt w:val="lowerLetter"/>
      <w:lvlText w:val="%5."/>
      <w:lvlJc w:val="left"/>
      <w:pPr>
        <w:ind w:left="8496" w:hanging="360"/>
      </w:pPr>
    </w:lvl>
    <w:lvl w:ilvl="5" w:tplc="0402001B" w:tentative="1">
      <w:start w:val="1"/>
      <w:numFmt w:val="lowerRoman"/>
      <w:lvlText w:val="%6."/>
      <w:lvlJc w:val="right"/>
      <w:pPr>
        <w:ind w:left="9216" w:hanging="180"/>
      </w:pPr>
    </w:lvl>
    <w:lvl w:ilvl="6" w:tplc="0402000F" w:tentative="1">
      <w:start w:val="1"/>
      <w:numFmt w:val="decimal"/>
      <w:lvlText w:val="%7."/>
      <w:lvlJc w:val="left"/>
      <w:pPr>
        <w:ind w:left="9936" w:hanging="360"/>
      </w:pPr>
    </w:lvl>
    <w:lvl w:ilvl="7" w:tplc="04020019" w:tentative="1">
      <w:start w:val="1"/>
      <w:numFmt w:val="lowerLetter"/>
      <w:lvlText w:val="%8."/>
      <w:lvlJc w:val="left"/>
      <w:pPr>
        <w:ind w:left="10656" w:hanging="360"/>
      </w:pPr>
    </w:lvl>
    <w:lvl w:ilvl="8" w:tplc="0402001B" w:tentative="1">
      <w:start w:val="1"/>
      <w:numFmt w:val="lowerRoman"/>
      <w:lvlText w:val="%9."/>
      <w:lvlJc w:val="right"/>
      <w:pPr>
        <w:ind w:left="11376" w:hanging="180"/>
      </w:pPr>
    </w:lvl>
  </w:abstractNum>
  <w:abstractNum w:abstractNumId="3">
    <w:nsid w:val="26F36EE9"/>
    <w:multiLevelType w:val="hybridMultilevel"/>
    <w:tmpl w:val="F9D040FE"/>
    <w:lvl w:ilvl="0" w:tplc="9AD4443A">
      <w:start w:val="1"/>
      <w:numFmt w:val="upp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nsid w:val="3EFC0EF1"/>
    <w:multiLevelType w:val="hybridMultilevel"/>
    <w:tmpl w:val="01182D1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42F44F64"/>
    <w:multiLevelType w:val="hybridMultilevel"/>
    <w:tmpl w:val="D1F2E126"/>
    <w:lvl w:ilvl="0" w:tplc="0A98C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7527B0"/>
    <w:multiLevelType w:val="hybridMultilevel"/>
    <w:tmpl w:val="655E2F1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52F718CF"/>
    <w:multiLevelType w:val="hybridMultilevel"/>
    <w:tmpl w:val="8E10985A"/>
    <w:lvl w:ilvl="0" w:tplc="4234384E">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nsid w:val="57714C30"/>
    <w:multiLevelType w:val="hybridMultilevel"/>
    <w:tmpl w:val="3BAED740"/>
    <w:lvl w:ilvl="0" w:tplc="5396FEA4">
      <w:start w:val="1"/>
      <w:numFmt w:val="decimal"/>
      <w:lvlText w:val="%1."/>
      <w:lvlJc w:val="left"/>
      <w:pPr>
        <w:ind w:left="288" w:hanging="335"/>
      </w:pPr>
      <w:rPr>
        <w:rFonts w:ascii="Times New Roman" w:eastAsia="Times New Roman" w:hAnsi="Times New Roman" w:cs="Times New Roman" w:hint="default"/>
        <w:b w:val="0"/>
        <w:bCs w:val="0"/>
        <w:i w:val="0"/>
        <w:iCs w:val="0"/>
        <w:spacing w:val="0"/>
        <w:w w:val="99"/>
        <w:sz w:val="27"/>
        <w:szCs w:val="27"/>
        <w:lang w:val="bg-BG" w:eastAsia="en-US" w:bidi="ar-SA"/>
      </w:rPr>
    </w:lvl>
    <w:lvl w:ilvl="1" w:tplc="8A3E08BE">
      <w:numFmt w:val="bullet"/>
      <w:lvlText w:val="•"/>
      <w:lvlJc w:val="left"/>
      <w:pPr>
        <w:ind w:left="765" w:hanging="335"/>
      </w:pPr>
      <w:rPr>
        <w:lang w:val="bg-BG" w:eastAsia="en-US" w:bidi="ar-SA"/>
      </w:rPr>
    </w:lvl>
    <w:lvl w:ilvl="2" w:tplc="BF8631AC">
      <w:numFmt w:val="bullet"/>
      <w:lvlText w:val="•"/>
      <w:lvlJc w:val="left"/>
      <w:pPr>
        <w:ind w:left="1250" w:hanging="335"/>
      </w:pPr>
      <w:rPr>
        <w:lang w:val="bg-BG" w:eastAsia="en-US" w:bidi="ar-SA"/>
      </w:rPr>
    </w:lvl>
    <w:lvl w:ilvl="3" w:tplc="FB603A44">
      <w:numFmt w:val="bullet"/>
      <w:lvlText w:val="•"/>
      <w:lvlJc w:val="left"/>
      <w:pPr>
        <w:ind w:left="1735" w:hanging="335"/>
      </w:pPr>
      <w:rPr>
        <w:lang w:val="bg-BG" w:eastAsia="en-US" w:bidi="ar-SA"/>
      </w:rPr>
    </w:lvl>
    <w:lvl w:ilvl="4" w:tplc="D0EC7408">
      <w:numFmt w:val="bullet"/>
      <w:lvlText w:val="•"/>
      <w:lvlJc w:val="left"/>
      <w:pPr>
        <w:ind w:left="2220" w:hanging="335"/>
      </w:pPr>
      <w:rPr>
        <w:lang w:val="bg-BG" w:eastAsia="en-US" w:bidi="ar-SA"/>
      </w:rPr>
    </w:lvl>
    <w:lvl w:ilvl="5" w:tplc="CAF6C25A">
      <w:numFmt w:val="bullet"/>
      <w:lvlText w:val="•"/>
      <w:lvlJc w:val="left"/>
      <w:pPr>
        <w:ind w:left="2705" w:hanging="335"/>
      </w:pPr>
      <w:rPr>
        <w:lang w:val="bg-BG" w:eastAsia="en-US" w:bidi="ar-SA"/>
      </w:rPr>
    </w:lvl>
    <w:lvl w:ilvl="6" w:tplc="78C6DA98">
      <w:numFmt w:val="bullet"/>
      <w:lvlText w:val="•"/>
      <w:lvlJc w:val="left"/>
      <w:pPr>
        <w:ind w:left="3190" w:hanging="335"/>
      </w:pPr>
      <w:rPr>
        <w:lang w:val="bg-BG" w:eastAsia="en-US" w:bidi="ar-SA"/>
      </w:rPr>
    </w:lvl>
    <w:lvl w:ilvl="7" w:tplc="867A773A">
      <w:numFmt w:val="bullet"/>
      <w:lvlText w:val="•"/>
      <w:lvlJc w:val="left"/>
      <w:pPr>
        <w:ind w:left="3675" w:hanging="335"/>
      </w:pPr>
      <w:rPr>
        <w:lang w:val="bg-BG" w:eastAsia="en-US" w:bidi="ar-SA"/>
      </w:rPr>
    </w:lvl>
    <w:lvl w:ilvl="8" w:tplc="46BC0120">
      <w:numFmt w:val="bullet"/>
      <w:lvlText w:val="•"/>
      <w:lvlJc w:val="left"/>
      <w:pPr>
        <w:ind w:left="4160" w:hanging="335"/>
      </w:pPr>
      <w:rPr>
        <w:lang w:val="bg-BG" w:eastAsia="en-US" w:bidi="ar-SA"/>
      </w:rPr>
    </w:lvl>
  </w:abstractNum>
  <w:abstractNum w:abstractNumId="9">
    <w:nsid w:val="5A390061"/>
    <w:multiLevelType w:val="hybridMultilevel"/>
    <w:tmpl w:val="33BE5A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66300C43"/>
    <w:multiLevelType w:val="hybridMultilevel"/>
    <w:tmpl w:val="BC745984"/>
    <w:lvl w:ilvl="0" w:tplc="1BF6F162">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1">
    <w:nsid w:val="68333D84"/>
    <w:multiLevelType w:val="hybridMultilevel"/>
    <w:tmpl w:val="3E687E6E"/>
    <w:lvl w:ilvl="0" w:tplc="B8C885D8">
      <w:start w:val="1"/>
      <w:numFmt w:val="decimal"/>
      <w:lvlText w:val="%1."/>
      <w:lvlJc w:val="left"/>
      <w:pPr>
        <w:ind w:left="115" w:hanging="489"/>
      </w:pPr>
      <w:rPr>
        <w:rFonts w:ascii="Times New Roman" w:eastAsia="Times New Roman" w:hAnsi="Times New Roman" w:cs="Times New Roman" w:hint="default"/>
        <w:b w:val="0"/>
        <w:bCs w:val="0"/>
        <w:i w:val="0"/>
        <w:iCs w:val="0"/>
        <w:spacing w:val="0"/>
        <w:w w:val="96"/>
        <w:sz w:val="28"/>
        <w:szCs w:val="28"/>
        <w:lang w:val="bg-BG" w:eastAsia="en-US" w:bidi="ar-SA"/>
      </w:rPr>
    </w:lvl>
    <w:lvl w:ilvl="1" w:tplc="2774D5A6">
      <w:numFmt w:val="bullet"/>
      <w:lvlText w:val="•"/>
      <w:lvlJc w:val="left"/>
      <w:pPr>
        <w:ind w:left="610" w:hanging="489"/>
      </w:pPr>
      <w:rPr>
        <w:lang w:val="bg-BG" w:eastAsia="en-US" w:bidi="ar-SA"/>
      </w:rPr>
    </w:lvl>
    <w:lvl w:ilvl="2" w:tplc="BAEED448">
      <w:numFmt w:val="bullet"/>
      <w:lvlText w:val="•"/>
      <w:lvlJc w:val="left"/>
      <w:pPr>
        <w:ind w:left="1101" w:hanging="489"/>
      </w:pPr>
      <w:rPr>
        <w:lang w:val="bg-BG" w:eastAsia="en-US" w:bidi="ar-SA"/>
      </w:rPr>
    </w:lvl>
    <w:lvl w:ilvl="3" w:tplc="6EB0C336">
      <w:numFmt w:val="bullet"/>
      <w:lvlText w:val="•"/>
      <w:lvlJc w:val="left"/>
      <w:pPr>
        <w:ind w:left="1591" w:hanging="489"/>
      </w:pPr>
      <w:rPr>
        <w:lang w:val="bg-BG" w:eastAsia="en-US" w:bidi="ar-SA"/>
      </w:rPr>
    </w:lvl>
    <w:lvl w:ilvl="4" w:tplc="7264E070">
      <w:numFmt w:val="bullet"/>
      <w:lvlText w:val="•"/>
      <w:lvlJc w:val="left"/>
      <w:pPr>
        <w:ind w:left="2082" w:hanging="489"/>
      </w:pPr>
      <w:rPr>
        <w:lang w:val="bg-BG" w:eastAsia="en-US" w:bidi="ar-SA"/>
      </w:rPr>
    </w:lvl>
    <w:lvl w:ilvl="5" w:tplc="EDAA3128">
      <w:numFmt w:val="bullet"/>
      <w:lvlText w:val="•"/>
      <w:lvlJc w:val="left"/>
      <w:pPr>
        <w:ind w:left="2572" w:hanging="489"/>
      </w:pPr>
      <w:rPr>
        <w:lang w:val="bg-BG" w:eastAsia="en-US" w:bidi="ar-SA"/>
      </w:rPr>
    </w:lvl>
    <w:lvl w:ilvl="6" w:tplc="32AC7130">
      <w:numFmt w:val="bullet"/>
      <w:lvlText w:val="•"/>
      <w:lvlJc w:val="left"/>
      <w:pPr>
        <w:ind w:left="3063" w:hanging="489"/>
      </w:pPr>
      <w:rPr>
        <w:lang w:val="bg-BG" w:eastAsia="en-US" w:bidi="ar-SA"/>
      </w:rPr>
    </w:lvl>
    <w:lvl w:ilvl="7" w:tplc="B6AA2B88">
      <w:numFmt w:val="bullet"/>
      <w:lvlText w:val="•"/>
      <w:lvlJc w:val="left"/>
      <w:pPr>
        <w:ind w:left="3553" w:hanging="489"/>
      </w:pPr>
      <w:rPr>
        <w:lang w:val="bg-BG" w:eastAsia="en-US" w:bidi="ar-SA"/>
      </w:rPr>
    </w:lvl>
    <w:lvl w:ilvl="8" w:tplc="5798C340">
      <w:numFmt w:val="bullet"/>
      <w:lvlText w:val="•"/>
      <w:lvlJc w:val="left"/>
      <w:pPr>
        <w:ind w:left="4044" w:hanging="489"/>
      </w:pPr>
      <w:rPr>
        <w:lang w:val="bg-BG" w:eastAsia="en-US" w:bidi="ar-SA"/>
      </w:rPr>
    </w:lvl>
  </w:abstractNum>
  <w:abstractNum w:abstractNumId="12">
    <w:nsid w:val="7A3B00F5"/>
    <w:multiLevelType w:val="hybridMultilevel"/>
    <w:tmpl w:val="64CC6482"/>
    <w:lvl w:ilvl="0" w:tplc="3FFCFFF8">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num w:numId="1">
    <w:abstractNumId w:val="9"/>
  </w:num>
  <w:num w:numId="2">
    <w:abstractNumId w:val="4"/>
  </w:num>
  <w:num w:numId="3">
    <w:abstractNumId w:val="5"/>
  </w:num>
  <w:num w:numId="4">
    <w:abstractNumId w:val="7"/>
  </w:num>
  <w:num w:numId="5">
    <w:abstractNumId w:val="3"/>
  </w:num>
  <w:num w:numId="6">
    <w:abstractNumId w:val="10"/>
  </w:num>
  <w:num w:numId="7">
    <w:abstractNumId w:val="12"/>
  </w:num>
  <w:num w:numId="8">
    <w:abstractNumId w:val="2"/>
  </w:num>
  <w:num w:numId="9">
    <w:abstractNumId w:val="6"/>
  </w:num>
  <w:num w:numId="10">
    <w:abstractNumId w:val="1"/>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126"/>
    <w:rsid w:val="000037EC"/>
    <w:rsid w:val="00003C6D"/>
    <w:rsid w:val="00004203"/>
    <w:rsid w:val="00005C67"/>
    <w:rsid w:val="00007243"/>
    <w:rsid w:val="00007506"/>
    <w:rsid w:val="0002189C"/>
    <w:rsid w:val="00027CB8"/>
    <w:rsid w:val="00033B3E"/>
    <w:rsid w:val="000473D0"/>
    <w:rsid w:val="000511B9"/>
    <w:rsid w:val="00051C3B"/>
    <w:rsid w:val="000531EC"/>
    <w:rsid w:val="00054948"/>
    <w:rsid w:val="000638CE"/>
    <w:rsid w:val="00064F5A"/>
    <w:rsid w:val="00066DE7"/>
    <w:rsid w:val="000761BE"/>
    <w:rsid w:val="00081CD9"/>
    <w:rsid w:val="0008506B"/>
    <w:rsid w:val="00087308"/>
    <w:rsid w:val="000876B4"/>
    <w:rsid w:val="00091673"/>
    <w:rsid w:val="000A1753"/>
    <w:rsid w:val="000A38E5"/>
    <w:rsid w:val="000A4BC7"/>
    <w:rsid w:val="000B17CD"/>
    <w:rsid w:val="000B519F"/>
    <w:rsid w:val="000B7863"/>
    <w:rsid w:val="000D4466"/>
    <w:rsid w:val="000D475E"/>
    <w:rsid w:val="000D7B09"/>
    <w:rsid w:val="000D7C32"/>
    <w:rsid w:val="000E1E0E"/>
    <w:rsid w:val="000F1461"/>
    <w:rsid w:val="000F1D61"/>
    <w:rsid w:val="000F272D"/>
    <w:rsid w:val="000F3C14"/>
    <w:rsid w:val="000F420E"/>
    <w:rsid w:val="000F55EF"/>
    <w:rsid w:val="000F6CFC"/>
    <w:rsid w:val="001035C6"/>
    <w:rsid w:val="00106152"/>
    <w:rsid w:val="00110205"/>
    <w:rsid w:val="00110B68"/>
    <w:rsid w:val="00116A10"/>
    <w:rsid w:val="00117314"/>
    <w:rsid w:val="0012512F"/>
    <w:rsid w:val="00140157"/>
    <w:rsid w:val="00140BE2"/>
    <w:rsid w:val="00147FE5"/>
    <w:rsid w:val="00160539"/>
    <w:rsid w:val="0017007C"/>
    <w:rsid w:val="00171840"/>
    <w:rsid w:val="001724A7"/>
    <w:rsid w:val="001724FA"/>
    <w:rsid w:val="00172E4E"/>
    <w:rsid w:val="001733DF"/>
    <w:rsid w:val="00181645"/>
    <w:rsid w:val="0019032B"/>
    <w:rsid w:val="00192C5E"/>
    <w:rsid w:val="001A3E4A"/>
    <w:rsid w:val="001A46E0"/>
    <w:rsid w:val="001C4C7B"/>
    <w:rsid w:val="001D4DD9"/>
    <w:rsid w:val="001E2C2E"/>
    <w:rsid w:val="001F154E"/>
    <w:rsid w:val="001F43E4"/>
    <w:rsid w:val="001F4525"/>
    <w:rsid w:val="001F7F15"/>
    <w:rsid w:val="002001D0"/>
    <w:rsid w:val="002012C2"/>
    <w:rsid w:val="00212D9E"/>
    <w:rsid w:val="00223B39"/>
    <w:rsid w:val="002248DC"/>
    <w:rsid w:val="00225E14"/>
    <w:rsid w:val="002261FB"/>
    <w:rsid w:val="002374D9"/>
    <w:rsid w:val="002435A9"/>
    <w:rsid w:val="00252C89"/>
    <w:rsid w:val="0025466A"/>
    <w:rsid w:val="00260F57"/>
    <w:rsid w:val="002622B5"/>
    <w:rsid w:val="00266F5A"/>
    <w:rsid w:val="00271850"/>
    <w:rsid w:val="00275C39"/>
    <w:rsid w:val="00277166"/>
    <w:rsid w:val="0028192E"/>
    <w:rsid w:val="00284365"/>
    <w:rsid w:val="002850D4"/>
    <w:rsid w:val="00287D56"/>
    <w:rsid w:val="002915BA"/>
    <w:rsid w:val="002A26A4"/>
    <w:rsid w:val="002A43C8"/>
    <w:rsid w:val="002A5DBD"/>
    <w:rsid w:val="002A64AD"/>
    <w:rsid w:val="002B0FB1"/>
    <w:rsid w:val="002B3789"/>
    <w:rsid w:val="002B5333"/>
    <w:rsid w:val="002B7BB9"/>
    <w:rsid w:val="002C005A"/>
    <w:rsid w:val="002C19BC"/>
    <w:rsid w:val="002C239F"/>
    <w:rsid w:val="002C28AF"/>
    <w:rsid w:val="002C3921"/>
    <w:rsid w:val="002D181F"/>
    <w:rsid w:val="002D24E7"/>
    <w:rsid w:val="002D2C5E"/>
    <w:rsid w:val="002D2CF2"/>
    <w:rsid w:val="002D3ECF"/>
    <w:rsid w:val="002E17DB"/>
    <w:rsid w:val="002E2279"/>
    <w:rsid w:val="002E6DCD"/>
    <w:rsid w:val="002F4BAF"/>
    <w:rsid w:val="002F51DA"/>
    <w:rsid w:val="0030233E"/>
    <w:rsid w:val="00312F18"/>
    <w:rsid w:val="003173AC"/>
    <w:rsid w:val="00326027"/>
    <w:rsid w:val="003260CC"/>
    <w:rsid w:val="00327128"/>
    <w:rsid w:val="0033562A"/>
    <w:rsid w:val="00336ACF"/>
    <w:rsid w:val="0034077F"/>
    <w:rsid w:val="00341077"/>
    <w:rsid w:val="00342324"/>
    <w:rsid w:val="003432A8"/>
    <w:rsid w:val="00356367"/>
    <w:rsid w:val="003565FB"/>
    <w:rsid w:val="0036272F"/>
    <w:rsid w:val="003634AE"/>
    <w:rsid w:val="00364C45"/>
    <w:rsid w:val="0036547D"/>
    <w:rsid w:val="00370AE3"/>
    <w:rsid w:val="00381D2C"/>
    <w:rsid w:val="0038274F"/>
    <w:rsid w:val="00385466"/>
    <w:rsid w:val="00387B8B"/>
    <w:rsid w:val="00390BE2"/>
    <w:rsid w:val="00394821"/>
    <w:rsid w:val="00395001"/>
    <w:rsid w:val="00395028"/>
    <w:rsid w:val="003A3C48"/>
    <w:rsid w:val="003A7C12"/>
    <w:rsid w:val="003B0B1C"/>
    <w:rsid w:val="003B5412"/>
    <w:rsid w:val="003B6B57"/>
    <w:rsid w:val="003C0970"/>
    <w:rsid w:val="003D150E"/>
    <w:rsid w:val="003D51E3"/>
    <w:rsid w:val="003D7A52"/>
    <w:rsid w:val="003E377A"/>
    <w:rsid w:val="003E3921"/>
    <w:rsid w:val="003E4DC8"/>
    <w:rsid w:val="003E5774"/>
    <w:rsid w:val="003F1888"/>
    <w:rsid w:val="003F1AB8"/>
    <w:rsid w:val="003F35F7"/>
    <w:rsid w:val="003F6EA7"/>
    <w:rsid w:val="00403BFD"/>
    <w:rsid w:val="004047F4"/>
    <w:rsid w:val="004062E0"/>
    <w:rsid w:val="00406693"/>
    <w:rsid w:val="00412553"/>
    <w:rsid w:val="00413FF0"/>
    <w:rsid w:val="00415948"/>
    <w:rsid w:val="00422588"/>
    <w:rsid w:val="004263F1"/>
    <w:rsid w:val="00434DBE"/>
    <w:rsid w:val="00436AF7"/>
    <w:rsid w:val="004416A1"/>
    <w:rsid w:val="00444603"/>
    <w:rsid w:val="00444730"/>
    <w:rsid w:val="0044698A"/>
    <w:rsid w:val="00455C8D"/>
    <w:rsid w:val="00461BEC"/>
    <w:rsid w:val="004652A2"/>
    <w:rsid w:val="00470BC7"/>
    <w:rsid w:val="00471E71"/>
    <w:rsid w:val="004740C0"/>
    <w:rsid w:val="00474CAB"/>
    <w:rsid w:val="00480129"/>
    <w:rsid w:val="00484799"/>
    <w:rsid w:val="00492DA7"/>
    <w:rsid w:val="0049607F"/>
    <w:rsid w:val="004A0B4A"/>
    <w:rsid w:val="004A65D1"/>
    <w:rsid w:val="004B3569"/>
    <w:rsid w:val="004B7DB5"/>
    <w:rsid w:val="004C291C"/>
    <w:rsid w:val="004C5339"/>
    <w:rsid w:val="004C5D18"/>
    <w:rsid w:val="004C7139"/>
    <w:rsid w:val="004D351E"/>
    <w:rsid w:val="004D7574"/>
    <w:rsid w:val="004E05AD"/>
    <w:rsid w:val="004E2880"/>
    <w:rsid w:val="004E7477"/>
    <w:rsid w:val="004E7E1C"/>
    <w:rsid w:val="004F047B"/>
    <w:rsid w:val="004F291F"/>
    <w:rsid w:val="0050337F"/>
    <w:rsid w:val="00504E1D"/>
    <w:rsid w:val="00507A79"/>
    <w:rsid w:val="00513AFC"/>
    <w:rsid w:val="00516C31"/>
    <w:rsid w:val="005171C8"/>
    <w:rsid w:val="00520A21"/>
    <w:rsid w:val="00524A5E"/>
    <w:rsid w:val="00527AD4"/>
    <w:rsid w:val="00530878"/>
    <w:rsid w:val="005322D4"/>
    <w:rsid w:val="00534F6E"/>
    <w:rsid w:val="00535CB1"/>
    <w:rsid w:val="00535DD1"/>
    <w:rsid w:val="00537777"/>
    <w:rsid w:val="0054420B"/>
    <w:rsid w:val="00551524"/>
    <w:rsid w:val="005515DD"/>
    <w:rsid w:val="00555991"/>
    <w:rsid w:val="0056534A"/>
    <w:rsid w:val="00566946"/>
    <w:rsid w:val="005722D4"/>
    <w:rsid w:val="0057290B"/>
    <w:rsid w:val="0058682D"/>
    <w:rsid w:val="00587A27"/>
    <w:rsid w:val="0059109A"/>
    <w:rsid w:val="00594D89"/>
    <w:rsid w:val="005972A4"/>
    <w:rsid w:val="005A02D7"/>
    <w:rsid w:val="005B1419"/>
    <w:rsid w:val="005B35CA"/>
    <w:rsid w:val="005B3BAC"/>
    <w:rsid w:val="005B7DD1"/>
    <w:rsid w:val="005D39F3"/>
    <w:rsid w:val="005D5BDD"/>
    <w:rsid w:val="005D7BAF"/>
    <w:rsid w:val="005E0994"/>
    <w:rsid w:val="005E4261"/>
    <w:rsid w:val="005F0126"/>
    <w:rsid w:val="005F2CC4"/>
    <w:rsid w:val="005F2F94"/>
    <w:rsid w:val="0060013B"/>
    <w:rsid w:val="00604A39"/>
    <w:rsid w:val="0061090D"/>
    <w:rsid w:val="00611A1E"/>
    <w:rsid w:val="00615CF2"/>
    <w:rsid w:val="00625440"/>
    <w:rsid w:val="006312F1"/>
    <w:rsid w:val="006328F9"/>
    <w:rsid w:val="0063337C"/>
    <w:rsid w:val="006357AA"/>
    <w:rsid w:val="00641F85"/>
    <w:rsid w:val="00642723"/>
    <w:rsid w:val="00643D36"/>
    <w:rsid w:val="00650235"/>
    <w:rsid w:val="00653A61"/>
    <w:rsid w:val="00655E42"/>
    <w:rsid w:val="00656329"/>
    <w:rsid w:val="00656CBD"/>
    <w:rsid w:val="00666138"/>
    <w:rsid w:val="00666FC1"/>
    <w:rsid w:val="006672CD"/>
    <w:rsid w:val="00675409"/>
    <w:rsid w:val="00675F67"/>
    <w:rsid w:val="006765A5"/>
    <w:rsid w:val="0067693D"/>
    <w:rsid w:val="00677CD2"/>
    <w:rsid w:val="006837D7"/>
    <w:rsid w:val="00691905"/>
    <w:rsid w:val="006B2847"/>
    <w:rsid w:val="006B59AC"/>
    <w:rsid w:val="006B6B18"/>
    <w:rsid w:val="006C16CE"/>
    <w:rsid w:val="006D2B91"/>
    <w:rsid w:val="006D3AEC"/>
    <w:rsid w:val="006D3E38"/>
    <w:rsid w:val="006D75AE"/>
    <w:rsid w:val="006E1A05"/>
    <w:rsid w:val="006E27AF"/>
    <w:rsid w:val="006F2A93"/>
    <w:rsid w:val="006F2A96"/>
    <w:rsid w:val="00700445"/>
    <w:rsid w:val="00701137"/>
    <w:rsid w:val="00701AD4"/>
    <w:rsid w:val="00702699"/>
    <w:rsid w:val="007105B8"/>
    <w:rsid w:val="007138B9"/>
    <w:rsid w:val="00722D5E"/>
    <w:rsid w:val="00723DCC"/>
    <w:rsid w:val="007277F9"/>
    <w:rsid w:val="00731E5B"/>
    <w:rsid w:val="007443BF"/>
    <w:rsid w:val="00755DF5"/>
    <w:rsid w:val="0076465A"/>
    <w:rsid w:val="00772BC9"/>
    <w:rsid w:val="00776619"/>
    <w:rsid w:val="00776A51"/>
    <w:rsid w:val="00776F5D"/>
    <w:rsid w:val="007836C4"/>
    <w:rsid w:val="007836E8"/>
    <w:rsid w:val="0079136F"/>
    <w:rsid w:val="007932C5"/>
    <w:rsid w:val="007964EB"/>
    <w:rsid w:val="007A025D"/>
    <w:rsid w:val="007A295B"/>
    <w:rsid w:val="007A2BBA"/>
    <w:rsid w:val="007B01B3"/>
    <w:rsid w:val="007B457B"/>
    <w:rsid w:val="007B6610"/>
    <w:rsid w:val="007C1D6D"/>
    <w:rsid w:val="007C35D8"/>
    <w:rsid w:val="007C6C9A"/>
    <w:rsid w:val="007D01A1"/>
    <w:rsid w:val="007D0CD6"/>
    <w:rsid w:val="007D2691"/>
    <w:rsid w:val="007D283D"/>
    <w:rsid w:val="007E0118"/>
    <w:rsid w:val="007F2523"/>
    <w:rsid w:val="007F3B60"/>
    <w:rsid w:val="007F6BB7"/>
    <w:rsid w:val="008100CD"/>
    <w:rsid w:val="00811256"/>
    <w:rsid w:val="00812D18"/>
    <w:rsid w:val="00816DCA"/>
    <w:rsid w:val="0082090D"/>
    <w:rsid w:val="0082129E"/>
    <w:rsid w:val="00822D10"/>
    <w:rsid w:val="00827DE7"/>
    <w:rsid w:val="00830FC2"/>
    <w:rsid w:val="00835B2D"/>
    <w:rsid w:val="008372B1"/>
    <w:rsid w:val="00843259"/>
    <w:rsid w:val="00844558"/>
    <w:rsid w:val="008453F3"/>
    <w:rsid w:val="00845AB3"/>
    <w:rsid w:val="00853435"/>
    <w:rsid w:val="008744EB"/>
    <w:rsid w:val="00880374"/>
    <w:rsid w:val="008817FD"/>
    <w:rsid w:val="0088405B"/>
    <w:rsid w:val="00884A7D"/>
    <w:rsid w:val="00885278"/>
    <w:rsid w:val="00891292"/>
    <w:rsid w:val="00892F3E"/>
    <w:rsid w:val="0089774A"/>
    <w:rsid w:val="008A1536"/>
    <w:rsid w:val="008A262F"/>
    <w:rsid w:val="008A53F8"/>
    <w:rsid w:val="008B0089"/>
    <w:rsid w:val="008B01A0"/>
    <w:rsid w:val="008B4389"/>
    <w:rsid w:val="008C1AB0"/>
    <w:rsid w:val="008C7C62"/>
    <w:rsid w:val="008C7E8F"/>
    <w:rsid w:val="008F209A"/>
    <w:rsid w:val="008F40BD"/>
    <w:rsid w:val="008F62E0"/>
    <w:rsid w:val="008F636E"/>
    <w:rsid w:val="00901834"/>
    <w:rsid w:val="00902A46"/>
    <w:rsid w:val="00902E66"/>
    <w:rsid w:val="009033E3"/>
    <w:rsid w:val="00904C96"/>
    <w:rsid w:val="00904E6B"/>
    <w:rsid w:val="00911792"/>
    <w:rsid w:val="0091229E"/>
    <w:rsid w:val="009133D2"/>
    <w:rsid w:val="00922787"/>
    <w:rsid w:val="00930DCD"/>
    <w:rsid w:val="00931D89"/>
    <w:rsid w:val="00934557"/>
    <w:rsid w:val="009363D5"/>
    <w:rsid w:val="00942082"/>
    <w:rsid w:val="00943E44"/>
    <w:rsid w:val="00945DA3"/>
    <w:rsid w:val="009531C9"/>
    <w:rsid w:val="009537FE"/>
    <w:rsid w:val="00962E2C"/>
    <w:rsid w:val="00966C90"/>
    <w:rsid w:val="00972613"/>
    <w:rsid w:val="00974B41"/>
    <w:rsid w:val="00975B11"/>
    <w:rsid w:val="00977808"/>
    <w:rsid w:val="00983690"/>
    <w:rsid w:val="00983909"/>
    <w:rsid w:val="00986C00"/>
    <w:rsid w:val="009912ED"/>
    <w:rsid w:val="00991A05"/>
    <w:rsid w:val="00991EEA"/>
    <w:rsid w:val="00992F21"/>
    <w:rsid w:val="00997BFA"/>
    <w:rsid w:val="009A16D6"/>
    <w:rsid w:val="009A398E"/>
    <w:rsid w:val="009A4C9B"/>
    <w:rsid w:val="009A536B"/>
    <w:rsid w:val="009B0E70"/>
    <w:rsid w:val="009B1FAF"/>
    <w:rsid w:val="009B5090"/>
    <w:rsid w:val="009B5682"/>
    <w:rsid w:val="009C05B4"/>
    <w:rsid w:val="009C11CF"/>
    <w:rsid w:val="009C1FF1"/>
    <w:rsid w:val="009C3F3D"/>
    <w:rsid w:val="009D22BB"/>
    <w:rsid w:val="009D33B7"/>
    <w:rsid w:val="009D7E70"/>
    <w:rsid w:val="009F0E70"/>
    <w:rsid w:val="009F1976"/>
    <w:rsid w:val="009F5F82"/>
    <w:rsid w:val="009F7D40"/>
    <w:rsid w:val="00A018CB"/>
    <w:rsid w:val="00A02756"/>
    <w:rsid w:val="00A06C81"/>
    <w:rsid w:val="00A119B4"/>
    <w:rsid w:val="00A1232C"/>
    <w:rsid w:val="00A12E87"/>
    <w:rsid w:val="00A15375"/>
    <w:rsid w:val="00A15659"/>
    <w:rsid w:val="00A22CDD"/>
    <w:rsid w:val="00A241D6"/>
    <w:rsid w:val="00A24E8E"/>
    <w:rsid w:val="00A250DB"/>
    <w:rsid w:val="00A35F37"/>
    <w:rsid w:val="00A37C2A"/>
    <w:rsid w:val="00A45D46"/>
    <w:rsid w:val="00A4684A"/>
    <w:rsid w:val="00A502CB"/>
    <w:rsid w:val="00A5211D"/>
    <w:rsid w:val="00A644DB"/>
    <w:rsid w:val="00A7019E"/>
    <w:rsid w:val="00A7397E"/>
    <w:rsid w:val="00A76821"/>
    <w:rsid w:val="00A81724"/>
    <w:rsid w:val="00A81B7F"/>
    <w:rsid w:val="00A850E9"/>
    <w:rsid w:val="00A857E1"/>
    <w:rsid w:val="00A86038"/>
    <w:rsid w:val="00A87F58"/>
    <w:rsid w:val="00AA33B4"/>
    <w:rsid w:val="00AA385F"/>
    <w:rsid w:val="00AA4B77"/>
    <w:rsid w:val="00AB2587"/>
    <w:rsid w:val="00AB4360"/>
    <w:rsid w:val="00AC560B"/>
    <w:rsid w:val="00AC71F5"/>
    <w:rsid w:val="00AD234C"/>
    <w:rsid w:val="00AD48D3"/>
    <w:rsid w:val="00AD4D94"/>
    <w:rsid w:val="00AE0FED"/>
    <w:rsid w:val="00AE4A32"/>
    <w:rsid w:val="00AE7AC0"/>
    <w:rsid w:val="00AF1B07"/>
    <w:rsid w:val="00AF62B0"/>
    <w:rsid w:val="00B0505F"/>
    <w:rsid w:val="00B0675B"/>
    <w:rsid w:val="00B10724"/>
    <w:rsid w:val="00B16029"/>
    <w:rsid w:val="00B25D79"/>
    <w:rsid w:val="00B3323B"/>
    <w:rsid w:val="00B33FF0"/>
    <w:rsid w:val="00B47586"/>
    <w:rsid w:val="00B509DD"/>
    <w:rsid w:val="00B55AAD"/>
    <w:rsid w:val="00B55F24"/>
    <w:rsid w:val="00B57D14"/>
    <w:rsid w:val="00B66EC6"/>
    <w:rsid w:val="00B75A58"/>
    <w:rsid w:val="00B867F6"/>
    <w:rsid w:val="00B934B7"/>
    <w:rsid w:val="00B94ABE"/>
    <w:rsid w:val="00B958AC"/>
    <w:rsid w:val="00B96934"/>
    <w:rsid w:val="00B975A8"/>
    <w:rsid w:val="00BA232D"/>
    <w:rsid w:val="00BA719A"/>
    <w:rsid w:val="00BB1799"/>
    <w:rsid w:val="00BC6C4A"/>
    <w:rsid w:val="00BE443D"/>
    <w:rsid w:val="00BF1498"/>
    <w:rsid w:val="00BF2FBD"/>
    <w:rsid w:val="00BF776C"/>
    <w:rsid w:val="00C01DCD"/>
    <w:rsid w:val="00C03DEA"/>
    <w:rsid w:val="00C03E84"/>
    <w:rsid w:val="00C071AB"/>
    <w:rsid w:val="00C112C3"/>
    <w:rsid w:val="00C12753"/>
    <w:rsid w:val="00C15160"/>
    <w:rsid w:val="00C20C77"/>
    <w:rsid w:val="00C21F90"/>
    <w:rsid w:val="00C227DD"/>
    <w:rsid w:val="00C3197E"/>
    <w:rsid w:val="00C347CD"/>
    <w:rsid w:val="00C3602A"/>
    <w:rsid w:val="00C4149B"/>
    <w:rsid w:val="00C42924"/>
    <w:rsid w:val="00C507B0"/>
    <w:rsid w:val="00C512FF"/>
    <w:rsid w:val="00C514E9"/>
    <w:rsid w:val="00C535B0"/>
    <w:rsid w:val="00C54B73"/>
    <w:rsid w:val="00C61E3F"/>
    <w:rsid w:val="00C63E28"/>
    <w:rsid w:val="00C64F96"/>
    <w:rsid w:val="00C71DAE"/>
    <w:rsid w:val="00C71E64"/>
    <w:rsid w:val="00C73A40"/>
    <w:rsid w:val="00C9288E"/>
    <w:rsid w:val="00CA1434"/>
    <w:rsid w:val="00CB08D8"/>
    <w:rsid w:val="00CB3F16"/>
    <w:rsid w:val="00CB6760"/>
    <w:rsid w:val="00CC198A"/>
    <w:rsid w:val="00CC3690"/>
    <w:rsid w:val="00CC5587"/>
    <w:rsid w:val="00CD0587"/>
    <w:rsid w:val="00CD790C"/>
    <w:rsid w:val="00CE4862"/>
    <w:rsid w:val="00CF1927"/>
    <w:rsid w:val="00CF2F7D"/>
    <w:rsid w:val="00CF478A"/>
    <w:rsid w:val="00D0276B"/>
    <w:rsid w:val="00D04DD5"/>
    <w:rsid w:val="00D05A25"/>
    <w:rsid w:val="00D0695A"/>
    <w:rsid w:val="00D27D8A"/>
    <w:rsid w:val="00D33427"/>
    <w:rsid w:val="00D459EC"/>
    <w:rsid w:val="00D51711"/>
    <w:rsid w:val="00D519B9"/>
    <w:rsid w:val="00D601E5"/>
    <w:rsid w:val="00D60F23"/>
    <w:rsid w:val="00D631A8"/>
    <w:rsid w:val="00D636EA"/>
    <w:rsid w:val="00D65831"/>
    <w:rsid w:val="00D65DF3"/>
    <w:rsid w:val="00D84DC8"/>
    <w:rsid w:val="00D856D0"/>
    <w:rsid w:val="00D90677"/>
    <w:rsid w:val="00D963C7"/>
    <w:rsid w:val="00D97F4E"/>
    <w:rsid w:val="00DA1CE1"/>
    <w:rsid w:val="00DA3D08"/>
    <w:rsid w:val="00DA55A3"/>
    <w:rsid w:val="00DB3068"/>
    <w:rsid w:val="00DB321B"/>
    <w:rsid w:val="00DC1463"/>
    <w:rsid w:val="00DC1F07"/>
    <w:rsid w:val="00DD1210"/>
    <w:rsid w:val="00DD529B"/>
    <w:rsid w:val="00DE1986"/>
    <w:rsid w:val="00DE671C"/>
    <w:rsid w:val="00DF0F73"/>
    <w:rsid w:val="00DF10E7"/>
    <w:rsid w:val="00DF660C"/>
    <w:rsid w:val="00E01DAE"/>
    <w:rsid w:val="00E02B72"/>
    <w:rsid w:val="00E02C5A"/>
    <w:rsid w:val="00E0303A"/>
    <w:rsid w:val="00E03A7B"/>
    <w:rsid w:val="00E12236"/>
    <w:rsid w:val="00E12EE7"/>
    <w:rsid w:val="00E13432"/>
    <w:rsid w:val="00E17628"/>
    <w:rsid w:val="00E20D13"/>
    <w:rsid w:val="00E21B1C"/>
    <w:rsid w:val="00E21C54"/>
    <w:rsid w:val="00E230B6"/>
    <w:rsid w:val="00E27011"/>
    <w:rsid w:val="00E27158"/>
    <w:rsid w:val="00E274FA"/>
    <w:rsid w:val="00E27FA0"/>
    <w:rsid w:val="00E4047E"/>
    <w:rsid w:val="00E423D8"/>
    <w:rsid w:val="00E4484E"/>
    <w:rsid w:val="00E4681F"/>
    <w:rsid w:val="00E50CFE"/>
    <w:rsid w:val="00E5156F"/>
    <w:rsid w:val="00E518BB"/>
    <w:rsid w:val="00E53EDC"/>
    <w:rsid w:val="00E56FD6"/>
    <w:rsid w:val="00E57A7F"/>
    <w:rsid w:val="00E62CC2"/>
    <w:rsid w:val="00E84E17"/>
    <w:rsid w:val="00E8522D"/>
    <w:rsid w:val="00E854C4"/>
    <w:rsid w:val="00E903D9"/>
    <w:rsid w:val="00E915A8"/>
    <w:rsid w:val="00EB1DDE"/>
    <w:rsid w:val="00EB1E3F"/>
    <w:rsid w:val="00EB5DBE"/>
    <w:rsid w:val="00EB7AAE"/>
    <w:rsid w:val="00EC2775"/>
    <w:rsid w:val="00EC5765"/>
    <w:rsid w:val="00EC72A7"/>
    <w:rsid w:val="00ED6273"/>
    <w:rsid w:val="00ED7088"/>
    <w:rsid w:val="00EE066C"/>
    <w:rsid w:val="00EE7452"/>
    <w:rsid w:val="00EF6C6D"/>
    <w:rsid w:val="00EF6F64"/>
    <w:rsid w:val="00F05195"/>
    <w:rsid w:val="00F06BC5"/>
    <w:rsid w:val="00F072BB"/>
    <w:rsid w:val="00F17B9D"/>
    <w:rsid w:val="00F23D2D"/>
    <w:rsid w:val="00F40460"/>
    <w:rsid w:val="00F42753"/>
    <w:rsid w:val="00F4737B"/>
    <w:rsid w:val="00F51764"/>
    <w:rsid w:val="00F53B3F"/>
    <w:rsid w:val="00F53DC9"/>
    <w:rsid w:val="00F62C9B"/>
    <w:rsid w:val="00F632F1"/>
    <w:rsid w:val="00F63755"/>
    <w:rsid w:val="00F71D9E"/>
    <w:rsid w:val="00F73F66"/>
    <w:rsid w:val="00F7562C"/>
    <w:rsid w:val="00F8540C"/>
    <w:rsid w:val="00F93097"/>
    <w:rsid w:val="00FA0A3B"/>
    <w:rsid w:val="00FA35CB"/>
    <w:rsid w:val="00FA41AB"/>
    <w:rsid w:val="00FA5E88"/>
    <w:rsid w:val="00FB21EB"/>
    <w:rsid w:val="00FB25C1"/>
    <w:rsid w:val="00FB268A"/>
    <w:rsid w:val="00FB3BFC"/>
    <w:rsid w:val="00FB5F88"/>
    <w:rsid w:val="00FC41ED"/>
    <w:rsid w:val="00FC42C5"/>
    <w:rsid w:val="00FC473C"/>
    <w:rsid w:val="00FD0747"/>
    <w:rsid w:val="00FD2269"/>
    <w:rsid w:val="00FE2222"/>
    <w:rsid w:val="00FE3B7F"/>
    <w:rsid w:val="00FF2A50"/>
    <w:rsid w:val="00FF3DD9"/>
    <w:rsid w:val="00FF636D"/>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90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85"/>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126"/>
    <w:pPr>
      <w:ind w:left="720"/>
      <w:contextualSpacing/>
    </w:pPr>
  </w:style>
  <w:style w:type="character" w:customStyle="1" w:styleId="apple-converted-space">
    <w:name w:val="apple-converted-space"/>
    <w:basedOn w:val="a0"/>
    <w:rsid w:val="00312F18"/>
  </w:style>
  <w:style w:type="paragraph" w:styleId="a4">
    <w:name w:val="Balloon Text"/>
    <w:basedOn w:val="a"/>
    <w:link w:val="a5"/>
    <w:uiPriority w:val="99"/>
    <w:semiHidden/>
    <w:unhideWhenUsed/>
    <w:rsid w:val="003E4DC8"/>
    <w:rPr>
      <w:rFonts w:ascii="Tahoma" w:hAnsi="Tahoma" w:cs="Tahoma"/>
      <w:sz w:val="16"/>
      <w:szCs w:val="16"/>
    </w:rPr>
  </w:style>
  <w:style w:type="character" w:customStyle="1" w:styleId="a5">
    <w:name w:val="Изнесен текст Знак"/>
    <w:basedOn w:val="a0"/>
    <w:link w:val="a4"/>
    <w:uiPriority w:val="99"/>
    <w:semiHidden/>
    <w:rsid w:val="003E4DC8"/>
    <w:rPr>
      <w:rFonts w:ascii="Tahoma" w:eastAsia="Times New Roman" w:hAnsi="Tahoma" w:cs="Tahoma"/>
      <w:sz w:val="16"/>
      <w:szCs w:val="16"/>
      <w:lang w:eastAsia="bg-BG"/>
    </w:rPr>
  </w:style>
  <w:style w:type="paragraph" w:styleId="a6">
    <w:name w:val="No Spacing"/>
    <w:uiPriority w:val="1"/>
    <w:qFormat/>
    <w:rsid w:val="00FC41ED"/>
    <w:pPr>
      <w:spacing w:after="0" w:line="240" w:lineRule="auto"/>
    </w:pPr>
    <w:rPr>
      <w:rFonts w:ascii="Calibri" w:eastAsia="Calibri" w:hAnsi="Calibri" w:cs="Times New Roman"/>
    </w:rPr>
  </w:style>
  <w:style w:type="paragraph" w:styleId="a7">
    <w:name w:val="header"/>
    <w:basedOn w:val="a"/>
    <w:link w:val="a8"/>
    <w:uiPriority w:val="99"/>
    <w:unhideWhenUsed/>
    <w:rsid w:val="00723DCC"/>
    <w:pPr>
      <w:tabs>
        <w:tab w:val="center" w:pos="4536"/>
        <w:tab w:val="right" w:pos="9072"/>
      </w:tabs>
    </w:pPr>
  </w:style>
  <w:style w:type="character" w:customStyle="1" w:styleId="a8">
    <w:name w:val="Горен колонтитул Знак"/>
    <w:basedOn w:val="a0"/>
    <w:link w:val="a7"/>
    <w:uiPriority w:val="99"/>
    <w:rsid w:val="00723DCC"/>
    <w:rPr>
      <w:rFonts w:ascii="Times New Roman" w:eastAsia="Times New Roman" w:hAnsi="Times New Roman" w:cs="Times New Roman"/>
      <w:sz w:val="24"/>
      <w:szCs w:val="24"/>
      <w:lang w:eastAsia="bg-BG"/>
    </w:rPr>
  </w:style>
  <w:style w:type="paragraph" w:styleId="a9">
    <w:name w:val="footer"/>
    <w:basedOn w:val="a"/>
    <w:link w:val="aa"/>
    <w:uiPriority w:val="99"/>
    <w:unhideWhenUsed/>
    <w:rsid w:val="00723DCC"/>
    <w:pPr>
      <w:tabs>
        <w:tab w:val="center" w:pos="4536"/>
        <w:tab w:val="right" w:pos="9072"/>
      </w:tabs>
    </w:pPr>
  </w:style>
  <w:style w:type="character" w:customStyle="1" w:styleId="aa">
    <w:name w:val="Долен колонтитул Знак"/>
    <w:basedOn w:val="a0"/>
    <w:link w:val="a9"/>
    <w:uiPriority w:val="99"/>
    <w:rsid w:val="00723DCC"/>
    <w:rPr>
      <w:rFonts w:ascii="Times New Roman" w:eastAsia="Times New Roman" w:hAnsi="Times New Roman" w:cs="Times New Roman"/>
      <w:sz w:val="24"/>
      <w:szCs w:val="24"/>
      <w:lang w:eastAsia="bg-BG"/>
    </w:rPr>
  </w:style>
  <w:style w:type="paragraph" w:customStyle="1" w:styleId="TableParagraph">
    <w:name w:val="Table Paragraph"/>
    <w:basedOn w:val="a"/>
    <w:uiPriority w:val="1"/>
    <w:qFormat/>
    <w:rsid w:val="00691905"/>
    <w:pPr>
      <w:widowControl w:val="0"/>
      <w:autoSpaceDE w:val="0"/>
      <w:autoSpaceDN w:val="0"/>
    </w:pPr>
    <w:rPr>
      <w:sz w:val="22"/>
      <w:szCs w:val="22"/>
      <w:lang w:eastAsia="en-US"/>
    </w:rPr>
  </w:style>
  <w:style w:type="paragraph" w:styleId="ab">
    <w:name w:val="Normal (Web)"/>
    <w:basedOn w:val="a"/>
    <w:uiPriority w:val="99"/>
    <w:unhideWhenUsed/>
    <w:rsid w:val="00524A5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85"/>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126"/>
    <w:pPr>
      <w:ind w:left="720"/>
      <w:contextualSpacing/>
    </w:pPr>
  </w:style>
  <w:style w:type="character" w:customStyle="1" w:styleId="apple-converted-space">
    <w:name w:val="apple-converted-space"/>
    <w:basedOn w:val="a0"/>
    <w:rsid w:val="00312F18"/>
  </w:style>
  <w:style w:type="paragraph" w:styleId="a4">
    <w:name w:val="Balloon Text"/>
    <w:basedOn w:val="a"/>
    <w:link w:val="a5"/>
    <w:uiPriority w:val="99"/>
    <w:semiHidden/>
    <w:unhideWhenUsed/>
    <w:rsid w:val="003E4DC8"/>
    <w:rPr>
      <w:rFonts w:ascii="Tahoma" w:hAnsi="Tahoma" w:cs="Tahoma"/>
      <w:sz w:val="16"/>
      <w:szCs w:val="16"/>
    </w:rPr>
  </w:style>
  <w:style w:type="character" w:customStyle="1" w:styleId="a5">
    <w:name w:val="Изнесен текст Знак"/>
    <w:basedOn w:val="a0"/>
    <w:link w:val="a4"/>
    <w:uiPriority w:val="99"/>
    <w:semiHidden/>
    <w:rsid w:val="003E4DC8"/>
    <w:rPr>
      <w:rFonts w:ascii="Tahoma" w:eastAsia="Times New Roman" w:hAnsi="Tahoma" w:cs="Tahoma"/>
      <w:sz w:val="16"/>
      <w:szCs w:val="16"/>
      <w:lang w:eastAsia="bg-BG"/>
    </w:rPr>
  </w:style>
  <w:style w:type="paragraph" w:styleId="a6">
    <w:name w:val="No Spacing"/>
    <w:uiPriority w:val="1"/>
    <w:qFormat/>
    <w:rsid w:val="00FC41ED"/>
    <w:pPr>
      <w:spacing w:after="0" w:line="240" w:lineRule="auto"/>
    </w:pPr>
    <w:rPr>
      <w:rFonts w:ascii="Calibri" w:eastAsia="Calibri" w:hAnsi="Calibri" w:cs="Times New Roman"/>
    </w:rPr>
  </w:style>
  <w:style w:type="paragraph" w:styleId="a7">
    <w:name w:val="header"/>
    <w:basedOn w:val="a"/>
    <w:link w:val="a8"/>
    <w:uiPriority w:val="99"/>
    <w:unhideWhenUsed/>
    <w:rsid w:val="00723DCC"/>
    <w:pPr>
      <w:tabs>
        <w:tab w:val="center" w:pos="4536"/>
        <w:tab w:val="right" w:pos="9072"/>
      </w:tabs>
    </w:pPr>
  </w:style>
  <w:style w:type="character" w:customStyle="1" w:styleId="a8">
    <w:name w:val="Горен колонтитул Знак"/>
    <w:basedOn w:val="a0"/>
    <w:link w:val="a7"/>
    <w:uiPriority w:val="99"/>
    <w:rsid w:val="00723DCC"/>
    <w:rPr>
      <w:rFonts w:ascii="Times New Roman" w:eastAsia="Times New Roman" w:hAnsi="Times New Roman" w:cs="Times New Roman"/>
      <w:sz w:val="24"/>
      <w:szCs w:val="24"/>
      <w:lang w:eastAsia="bg-BG"/>
    </w:rPr>
  </w:style>
  <w:style w:type="paragraph" w:styleId="a9">
    <w:name w:val="footer"/>
    <w:basedOn w:val="a"/>
    <w:link w:val="aa"/>
    <w:uiPriority w:val="99"/>
    <w:unhideWhenUsed/>
    <w:rsid w:val="00723DCC"/>
    <w:pPr>
      <w:tabs>
        <w:tab w:val="center" w:pos="4536"/>
        <w:tab w:val="right" w:pos="9072"/>
      </w:tabs>
    </w:pPr>
  </w:style>
  <w:style w:type="character" w:customStyle="1" w:styleId="aa">
    <w:name w:val="Долен колонтитул Знак"/>
    <w:basedOn w:val="a0"/>
    <w:link w:val="a9"/>
    <w:uiPriority w:val="99"/>
    <w:rsid w:val="00723DCC"/>
    <w:rPr>
      <w:rFonts w:ascii="Times New Roman" w:eastAsia="Times New Roman" w:hAnsi="Times New Roman" w:cs="Times New Roman"/>
      <w:sz w:val="24"/>
      <w:szCs w:val="24"/>
      <w:lang w:eastAsia="bg-BG"/>
    </w:rPr>
  </w:style>
  <w:style w:type="paragraph" w:customStyle="1" w:styleId="TableParagraph">
    <w:name w:val="Table Paragraph"/>
    <w:basedOn w:val="a"/>
    <w:uiPriority w:val="1"/>
    <w:qFormat/>
    <w:rsid w:val="00691905"/>
    <w:pPr>
      <w:widowControl w:val="0"/>
      <w:autoSpaceDE w:val="0"/>
      <w:autoSpaceDN w:val="0"/>
    </w:pPr>
    <w:rPr>
      <w:sz w:val="22"/>
      <w:szCs w:val="22"/>
      <w:lang w:eastAsia="en-US"/>
    </w:rPr>
  </w:style>
  <w:style w:type="paragraph" w:styleId="ab">
    <w:name w:val="Normal (Web)"/>
    <w:basedOn w:val="a"/>
    <w:uiPriority w:val="99"/>
    <w:unhideWhenUsed/>
    <w:rsid w:val="00524A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11302">
      <w:bodyDiv w:val="1"/>
      <w:marLeft w:val="0"/>
      <w:marRight w:val="0"/>
      <w:marTop w:val="0"/>
      <w:marBottom w:val="0"/>
      <w:divBdr>
        <w:top w:val="none" w:sz="0" w:space="0" w:color="auto"/>
        <w:left w:val="none" w:sz="0" w:space="0" w:color="auto"/>
        <w:bottom w:val="none" w:sz="0" w:space="0" w:color="auto"/>
        <w:right w:val="none" w:sz="0" w:space="0" w:color="auto"/>
      </w:divBdr>
    </w:div>
    <w:div w:id="218055449">
      <w:bodyDiv w:val="1"/>
      <w:marLeft w:val="0"/>
      <w:marRight w:val="0"/>
      <w:marTop w:val="0"/>
      <w:marBottom w:val="0"/>
      <w:divBdr>
        <w:top w:val="none" w:sz="0" w:space="0" w:color="auto"/>
        <w:left w:val="none" w:sz="0" w:space="0" w:color="auto"/>
        <w:bottom w:val="none" w:sz="0" w:space="0" w:color="auto"/>
        <w:right w:val="none" w:sz="0" w:space="0" w:color="auto"/>
      </w:divBdr>
    </w:div>
    <w:div w:id="282689526">
      <w:bodyDiv w:val="1"/>
      <w:marLeft w:val="0"/>
      <w:marRight w:val="0"/>
      <w:marTop w:val="0"/>
      <w:marBottom w:val="0"/>
      <w:divBdr>
        <w:top w:val="none" w:sz="0" w:space="0" w:color="auto"/>
        <w:left w:val="none" w:sz="0" w:space="0" w:color="auto"/>
        <w:bottom w:val="none" w:sz="0" w:space="0" w:color="auto"/>
        <w:right w:val="none" w:sz="0" w:space="0" w:color="auto"/>
      </w:divBdr>
    </w:div>
    <w:div w:id="320164147">
      <w:bodyDiv w:val="1"/>
      <w:marLeft w:val="0"/>
      <w:marRight w:val="0"/>
      <w:marTop w:val="0"/>
      <w:marBottom w:val="0"/>
      <w:divBdr>
        <w:top w:val="none" w:sz="0" w:space="0" w:color="auto"/>
        <w:left w:val="none" w:sz="0" w:space="0" w:color="auto"/>
        <w:bottom w:val="none" w:sz="0" w:space="0" w:color="auto"/>
        <w:right w:val="none" w:sz="0" w:space="0" w:color="auto"/>
      </w:divBdr>
    </w:div>
    <w:div w:id="506871210">
      <w:bodyDiv w:val="1"/>
      <w:marLeft w:val="0"/>
      <w:marRight w:val="0"/>
      <w:marTop w:val="0"/>
      <w:marBottom w:val="0"/>
      <w:divBdr>
        <w:top w:val="none" w:sz="0" w:space="0" w:color="auto"/>
        <w:left w:val="none" w:sz="0" w:space="0" w:color="auto"/>
        <w:bottom w:val="none" w:sz="0" w:space="0" w:color="auto"/>
        <w:right w:val="none" w:sz="0" w:space="0" w:color="auto"/>
      </w:divBdr>
    </w:div>
    <w:div w:id="554006635">
      <w:bodyDiv w:val="1"/>
      <w:marLeft w:val="0"/>
      <w:marRight w:val="0"/>
      <w:marTop w:val="0"/>
      <w:marBottom w:val="0"/>
      <w:divBdr>
        <w:top w:val="none" w:sz="0" w:space="0" w:color="auto"/>
        <w:left w:val="none" w:sz="0" w:space="0" w:color="auto"/>
        <w:bottom w:val="none" w:sz="0" w:space="0" w:color="auto"/>
        <w:right w:val="none" w:sz="0" w:space="0" w:color="auto"/>
      </w:divBdr>
    </w:div>
    <w:div w:id="643391633">
      <w:bodyDiv w:val="1"/>
      <w:marLeft w:val="0"/>
      <w:marRight w:val="0"/>
      <w:marTop w:val="0"/>
      <w:marBottom w:val="0"/>
      <w:divBdr>
        <w:top w:val="none" w:sz="0" w:space="0" w:color="auto"/>
        <w:left w:val="none" w:sz="0" w:space="0" w:color="auto"/>
        <w:bottom w:val="none" w:sz="0" w:space="0" w:color="auto"/>
        <w:right w:val="none" w:sz="0" w:space="0" w:color="auto"/>
      </w:divBdr>
    </w:div>
    <w:div w:id="652418585">
      <w:bodyDiv w:val="1"/>
      <w:marLeft w:val="0"/>
      <w:marRight w:val="0"/>
      <w:marTop w:val="0"/>
      <w:marBottom w:val="0"/>
      <w:divBdr>
        <w:top w:val="none" w:sz="0" w:space="0" w:color="auto"/>
        <w:left w:val="none" w:sz="0" w:space="0" w:color="auto"/>
        <w:bottom w:val="none" w:sz="0" w:space="0" w:color="auto"/>
        <w:right w:val="none" w:sz="0" w:space="0" w:color="auto"/>
      </w:divBdr>
    </w:div>
    <w:div w:id="832183630">
      <w:bodyDiv w:val="1"/>
      <w:marLeft w:val="0"/>
      <w:marRight w:val="0"/>
      <w:marTop w:val="0"/>
      <w:marBottom w:val="0"/>
      <w:divBdr>
        <w:top w:val="none" w:sz="0" w:space="0" w:color="auto"/>
        <w:left w:val="none" w:sz="0" w:space="0" w:color="auto"/>
        <w:bottom w:val="none" w:sz="0" w:space="0" w:color="auto"/>
        <w:right w:val="none" w:sz="0" w:space="0" w:color="auto"/>
      </w:divBdr>
    </w:div>
    <w:div w:id="954101508">
      <w:bodyDiv w:val="1"/>
      <w:marLeft w:val="0"/>
      <w:marRight w:val="0"/>
      <w:marTop w:val="0"/>
      <w:marBottom w:val="0"/>
      <w:divBdr>
        <w:top w:val="none" w:sz="0" w:space="0" w:color="auto"/>
        <w:left w:val="none" w:sz="0" w:space="0" w:color="auto"/>
        <w:bottom w:val="none" w:sz="0" w:space="0" w:color="auto"/>
        <w:right w:val="none" w:sz="0" w:space="0" w:color="auto"/>
      </w:divBdr>
    </w:div>
    <w:div w:id="1111516732">
      <w:bodyDiv w:val="1"/>
      <w:marLeft w:val="0"/>
      <w:marRight w:val="0"/>
      <w:marTop w:val="0"/>
      <w:marBottom w:val="0"/>
      <w:divBdr>
        <w:top w:val="none" w:sz="0" w:space="0" w:color="auto"/>
        <w:left w:val="none" w:sz="0" w:space="0" w:color="auto"/>
        <w:bottom w:val="none" w:sz="0" w:space="0" w:color="auto"/>
        <w:right w:val="none" w:sz="0" w:space="0" w:color="auto"/>
      </w:divBdr>
    </w:div>
    <w:div w:id="1138451343">
      <w:bodyDiv w:val="1"/>
      <w:marLeft w:val="0"/>
      <w:marRight w:val="0"/>
      <w:marTop w:val="0"/>
      <w:marBottom w:val="0"/>
      <w:divBdr>
        <w:top w:val="none" w:sz="0" w:space="0" w:color="auto"/>
        <w:left w:val="none" w:sz="0" w:space="0" w:color="auto"/>
        <w:bottom w:val="none" w:sz="0" w:space="0" w:color="auto"/>
        <w:right w:val="none" w:sz="0" w:space="0" w:color="auto"/>
      </w:divBdr>
    </w:div>
    <w:div w:id="1520505049">
      <w:bodyDiv w:val="1"/>
      <w:marLeft w:val="0"/>
      <w:marRight w:val="0"/>
      <w:marTop w:val="0"/>
      <w:marBottom w:val="0"/>
      <w:divBdr>
        <w:top w:val="none" w:sz="0" w:space="0" w:color="auto"/>
        <w:left w:val="none" w:sz="0" w:space="0" w:color="auto"/>
        <w:bottom w:val="none" w:sz="0" w:space="0" w:color="auto"/>
        <w:right w:val="none" w:sz="0" w:space="0" w:color="auto"/>
      </w:divBdr>
    </w:div>
    <w:div w:id="1566720591">
      <w:bodyDiv w:val="1"/>
      <w:marLeft w:val="0"/>
      <w:marRight w:val="0"/>
      <w:marTop w:val="0"/>
      <w:marBottom w:val="0"/>
      <w:divBdr>
        <w:top w:val="none" w:sz="0" w:space="0" w:color="auto"/>
        <w:left w:val="none" w:sz="0" w:space="0" w:color="auto"/>
        <w:bottom w:val="none" w:sz="0" w:space="0" w:color="auto"/>
        <w:right w:val="none" w:sz="0" w:space="0" w:color="auto"/>
      </w:divBdr>
    </w:div>
    <w:div w:id="1639799478">
      <w:bodyDiv w:val="1"/>
      <w:marLeft w:val="0"/>
      <w:marRight w:val="0"/>
      <w:marTop w:val="0"/>
      <w:marBottom w:val="0"/>
      <w:divBdr>
        <w:top w:val="none" w:sz="0" w:space="0" w:color="auto"/>
        <w:left w:val="none" w:sz="0" w:space="0" w:color="auto"/>
        <w:bottom w:val="none" w:sz="0" w:space="0" w:color="auto"/>
        <w:right w:val="none" w:sz="0" w:space="0" w:color="auto"/>
      </w:divBdr>
    </w:div>
    <w:div w:id="1690718983">
      <w:bodyDiv w:val="1"/>
      <w:marLeft w:val="0"/>
      <w:marRight w:val="0"/>
      <w:marTop w:val="0"/>
      <w:marBottom w:val="0"/>
      <w:divBdr>
        <w:top w:val="none" w:sz="0" w:space="0" w:color="auto"/>
        <w:left w:val="none" w:sz="0" w:space="0" w:color="auto"/>
        <w:bottom w:val="none" w:sz="0" w:space="0" w:color="auto"/>
        <w:right w:val="none" w:sz="0" w:space="0" w:color="auto"/>
      </w:divBdr>
    </w:div>
    <w:div w:id="1739784546">
      <w:bodyDiv w:val="1"/>
      <w:marLeft w:val="0"/>
      <w:marRight w:val="0"/>
      <w:marTop w:val="0"/>
      <w:marBottom w:val="0"/>
      <w:divBdr>
        <w:top w:val="none" w:sz="0" w:space="0" w:color="auto"/>
        <w:left w:val="none" w:sz="0" w:space="0" w:color="auto"/>
        <w:bottom w:val="none" w:sz="0" w:space="0" w:color="auto"/>
        <w:right w:val="none" w:sz="0" w:space="0" w:color="auto"/>
      </w:divBdr>
    </w:div>
    <w:div w:id="1755322407">
      <w:bodyDiv w:val="1"/>
      <w:marLeft w:val="0"/>
      <w:marRight w:val="0"/>
      <w:marTop w:val="0"/>
      <w:marBottom w:val="0"/>
      <w:divBdr>
        <w:top w:val="none" w:sz="0" w:space="0" w:color="auto"/>
        <w:left w:val="none" w:sz="0" w:space="0" w:color="auto"/>
        <w:bottom w:val="none" w:sz="0" w:space="0" w:color="auto"/>
        <w:right w:val="none" w:sz="0" w:space="0" w:color="auto"/>
      </w:divBdr>
    </w:div>
    <w:div w:id="1786583185">
      <w:bodyDiv w:val="1"/>
      <w:marLeft w:val="0"/>
      <w:marRight w:val="0"/>
      <w:marTop w:val="0"/>
      <w:marBottom w:val="0"/>
      <w:divBdr>
        <w:top w:val="none" w:sz="0" w:space="0" w:color="auto"/>
        <w:left w:val="none" w:sz="0" w:space="0" w:color="auto"/>
        <w:bottom w:val="none" w:sz="0" w:space="0" w:color="auto"/>
        <w:right w:val="none" w:sz="0" w:space="0" w:color="auto"/>
      </w:divBdr>
    </w:div>
    <w:div w:id="1876236064">
      <w:bodyDiv w:val="1"/>
      <w:marLeft w:val="0"/>
      <w:marRight w:val="0"/>
      <w:marTop w:val="0"/>
      <w:marBottom w:val="0"/>
      <w:divBdr>
        <w:top w:val="none" w:sz="0" w:space="0" w:color="auto"/>
        <w:left w:val="none" w:sz="0" w:space="0" w:color="auto"/>
        <w:bottom w:val="none" w:sz="0" w:space="0" w:color="auto"/>
        <w:right w:val="none" w:sz="0" w:space="0" w:color="auto"/>
      </w:divBdr>
    </w:div>
    <w:div w:id="1954944021">
      <w:bodyDiv w:val="1"/>
      <w:marLeft w:val="0"/>
      <w:marRight w:val="0"/>
      <w:marTop w:val="0"/>
      <w:marBottom w:val="0"/>
      <w:divBdr>
        <w:top w:val="none" w:sz="0" w:space="0" w:color="auto"/>
        <w:left w:val="none" w:sz="0" w:space="0" w:color="auto"/>
        <w:bottom w:val="none" w:sz="0" w:space="0" w:color="auto"/>
        <w:right w:val="none" w:sz="0" w:space="0" w:color="auto"/>
      </w:divBdr>
    </w:div>
    <w:div w:id="2096898046">
      <w:bodyDiv w:val="1"/>
      <w:marLeft w:val="0"/>
      <w:marRight w:val="0"/>
      <w:marTop w:val="0"/>
      <w:marBottom w:val="0"/>
      <w:divBdr>
        <w:top w:val="none" w:sz="0" w:space="0" w:color="auto"/>
        <w:left w:val="none" w:sz="0" w:space="0" w:color="auto"/>
        <w:bottom w:val="none" w:sz="0" w:space="0" w:color="auto"/>
        <w:right w:val="none" w:sz="0" w:space="0" w:color="auto"/>
      </w:divBdr>
    </w:div>
    <w:div w:id="213401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C93A9-9DBF-44AA-BC49-05AAA5CA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846</Words>
  <Characters>4824</Characters>
  <Application>Microsoft Office Word</Application>
  <DocSecurity>0</DocSecurity>
  <Lines>40</Lines>
  <Paragraphs>11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МДААР</dc:creator>
  <cp:lastModifiedBy>Aishe-Obshtina</cp:lastModifiedBy>
  <cp:revision>13</cp:revision>
  <cp:lastPrinted>2025-03-25T08:49:00Z</cp:lastPrinted>
  <dcterms:created xsi:type="dcterms:W3CDTF">2025-03-25T08:13:00Z</dcterms:created>
  <dcterms:modified xsi:type="dcterms:W3CDTF">2025-05-07T06:38:00Z</dcterms:modified>
</cp:coreProperties>
</file>