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6FFA5" w14:textId="5766AE2F" w:rsidR="007922B4" w:rsidRPr="007922B4" w:rsidRDefault="007922B4" w:rsidP="007922B4">
      <w:pPr>
        <w:spacing w:line="276" w:lineRule="auto"/>
        <w:ind w:firstLine="708"/>
        <w:jc w:val="center"/>
        <w:rPr>
          <w:rFonts w:ascii="Cambria" w:hAnsi="Cambria"/>
          <w:b/>
          <w:sz w:val="26"/>
          <w:szCs w:val="26"/>
        </w:rPr>
      </w:pPr>
      <w:r w:rsidRPr="007922B4">
        <w:rPr>
          <w:rFonts w:ascii="Cambria" w:hAnsi="Cambria"/>
          <w:b/>
          <w:sz w:val="26"/>
          <w:szCs w:val="26"/>
        </w:rPr>
        <w:t xml:space="preserve">Наредба за изменение и допълнение  на </w:t>
      </w:r>
      <w:bookmarkStart w:id="0" w:name="_Hlk104322259"/>
      <w:r w:rsidR="0008697C" w:rsidRPr="0008697C">
        <w:rPr>
          <w:rFonts w:ascii="Cambria" w:hAnsi="Cambria"/>
          <w:b/>
          <w:sz w:val="26"/>
          <w:szCs w:val="26"/>
        </w:rPr>
        <w:t>Наредбата за условията и реда за установяване на жилищни нужди, за настаняване под наем и продажба на общински жилища</w:t>
      </w:r>
      <w:bookmarkEnd w:id="0"/>
    </w:p>
    <w:p w14:paraId="0C3A2B18" w14:textId="77777777" w:rsidR="007922B4" w:rsidRDefault="007922B4" w:rsidP="007922B4">
      <w:pPr>
        <w:spacing w:line="276" w:lineRule="auto"/>
        <w:ind w:firstLine="720"/>
        <w:jc w:val="both"/>
        <w:rPr>
          <w:rFonts w:ascii="Cambria" w:hAnsi="Cambria"/>
          <w:sz w:val="26"/>
          <w:szCs w:val="26"/>
        </w:rPr>
      </w:pPr>
    </w:p>
    <w:p w14:paraId="3E6EAC31"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1.</w:t>
      </w:r>
      <w:r w:rsidRPr="009D2E4B">
        <w:rPr>
          <w:rFonts w:ascii="Cambria" w:hAnsi="Cambria"/>
          <w:sz w:val="26"/>
          <w:szCs w:val="26"/>
          <w:lang w:eastAsia="en-US" w:bidi="bg-BG"/>
        </w:rPr>
        <w:t xml:space="preserve"> В чл. 4, ал. 1, т. 6 са изменя по следния начин: “Поне един член от семейството /домакинството има постоянен и настоящ адрес в община Крумовград повече от 5 години и непрекъсната адресна регистрация в гр. Крумовград към датата на подаване на заявлението за картотекиране не по-малко от 2 години, с изключение на случаите, когато лицата са учили  в други населени места“.</w:t>
      </w:r>
    </w:p>
    <w:p w14:paraId="36D0AACB" w14:textId="77777777" w:rsidR="00393C8A" w:rsidRPr="009D2E4B" w:rsidRDefault="00393C8A" w:rsidP="00393C8A">
      <w:pPr>
        <w:spacing w:line="276" w:lineRule="auto"/>
        <w:ind w:right="-284"/>
        <w:jc w:val="both"/>
        <w:rPr>
          <w:rFonts w:ascii="Cambria" w:hAnsi="Cambria"/>
          <w:sz w:val="26"/>
          <w:szCs w:val="26"/>
          <w:lang w:eastAsia="en-US" w:bidi="bg-BG"/>
        </w:rPr>
      </w:pPr>
    </w:p>
    <w:p w14:paraId="7E350329"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2.</w:t>
      </w:r>
      <w:r w:rsidRPr="009D2E4B">
        <w:rPr>
          <w:rFonts w:ascii="Cambria" w:hAnsi="Cambria"/>
          <w:sz w:val="26"/>
          <w:szCs w:val="26"/>
          <w:lang w:eastAsia="en-US" w:bidi="bg-BG"/>
        </w:rPr>
        <w:t xml:space="preserve">  В чл.6, ал. 1  след  думите „се подреждат“ се добавя „в картотеката“, като след така направеното допълнение </w:t>
      </w:r>
      <w:r>
        <w:rPr>
          <w:rFonts w:ascii="Cambria" w:hAnsi="Cambria"/>
          <w:sz w:val="26"/>
          <w:szCs w:val="26"/>
          <w:lang w:eastAsia="en-US" w:bidi="bg-BG"/>
        </w:rPr>
        <w:t>текстът</w:t>
      </w:r>
      <w:r w:rsidRPr="009D2E4B">
        <w:rPr>
          <w:rFonts w:ascii="Cambria" w:hAnsi="Cambria"/>
          <w:sz w:val="26"/>
          <w:szCs w:val="26"/>
          <w:lang w:eastAsia="en-US" w:bidi="bg-BG"/>
        </w:rPr>
        <w:t xml:space="preserve"> на чл. 6, ал. 1 придобива следния вид: „Лицата и семействата, които отговарят на условията в чл.4  се подреждат в картотеката, в зависимост от степента на жилищната им нужда в групи, както следва…“.</w:t>
      </w:r>
    </w:p>
    <w:p w14:paraId="52C73ECB"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40C0D82C"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3.</w:t>
      </w:r>
      <w:r w:rsidRPr="009D2E4B">
        <w:rPr>
          <w:rFonts w:ascii="Cambria" w:hAnsi="Cambria"/>
          <w:sz w:val="26"/>
          <w:szCs w:val="26"/>
          <w:lang w:eastAsia="en-US" w:bidi="bg-BG"/>
        </w:rPr>
        <w:t xml:space="preserve">  В чл. 7 се правят следните изменения и допълнения:</w:t>
      </w:r>
    </w:p>
    <w:p w14:paraId="4131F570"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1. В ал.1 след думите „нуждаещи се от жилища“ се добавя „в гр. Крумовград“, като след така направеното допълнение ал.1 придобива следния вид: „За лицата и семействата, нуждаещи се от жилища в гр. Крумовград, които отговарят на условията в чл. 4  се съставя и поддържа картотека“.</w:t>
      </w:r>
    </w:p>
    <w:p w14:paraId="34A1A148"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2. Точка 6 на ал. 3 се отменя.</w:t>
      </w:r>
    </w:p>
    <w:p w14:paraId="37B50798"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3. Създава се нова ал. 4 със следното съдържание: „За настаняване в общински жилища, </w:t>
      </w:r>
      <w:proofErr w:type="spellStart"/>
      <w:r w:rsidRPr="009D2E4B">
        <w:rPr>
          <w:rFonts w:ascii="Cambria" w:hAnsi="Cambria"/>
          <w:sz w:val="26"/>
          <w:szCs w:val="26"/>
          <w:lang w:eastAsia="en-US" w:bidi="bg-BG"/>
        </w:rPr>
        <w:t>находящи</w:t>
      </w:r>
      <w:proofErr w:type="spellEnd"/>
      <w:r w:rsidRPr="009D2E4B">
        <w:rPr>
          <w:rFonts w:ascii="Cambria" w:hAnsi="Cambria"/>
          <w:sz w:val="26"/>
          <w:szCs w:val="26"/>
          <w:lang w:eastAsia="en-US" w:bidi="bg-BG"/>
        </w:rPr>
        <w:t xml:space="preserve"> се в селата не се води картотека“.</w:t>
      </w:r>
    </w:p>
    <w:p w14:paraId="36F13427"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  </w:t>
      </w:r>
    </w:p>
    <w:p w14:paraId="5E6A7F27"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4.</w:t>
      </w:r>
      <w:r w:rsidRPr="009D2E4B">
        <w:rPr>
          <w:rFonts w:ascii="Cambria" w:hAnsi="Cambria"/>
          <w:sz w:val="26"/>
          <w:szCs w:val="26"/>
          <w:lang w:eastAsia="en-US" w:bidi="bg-BG"/>
        </w:rPr>
        <w:t xml:space="preserve"> В чл. 11, ал. 1 се създава нова т. 4 със следното съдържание: „неотговарящи на някое от условията по чл. 4 от наредбата“.</w:t>
      </w:r>
    </w:p>
    <w:p w14:paraId="369CE3D8"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3BDDA5CB" w14:textId="77777777" w:rsidR="00393C8A" w:rsidRPr="009D2E4B" w:rsidRDefault="00393C8A" w:rsidP="00393C8A">
      <w:pPr>
        <w:spacing w:line="276" w:lineRule="auto"/>
        <w:ind w:right="-284" w:firstLine="708"/>
        <w:jc w:val="both"/>
        <w:rPr>
          <w:rFonts w:ascii="Cambria" w:hAnsi="Cambria"/>
          <w:sz w:val="26"/>
          <w:szCs w:val="26"/>
          <w:lang w:eastAsia="en-US" w:bidi="bg-BG"/>
        </w:rPr>
      </w:pPr>
      <w:r w:rsidRPr="009D2E4B">
        <w:rPr>
          <w:rFonts w:ascii="Cambria" w:hAnsi="Cambria"/>
          <w:b/>
          <w:sz w:val="26"/>
          <w:szCs w:val="26"/>
          <w:lang w:eastAsia="en-US" w:bidi="bg-BG"/>
        </w:rPr>
        <w:t>§ 5.</w:t>
      </w:r>
      <w:r w:rsidRPr="009D2E4B">
        <w:rPr>
          <w:rFonts w:ascii="Cambria" w:hAnsi="Cambria"/>
          <w:sz w:val="26"/>
          <w:szCs w:val="26"/>
          <w:lang w:eastAsia="en-US" w:bidi="bg-BG"/>
        </w:rPr>
        <w:t xml:space="preserve"> Член 14, ал. 1 се допълва с изречение второ, както следва: „В проекта за годишния списък не се включват семейства/домакинства, които не са подали декларация в срока по чл. 10, ал. 1.“</w:t>
      </w:r>
    </w:p>
    <w:p w14:paraId="412E2BCC"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2352FCCA"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6.</w:t>
      </w:r>
      <w:r w:rsidRPr="009D2E4B">
        <w:rPr>
          <w:rFonts w:ascii="Cambria" w:hAnsi="Cambria"/>
          <w:sz w:val="26"/>
          <w:szCs w:val="26"/>
          <w:lang w:eastAsia="en-US" w:bidi="bg-BG"/>
        </w:rPr>
        <w:t xml:space="preserve"> В  чл. 15, ал. 5 след думите „Въз основа на“ се добавя изразът „влязла в сила“, като след така направеното допълнение ал.5 на чл.15 придобива следния вид: „Въз основа на влязла в сила настанителна заповед се сключва писмен договор за наем, в който се определят: редът за приемане и предаване на имота, правата и задълженията на наемателя и наемодателя; наемната цена; срокът; отговорността при неизпълнение; поддържането (текущи и основни ремонти) и други  условия по наемното правоотношение“.</w:t>
      </w:r>
    </w:p>
    <w:p w14:paraId="41B89664"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616E5F54" w14:textId="77777777" w:rsidR="00393C8A" w:rsidRPr="00B527E5"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7.</w:t>
      </w:r>
      <w:r w:rsidRPr="009D2E4B">
        <w:rPr>
          <w:rFonts w:ascii="Cambria" w:hAnsi="Cambria"/>
          <w:sz w:val="26"/>
          <w:szCs w:val="26"/>
          <w:lang w:eastAsia="en-US" w:bidi="bg-BG"/>
        </w:rPr>
        <w:t xml:space="preserve"> В  чл. 17, ал. 4 след изразът „основната наемна цена“ се добавя изразът „определена съобразно правилото на чл.23, ал.5 от тази наредба“, като след така направеното допълнение ал.4 на чл.17 придобива следния вид: „Когато жилището надвишава нормите за жилищно задоволяване по предходните алинеи, за жилищната площ над тези норми се заплаща двоен размер на </w:t>
      </w:r>
      <w:r w:rsidRPr="00B527E5">
        <w:rPr>
          <w:rFonts w:ascii="Cambria" w:hAnsi="Cambria"/>
          <w:sz w:val="26"/>
          <w:szCs w:val="26"/>
          <w:lang w:eastAsia="en-US" w:bidi="bg-BG"/>
        </w:rPr>
        <w:t>основната  наемна цена, определена съобразно правилата на чл. 23, ал. 5 и ал. 6 от тази наредба“.</w:t>
      </w:r>
    </w:p>
    <w:p w14:paraId="624C1406"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1BA90359"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8.</w:t>
      </w:r>
      <w:r w:rsidRPr="009D2E4B">
        <w:rPr>
          <w:rFonts w:ascii="Cambria" w:hAnsi="Cambria"/>
          <w:sz w:val="26"/>
          <w:szCs w:val="26"/>
          <w:lang w:eastAsia="en-US" w:bidi="bg-BG"/>
        </w:rPr>
        <w:t xml:space="preserve">  В чл. 23 се правят следните изменения и допълнения:</w:t>
      </w:r>
    </w:p>
    <w:p w14:paraId="3DF226A7"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1. В алинея 2 се създава нова т. 3 със следното съдържание: „лица, жилищата на които са възстановени на бившите им собственици по реда на чл. 7 от Закона за възстановяване на собствеността върху одържавени недвижими имоти“.</w:t>
      </w:r>
    </w:p>
    <w:p w14:paraId="0DC1ACC9"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2. Алинея 3 се отменя.</w:t>
      </w:r>
    </w:p>
    <w:p w14:paraId="5A0E65DF"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3. Алинея 5 се изменя, както следва: „Основната  наемна  цена  за  1  кв.м.  полезна  площ  се определя от </w:t>
      </w:r>
      <w:proofErr w:type="spellStart"/>
      <w:r w:rsidRPr="009D2E4B">
        <w:rPr>
          <w:rFonts w:ascii="Cambria" w:hAnsi="Cambria"/>
          <w:sz w:val="26"/>
          <w:szCs w:val="26"/>
          <w:lang w:eastAsia="en-US" w:bidi="bg-BG"/>
        </w:rPr>
        <w:t>ОбС</w:t>
      </w:r>
      <w:proofErr w:type="spellEnd"/>
      <w:r w:rsidRPr="009D2E4B">
        <w:rPr>
          <w:rFonts w:ascii="Cambria" w:hAnsi="Cambria"/>
          <w:sz w:val="26"/>
          <w:szCs w:val="26"/>
          <w:lang w:eastAsia="en-US" w:bidi="bg-BG"/>
        </w:rPr>
        <w:t xml:space="preserve"> и  е, както следва: </w:t>
      </w:r>
    </w:p>
    <w:p w14:paraId="75670775" w14:textId="77777777" w:rsidR="00393C8A" w:rsidRPr="009D2E4B" w:rsidRDefault="00393C8A" w:rsidP="00393C8A">
      <w:pPr>
        <w:spacing w:line="276" w:lineRule="auto"/>
        <w:ind w:right="-284" w:firstLine="709"/>
        <w:jc w:val="both"/>
        <w:rPr>
          <w:rFonts w:ascii="Cambria" w:hAnsi="Cambria"/>
          <w:sz w:val="26"/>
          <w:szCs w:val="26"/>
          <w:lang w:eastAsia="en-US" w:bidi="bg-BG"/>
        </w:rPr>
      </w:pPr>
      <w:r>
        <w:rPr>
          <w:rFonts w:ascii="Cambria" w:hAnsi="Cambria"/>
          <w:sz w:val="26"/>
          <w:szCs w:val="26"/>
          <w:lang w:eastAsia="en-US" w:bidi="bg-BG"/>
        </w:rPr>
        <w:t>- за  Крумовград – 1,0</w:t>
      </w:r>
      <w:r w:rsidRPr="009D2E4B">
        <w:rPr>
          <w:rFonts w:ascii="Cambria" w:hAnsi="Cambria"/>
          <w:sz w:val="26"/>
          <w:szCs w:val="26"/>
          <w:lang w:eastAsia="en-US" w:bidi="bg-BG"/>
        </w:rPr>
        <w:t xml:space="preserve">0 лв.; </w:t>
      </w:r>
    </w:p>
    <w:p w14:paraId="0C95FF7B"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за</w:t>
      </w:r>
      <w:r>
        <w:rPr>
          <w:rFonts w:ascii="Cambria" w:hAnsi="Cambria"/>
          <w:sz w:val="26"/>
          <w:szCs w:val="26"/>
          <w:lang w:eastAsia="en-US" w:bidi="bg-BG"/>
        </w:rPr>
        <w:t xml:space="preserve"> останалите населени места – 0,5</w:t>
      </w:r>
      <w:r w:rsidRPr="009D2E4B">
        <w:rPr>
          <w:rFonts w:ascii="Cambria" w:hAnsi="Cambria"/>
          <w:sz w:val="26"/>
          <w:szCs w:val="26"/>
          <w:lang w:eastAsia="en-US" w:bidi="bg-BG"/>
        </w:rPr>
        <w:t>0 лв.“.</w:t>
      </w:r>
    </w:p>
    <w:p w14:paraId="7176BB6A"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4. </w:t>
      </w:r>
      <w:r w:rsidRPr="00B527E5">
        <w:rPr>
          <w:rFonts w:ascii="Cambria" w:hAnsi="Cambria"/>
          <w:sz w:val="26"/>
          <w:szCs w:val="26"/>
          <w:lang w:eastAsia="en-US" w:bidi="bg-BG"/>
        </w:rPr>
        <w:t>Алинея 6 се изменя по следния начин: „Фактическата наемна цена се определя от комисия</w:t>
      </w:r>
      <w:r>
        <w:rPr>
          <w:rFonts w:ascii="Cambria" w:hAnsi="Cambria"/>
          <w:sz w:val="26"/>
          <w:szCs w:val="26"/>
          <w:lang w:eastAsia="en-US" w:bidi="bg-BG"/>
        </w:rPr>
        <w:t>,</w:t>
      </w:r>
      <w:r w:rsidRPr="00B527E5">
        <w:rPr>
          <w:rFonts w:ascii="Cambria" w:hAnsi="Cambria"/>
          <w:sz w:val="26"/>
          <w:szCs w:val="26"/>
          <w:lang w:eastAsia="en-US" w:bidi="bg-BG"/>
        </w:rPr>
        <w:t xml:space="preserve"> определена от кмета на Община Крумовград</w:t>
      </w:r>
      <w:r>
        <w:rPr>
          <w:rFonts w:ascii="Cambria" w:hAnsi="Cambria"/>
          <w:sz w:val="26"/>
          <w:szCs w:val="26"/>
          <w:lang w:eastAsia="en-US" w:bidi="bg-BG"/>
        </w:rPr>
        <w:t>,</w:t>
      </w:r>
      <w:r w:rsidRPr="00B527E5">
        <w:rPr>
          <w:rFonts w:ascii="Cambria" w:hAnsi="Cambria"/>
          <w:sz w:val="26"/>
          <w:szCs w:val="26"/>
          <w:lang w:eastAsia="en-US" w:bidi="bg-BG"/>
        </w:rPr>
        <w:t xml:space="preserve"> чрез коригиране (</w:t>
      </w:r>
      <w:r w:rsidRPr="009D2E4B">
        <w:rPr>
          <w:rFonts w:ascii="Cambria" w:hAnsi="Cambria"/>
          <w:sz w:val="26"/>
          <w:szCs w:val="26"/>
          <w:lang w:eastAsia="en-US" w:bidi="bg-BG"/>
        </w:rPr>
        <w:t xml:space="preserve">увеличаване или намаляване) на основната наемна цена до размери, посочени за конкретните показатели, съгласно Приложение № 1 към настоящата наредба. </w:t>
      </w:r>
    </w:p>
    <w:p w14:paraId="7300D860" w14:textId="77777777" w:rsidR="00393C8A" w:rsidRPr="009D2E4B" w:rsidRDefault="00393C8A" w:rsidP="00393C8A">
      <w:pPr>
        <w:spacing w:line="276" w:lineRule="auto"/>
        <w:ind w:right="-284"/>
        <w:jc w:val="both"/>
        <w:rPr>
          <w:rFonts w:ascii="Cambria" w:hAnsi="Cambria"/>
          <w:sz w:val="26"/>
          <w:szCs w:val="26"/>
          <w:lang w:eastAsia="en-US" w:bidi="bg-BG"/>
        </w:rPr>
      </w:pPr>
    </w:p>
    <w:p w14:paraId="0279D948"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9.</w:t>
      </w:r>
      <w:r w:rsidRPr="009D2E4B">
        <w:rPr>
          <w:rFonts w:ascii="Cambria" w:hAnsi="Cambria"/>
          <w:sz w:val="26"/>
          <w:szCs w:val="26"/>
          <w:lang w:eastAsia="en-US" w:bidi="bg-BG"/>
        </w:rPr>
        <w:t xml:space="preserve"> В чл. 24, ал.</w:t>
      </w:r>
      <w:r>
        <w:rPr>
          <w:rFonts w:ascii="Cambria" w:hAnsi="Cambria"/>
          <w:sz w:val="26"/>
          <w:szCs w:val="26"/>
          <w:lang w:eastAsia="en-US" w:bidi="bg-BG"/>
        </w:rPr>
        <w:t xml:space="preserve"> </w:t>
      </w:r>
      <w:r w:rsidRPr="009D2E4B">
        <w:rPr>
          <w:rFonts w:ascii="Cambria" w:hAnsi="Cambria"/>
          <w:sz w:val="26"/>
          <w:szCs w:val="26"/>
          <w:lang w:eastAsia="en-US" w:bidi="bg-BG"/>
        </w:rPr>
        <w:t>1 се правят следните изменения и допълнения:</w:t>
      </w:r>
    </w:p>
    <w:p w14:paraId="1791631E" w14:textId="77777777" w:rsidR="00393C8A" w:rsidRPr="009D2E4B" w:rsidRDefault="00393C8A" w:rsidP="00393C8A">
      <w:pPr>
        <w:pStyle w:val="a3"/>
        <w:numPr>
          <w:ilvl w:val="0"/>
          <w:numId w:val="1"/>
        </w:numPr>
        <w:tabs>
          <w:tab w:val="left" w:pos="993"/>
        </w:tabs>
        <w:spacing w:line="276" w:lineRule="auto"/>
        <w:ind w:left="0" w:right="-284" w:firstLine="709"/>
        <w:jc w:val="both"/>
        <w:rPr>
          <w:rFonts w:ascii="Cambria" w:hAnsi="Cambria"/>
          <w:sz w:val="26"/>
          <w:szCs w:val="26"/>
          <w:lang w:eastAsia="en-US" w:bidi="bg-BG"/>
        </w:rPr>
      </w:pPr>
      <w:r w:rsidRPr="009D2E4B">
        <w:rPr>
          <w:rFonts w:ascii="Cambria" w:hAnsi="Cambria"/>
          <w:sz w:val="26"/>
          <w:szCs w:val="26"/>
          <w:lang w:eastAsia="en-US" w:bidi="bg-BG"/>
        </w:rPr>
        <w:t>Алинея 1 се изменя по следния начин: „Свободни общински жилища</w:t>
      </w:r>
      <w:r w:rsidRPr="0077218B">
        <w:rPr>
          <w:rFonts w:ascii="Cambria" w:hAnsi="Cambria"/>
          <w:sz w:val="26"/>
          <w:szCs w:val="26"/>
          <w:lang w:eastAsia="en-US" w:bidi="bg-BG"/>
        </w:rPr>
        <w:t>, в това число и резервни такива, за настаняването в които няма желаещи да бъдат настанени граждани, отговарящи на условията по чл. 4 и чл. 34 от настоящата наредба,  могат да се</w:t>
      </w:r>
      <w:r w:rsidRPr="009D2E4B">
        <w:rPr>
          <w:rFonts w:ascii="Cambria" w:hAnsi="Cambria"/>
          <w:sz w:val="26"/>
          <w:szCs w:val="26"/>
          <w:lang w:eastAsia="en-US" w:bidi="bg-BG"/>
        </w:rPr>
        <w:t xml:space="preserve"> отдават под наем по пазарни цени.</w:t>
      </w:r>
    </w:p>
    <w:p w14:paraId="3F944613" w14:textId="77777777" w:rsidR="00393C8A" w:rsidRPr="009D2E4B" w:rsidRDefault="00393C8A" w:rsidP="00393C8A">
      <w:pPr>
        <w:pStyle w:val="a3"/>
        <w:numPr>
          <w:ilvl w:val="0"/>
          <w:numId w:val="1"/>
        </w:numPr>
        <w:tabs>
          <w:tab w:val="left" w:pos="851"/>
          <w:tab w:val="left" w:pos="993"/>
        </w:tabs>
        <w:spacing w:line="276" w:lineRule="auto"/>
        <w:ind w:left="0" w:right="-284" w:firstLine="709"/>
        <w:jc w:val="both"/>
        <w:rPr>
          <w:rFonts w:ascii="Cambria" w:hAnsi="Cambria"/>
          <w:sz w:val="26"/>
          <w:szCs w:val="26"/>
          <w:lang w:eastAsia="en-US" w:bidi="bg-BG"/>
        </w:rPr>
      </w:pPr>
      <w:r w:rsidRPr="009D2E4B">
        <w:rPr>
          <w:rFonts w:ascii="Cambria" w:hAnsi="Cambria"/>
          <w:sz w:val="26"/>
          <w:szCs w:val="26"/>
          <w:lang w:eastAsia="en-US" w:bidi="bg-BG"/>
        </w:rPr>
        <w:t>Алинея 2 се изменя по следния начин: „Пазарните цени по ал.1 се определят от общинския съвет въз основа на пазарни оценки, изготвени от оценители, отговарящи на изискванията на Закона за независимите оценители“</w:t>
      </w:r>
    </w:p>
    <w:p w14:paraId="36511F05" w14:textId="77777777" w:rsidR="00393C8A" w:rsidRPr="009D2E4B" w:rsidRDefault="00393C8A" w:rsidP="00393C8A">
      <w:pPr>
        <w:pStyle w:val="a3"/>
        <w:spacing w:line="276" w:lineRule="auto"/>
        <w:ind w:left="709" w:right="-284"/>
        <w:jc w:val="both"/>
        <w:rPr>
          <w:rFonts w:ascii="Cambria" w:hAnsi="Cambria"/>
          <w:sz w:val="26"/>
          <w:szCs w:val="26"/>
          <w:lang w:eastAsia="en-US" w:bidi="bg-BG"/>
        </w:rPr>
      </w:pPr>
    </w:p>
    <w:p w14:paraId="611FCDAB"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10.</w:t>
      </w:r>
      <w:r w:rsidRPr="009D2E4B">
        <w:rPr>
          <w:rFonts w:ascii="Cambria" w:hAnsi="Cambria"/>
          <w:sz w:val="26"/>
          <w:szCs w:val="26"/>
          <w:lang w:eastAsia="en-US" w:bidi="bg-BG"/>
        </w:rPr>
        <w:t xml:space="preserve"> В чл. 25 се правят следните изменения и допълнения:</w:t>
      </w:r>
    </w:p>
    <w:p w14:paraId="1C220492" w14:textId="77777777" w:rsidR="00393C8A" w:rsidRPr="00B527E5" w:rsidRDefault="00393C8A" w:rsidP="00393C8A">
      <w:pPr>
        <w:pStyle w:val="a3"/>
        <w:numPr>
          <w:ilvl w:val="0"/>
          <w:numId w:val="4"/>
        </w:numPr>
        <w:tabs>
          <w:tab w:val="left" w:pos="567"/>
          <w:tab w:val="left" w:pos="709"/>
          <w:tab w:val="left" w:pos="993"/>
        </w:tabs>
        <w:spacing w:line="276" w:lineRule="auto"/>
        <w:ind w:left="142" w:right="-284" w:firstLine="567"/>
        <w:jc w:val="both"/>
        <w:rPr>
          <w:rFonts w:ascii="Cambria" w:hAnsi="Cambria"/>
          <w:sz w:val="26"/>
          <w:szCs w:val="26"/>
          <w:lang w:eastAsia="en-US" w:bidi="bg-BG"/>
        </w:rPr>
      </w:pPr>
      <w:r w:rsidRPr="009D2E4B">
        <w:rPr>
          <w:rFonts w:ascii="Cambria" w:hAnsi="Cambria"/>
          <w:sz w:val="26"/>
          <w:szCs w:val="26"/>
          <w:lang w:eastAsia="en-US" w:bidi="bg-BG"/>
        </w:rPr>
        <w:t xml:space="preserve">В ал. 7 изречение второ се изменя по следния начин: „Заповедта се съобщава </w:t>
      </w:r>
      <w:r w:rsidRPr="00B527E5">
        <w:rPr>
          <w:rFonts w:ascii="Cambria" w:hAnsi="Cambria"/>
          <w:sz w:val="26"/>
          <w:szCs w:val="26"/>
          <w:lang w:eastAsia="en-US" w:bidi="bg-BG"/>
        </w:rPr>
        <w:t>по реда на АПК.“</w:t>
      </w:r>
    </w:p>
    <w:p w14:paraId="60161AA5" w14:textId="77777777" w:rsidR="00393C8A" w:rsidRPr="00B527E5" w:rsidRDefault="00393C8A" w:rsidP="00393C8A">
      <w:pPr>
        <w:pStyle w:val="a3"/>
        <w:numPr>
          <w:ilvl w:val="0"/>
          <w:numId w:val="4"/>
        </w:numPr>
        <w:spacing w:line="276" w:lineRule="auto"/>
        <w:ind w:right="-284"/>
        <w:jc w:val="both"/>
        <w:rPr>
          <w:rFonts w:ascii="Cambria" w:hAnsi="Cambria"/>
          <w:sz w:val="26"/>
          <w:szCs w:val="26"/>
          <w:lang w:eastAsia="en-US" w:bidi="bg-BG"/>
        </w:rPr>
      </w:pPr>
      <w:r w:rsidRPr="00B527E5">
        <w:rPr>
          <w:rFonts w:ascii="Cambria" w:hAnsi="Cambria"/>
          <w:sz w:val="26"/>
          <w:szCs w:val="26"/>
          <w:lang w:eastAsia="en-US" w:bidi="bg-BG"/>
        </w:rPr>
        <w:t>В ал. 8 думата „Заповедта“ се заменя с „Влязлата в сила заповед“.</w:t>
      </w:r>
    </w:p>
    <w:p w14:paraId="4B092254" w14:textId="77777777" w:rsidR="00393C8A" w:rsidRPr="00B527E5" w:rsidRDefault="00393C8A" w:rsidP="00393C8A">
      <w:pPr>
        <w:spacing w:line="276" w:lineRule="auto"/>
        <w:ind w:left="709" w:right="-284"/>
        <w:jc w:val="both"/>
        <w:rPr>
          <w:rFonts w:ascii="Cambria" w:hAnsi="Cambria"/>
          <w:sz w:val="26"/>
          <w:szCs w:val="26"/>
          <w:lang w:eastAsia="en-US" w:bidi="bg-BG"/>
        </w:rPr>
      </w:pPr>
    </w:p>
    <w:p w14:paraId="3876CA0E" w14:textId="77777777" w:rsidR="00393C8A" w:rsidRPr="00B527E5" w:rsidRDefault="00393C8A" w:rsidP="00393C8A">
      <w:pPr>
        <w:spacing w:line="276" w:lineRule="auto"/>
        <w:ind w:right="-284" w:firstLine="709"/>
        <w:jc w:val="both"/>
        <w:rPr>
          <w:rFonts w:ascii="Cambria" w:hAnsi="Cambria"/>
          <w:sz w:val="26"/>
          <w:szCs w:val="26"/>
          <w:lang w:eastAsia="en-US" w:bidi="bg-BG"/>
        </w:rPr>
      </w:pPr>
      <w:r w:rsidRPr="00B527E5">
        <w:rPr>
          <w:rFonts w:ascii="Cambria" w:hAnsi="Cambria"/>
          <w:b/>
          <w:sz w:val="26"/>
          <w:szCs w:val="26"/>
          <w:lang w:eastAsia="en-US" w:bidi="bg-BG"/>
        </w:rPr>
        <w:lastRenderedPageBreak/>
        <w:t>§ 11.</w:t>
      </w:r>
      <w:r w:rsidRPr="00B527E5">
        <w:rPr>
          <w:rFonts w:ascii="Cambria" w:hAnsi="Cambria"/>
          <w:sz w:val="26"/>
          <w:szCs w:val="26"/>
          <w:lang w:eastAsia="en-US" w:bidi="bg-BG"/>
        </w:rPr>
        <w:t xml:space="preserve"> Член 26, ал. 3, т. 5 се изменя по следния начин: „жилища, в които са настанени наематели, живели в общински жилища 20 (двадесет) и повече години, </w:t>
      </w:r>
      <w:bookmarkStart w:id="1" w:name="_Hlk103980399"/>
      <w:r w:rsidRPr="00B527E5">
        <w:rPr>
          <w:rFonts w:ascii="Cambria" w:hAnsi="Cambria"/>
          <w:sz w:val="26"/>
          <w:szCs w:val="26"/>
          <w:lang w:eastAsia="en-US" w:bidi="bg-BG"/>
        </w:rPr>
        <w:t xml:space="preserve">включително и в случаите на </w:t>
      </w:r>
      <w:proofErr w:type="spellStart"/>
      <w:r w:rsidRPr="00B527E5">
        <w:rPr>
          <w:rFonts w:ascii="Cambria" w:hAnsi="Cambria"/>
          <w:sz w:val="26"/>
          <w:szCs w:val="26"/>
          <w:lang w:eastAsia="en-US" w:bidi="bg-BG"/>
        </w:rPr>
        <w:t>пренастаняване</w:t>
      </w:r>
      <w:proofErr w:type="spellEnd"/>
      <w:r w:rsidRPr="00B527E5">
        <w:rPr>
          <w:rFonts w:ascii="Cambria" w:hAnsi="Cambria"/>
          <w:sz w:val="26"/>
          <w:szCs w:val="26"/>
          <w:lang w:eastAsia="en-US" w:bidi="bg-BG"/>
        </w:rPr>
        <w:t xml:space="preserve"> от едно общинско жилище в друго“.</w:t>
      </w:r>
      <w:bookmarkEnd w:id="1"/>
    </w:p>
    <w:p w14:paraId="40325740" w14:textId="77777777" w:rsidR="00393C8A" w:rsidRPr="00B527E5" w:rsidRDefault="00393C8A" w:rsidP="00393C8A">
      <w:pPr>
        <w:spacing w:line="276" w:lineRule="auto"/>
        <w:ind w:left="709" w:right="-284"/>
        <w:jc w:val="both"/>
        <w:rPr>
          <w:rFonts w:ascii="Cambria" w:hAnsi="Cambria"/>
          <w:sz w:val="26"/>
          <w:szCs w:val="26"/>
          <w:lang w:eastAsia="en-US" w:bidi="bg-BG"/>
        </w:rPr>
      </w:pPr>
    </w:p>
    <w:p w14:paraId="6649F5C2"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12.</w:t>
      </w:r>
      <w:r w:rsidRPr="009D2E4B">
        <w:rPr>
          <w:rFonts w:ascii="Cambria" w:hAnsi="Cambria"/>
          <w:sz w:val="26"/>
          <w:szCs w:val="26"/>
          <w:lang w:eastAsia="en-US" w:bidi="bg-BG"/>
        </w:rPr>
        <w:t xml:space="preserve">  Член 27, ал. 1, т. 3 се изменя по следния начин: „да  е  наемател  на жилището  което се продава, на  основание  на  настанителна  заповед  не  по-малко  от  6  години  без  прекъсване и да отговаря на нормите за жилищно задоволяване и жилищна площ, предвидени в чл.17 от настоящата наредба. Жилището следва да е включено в списъка по чл.3, ал.2 от наредбата“</w:t>
      </w:r>
    </w:p>
    <w:p w14:paraId="3E660691" w14:textId="77777777" w:rsidR="00393C8A" w:rsidRPr="009D2E4B" w:rsidRDefault="00393C8A" w:rsidP="00393C8A">
      <w:pPr>
        <w:spacing w:line="276" w:lineRule="auto"/>
        <w:ind w:right="-284" w:firstLine="709"/>
        <w:jc w:val="both"/>
        <w:rPr>
          <w:rFonts w:ascii="Cambria" w:hAnsi="Cambria"/>
          <w:b/>
          <w:sz w:val="26"/>
          <w:szCs w:val="26"/>
          <w:lang w:eastAsia="en-US" w:bidi="bg-BG"/>
        </w:rPr>
      </w:pPr>
    </w:p>
    <w:p w14:paraId="6B16C283"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13.</w:t>
      </w:r>
      <w:r w:rsidRPr="009D2E4B">
        <w:rPr>
          <w:rFonts w:ascii="Cambria" w:hAnsi="Cambria"/>
          <w:sz w:val="26"/>
          <w:szCs w:val="26"/>
          <w:lang w:eastAsia="en-US" w:bidi="bg-BG"/>
        </w:rPr>
        <w:t xml:space="preserve">  В чл. 28 се правят следните изменения и допълнения:</w:t>
      </w:r>
    </w:p>
    <w:p w14:paraId="633113A0" w14:textId="77777777" w:rsidR="00393C8A" w:rsidRPr="009D2E4B" w:rsidRDefault="00393C8A" w:rsidP="00393C8A">
      <w:pPr>
        <w:pStyle w:val="a3"/>
        <w:numPr>
          <w:ilvl w:val="0"/>
          <w:numId w:val="2"/>
        </w:numPr>
        <w:tabs>
          <w:tab w:val="left" w:pos="851"/>
          <w:tab w:val="left" w:pos="993"/>
        </w:tabs>
        <w:spacing w:line="276" w:lineRule="auto"/>
        <w:ind w:left="0" w:right="-284" w:firstLine="709"/>
        <w:jc w:val="both"/>
        <w:rPr>
          <w:rFonts w:ascii="Cambria" w:hAnsi="Cambria"/>
          <w:sz w:val="26"/>
          <w:szCs w:val="26"/>
          <w:lang w:eastAsia="en-US" w:bidi="bg-BG"/>
        </w:rPr>
      </w:pPr>
      <w:r w:rsidRPr="009D2E4B">
        <w:rPr>
          <w:rFonts w:ascii="Cambria" w:hAnsi="Cambria"/>
          <w:sz w:val="26"/>
          <w:szCs w:val="26"/>
          <w:lang w:eastAsia="en-US" w:bidi="bg-BG"/>
        </w:rPr>
        <w:t>Алинея 5 се изменя по следния начин: „ Заповедта се съобщава на купувача по реда на АПК.“.</w:t>
      </w:r>
    </w:p>
    <w:p w14:paraId="6CCABAA9" w14:textId="77777777" w:rsidR="00393C8A" w:rsidRPr="009D2E4B" w:rsidRDefault="00393C8A" w:rsidP="00393C8A">
      <w:pPr>
        <w:pStyle w:val="a3"/>
        <w:numPr>
          <w:ilvl w:val="0"/>
          <w:numId w:val="2"/>
        </w:numPr>
        <w:tabs>
          <w:tab w:val="left" w:pos="993"/>
        </w:tabs>
        <w:spacing w:line="276" w:lineRule="auto"/>
        <w:ind w:left="0"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Алинея 7 се изменя по следния начин: „След като купувачът извърши плащането на цената и на  дължимите данъци и такси  в срока, посочен  в  заповедта  по  ал. 4, Дирекция „Общинска собственост и икономика” изготвя </w:t>
      </w:r>
      <w:r w:rsidRPr="0077218B">
        <w:rPr>
          <w:rFonts w:ascii="Cambria" w:hAnsi="Cambria"/>
          <w:sz w:val="26"/>
          <w:szCs w:val="26"/>
          <w:lang w:eastAsia="en-US" w:bidi="bg-BG"/>
        </w:rPr>
        <w:t xml:space="preserve">договор за </w:t>
      </w:r>
      <w:r w:rsidRPr="00B527E5">
        <w:rPr>
          <w:rFonts w:ascii="Cambria" w:hAnsi="Cambria"/>
          <w:sz w:val="26"/>
          <w:szCs w:val="26"/>
          <w:lang w:eastAsia="en-US" w:bidi="bg-BG"/>
        </w:rPr>
        <w:t xml:space="preserve">продажба в </w:t>
      </w:r>
      <w:r>
        <w:rPr>
          <w:rFonts w:ascii="Cambria" w:hAnsi="Cambria"/>
          <w:sz w:val="26"/>
          <w:szCs w:val="26"/>
          <w:lang w:eastAsia="en-US" w:bidi="bg-BG"/>
        </w:rPr>
        <w:t>четири</w:t>
      </w:r>
      <w:r w:rsidRPr="00B527E5">
        <w:rPr>
          <w:rFonts w:ascii="Cambria" w:hAnsi="Cambria"/>
          <w:sz w:val="26"/>
          <w:szCs w:val="26"/>
          <w:lang w:eastAsia="en-US" w:bidi="bg-BG"/>
        </w:rPr>
        <w:t xml:space="preserve">  еднообразни </w:t>
      </w:r>
      <w:r w:rsidRPr="0077218B">
        <w:rPr>
          <w:rFonts w:ascii="Cambria" w:hAnsi="Cambria"/>
          <w:sz w:val="26"/>
          <w:szCs w:val="26"/>
          <w:lang w:eastAsia="en-US" w:bidi="bg-BG"/>
        </w:rPr>
        <w:t>екземпляра</w:t>
      </w:r>
      <w:r w:rsidRPr="009D2E4B">
        <w:rPr>
          <w:rFonts w:ascii="Cambria" w:hAnsi="Cambria"/>
          <w:sz w:val="26"/>
          <w:szCs w:val="26"/>
          <w:lang w:eastAsia="en-US" w:bidi="bg-BG"/>
        </w:rPr>
        <w:t xml:space="preserve">“. </w:t>
      </w:r>
    </w:p>
    <w:p w14:paraId="3867E7EC"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05390C66"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14.</w:t>
      </w:r>
      <w:r w:rsidRPr="009D2E4B">
        <w:rPr>
          <w:rFonts w:ascii="Cambria" w:hAnsi="Cambria"/>
          <w:sz w:val="26"/>
          <w:szCs w:val="26"/>
          <w:lang w:eastAsia="en-US" w:bidi="bg-BG"/>
        </w:rPr>
        <w:t xml:space="preserve">  В чл. 31 се правят следните изменения и допълнения:</w:t>
      </w:r>
    </w:p>
    <w:p w14:paraId="789D595A"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1. В ал. 1 след думите „служители в общинската администрация“ се  добавя „с постоянно трудово или служебно правоотношение“</w:t>
      </w:r>
    </w:p>
    <w:p w14:paraId="4779C9A8"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3. Създава се ал. 3 със следното съдържание: По изключение, без спазване на условията на ал. 1, в жилища от фонд „Ведомствен“ могат да бъдат настанявани:</w:t>
      </w:r>
    </w:p>
    <w:p w14:paraId="263A0487"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1. лекари и специалисти по здравни грижи, работещи на територията на общината, които нямат жилище, вила или идеални части от такива имоти на територията на община Крумовград, след подаване на писмено искане от управителя на лечебното заведение, в което работят, до момента на прекратяване на трудовото им правоотношение;</w:t>
      </w:r>
    </w:p>
    <w:p w14:paraId="1ACC885C"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2. специалисти – юристи, учители и други  дефицитни за община Крумовград специалисти, работещи в организации на бюджетна издръжка, които нямат жилище, вила или идеални части от такива имоти на територията на община Крумовград, след мотивирано предложение от ръководителите на организациите, в които работят, до момента на прекратяване на трудовото им правоотношение.</w:t>
      </w:r>
    </w:p>
    <w:p w14:paraId="3397F8AE"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682BFB15" w14:textId="77777777" w:rsidR="00393C8A" w:rsidRPr="009D2E4B" w:rsidRDefault="00393C8A" w:rsidP="00393C8A">
      <w:pPr>
        <w:spacing w:line="276" w:lineRule="auto"/>
        <w:ind w:right="-284" w:firstLine="709"/>
        <w:jc w:val="both"/>
        <w:rPr>
          <w:rFonts w:ascii="Cambria" w:hAnsi="Cambria"/>
          <w:b/>
          <w:sz w:val="26"/>
          <w:szCs w:val="26"/>
          <w:lang w:eastAsia="en-US" w:bidi="bg-BG"/>
        </w:rPr>
      </w:pPr>
      <w:r w:rsidRPr="009D2E4B">
        <w:rPr>
          <w:rFonts w:ascii="Cambria" w:hAnsi="Cambria"/>
          <w:b/>
          <w:sz w:val="26"/>
          <w:szCs w:val="26"/>
          <w:lang w:eastAsia="en-US" w:bidi="bg-BG"/>
        </w:rPr>
        <w:t>§ 15.</w:t>
      </w:r>
      <w:r w:rsidRPr="009D2E4B">
        <w:rPr>
          <w:rFonts w:ascii="Cambria" w:hAnsi="Cambria"/>
          <w:sz w:val="26"/>
          <w:szCs w:val="26"/>
          <w:lang w:eastAsia="en-US" w:bidi="bg-BG"/>
        </w:rPr>
        <w:t xml:space="preserve"> В чл. 33 се правят следните изменения и допълнения:</w:t>
      </w:r>
    </w:p>
    <w:p w14:paraId="7A4C4697" w14:textId="77777777" w:rsidR="00393C8A" w:rsidRPr="009D2E4B" w:rsidRDefault="00393C8A" w:rsidP="00393C8A">
      <w:pPr>
        <w:pStyle w:val="a3"/>
        <w:numPr>
          <w:ilvl w:val="0"/>
          <w:numId w:val="3"/>
        </w:numPr>
        <w:spacing w:line="276" w:lineRule="auto"/>
        <w:ind w:right="-284"/>
        <w:jc w:val="both"/>
        <w:rPr>
          <w:rFonts w:ascii="Cambria" w:hAnsi="Cambria"/>
          <w:sz w:val="26"/>
          <w:szCs w:val="26"/>
          <w:lang w:eastAsia="en-US" w:bidi="bg-BG"/>
        </w:rPr>
      </w:pPr>
      <w:r w:rsidRPr="009D2E4B">
        <w:rPr>
          <w:rFonts w:ascii="Cambria" w:hAnsi="Cambria"/>
          <w:sz w:val="26"/>
          <w:szCs w:val="26"/>
          <w:lang w:eastAsia="en-US" w:bidi="bg-BG"/>
        </w:rPr>
        <w:t>В ал. 1 се създава ново изречение:</w:t>
      </w:r>
    </w:p>
    <w:p w14:paraId="5B3D199F" w14:textId="77777777" w:rsidR="00393C8A" w:rsidRPr="009D2E4B" w:rsidRDefault="00393C8A" w:rsidP="00393C8A">
      <w:pPr>
        <w:spacing w:line="276" w:lineRule="auto"/>
        <w:ind w:right="-284" w:firstLine="708"/>
        <w:jc w:val="both"/>
        <w:rPr>
          <w:rFonts w:ascii="Cambria" w:hAnsi="Cambria"/>
          <w:sz w:val="26"/>
          <w:szCs w:val="26"/>
          <w:lang w:eastAsia="en-US" w:bidi="bg-BG"/>
        </w:rPr>
      </w:pPr>
      <w:r w:rsidRPr="009D2E4B">
        <w:rPr>
          <w:rFonts w:ascii="Cambria" w:hAnsi="Cambria"/>
          <w:sz w:val="26"/>
          <w:szCs w:val="26"/>
          <w:lang w:eastAsia="en-US" w:bidi="bg-BG"/>
        </w:rPr>
        <w:lastRenderedPageBreak/>
        <w:t xml:space="preserve">„Наемната цена на ведомствените жилища се определя по ред на чл.23, ал. 5 и 6“. </w:t>
      </w:r>
    </w:p>
    <w:p w14:paraId="520CD1E3" w14:textId="77777777" w:rsidR="00393C8A" w:rsidRPr="009D2E4B" w:rsidRDefault="00393C8A" w:rsidP="00393C8A">
      <w:pPr>
        <w:spacing w:line="276" w:lineRule="auto"/>
        <w:ind w:right="-284" w:firstLine="708"/>
        <w:jc w:val="both"/>
        <w:rPr>
          <w:rFonts w:ascii="Cambria" w:hAnsi="Cambria"/>
          <w:sz w:val="26"/>
          <w:szCs w:val="26"/>
          <w:lang w:eastAsia="en-US" w:bidi="bg-BG"/>
        </w:rPr>
      </w:pPr>
      <w:r w:rsidRPr="009D2E4B">
        <w:rPr>
          <w:rFonts w:ascii="Cambria" w:hAnsi="Cambria"/>
          <w:sz w:val="26"/>
          <w:szCs w:val="26"/>
          <w:lang w:eastAsia="en-US" w:bidi="bg-BG"/>
        </w:rPr>
        <w:t>2. В ал. 2 след думите „Въз основа на“, думата „настанителната“ се заличава и се добавя „влязлата в сила настанителна“.</w:t>
      </w:r>
    </w:p>
    <w:p w14:paraId="50DCC53C"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40876B7C"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16.</w:t>
      </w:r>
      <w:r w:rsidRPr="009D2E4B">
        <w:rPr>
          <w:rFonts w:ascii="Cambria" w:hAnsi="Cambria"/>
          <w:sz w:val="26"/>
          <w:szCs w:val="26"/>
          <w:lang w:eastAsia="en-US" w:bidi="bg-BG"/>
        </w:rPr>
        <w:t xml:space="preserve">  В чл. 34 се правят следните изменения и допълнения:</w:t>
      </w:r>
    </w:p>
    <w:p w14:paraId="263341F9"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1. Точка т. 1 на ал.1 се изменя по следния начин: „жилищата на които са станали негодни за обитаване в резултат на природни и стихийни бедствия и аварии или са застрашени от </w:t>
      </w:r>
      <w:proofErr w:type="spellStart"/>
      <w:r w:rsidRPr="009D2E4B">
        <w:rPr>
          <w:rFonts w:ascii="Cambria" w:hAnsi="Cambria"/>
          <w:sz w:val="26"/>
          <w:szCs w:val="26"/>
          <w:lang w:eastAsia="en-US" w:bidi="bg-BG"/>
        </w:rPr>
        <w:t>самосрутване</w:t>
      </w:r>
      <w:proofErr w:type="spellEnd"/>
      <w:r w:rsidRPr="009D2E4B">
        <w:rPr>
          <w:rFonts w:ascii="Cambria" w:hAnsi="Cambria"/>
          <w:sz w:val="26"/>
          <w:szCs w:val="26"/>
          <w:lang w:eastAsia="en-US" w:bidi="bg-BG"/>
        </w:rPr>
        <w:t>“.</w:t>
      </w:r>
    </w:p>
    <w:p w14:paraId="1776C3B4" w14:textId="77777777" w:rsidR="00393C8A" w:rsidRPr="009D2E4B" w:rsidRDefault="00393C8A" w:rsidP="00393C8A">
      <w:pPr>
        <w:spacing w:line="276" w:lineRule="auto"/>
        <w:ind w:right="-284" w:firstLine="709"/>
        <w:jc w:val="both"/>
        <w:rPr>
          <w:rFonts w:ascii="Cambria" w:hAnsi="Cambria"/>
          <w:sz w:val="26"/>
          <w:szCs w:val="26"/>
          <w:lang w:eastAsia="en-US" w:bidi="bg-BG"/>
        </w:rPr>
      </w:pPr>
      <w:r>
        <w:rPr>
          <w:rFonts w:ascii="Cambria" w:hAnsi="Cambria"/>
          <w:sz w:val="26"/>
          <w:szCs w:val="26"/>
          <w:lang w:eastAsia="en-US" w:bidi="bg-BG"/>
        </w:rPr>
        <w:t>2</w:t>
      </w:r>
      <w:r w:rsidRPr="009D2E4B">
        <w:rPr>
          <w:rFonts w:ascii="Cambria" w:hAnsi="Cambria"/>
          <w:sz w:val="26"/>
          <w:szCs w:val="26"/>
          <w:lang w:eastAsia="en-US" w:bidi="bg-BG"/>
        </w:rPr>
        <w:t>.</w:t>
      </w:r>
      <w:r w:rsidRPr="009D2E4B">
        <w:t xml:space="preserve"> </w:t>
      </w:r>
      <w:r w:rsidRPr="009D2E4B">
        <w:rPr>
          <w:rFonts w:ascii="Cambria" w:hAnsi="Cambria"/>
          <w:sz w:val="26"/>
          <w:szCs w:val="26"/>
          <w:lang w:eastAsia="en-US" w:bidi="bg-BG"/>
        </w:rPr>
        <w:t>Точка т. 2 на ал.1 се изменя по следния начин: „в семействата на които са налице остри социални или здравословни проблеми“.</w:t>
      </w:r>
    </w:p>
    <w:p w14:paraId="423E867D" w14:textId="77777777" w:rsidR="00393C8A" w:rsidRPr="009D2E4B" w:rsidRDefault="00393C8A" w:rsidP="00393C8A">
      <w:pPr>
        <w:spacing w:line="276" w:lineRule="auto"/>
        <w:ind w:right="-284" w:firstLine="709"/>
        <w:jc w:val="both"/>
        <w:rPr>
          <w:rFonts w:ascii="Cambria" w:hAnsi="Cambria"/>
          <w:sz w:val="26"/>
          <w:szCs w:val="26"/>
          <w:lang w:eastAsia="en-US" w:bidi="bg-BG"/>
        </w:rPr>
      </w:pPr>
      <w:r>
        <w:rPr>
          <w:rFonts w:ascii="Cambria" w:hAnsi="Cambria"/>
          <w:sz w:val="26"/>
          <w:szCs w:val="26"/>
          <w:lang w:eastAsia="en-US" w:bidi="bg-BG"/>
        </w:rPr>
        <w:t>3</w:t>
      </w:r>
      <w:r w:rsidRPr="009D2E4B">
        <w:rPr>
          <w:rFonts w:ascii="Cambria" w:hAnsi="Cambria"/>
          <w:sz w:val="26"/>
          <w:szCs w:val="26"/>
          <w:lang w:eastAsia="en-US" w:bidi="bg-BG"/>
        </w:rPr>
        <w:t xml:space="preserve">. В ал. 4, се правят следните изменения и допълнения: създава се ново изречение второ: „Наемната цена на резервните жилища се определя по реда на чл.23, ал. 5 и 6“, като сегашното изречение второ става трето и  в него думата „заповедта“ се заменя с израза „влязлата в сила заповед“. </w:t>
      </w:r>
    </w:p>
    <w:p w14:paraId="73BA48CB"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След така направените изменения и допълнения ал.</w:t>
      </w:r>
      <w:r>
        <w:rPr>
          <w:rFonts w:ascii="Cambria" w:hAnsi="Cambria"/>
          <w:sz w:val="26"/>
          <w:szCs w:val="26"/>
          <w:lang w:eastAsia="en-US" w:bidi="bg-BG"/>
        </w:rPr>
        <w:t xml:space="preserve"> </w:t>
      </w:r>
      <w:r w:rsidRPr="009D2E4B">
        <w:rPr>
          <w:rFonts w:ascii="Cambria" w:hAnsi="Cambria"/>
          <w:sz w:val="26"/>
          <w:szCs w:val="26"/>
          <w:lang w:eastAsia="en-US" w:bidi="bg-BG"/>
        </w:rPr>
        <w:t>4 придобива следния вид: „Настаняването  се  извършва  със  заповед  на  кмета  на  общината  в  която  се  определят:  вида  и  местонахождението на резервното жилище, основанието  за  настаняване, трите  имена,  ЕГН  на  настаненото  лице  и  броя  на  членовете  на  семейството му, срока  за  настаняване, размера  и  начина  на  плащане  на  наемната  цена.  Наемната цена на резервните жилища се определя по реда на чл.23, ал. 5 и 6. Въз  основа  на  влязлата в сила заповед  се  сключва   договор  за  наем“.</w:t>
      </w:r>
    </w:p>
    <w:p w14:paraId="4C87765A"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03D43609"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t>§ 17.</w:t>
      </w:r>
      <w:r w:rsidRPr="009D2E4B">
        <w:rPr>
          <w:rFonts w:ascii="Cambria" w:hAnsi="Cambria"/>
          <w:sz w:val="26"/>
          <w:szCs w:val="26"/>
          <w:lang w:eastAsia="en-US" w:bidi="bg-BG"/>
        </w:rPr>
        <w:t xml:space="preserve"> Член 36 се изменя по следния начин:</w:t>
      </w:r>
    </w:p>
    <w:p w14:paraId="7F29BADA"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„(1) В едномесечен срок преди изтичане на 2-годишния срок за настаняване по чл. 34, ал. 1, наемателят може да подаде документи за картотекиране и настаняване под наем в общинско жилище по общия ред за настаняване на лица с установени жилищни нужди, при спазване на условията на чл. 4 от настоящата наредба. Комисията по чл. 8 разглежда преписката, и при условие, че наемателят отговаря на условията за настаняване, се издава настанителна заповед за заеманото от него жилище и същото се отразява във фонд „Настаняване под наем“ в списъка с разпределение на жилищния фонд по чл. 3, ал. 2, чрез актуализация на разпределението. </w:t>
      </w:r>
    </w:p>
    <w:p w14:paraId="7EF23740"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sz w:val="26"/>
          <w:szCs w:val="26"/>
          <w:lang w:eastAsia="en-US" w:bidi="bg-BG"/>
        </w:rPr>
        <w:t xml:space="preserve">  (2) В едномесечен  срок, след изтичане на срока на настаняването, ако резервното жилище не бъде освободено и предадено, същото се изземва със заповед на кмета на общината и съдействието на органите на полицията. </w:t>
      </w:r>
    </w:p>
    <w:p w14:paraId="2D3E8E68"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53EA04DF" w14:textId="77777777" w:rsidR="00393C8A" w:rsidRPr="009D2E4B" w:rsidRDefault="00393C8A" w:rsidP="00393C8A">
      <w:pPr>
        <w:spacing w:line="276" w:lineRule="auto"/>
        <w:ind w:right="-284" w:firstLine="709"/>
        <w:jc w:val="both"/>
        <w:rPr>
          <w:rFonts w:ascii="Cambria" w:hAnsi="Cambria"/>
          <w:sz w:val="26"/>
          <w:szCs w:val="26"/>
          <w:lang w:eastAsia="en-US" w:bidi="bg-BG"/>
        </w:rPr>
      </w:pPr>
      <w:r w:rsidRPr="009D2E4B">
        <w:rPr>
          <w:rFonts w:ascii="Cambria" w:hAnsi="Cambria"/>
          <w:b/>
          <w:sz w:val="26"/>
          <w:szCs w:val="26"/>
          <w:lang w:eastAsia="en-US" w:bidi="bg-BG"/>
        </w:rPr>
        <w:lastRenderedPageBreak/>
        <w:t xml:space="preserve">§ 18. </w:t>
      </w:r>
      <w:r w:rsidRPr="009D2E4B">
        <w:rPr>
          <w:rFonts w:ascii="Cambria" w:hAnsi="Cambria"/>
          <w:sz w:val="26"/>
          <w:szCs w:val="26"/>
          <w:lang w:eastAsia="en-US" w:bidi="bg-BG"/>
        </w:rPr>
        <w:t>Навсякъде в наредбата думите „дирекция „Общинска  собственост“ се заменя с „дирекция „Общинска собственост и икономика“, а абревиатурата „ОС“ се заменя с „ОСИ“.</w:t>
      </w:r>
    </w:p>
    <w:p w14:paraId="53C9B7BA" w14:textId="77777777" w:rsidR="00393C8A" w:rsidRPr="009D2E4B" w:rsidRDefault="00393C8A" w:rsidP="00393C8A">
      <w:pPr>
        <w:spacing w:line="276" w:lineRule="auto"/>
        <w:ind w:right="-284" w:firstLine="709"/>
        <w:jc w:val="both"/>
        <w:rPr>
          <w:rFonts w:ascii="Cambria" w:hAnsi="Cambria"/>
          <w:sz w:val="26"/>
          <w:szCs w:val="26"/>
          <w:lang w:eastAsia="en-US" w:bidi="bg-BG"/>
        </w:rPr>
      </w:pPr>
    </w:p>
    <w:p w14:paraId="7C9A36CE" w14:textId="77777777" w:rsidR="00393C8A" w:rsidRPr="00B527E5" w:rsidRDefault="00393C8A" w:rsidP="00393C8A">
      <w:pPr>
        <w:spacing w:line="276" w:lineRule="auto"/>
        <w:ind w:firstLine="708"/>
        <w:jc w:val="both"/>
        <w:rPr>
          <w:rFonts w:ascii="Cambria" w:hAnsi="Cambria"/>
          <w:sz w:val="26"/>
          <w:szCs w:val="26"/>
          <w:lang w:eastAsia="en-US" w:bidi="bg-BG"/>
        </w:rPr>
      </w:pPr>
      <w:r w:rsidRPr="009D2E4B">
        <w:rPr>
          <w:rFonts w:ascii="Cambria" w:hAnsi="Cambria"/>
          <w:b/>
          <w:sz w:val="26"/>
          <w:szCs w:val="26"/>
          <w:lang w:eastAsia="en-US" w:bidi="bg-BG"/>
        </w:rPr>
        <w:t xml:space="preserve">§ 19.  </w:t>
      </w:r>
      <w:r w:rsidRPr="009D2E4B">
        <w:rPr>
          <w:rFonts w:ascii="Cambria" w:hAnsi="Cambria"/>
          <w:sz w:val="26"/>
          <w:szCs w:val="26"/>
          <w:lang w:eastAsia="en-US" w:bidi="bg-BG"/>
        </w:rPr>
        <w:t>Настоящата наредб</w:t>
      </w:r>
      <w:r>
        <w:rPr>
          <w:rFonts w:ascii="Cambria" w:hAnsi="Cambria"/>
          <w:sz w:val="26"/>
          <w:szCs w:val="26"/>
          <w:lang w:eastAsia="en-US" w:bidi="bg-BG"/>
        </w:rPr>
        <w:t>а влиза в сила след приемането ѝ</w:t>
      </w:r>
      <w:r w:rsidRPr="009D2E4B">
        <w:rPr>
          <w:rFonts w:ascii="Cambria" w:hAnsi="Cambria"/>
          <w:sz w:val="26"/>
          <w:szCs w:val="26"/>
          <w:lang w:eastAsia="en-US" w:bidi="bg-BG"/>
        </w:rPr>
        <w:t xml:space="preserve"> от </w:t>
      </w:r>
      <w:r w:rsidRPr="00B527E5">
        <w:rPr>
          <w:rFonts w:ascii="Cambria" w:hAnsi="Cambria"/>
          <w:sz w:val="26"/>
          <w:szCs w:val="26"/>
          <w:lang w:eastAsia="en-US" w:bidi="bg-BG"/>
        </w:rPr>
        <w:t>Общински съвет – Крумовград и от деня на разгласяването ѝ на интернет страницата на Община Крумовград.</w:t>
      </w:r>
    </w:p>
    <w:p w14:paraId="43356DAE" w14:textId="77777777" w:rsidR="00393C8A" w:rsidRPr="00B527E5" w:rsidRDefault="00393C8A" w:rsidP="00393C8A">
      <w:pPr>
        <w:spacing w:line="276" w:lineRule="auto"/>
        <w:ind w:right="-284" w:firstLine="709"/>
        <w:jc w:val="both"/>
        <w:rPr>
          <w:rFonts w:ascii="Cambria" w:hAnsi="Cambria"/>
          <w:b/>
          <w:sz w:val="26"/>
          <w:szCs w:val="26"/>
          <w:lang w:eastAsia="en-US" w:bidi="bg-BG"/>
        </w:rPr>
      </w:pPr>
    </w:p>
    <w:p w14:paraId="73BD74F7" w14:textId="77777777" w:rsidR="00393C8A" w:rsidRPr="00B527E5" w:rsidRDefault="00393C8A" w:rsidP="00393C8A">
      <w:pPr>
        <w:spacing w:line="276" w:lineRule="auto"/>
        <w:ind w:right="-284" w:firstLine="709"/>
        <w:jc w:val="both"/>
        <w:rPr>
          <w:rFonts w:ascii="Cambria" w:hAnsi="Cambria"/>
          <w:sz w:val="22"/>
          <w:szCs w:val="22"/>
          <w:lang w:eastAsia="en-US" w:bidi="bg-BG"/>
        </w:rPr>
      </w:pPr>
    </w:p>
    <w:tbl>
      <w:tblPr>
        <w:tblW w:w="9369" w:type="dxa"/>
        <w:tblInd w:w="-176" w:type="dxa"/>
        <w:tblLayout w:type="fixed"/>
        <w:tblCellMar>
          <w:left w:w="0" w:type="dxa"/>
          <w:right w:w="0" w:type="dxa"/>
        </w:tblCellMar>
        <w:tblLook w:val="0000" w:firstRow="0" w:lastRow="0" w:firstColumn="0" w:lastColumn="0" w:noHBand="0" w:noVBand="0"/>
      </w:tblPr>
      <w:tblGrid>
        <w:gridCol w:w="711"/>
        <w:gridCol w:w="5246"/>
        <w:gridCol w:w="8"/>
        <w:gridCol w:w="1693"/>
        <w:gridCol w:w="8"/>
        <w:gridCol w:w="1678"/>
        <w:gridCol w:w="15"/>
        <w:gridCol w:w="10"/>
      </w:tblGrid>
      <w:tr w:rsidR="00393C8A" w:rsidRPr="00196BCF" w14:paraId="2F971729" w14:textId="77777777" w:rsidTr="002A7061">
        <w:trPr>
          <w:gridAfter w:val="1"/>
          <w:wAfter w:w="10" w:type="dxa"/>
          <w:trHeight w:val="225"/>
        </w:trPr>
        <w:tc>
          <w:tcPr>
            <w:tcW w:w="9359" w:type="dxa"/>
            <w:gridSpan w:val="7"/>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463D0FE1" w14:textId="77777777" w:rsidR="00393C8A" w:rsidRPr="00196BCF" w:rsidRDefault="00393C8A" w:rsidP="002A7061">
            <w:pPr>
              <w:jc w:val="center"/>
              <w:rPr>
                <w:rFonts w:ascii="Cambria" w:eastAsia="Courier New" w:hAnsi="Cambria" w:cs="Courier New"/>
                <w:sz w:val="26"/>
                <w:szCs w:val="26"/>
              </w:rPr>
            </w:pPr>
            <w:r w:rsidRPr="00196BCF">
              <w:rPr>
                <w:rFonts w:ascii="Cambria" w:hAnsi="Cambria"/>
                <w:sz w:val="26"/>
                <w:szCs w:val="26"/>
              </w:rPr>
              <w:t>Приложение № 1 към чл.23, ал.6</w:t>
            </w:r>
          </w:p>
        </w:tc>
      </w:tr>
      <w:tr w:rsidR="00393C8A" w:rsidRPr="00196BCF" w14:paraId="2730B2D2" w14:textId="77777777" w:rsidTr="002A7061">
        <w:trPr>
          <w:gridAfter w:val="2"/>
          <w:wAfter w:w="25" w:type="dxa"/>
        </w:trPr>
        <w:tc>
          <w:tcPr>
            <w:tcW w:w="711"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260535D" w14:textId="77777777" w:rsidR="00393C8A" w:rsidRPr="00196BCF" w:rsidRDefault="00393C8A" w:rsidP="002A7061">
            <w:pPr>
              <w:jc w:val="center"/>
              <w:rPr>
                <w:rFonts w:ascii="Cambria" w:eastAsia="Courier New" w:hAnsi="Cambria" w:cs="Courier New"/>
                <w:sz w:val="26"/>
                <w:szCs w:val="26"/>
              </w:rPr>
            </w:pPr>
          </w:p>
        </w:tc>
        <w:tc>
          <w:tcPr>
            <w:tcW w:w="5246"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546AFDF6" w14:textId="77777777" w:rsidR="00393C8A" w:rsidRPr="00196BCF" w:rsidRDefault="00393C8A" w:rsidP="002A7061">
            <w:pPr>
              <w:jc w:val="center"/>
              <w:rPr>
                <w:rFonts w:ascii="Cambria" w:eastAsia="Courier New" w:hAnsi="Cambria" w:cs="Courier New"/>
                <w:sz w:val="26"/>
                <w:szCs w:val="26"/>
              </w:rPr>
            </w:pPr>
          </w:p>
        </w:tc>
        <w:tc>
          <w:tcPr>
            <w:tcW w:w="1701" w:type="dxa"/>
            <w:gridSpan w:val="2"/>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279DA4C7" w14:textId="77777777" w:rsidR="00393C8A" w:rsidRPr="00196BCF" w:rsidRDefault="00393C8A" w:rsidP="002A7061">
            <w:pPr>
              <w:jc w:val="center"/>
              <w:rPr>
                <w:rFonts w:ascii="Cambria" w:eastAsia="Courier New" w:hAnsi="Cambria" w:cs="Courier New"/>
                <w:sz w:val="26"/>
                <w:szCs w:val="26"/>
              </w:rPr>
            </w:pPr>
          </w:p>
        </w:tc>
        <w:tc>
          <w:tcPr>
            <w:tcW w:w="1686" w:type="dxa"/>
            <w:gridSpan w:val="2"/>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65C73B09" w14:textId="77777777" w:rsidR="00393C8A" w:rsidRPr="00196BCF" w:rsidRDefault="00393C8A" w:rsidP="002A7061">
            <w:pPr>
              <w:jc w:val="center"/>
              <w:rPr>
                <w:rFonts w:ascii="Cambria" w:eastAsia="Courier New" w:hAnsi="Cambria" w:cs="Courier New"/>
                <w:sz w:val="26"/>
                <w:szCs w:val="26"/>
              </w:rPr>
            </w:pPr>
          </w:p>
        </w:tc>
      </w:tr>
      <w:tr w:rsidR="00393C8A" w:rsidRPr="00196BCF" w14:paraId="388AE110"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1248E102" w14:textId="77777777" w:rsidR="00393C8A" w:rsidRPr="00196BCF" w:rsidRDefault="00393C8A" w:rsidP="002A7061">
            <w:pPr>
              <w:jc w:val="center"/>
              <w:rPr>
                <w:rFonts w:ascii="Cambria" w:eastAsia="Courier New" w:hAnsi="Cambria" w:cs="Courier New"/>
                <w:sz w:val="26"/>
                <w:szCs w:val="26"/>
              </w:rPr>
            </w:pPr>
            <w:r w:rsidRPr="00196BCF">
              <w:rPr>
                <w:rFonts w:ascii="Cambria" w:hAnsi="Cambria"/>
                <w:sz w:val="26"/>
                <w:szCs w:val="26"/>
              </w:rPr>
              <w:t>№</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0ECBE7B" w14:textId="77777777" w:rsidR="00393C8A" w:rsidRPr="00196BCF" w:rsidRDefault="00393C8A" w:rsidP="002A7061">
            <w:pPr>
              <w:rPr>
                <w:rFonts w:ascii="Cambria" w:eastAsia="Courier New" w:hAnsi="Cambria" w:cs="Courier New"/>
                <w:sz w:val="26"/>
                <w:szCs w:val="26"/>
              </w:rPr>
            </w:pPr>
            <w:r w:rsidRPr="00196BCF">
              <w:rPr>
                <w:rFonts w:ascii="Cambria" w:hAnsi="Cambria"/>
                <w:sz w:val="26"/>
                <w:szCs w:val="26"/>
              </w:rPr>
              <w:t xml:space="preserve">А. МЕСТОНАХОЖДЕНИЕ НА ЖИЛИЩАТА </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554235D" w14:textId="77777777" w:rsidR="00393C8A" w:rsidRPr="00196BCF" w:rsidRDefault="00393C8A" w:rsidP="002A7061">
            <w:pPr>
              <w:jc w:val="center"/>
              <w:rPr>
                <w:rFonts w:ascii="Cambria" w:eastAsia="Courier New" w:hAnsi="Cambria" w:cs="Courier New"/>
                <w:sz w:val="26"/>
                <w:szCs w:val="26"/>
              </w:rPr>
            </w:pPr>
            <w:r w:rsidRPr="00196BCF">
              <w:rPr>
                <w:rFonts w:ascii="Cambria" w:hAnsi="Cambria"/>
                <w:sz w:val="26"/>
                <w:szCs w:val="26"/>
              </w:rPr>
              <w:t>Намаление в %</w:t>
            </w: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7DD86D7" w14:textId="77777777" w:rsidR="00393C8A" w:rsidRPr="00196BCF" w:rsidRDefault="00393C8A" w:rsidP="002A7061">
            <w:pPr>
              <w:jc w:val="center"/>
              <w:rPr>
                <w:rFonts w:ascii="Cambria" w:eastAsia="Courier New" w:hAnsi="Cambria" w:cs="Courier New"/>
                <w:sz w:val="26"/>
                <w:szCs w:val="26"/>
              </w:rPr>
            </w:pPr>
            <w:r w:rsidRPr="00196BCF">
              <w:rPr>
                <w:rFonts w:ascii="Cambria" w:hAnsi="Cambria"/>
                <w:sz w:val="26"/>
                <w:szCs w:val="26"/>
              </w:rPr>
              <w:t>Увеличение в %</w:t>
            </w:r>
          </w:p>
        </w:tc>
      </w:tr>
      <w:tr w:rsidR="00393C8A" w:rsidRPr="00196BCF" w14:paraId="03D6A470"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42E8FF6D" w14:textId="77777777" w:rsidR="00393C8A" w:rsidRPr="00196BCF" w:rsidRDefault="00393C8A" w:rsidP="002A7061">
            <w:pPr>
              <w:jc w:val="center"/>
              <w:rPr>
                <w:rFonts w:ascii="Cambria" w:eastAsia="Courier New" w:hAnsi="Cambria" w:cs="Courier New"/>
                <w:sz w:val="26"/>
                <w:szCs w:val="26"/>
              </w:rPr>
            </w:pPr>
            <w:r w:rsidRPr="00196BCF">
              <w:rPr>
                <w:rFonts w:ascii="Cambria" w:hAnsi="Cambria"/>
                <w:sz w:val="26"/>
                <w:szCs w:val="26"/>
              </w:rPr>
              <w:t>1.</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F9BBF8D" w14:textId="77777777" w:rsidR="00393C8A" w:rsidRPr="00196BCF" w:rsidRDefault="00393C8A" w:rsidP="002A7061">
            <w:pPr>
              <w:rPr>
                <w:rFonts w:ascii="Cambria" w:eastAsia="Courier New" w:hAnsi="Cambria" w:cs="Courier New"/>
                <w:sz w:val="26"/>
                <w:szCs w:val="26"/>
              </w:rPr>
            </w:pPr>
            <w:r w:rsidRPr="00196BCF">
              <w:rPr>
                <w:rFonts w:ascii="Cambria" w:hAnsi="Cambria"/>
                <w:sz w:val="26"/>
                <w:szCs w:val="26"/>
              </w:rPr>
              <w:t>гр. Крумовград</w:t>
            </w:r>
            <w:r>
              <w:rPr>
                <w:rFonts w:ascii="Cambria" w:hAnsi="Cambria"/>
                <w:sz w:val="26"/>
                <w:szCs w:val="26"/>
              </w:rPr>
              <w:t xml:space="preserve"> – втора зона</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51084F4" w14:textId="77777777" w:rsidR="00393C8A" w:rsidRPr="00196BCF" w:rsidRDefault="00393C8A" w:rsidP="002A7061">
            <w:pPr>
              <w:jc w:val="center"/>
              <w:rPr>
                <w:rFonts w:ascii="Cambria" w:eastAsia="Courier New" w:hAnsi="Cambria" w:cs="Courier New"/>
                <w:sz w:val="26"/>
                <w:szCs w:val="26"/>
              </w:rPr>
            </w:pPr>
            <w:r>
              <w:rPr>
                <w:rFonts w:ascii="Cambria" w:hAnsi="Cambria"/>
                <w:sz w:val="26"/>
                <w:szCs w:val="26"/>
              </w:rPr>
              <w:t>7</w:t>
            </w:r>
            <w:r w:rsidRPr="00196BCF">
              <w:rPr>
                <w:rFonts w:ascii="Cambria" w:hAnsi="Cambria"/>
                <w:sz w:val="26"/>
                <w:szCs w:val="26"/>
              </w:rPr>
              <w:t xml:space="preserve"> </w:t>
            </w: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5C93A84" w14:textId="77777777" w:rsidR="00393C8A" w:rsidRPr="00196BCF" w:rsidRDefault="00393C8A" w:rsidP="002A7061">
            <w:pPr>
              <w:jc w:val="center"/>
              <w:rPr>
                <w:rFonts w:ascii="Cambria" w:eastAsia="Courier New" w:hAnsi="Cambria" w:cs="Courier New"/>
                <w:sz w:val="26"/>
                <w:szCs w:val="26"/>
              </w:rPr>
            </w:pPr>
          </w:p>
        </w:tc>
      </w:tr>
      <w:tr w:rsidR="00393C8A" w:rsidRPr="00196BCF" w14:paraId="5C3FE81E"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C6EFEEE" w14:textId="77777777" w:rsidR="00393C8A" w:rsidRPr="00196BCF" w:rsidRDefault="00393C8A" w:rsidP="002A7061">
            <w:pPr>
              <w:jc w:val="center"/>
              <w:rPr>
                <w:rFonts w:ascii="Cambria" w:hAnsi="Cambria"/>
                <w:sz w:val="26"/>
                <w:szCs w:val="26"/>
              </w:rPr>
            </w:pPr>
            <w:r>
              <w:rPr>
                <w:rFonts w:ascii="Cambria" w:hAnsi="Cambria"/>
                <w:sz w:val="26"/>
                <w:szCs w:val="26"/>
              </w:rPr>
              <w:t>2.</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2936CAAD" w14:textId="77777777" w:rsidR="00393C8A" w:rsidRPr="00196BCF" w:rsidRDefault="00393C8A" w:rsidP="002A7061">
            <w:pPr>
              <w:rPr>
                <w:rFonts w:ascii="Cambria" w:hAnsi="Cambria"/>
                <w:sz w:val="26"/>
                <w:szCs w:val="26"/>
              </w:rPr>
            </w:pPr>
            <w:r>
              <w:rPr>
                <w:rFonts w:ascii="Cambria" w:hAnsi="Cambria"/>
                <w:sz w:val="26"/>
                <w:szCs w:val="26"/>
              </w:rPr>
              <w:t>гр. Крумовград – трета зона</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60A1D00" w14:textId="77777777" w:rsidR="00393C8A" w:rsidRPr="00196BCF" w:rsidRDefault="00393C8A" w:rsidP="002A7061">
            <w:pPr>
              <w:jc w:val="center"/>
              <w:rPr>
                <w:rFonts w:ascii="Cambria" w:hAnsi="Cambria"/>
                <w:sz w:val="26"/>
                <w:szCs w:val="26"/>
              </w:rPr>
            </w:pPr>
            <w:r>
              <w:rPr>
                <w:rFonts w:ascii="Cambria" w:hAnsi="Cambria"/>
                <w:sz w:val="26"/>
                <w:szCs w:val="26"/>
              </w:rPr>
              <w:t>12</w:t>
            </w: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D074DC9" w14:textId="77777777" w:rsidR="00393C8A" w:rsidRPr="00196BCF" w:rsidRDefault="00393C8A" w:rsidP="002A7061">
            <w:pPr>
              <w:jc w:val="center"/>
              <w:rPr>
                <w:rFonts w:ascii="Cambria" w:hAnsi="Cambria"/>
                <w:sz w:val="26"/>
                <w:szCs w:val="26"/>
              </w:rPr>
            </w:pPr>
          </w:p>
        </w:tc>
      </w:tr>
      <w:tr w:rsidR="00393C8A" w:rsidRPr="00196BCF" w14:paraId="35C673D7"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1AB8A769" w14:textId="77777777" w:rsidR="00393C8A" w:rsidRPr="00196BCF" w:rsidRDefault="00393C8A" w:rsidP="002A7061">
            <w:pPr>
              <w:jc w:val="center"/>
              <w:rPr>
                <w:rFonts w:ascii="Cambria" w:eastAsia="Courier New" w:hAnsi="Cambria" w:cs="Courier New"/>
                <w:sz w:val="26"/>
                <w:szCs w:val="26"/>
              </w:rPr>
            </w:pPr>
            <w:r>
              <w:rPr>
                <w:rFonts w:ascii="Cambria" w:hAnsi="Cambria"/>
                <w:sz w:val="26"/>
                <w:szCs w:val="26"/>
              </w:rPr>
              <w:t>3</w:t>
            </w:r>
            <w:r w:rsidRPr="00196BCF">
              <w:rPr>
                <w:rFonts w:ascii="Cambria" w:hAnsi="Cambria"/>
                <w:sz w:val="26"/>
                <w:szCs w:val="26"/>
              </w:rPr>
              <w:t>.</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8FB18D3" w14:textId="77777777" w:rsidR="00393C8A" w:rsidRPr="007B0CF8" w:rsidRDefault="00393C8A" w:rsidP="002A7061">
            <w:pPr>
              <w:rPr>
                <w:rFonts w:ascii="Cambria" w:eastAsia="Courier New" w:hAnsi="Cambria" w:cs="Courier New"/>
                <w:sz w:val="26"/>
                <w:szCs w:val="26"/>
              </w:rPr>
            </w:pPr>
            <w:r>
              <w:rPr>
                <w:rFonts w:ascii="Cambria" w:hAnsi="Cambria"/>
                <w:sz w:val="26"/>
                <w:szCs w:val="26"/>
              </w:rPr>
              <w:t>Села – населени места от</w:t>
            </w:r>
            <w:r>
              <w:rPr>
                <w:rFonts w:ascii="Cambria" w:hAnsi="Cambria"/>
                <w:sz w:val="26"/>
                <w:szCs w:val="26"/>
                <w:lang w:val="en-US"/>
              </w:rPr>
              <w:t xml:space="preserve"> IV</w:t>
            </w:r>
            <w:r>
              <w:rPr>
                <w:rFonts w:ascii="Cambria" w:hAnsi="Cambria"/>
                <w:sz w:val="26"/>
                <w:szCs w:val="26"/>
              </w:rPr>
              <w:t xml:space="preserve"> до</w:t>
            </w:r>
            <w:r>
              <w:rPr>
                <w:rFonts w:ascii="Cambria" w:hAnsi="Cambria"/>
                <w:sz w:val="26"/>
                <w:szCs w:val="26"/>
                <w:lang w:val="en-US"/>
              </w:rPr>
              <w:t xml:space="preserve"> VII</w:t>
            </w:r>
            <w:r>
              <w:rPr>
                <w:rFonts w:ascii="Cambria" w:hAnsi="Cambria"/>
                <w:sz w:val="26"/>
                <w:szCs w:val="26"/>
              </w:rPr>
              <w:t xml:space="preserve"> категория</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3F41A8A" w14:textId="77777777" w:rsidR="00393C8A" w:rsidRPr="00196BCF" w:rsidRDefault="00393C8A" w:rsidP="002A7061">
            <w:pPr>
              <w:jc w:val="center"/>
              <w:rPr>
                <w:rFonts w:ascii="Cambria" w:eastAsia="Courier New" w:hAnsi="Cambria" w:cs="Courier New"/>
                <w:sz w:val="26"/>
                <w:szCs w:val="26"/>
              </w:rPr>
            </w:pPr>
            <w:r>
              <w:rPr>
                <w:rFonts w:ascii="Cambria" w:eastAsia="Courier New" w:hAnsi="Cambria" w:cs="Courier New"/>
                <w:sz w:val="26"/>
                <w:szCs w:val="26"/>
              </w:rPr>
              <w:t>15</w:t>
            </w: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6AAE957" w14:textId="77777777" w:rsidR="00393C8A" w:rsidRPr="00196BCF" w:rsidRDefault="00393C8A" w:rsidP="002A7061">
            <w:pPr>
              <w:jc w:val="center"/>
              <w:rPr>
                <w:rFonts w:ascii="Cambria" w:eastAsia="Courier New" w:hAnsi="Cambria" w:cs="Courier New"/>
                <w:sz w:val="26"/>
                <w:szCs w:val="26"/>
              </w:rPr>
            </w:pPr>
          </w:p>
        </w:tc>
      </w:tr>
      <w:tr w:rsidR="00393C8A" w:rsidRPr="00196BCF" w14:paraId="5BFE1F45"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1956D2A7"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2DC1873" w14:textId="77777777" w:rsidR="00393C8A" w:rsidRPr="00196BCF" w:rsidRDefault="00393C8A" w:rsidP="002A7061">
            <w:pPr>
              <w:rPr>
                <w:rFonts w:ascii="Cambria" w:eastAsia="Courier New" w:hAnsi="Cambria" w:cs="Courier New"/>
                <w:sz w:val="26"/>
                <w:szCs w:val="26"/>
              </w:rPr>
            </w:pPr>
            <w:r>
              <w:rPr>
                <w:rFonts w:ascii="Cambria" w:eastAsia="Courier New" w:hAnsi="Cambria" w:cs="Courier New"/>
                <w:sz w:val="26"/>
                <w:szCs w:val="26"/>
              </w:rPr>
              <w:t>Б</w:t>
            </w:r>
            <w:r w:rsidRPr="00196BCF">
              <w:rPr>
                <w:rFonts w:ascii="Cambria" w:eastAsia="Courier New" w:hAnsi="Cambria" w:cs="Courier New"/>
                <w:sz w:val="26"/>
                <w:szCs w:val="26"/>
              </w:rPr>
              <w:t>. КОНСТРУКЦИЯ НА СГРАДИТЕ</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0A2CE11"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Намаление в %</w:t>
            </w: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0C8374B"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Увеличение в %</w:t>
            </w:r>
          </w:p>
        </w:tc>
      </w:tr>
      <w:tr w:rsidR="00393C8A" w:rsidRPr="00196BCF" w14:paraId="441CDAE8"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3F0290E7"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1.</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07DCAE7"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 xml:space="preserve">Жилище в паянтови и </w:t>
            </w:r>
            <w:proofErr w:type="spellStart"/>
            <w:r w:rsidRPr="00196BCF">
              <w:rPr>
                <w:rFonts w:ascii="Cambria" w:eastAsia="Courier New" w:hAnsi="Cambria" w:cs="Courier New"/>
                <w:sz w:val="26"/>
                <w:szCs w:val="26"/>
              </w:rPr>
              <w:t>полумасивни</w:t>
            </w:r>
            <w:proofErr w:type="spellEnd"/>
            <w:r w:rsidRPr="00196BCF">
              <w:rPr>
                <w:rFonts w:ascii="Cambria" w:eastAsia="Courier New" w:hAnsi="Cambria" w:cs="Courier New"/>
                <w:sz w:val="26"/>
                <w:szCs w:val="26"/>
              </w:rPr>
              <w:t xml:space="preserve"> сгради         </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4DDE9B7"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21</w:t>
            </w: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05BFD9A"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r w:rsidR="00393C8A" w:rsidRPr="00196BCF" w14:paraId="2D63A8D0"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2206C795"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2.</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92355AC"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Жилище в масивни сгради</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B9AB0AD" w14:textId="77777777" w:rsidR="00393C8A" w:rsidRPr="00196BCF" w:rsidRDefault="00393C8A" w:rsidP="002A7061">
            <w:pPr>
              <w:jc w:val="center"/>
              <w:rPr>
                <w:rFonts w:ascii="Cambria" w:eastAsia="Courier New" w:hAnsi="Cambria" w:cs="Courier New"/>
                <w:sz w:val="26"/>
                <w:szCs w:val="26"/>
              </w:rPr>
            </w:pP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878CD2A"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21</w:t>
            </w:r>
          </w:p>
        </w:tc>
      </w:tr>
      <w:tr w:rsidR="00393C8A" w:rsidRPr="00196BCF" w14:paraId="49CD0DC5" w14:textId="77777777" w:rsidTr="002A7061">
        <w:trPr>
          <w:gridAfter w:val="2"/>
          <w:wAfter w:w="25"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63500442"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3.</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FC049DF"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 xml:space="preserve">Жилище в сгради с монолитни или сглобяеми скелетни рамкови  стоманобетонни конструкции; </w:t>
            </w:r>
            <w:proofErr w:type="spellStart"/>
            <w:r w:rsidRPr="00196BCF">
              <w:rPr>
                <w:rFonts w:ascii="Cambria" w:eastAsia="Courier New" w:hAnsi="Cambria" w:cs="Courier New"/>
                <w:sz w:val="26"/>
                <w:szCs w:val="26"/>
              </w:rPr>
              <w:t>пакетоповдигани</w:t>
            </w:r>
            <w:proofErr w:type="spellEnd"/>
            <w:r w:rsidRPr="00196BCF">
              <w:rPr>
                <w:rFonts w:ascii="Cambria" w:eastAsia="Courier New" w:hAnsi="Cambria" w:cs="Courier New"/>
                <w:sz w:val="26"/>
                <w:szCs w:val="26"/>
              </w:rPr>
              <w:t xml:space="preserve"> плочи, </w:t>
            </w:r>
            <w:proofErr w:type="spellStart"/>
            <w:r w:rsidRPr="00196BCF">
              <w:rPr>
                <w:rFonts w:ascii="Cambria" w:eastAsia="Courier New" w:hAnsi="Cambria" w:cs="Courier New"/>
                <w:sz w:val="26"/>
                <w:szCs w:val="26"/>
              </w:rPr>
              <w:t>скелетно-безгредови</w:t>
            </w:r>
            <w:proofErr w:type="spellEnd"/>
            <w:r w:rsidRPr="00196BCF">
              <w:rPr>
                <w:rFonts w:ascii="Cambria" w:eastAsia="Courier New" w:hAnsi="Cambria" w:cs="Courier New"/>
                <w:sz w:val="26"/>
                <w:szCs w:val="26"/>
              </w:rPr>
              <w:t xml:space="preserve"> конструкции, изградени по системите "пълзящ кофраж" и "</w:t>
            </w:r>
            <w:proofErr w:type="spellStart"/>
            <w:r w:rsidRPr="00196BCF">
              <w:rPr>
                <w:rFonts w:ascii="Cambria" w:eastAsia="Courier New" w:hAnsi="Cambria" w:cs="Courier New"/>
                <w:sz w:val="26"/>
                <w:szCs w:val="26"/>
              </w:rPr>
              <w:t>едроразмерен</w:t>
            </w:r>
            <w:proofErr w:type="spellEnd"/>
            <w:r w:rsidRPr="00196BCF">
              <w:rPr>
                <w:rFonts w:ascii="Cambria" w:eastAsia="Courier New" w:hAnsi="Cambria" w:cs="Courier New"/>
                <w:sz w:val="26"/>
                <w:szCs w:val="26"/>
              </w:rPr>
              <w:t xml:space="preserve"> (едро </w:t>
            </w:r>
            <w:proofErr w:type="spellStart"/>
            <w:r w:rsidRPr="00196BCF">
              <w:rPr>
                <w:rFonts w:ascii="Cambria" w:eastAsia="Courier New" w:hAnsi="Cambria" w:cs="Courier New"/>
                <w:sz w:val="26"/>
                <w:szCs w:val="26"/>
              </w:rPr>
              <w:t>площен</w:t>
            </w:r>
            <w:proofErr w:type="spellEnd"/>
            <w:r w:rsidRPr="00196BCF">
              <w:rPr>
                <w:rFonts w:ascii="Cambria" w:eastAsia="Courier New" w:hAnsi="Cambria" w:cs="Courier New"/>
                <w:sz w:val="26"/>
                <w:szCs w:val="26"/>
              </w:rPr>
              <w:t>) кофраж"</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EDEA715"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c>
          <w:tcPr>
            <w:tcW w:w="1686"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EBCBDE0"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21</w:t>
            </w:r>
          </w:p>
        </w:tc>
      </w:tr>
      <w:tr w:rsidR="00393C8A" w:rsidRPr="00196BCF" w14:paraId="2D1795F8" w14:textId="77777777" w:rsidTr="002A7061">
        <w:tc>
          <w:tcPr>
            <w:tcW w:w="711"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A961EC6"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w:t>
            </w:r>
          </w:p>
        </w:tc>
        <w:tc>
          <w:tcPr>
            <w:tcW w:w="5254" w:type="dxa"/>
            <w:gridSpan w:val="2"/>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4C277476" w14:textId="77777777" w:rsidR="00393C8A" w:rsidRPr="00196BCF" w:rsidRDefault="00393C8A" w:rsidP="002A7061">
            <w:pPr>
              <w:jc w:val="center"/>
              <w:rPr>
                <w:rFonts w:ascii="Cambria" w:eastAsia="Courier New" w:hAnsi="Cambria" w:cs="Courier New"/>
                <w:sz w:val="26"/>
                <w:szCs w:val="26"/>
              </w:rPr>
            </w:pPr>
            <w:r>
              <w:rPr>
                <w:rFonts w:ascii="Cambria" w:eastAsia="Courier New" w:hAnsi="Cambria" w:cs="Courier New"/>
                <w:sz w:val="26"/>
                <w:szCs w:val="26"/>
              </w:rPr>
              <w:t>В</w:t>
            </w:r>
            <w:r w:rsidRPr="00196BCF">
              <w:rPr>
                <w:rFonts w:ascii="Cambria" w:eastAsia="Courier New" w:hAnsi="Cambria" w:cs="Courier New"/>
                <w:sz w:val="26"/>
                <w:szCs w:val="26"/>
              </w:rPr>
              <w:t>. РАЗПОЛОЖЕНИЕ НА ЖИЛИЩАТА ВЪВ ВИСОЧИНА</w:t>
            </w:r>
          </w:p>
        </w:tc>
        <w:tc>
          <w:tcPr>
            <w:tcW w:w="1701" w:type="dxa"/>
            <w:gridSpan w:val="2"/>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20ABA73D"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Намаление в %</w:t>
            </w:r>
          </w:p>
        </w:tc>
        <w:tc>
          <w:tcPr>
            <w:tcW w:w="1703" w:type="dxa"/>
            <w:gridSpan w:val="3"/>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743B96DD"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Увеличение в %</w:t>
            </w:r>
          </w:p>
        </w:tc>
      </w:tr>
      <w:tr w:rsidR="00393C8A" w:rsidRPr="00196BCF" w14:paraId="4EE5B7A6" w14:textId="77777777" w:rsidTr="002A7061">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7CE12454"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1.</w:t>
            </w:r>
          </w:p>
        </w:tc>
        <w:tc>
          <w:tcPr>
            <w:tcW w:w="5254"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43BB787"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Втори етаж при двуетажна жилищна сграда</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1FCB08D"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c>
          <w:tcPr>
            <w:tcW w:w="1703"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60DEA63"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8</w:t>
            </w:r>
          </w:p>
        </w:tc>
      </w:tr>
      <w:tr w:rsidR="00393C8A" w:rsidRPr="00196BCF" w14:paraId="4DC13B6B" w14:textId="77777777" w:rsidTr="002A7061">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DC3336B"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2.</w:t>
            </w:r>
          </w:p>
        </w:tc>
        <w:tc>
          <w:tcPr>
            <w:tcW w:w="5254"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24988117"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Втори до шести етаж</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99D1471"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c>
          <w:tcPr>
            <w:tcW w:w="1703"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A25F8A8"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7</w:t>
            </w:r>
          </w:p>
        </w:tc>
      </w:tr>
      <w:tr w:rsidR="00393C8A" w:rsidRPr="00196BCF" w14:paraId="0697C0AF" w14:textId="77777777" w:rsidTr="002A7061">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0911516A"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3.</w:t>
            </w:r>
          </w:p>
        </w:tc>
        <w:tc>
          <w:tcPr>
            <w:tcW w:w="5254"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86D054E"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Последен етаж при жилищни сгради на три и повече етажа и за всеки седми и по-висок етаж</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9716B37"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4</w:t>
            </w:r>
          </w:p>
        </w:tc>
        <w:tc>
          <w:tcPr>
            <w:tcW w:w="1703"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F2AC36B"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r w:rsidR="00393C8A" w:rsidRPr="00196BCF" w14:paraId="210ED8CC" w14:textId="77777777" w:rsidTr="002A7061">
        <w:tc>
          <w:tcPr>
            <w:tcW w:w="711"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06C7A0C4"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w:t>
            </w:r>
          </w:p>
        </w:tc>
        <w:tc>
          <w:tcPr>
            <w:tcW w:w="5254" w:type="dxa"/>
            <w:gridSpan w:val="2"/>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336F329B" w14:textId="77777777" w:rsidR="00393C8A" w:rsidRPr="00196BCF" w:rsidRDefault="00393C8A" w:rsidP="002A7061">
            <w:pPr>
              <w:jc w:val="center"/>
              <w:rPr>
                <w:rFonts w:ascii="Cambria" w:eastAsia="Courier New" w:hAnsi="Cambria" w:cs="Courier New"/>
                <w:sz w:val="26"/>
                <w:szCs w:val="26"/>
              </w:rPr>
            </w:pPr>
            <w:r>
              <w:rPr>
                <w:rFonts w:ascii="Cambria" w:eastAsia="Courier New" w:hAnsi="Cambria" w:cs="Courier New"/>
                <w:sz w:val="26"/>
                <w:szCs w:val="26"/>
              </w:rPr>
              <w:t>Г</w:t>
            </w:r>
            <w:r w:rsidRPr="00196BCF">
              <w:rPr>
                <w:rFonts w:ascii="Cambria" w:eastAsia="Courier New" w:hAnsi="Cambria" w:cs="Courier New"/>
                <w:sz w:val="26"/>
                <w:szCs w:val="26"/>
              </w:rPr>
              <w:t>. ПРЕОБЛАДАВАЩО ИЗЛОЖЕНИЕ НА ЖИЛИЩНИТЕ (БЕЗ СЕРВИЗНИТЕ) ПОМЕЩЕНИЯ</w:t>
            </w:r>
          </w:p>
        </w:tc>
        <w:tc>
          <w:tcPr>
            <w:tcW w:w="1701" w:type="dxa"/>
            <w:gridSpan w:val="2"/>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4BF52F03"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Намаление в %</w:t>
            </w:r>
          </w:p>
        </w:tc>
        <w:tc>
          <w:tcPr>
            <w:tcW w:w="1703" w:type="dxa"/>
            <w:gridSpan w:val="3"/>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1819639A"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Увеличение в %</w:t>
            </w:r>
          </w:p>
        </w:tc>
      </w:tr>
      <w:tr w:rsidR="00393C8A" w:rsidRPr="00196BCF" w14:paraId="31DD8E0F" w14:textId="77777777" w:rsidTr="002A7061">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19FD962"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1.</w:t>
            </w:r>
          </w:p>
        </w:tc>
        <w:tc>
          <w:tcPr>
            <w:tcW w:w="5254"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C63652E"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Юг, югоизток</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C2D9B16"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c>
          <w:tcPr>
            <w:tcW w:w="1703"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CA35AC1"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4</w:t>
            </w:r>
          </w:p>
        </w:tc>
      </w:tr>
      <w:tr w:rsidR="00393C8A" w:rsidRPr="00196BCF" w14:paraId="152A4B73" w14:textId="77777777" w:rsidTr="002A7061">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1B9F972A"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2.</w:t>
            </w:r>
          </w:p>
        </w:tc>
        <w:tc>
          <w:tcPr>
            <w:tcW w:w="5254"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476E532"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Запад, североизток</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0439F2E"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3</w:t>
            </w:r>
          </w:p>
        </w:tc>
        <w:tc>
          <w:tcPr>
            <w:tcW w:w="1703"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D3E96C1"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r w:rsidR="00393C8A" w:rsidRPr="00196BCF" w14:paraId="71CF07E8" w14:textId="77777777" w:rsidTr="002A7061">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129D2C75"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3.</w:t>
            </w:r>
          </w:p>
        </w:tc>
        <w:tc>
          <w:tcPr>
            <w:tcW w:w="5254"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2BF4864"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Север, северозапад</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F48ED88"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4</w:t>
            </w:r>
          </w:p>
        </w:tc>
        <w:tc>
          <w:tcPr>
            <w:tcW w:w="1703"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BCD6600"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r w:rsidR="00393C8A" w:rsidRPr="00196BCF" w14:paraId="68E2B726" w14:textId="77777777" w:rsidTr="002A7061">
        <w:trPr>
          <w:gridAfter w:val="1"/>
          <w:wAfter w:w="10" w:type="dxa"/>
        </w:trPr>
        <w:tc>
          <w:tcPr>
            <w:tcW w:w="711" w:type="dxa"/>
            <w:tcBorders>
              <w:top w:val="single" w:sz="8" w:space="0" w:color="000000"/>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2E6F3D6D"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lastRenderedPageBreak/>
              <w:t>№</w:t>
            </w:r>
          </w:p>
        </w:tc>
        <w:tc>
          <w:tcPr>
            <w:tcW w:w="5246" w:type="dxa"/>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7C945908" w14:textId="77777777" w:rsidR="00393C8A" w:rsidRPr="00196BCF" w:rsidRDefault="00393C8A" w:rsidP="002A7061">
            <w:pPr>
              <w:jc w:val="center"/>
              <w:rPr>
                <w:rFonts w:ascii="Cambria" w:eastAsia="Courier New" w:hAnsi="Cambria" w:cs="Courier New"/>
                <w:sz w:val="26"/>
                <w:szCs w:val="26"/>
              </w:rPr>
            </w:pPr>
            <w:r>
              <w:rPr>
                <w:rFonts w:ascii="Cambria" w:eastAsia="Courier New" w:hAnsi="Cambria" w:cs="Courier New"/>
                <w:sz w:val="26"/>
                <w:szCs w:val="26"/>
              </w:rPr>
              <w:t>Д</w:t>
            </w:r>
            <w:r w:rsidRPr="00196BCF">
              <w:rPr>
                <w:rFonts w:ascii="Cambria" w:eastAsia="Courier New" w:hAnsi="Cambria" w:cs="Courier New"/>
                <w:sz w:val="26"/>
                <w:szCs w:val="26"/>
              </w:rPr>
              <w:t>. БЛАГОУСТРОЙСТВЕНО СЪОРЪЖАВАНЕ</w:t>
            </w:r>
          </w:p>
        </w:tc>
        <w:tc>
          <w:tcPr>
            <w:tcW w:w="1701" w:type="dxa"/>
            <w:gridSpan w:val="2"/>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62289153"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Намаление в %</w:t>
            </w:r>
          </w:p>
        </w:tc>
        <w:tc>
          <w:tcPr>
            <w:tcW w:w="1701" w:type="dxa"/>
            <w:gridSpan w:val="3"/>
            <w:tcBorders>
              <w:top w:val="single" w:sz="8" w:space="0" w:color="000000"/>
              <w:left w:val="nil"/>
              <w:bottom w:val="single" w:sz="8" w:space="0" w:color="000000"/>
              <w:right w:val="single" w:sz="8" w:space="0" w:color="000000"/>
              <w:tl2br w:val="nil"/>
              <w:tr2bl w:val="nil"/>
            </w:tcBorders>
            <w:tcMar>
              <w:top w:w="0" w:type="dxa"/>
              <w:left w:w="108" w:type="dxa"/>
              <w:bottom w:w="0" w:type="dxa"/>
              <w:right w:w="108" w:type="dxa"/>
            </w:tcMar>
          </w:tcPr>
          <w:p w14:paraId="495BFC16"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Увеличение в %</w:t>
            </w:r>
          </w:p>
        </w:tc>
      </w:tr>
      <w:tr w:rsidR="00393C8A" w:rsidRPr="00196BCF" w14:paraId="79F8717F" w14:textId="77777777" w:rsidTr="002A7061">
        <w:trPr>
          <w:gridAfter w:val="1"/>
          <w:wAfter w:w="10"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C9920DE"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1.</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98ECC59"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За жилище в сграда над 5 етажа без асансьор</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6425B27"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5</w:t>
            </w:r>
          </w:p>
        </w:tc>
        <w:tc>
          <w:tcPr>
            <w:tcW w:w="1701"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AAFEBDD"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r w:rsidR="00393C8A" w:rsidRPr="00196BCF" w14:paraId="1334BD1B" w14:textId="77777777" w:rsidTr="002A7061">
        <w:trPr>
          <w:gridAfter w:val="1"/>
          <w:wAfter w:w="10"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4B270AC6"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2.</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33D52EAA"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За жилище с централно отопление</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46BF658" w14:textId="77777777" w:rsidR="00393C8A" w:rsidRPr="00196BCF" w:rsidRDefault="00393C8A" w:rsidP="002A7061">
            <w:pPr>
              <w:jc w:val="center"/>
              <w:rPr>
                <w:rFonts w:ascii="Cambria" w:eastAsia="Courier New" w:hAnsi="Cambria" w:cs="Courier New"/>
                <w:sz w:val="26"/>
                <w:szCs w:val="26"/>
              </w:rPr>
            </w:pPr>
          </w:p>
        </w:tc>
        <w:tc>
          <w:tcPr>
            <w:tcW w:w="1701"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CD6457E"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7</w:t>
            </w:r>
          </w:p>
        </w:tc>
      </w:tr>
      <w:tr w:rsidR="00393C8A" w:rsidRPr="00196BCF" w14:paraId="50897497" w14:textId="77777777" w:rsidTr="002A7061">
        <w:trPr>
          <w:gridAfter w:val="1"/>
          <w:wAfter w:w="10"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69476F7A"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3.</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48C7DC6"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За жилище без складово помещение</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CC208B2"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5</w:t>
            </w:r>
          </w:p>
        </w:tc>
        <w:tc>
          <w:tcPr>
            <w:tcW w:w="1701"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4AD46091"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r w:rsidR="00393C8A" w:rsidRPr="00196BCF" w14:paraId="5C4EE5FC" w14:textId="77777777" w:rsidTr="002A7061">
        <w:trPr>
          <w:gridAfter w:val="1"/>
          <w:wAfter w:w="10"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444A9D7F"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4.</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7D88E667"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За жилище без водопровод и канализация</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07FBF263"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7</w:t>
            </w:r>
          </w:p>
        </w:tc>
        <w:tc>
          <w:tcPr>
            <w:tcW w:w="1701"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678E61E8"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r w:rsidR="00393C8A" w:rsidRPr="00196BCF" w14:paraId="0B457A24" w14:textId="77777777" w:rsidTr="002A7061">
        <w:trPr>
          <w:gridAfter w:val="1"/>
          <w:wAfter w:w="10" w:type="dxa"/>
        </w:trPr>
        <w:tc>
          <w:tcPr>
            <w:tcW w:w="711" w:type="dxa"/>
            <w:tcBorders>
              <w:top w:val="nil"/>
              <w:left w:val="single" w:sz="8" w:space="0" w:color="000000"/>
              <w:bottom w:val="single" w:sz="8" w:space="0" w:color="000000"/>
              <w:right w:val="single" w:sz="8" w:space="0" w:color="000000"/>
              <w:tl2br w:val="nil"/>
              <w:tr2bl w:val="nil"/>
            </w:tcBorders>
            <w:tcMar>
              <w:top w:w="0" w:type="dxa"/>
              <w:left w:w="108" w:type="dxa"/>
              <w:bottom w:w="0" w:type="dxa"/>
              <w:right w:w="108" w:type="dxa"/>
            </w:tcMar>
          </w:tcPr>
          <w:p w14:paraId="59D9D32E"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5.</w:t>
            </w:r>
          </w:p>
        </w:tc>
        <w:tc>
          <w:tcPr>
            <w:tcW w:w="5246" w:type="dxa"/>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1487755D" w14:textId="77777777" w:rsidR="00393C8A" w:rsidRPr="00196BCF" w:rsidRDefault="00393C8A" w:rsidP="002A7061">
            <w:pPr>
              <w:rPr>
                <w:rFonts w:ascii="Cambria" w:eastAsia="Courier New" w:hAnsi="Cambria" w:cs="Courier New"/>
                <w:sz w:val="26"/>
                <w:szCs w:val="26"/>
              </w:rPr>
            </w:pPr>
            <w:r w:rsidRPr="00196BCF">
              <w:rPr>
                <w:rFonts w:ascii="Cambria" w:eastAsia="Courier New" w:hAnsi="Cambria" w:cs="Courier New"/>
                <w:sz w:val="26"/>
                <w:szCs w:val="26"/>
              </w:rPr>
              <w:t xml:space="preserve">За жилище, разположено в съседство с трафопостове, помпени агрегати, </w:t>
            </w:r>
            <w:proofErr w:type="spellStart"/>
            <w:r w:rsidRPr="00196BCF">
              <w:rPr>
                <w:rFonts w:ascii="Cambria" w:eastAsia="Courier New" w:hAnsi="Cambria" w:cs="Courier New"/>
                <w:sz w:val="26"/>
                <w:szCs w:val="26"/>
              </w:rPr>
              <w:t>асансьорни</w:t>
            </w:r>
            <w:proofErr w:type="spellEnd"/>
            <w:r w:rsidRPr="00196BCF">
              <w:rPr>
                <w:rFonts w:ascii="Cambria" w:eastAsia="Courier New" w:hAnsi="Cambria" w:cs="Courier New"/>
                <w:sz w:val="26"/>
                <w:szCs w:val="26"/>
              </w:rPr>
              <w:t xml:space="preserve"> машинни помещения, абонатни станции и други източници на шум, топлина и др.</w:t>
            </w:r>
          </w:p>
        </w:tc>
        <w:tc>
          <w:tcPr>
            <w:tcW w:w="1701" w:type="dxa"/>
            <w:gridSpan w:val="2"/>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2BAE289C"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7</w:t>
            </w:r>
          </w:p>
        </w:tc>
        <w:tc>
          <w:tcPr>
            <w:tcW w:w="1701" w:type="dxa"/>
            <w:gridSpan w:val="3"/>
            <w:tcBorders>
              <w:top w:val="nil"/>
              <w:left w:val="nil"/>
              <w:bottom w:val="single" w:sz="8" w:space="0" w:color="000000"/>
              <w:right w:val="single" w:sz="8" w:space="0" w:color="000000"/>
              <w:tl2br w:val="nil"/>
              <w:tr2bl w:val="nil"/>
            </w:tcBorders>
            <w:tcMar>
              <w:top w:w="0" w:type="dxa"/>
              <w:left w:w="108" w:type="dxa"/>
              <w:bottom w:w="0" w:type="dxa"/>
              <w:right w:w="108" w:type="dxa"/>
            </w:tcMar>
          </w:tcPr>
          <w:p w14:paraId="5358A883" w14:textId="77777777" w:rsidR="00393C8A" w:rsidRPr="00196BCF" w:rsidRDefault="00393C8A" w:rsidP="002A7061">
            <w:pPr>
              <w:jc w:val="center"/>
              <w:rPr>
                <w:rFonts w:ascii="Cambria" w:eastAsia="Courier New" w:hAnsi="Cambria" w:cs="Courier New"/>
                <w:sz w:val="26"/>
                <w:szCs w:val="26"/>
              </w:rPr>
            </w:pPr>
            <w:r w:rsidRPr="00196BCF">
              <w:rPr>
                <w:rFonts w:ascii="Cambria" w:eastAsia="Courier New" w:hAnsi="Cambria" w:cs="Courier New"/>
                <w:sz w:val="26"/>
                <w:szCs w:val="26"/>
              </w:rPr>
              <w:t> </w:t>
            </w:r>
          </w:p>
        </w:tc>
      </w:tr>
    </w:tbl>
    <w:p w14:paraId="036B74AC" w14:textId="77777777" w:rsidR="00393C8A" w:rsidRPr="00B527E5" w:rsidRDefault="00393C8A" w:rsidP="00393C8A">
      <w:pPr>
        <w:spacing w:line="276" w:lineRule="auto"/>
        <w:ind w:right="-284" w:firstLine="709"/>
        <w:jc w:val="both"/>
        <w:rPr>
          <w:rFonts w:ascii="Cambria" w:hAnsi="Cambria"/>
          <w:sz w:val="22"/>
          <w:szCs w:val="22"/>
        </w:rPr>
      </w:pPr>
    </w:p>
    <w:p w14:paraId="5EEC06DA" w14:textId="77777777" w:rsidR="009B094E" w:rsidRDefault="009B094E" w:rsidP="00364B5F">
      <w:pPr>
        <w:spacing w:line="276" w:lineRule="auto"/>
        <w:ind w:right="-284" w:firstLine="709"/>
        <w:jc w:val="both"/>
      </w:pPr>
      <w:bookmarkStart w:id="2" w:name="_GoBack"/>
      <w:bookmarkEnd w:id="2"/>
    </w:p>
    <w:sectPr w:rsidR="009B0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25A"/>
    <w:multiLevelType w:val="hybridMultilevel"/>
    <w:tmpl w:val="684A3708"/>
    <w:lvl w:ilvl="0" w:tplc="9BAA3C52">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nsid w:val="27790EAD"/>
    <w:multiLevelType w:val="hybridMultilevel"/>
    <w:tmpl w:val="CBAE45FE"/>
    <w:lvl w:ilvl="0" w:tplc="71D45ADA">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nsid w:val="38A72CE7"/>
    <w:multiLevelType w:val="hybridMultilevel"/>
    <w:tmpl w:val="5C50FC0E"/>
    <w:lvl w:ilvl="0" w:tplc="09C63172">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
    <w:nsid w:val="7FC85E5E"/>
    <w:multiLevelType w:val="hybridMultilevel"/>
    <w:tmpl w:val="E724E6CE"/>
    <w:lvl w:ilvl="0" w:tplc="9BAA3C52">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976"/>
    <w:rsid w:val="00076A98"/>
    <w:rsid w:val="0008697C"/>
    <w:rsid w:val="000C7D1C"/>
    <w:rsid w:val="00165B4A"/>
    <w:rsid w:val="001C242B"/>
    <w:rsid w:val="002770A1"/>
    <w:rsid w:val="002C716F"/>
    <w:rsid w:val="00300566"/>
    <w:rsid w:val="00364B5F"/>
    <w:rsid w:val="00393C8A"/>
    <w:rsid w:val="003D5921"/>
    <w:rsid w:val="00467CBB"/>
    <w:rsid w:val="004B5F6B"/>
    <w:rsid w:val="004E6302"/>
    <w:rsid w:val="005D4A19"/>
    <w:rsid w:val="006E219C"/>
    <w:rsid w:val="00775976"/>
    <w:rsid w:val="00776FA5"/>
    <w:rsid w:val="007922B4"/>
    <w:rsid w:val="007D1965"/>
    <w:rsid w:val="008C5EE9"/>
    <w:rsid w:val="008F1B00"/>
    <w:rsid w:val="009434D3"/>
    <w:rsid w:val="0096323D"/>
    <w:rsid w:val="009A00B0"/>
    <w:rsid w:val="009B094E"/>
    <w:rsid w:val="009B3541"/>
    <w:rsid w:val="009F2905"/>
    <w:rsid w:val="00A805E0"/>
    <w:rsid w:val="00AD3E56"/>
    <w:rsid w:val="00AF3ED8"/>
    <w:rsid w:val="00B1107C"/>
    <w:rsid w:val="00C02D9D"/>
    <w:rsid w:val="00C76B9D"/>
    <w:rsid w:val="00CA76FC"/>
    <w:rsid w:val="00DB1E99"/>
    <w:rsid w:val="00DE4DC5"/>
    <w:rsid w:val="00E02F01"/>
    <w:rsid w:val="00E0403F"/>
    <w:rsid w:val="00E160D7"/>
    <w:rsid w:val="00E53A5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B4"/>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ен текст (3)_"/>
    <w:link w:val="30"/>
    <w:locked/>
    <w:rsid w:val="0008697C"/>
    <w:rPr>
      <w:b/>
      <w:bCs/>
      <w:shd w:val="clear" w:color="auto" w:fill="FFFFFF"/>
    </w:rPr>
  </w:style>
  <w:style w:type="paragraph" w:customStyle="1" w:styleId="30">
    <w:name w:val="Основен текст (3)"/>
    <w:basedOn w:val="a"/>
    <w:link w:val="3"/>
    <w:rsid w:val="0008697C"/>
    <w:pPr>
      <w:widowControl w:val="0"/>
      <w:shd w:val="clear" w:color="auto" w:fill="FFFFFF"/>
      <w:spacing w:before="180" w:after="420" w:line="0" w:lineRule="atLeast"/>
      <w:jc w:val="center"/>
    </w:pPr>
    <w:rPr>
      <w:rFonts w:asciiTheme="minorHAnsi" w:eastAsiaTheme="minorHAnsi" w:hAnsiTheme="minorHAnsi" w:cstheme="minorBidi"/>
      <w:b/>
      <w:bCs/>
      <w:sz w:val="22"/>
      <w:szCs w:val="22"/>
      <w:lang w:eastAsia="en-US"/>
    </w:rPr>
  </w:style>
  <w:style w:type="paragraph" w:styleId="a3">
    <w:name w:val="List Paragraph"/>
    <w:basedOn w:val="a"/>
    <w:uiPriority w:val="34"/>
    <w:qFormat/>
    <w:rsid w:val="000869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B4"/>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ен текст (3)_"/>
    <w:link w:val="30"/>
    <w:locked/>
    <w:rsid w:val="0008697C"/>
    <w:rPr>
      <w:b/>
      <w:bCs/>
      <w:shd w:val="clear" w:color="auto" w:fill="FFFFFF"/>
    </w:rPr>
  </w:style>
  <w:style w:type="paragraph" w:customStyle="1" w:styleId="30">
    <w:name w:val="Основен текст (3)"/>
    <w:basedOn w:val="a"/>
    <w:link w:val="3"/>
    <w:rsid w:val="0008697C"/>
    <w:pPr>
      <w:widowControl w:val="0"/>
      <w:shd w:val="clear" w:color="auto" w:fill="FFFFFF"/>
      <w:spacing w:before="180" w:after="420" w:line="0" w:lineRule="atLeast"/>
      <w:jc w:val="center"/>
    </w:pPr>
    <w:rPr>
      <w:rFonts w:asciiTheme="minorHAnsi" w:eastAsiaTheme="minorHAnsi" w:hAnsiTheme="minorHAnsi" w:cstheme="minorBidi"/>
      <w:b/>
      <w:bCs/>
      <w:sz w:val="22"/>
      <w:szCs w:val="22"/>
      <w:lang w:eastAsia="en-US"/>
    </w:rPr>
  </w:style>
  <w:style w:type="paragraph" w:styleId="a3">
    <w:name w:val="List Paragraph"/>
    <w:basedOn w:val="a"/>
    <w:uiPriority w:val="34"/>
    <w:qFormat/>
    <w:rsid w:val="00086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4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1556</Words>
  <Characters>8870</Characters>
  <Application>Microsoft Office Word</Application>
  <DocSecurity>0</DocSecurity>
  <Lines>73</Lines>
  <Paragraphs>20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Муса</dc:creator>
  <cp:keywords/>
  <dc:description/>
  <cp:lastModifiedBy>Потребител на Windows</cp:lastModifiedBy>
  <cp:revision>5</cp:revision>
  <cp:lastPrinted>2022-05-20T04:54:00Z</cp:lastPrinted>
  <dcterms:created xsi:type="dcterms:W3CDTF">2022-05-24T19:02:00Z</dcterms:created>
  <dcterms:modified xsi:type="dcterms:W3CDTF">2022-05-27T06:09:00Z</dcterms:modified>
</cp:coreProperties>
</file>