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AB" w:rsidRPr="008559FD" w:rsidRDefault="006C65AB" w:rsidP="00D47552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t>О Б  Щ  И  Н  С  К  И        С  Ъ  В  Е  Т</w:t>
      </w: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6C65AB" w:rsidRPr="00A87590" w:rsidRDefault="006C65AB" w:rsidP="00CE7221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6C65AB" w:rsidRPr="008559FD" w:rsidRDefault="006C65AB" w:rsidP="00D47552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6C65AB" w:rsidRPr="00A87590" w:rsidRDefault="006C036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192</w:t>
      </w:r>
    </w:p>
    <w:p w:rsidR="006C65AB" w:rsidRPr="008559FD" w:rsidRDefault="006C65AB" w:rsidP="00D4755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30A63" w:rsidRPr="008559FD" w:rsidRDefault="00572B5D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</w:t>
      </w:r>
      <w:r w:rsidR="006A5A62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3041E6">
        <w:rPr>
          <w:rFonts w:ascii="Arial" w:eastAsia="Calibri" w:hAnsi="Arial" w:cs="Arial"/>
          <w:b/>
          <w:sz w:val="28"/>
          <w:szCs w:val="28"/>
          <w:lang w:eastAsia="bg-BG"/>
        </w:rPr>
        <w:t>1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</w:t>
      </w:r>
      <w:r w:rsidR="009368D9">
        <w:rPr>
          <w:rFonts w:ascii="Arial" w:eastAsia="Calibri" w:hAnsi="Arial" w:cs="Arial"/>
          <w:b/>
          <w:sz w:val="28"/>
          <w:szCs w:val="28"/>
          <w:lang w:eastAsia="bg-BG"/>
        </w:rPr>
        <w:t xml:space="preserve"> </w:t>
      </w:r>
      <w:r w:rsidR="009368D9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 w:rsidR="005868B3">
        <w:rPr>
          <w:rFonts w:ascii="Arial" w:eastAsia="Calibri" w:hAnsi="Arial" w:cs="Arial"/>
          <w:b/>
          <w:sz w:val="28"/>
          <w:szCs w:val="28"/>
          <w:lang w:val="ru-RU" w:eastAsia="bg-BG"/>
        </w:rPr>
        <w:t>30</w:t>
      </w:r>
      <w:r w:rsidR="00A87590">
        <w:rPr>
          <w:rFonts w:ascii="Arial" w:eastAsia="Calibri" w:hAnsi="Arial" w:cs="Arial"/>
          <w:b/>
          <w:sz w:val="28"/>
          <w:szCs w:val="28"/>
          <w:lang w:val="ru-RU" w:eastAsia="bg-BG"/>
        </w:rPr>
        <w:t>.</w:t>
      </w:r>
      <w:r w:rsidR="005868B3">
        <w:rPr>
          <w:rFonts w:ascii="Arial" w:eastAsia="Calibri" w:hAnsi="Arial" w:cs="Arial"/>
          <w:b/>
          <w:sz w:val="28"/>
          <w:szCs w:val="28"/>
          <w:lang w:val="ru-RU" w:eastAsia="bg-BG"/>
        </w:rPr>
        <w:t>10</w:t>
      </w:r>
      <w:r w:rsidR="009368D9"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="009368D9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 w:rsidR="00761A60"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="009E60A0"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="00767DE2"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="00767DE2"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767DE2" w:rsidRPr="008559FD" w:rsidRDefault="00767DE2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5D2E03"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3041E6" w:rsidRPr="003041E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 от ЗМСМА</w:t>
      </w:r>
    </w:p>
    <w:p w:rsidR="00A5300B" w:rsidRPr="008559FD" w:rsidRDefault="00A5300B" w:rsidP="00D475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D25FE" w:rsidRPr="008559FD" w:rsidRDefault="003D25FE" w:rsidP="003D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537EA" w:rsidRPr="008537EA" w:rsidRDefault="008537EA" w:rsidP="0085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17E49" w:rsidRDefault="00717E49" w:rsidP="0085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Pr="005868B3" w:rsidRDefault="005868B3" w:rsidP="0058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8B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в дневния ред да бъде включена като:</w:t>
      </w:r>
    </w:p>
    <w:p w:rsidR="005868B3" w:rsidRPr="005868B3" w:rsidRDefault="005868B3" w:rsidP="0058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68B3" w:rsidRPr="005868B3" w:rsidRDefault="005868B3" w:rsidP="00586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68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Точка 13</w:t>
      </w:r>
      <w:r w:rsidRPr="005868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Одобряване на Подробен </w:t>
      </w:r>
      <w:proofErr w:type="spellStart"/>
      <w:r w:rsidRPr="005868B3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5868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/ПУП/ - </w:t>
      </w:r>
      <w:proofErr w:type="spellStart"/>
      <w:r w:rsidRPr="005868B3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5868B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за обект  «Водоснабдяване на с. Скалак, махалите „Копринка“, „Кременец“ и „Победа“, община Крумовград“</w:t>
      </w:r>
    </w:p>
    <w:p w:rsidR="005868B3" w:rsidRPr="005868B3" w:rsidRDefault="005868B3" w:rsidP="00586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Pr="005868B3" w:rsidRDefault="005868B3" w:rsidP="00586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85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85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85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85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853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8559FD" w:rsidRDefault="006C65AB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5868B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5868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2D748D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="006C0362"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въздържали се –</w:t>
      </w:r>
      <w:r w:rsidR="009368D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няма</w:t>
      </w: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D25FE" w:rsidRDefault="003D25FE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424CC" w:rsidRPr="008559FD" w:rsidRDefault="003424CC" w:rsidP="00D475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C65AB" w:rsidRPr="008559FD" w:rsidRDefault="006C65AB" w:rsidP="00D47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F05BA8" w:rsidRPr="00A87590" w:rsidRDefault="006C65AB" w:rsidP="000A37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9368D9" w:rsidRDefault="009368D9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193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Pr="003041E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 от ЗМСМА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4727" w:rsidRPr="00404727" w:rsidRDefault="003041E6" w:rsidP="004047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404727"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ДВАНАДЕСЕТО ЗАСЕДАНИЕ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проведе при следния </w:t>
      </w:r>
    </w:p>
    <w:p w:rsidR="00404727" w:rsidRPr="00404727" w:rsidRDefault="00404727" w:rsidP="0040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Д: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Информация за актуализирано разпределение на промените по бюджета на община Крумовград за третото тримесечие на 2020 година. 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Отпускане на еднократни парични помощи на лица и семейства от община Крумовград.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Отпускане на еднократна парична помощ на лица и семейства от община Крумовград при изключителни тежки случаи.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4.Публикуване на информация в Официален вестник на Европейския съюз, относно предстояща процедура за възлагане на превози на пътници по автобусни линии и курсове, от утвърдените общинска, областна и републиканска транспортни схеми, квота на община Крумовград.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5 . Актуализация на бюджета на община Крумовград за 2020 година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Определяне на допълнителни възнаграждения за постигнати резултати на кметове на кметства в община Крумовград.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Pr="004047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допълнителни възнаграждения за постигнати резултати на кмета на община Крумовград.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г-н Метин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Байрамали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Председател на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Крумовград</w:t>
      </w:r>
    </w:p>
    <w:p w:rsidR="00404727" w:rsidRPr="00404727" w:rsidRDefault="00404727" w:rsidP="00404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8. Актуализация на програмата за управление и разпореждане с имоти общинска собственост в Община Крумовград през 2020 г.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9. Одобряване на изготвени пазарни оценки за разпореждане с недвижими имоти – частна общинска собственост и определянето им за начални цени при провеждането на публични търгове.</w:t>
      </w: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10. Приемане на Правилник за изменение и допълнение на Правилника за устройството  и дейността на Общинско предприятие „Автогара“.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 Вземане на решение за създаване на Съвет по въпросите на социалните услуги в община Крумовград. </w:t>
      </w:r>
    </w:p>
    <w:p w:rsidR="00404727" w:rsidRPr="00404727" w:rsidRDefault="00404727" w:rsidP="004047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Изразяване на предварително съгласие за учредяване на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сервитути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поземлени имоти – публична общинска собственост в землището на с. Скалак, общ. Крумовград, във връзка с реализацията на обект: „Водоснабдяване на с. Скалак, махалите „Копринка“, „Кременец“ и „Победа“, община Крумовград“. </w:t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докладва: г-жа </w:t>
      </w:r>
      <w:proofErr w:type="spellStart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Себихан</w:t>
      </w:r>
      <w:proofErr w:type="spellEnd"/>
      <w:r w:rsidRPr="0040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Мехмед - Кмет на община Крумовград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13. Одобряване на Подробен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устройствен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/ПУП/ -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за обект</w:t>
      </w:r>
      <w:r w:rsidRPr="0040472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«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Водоснабдяване на с. Скалак, махалите „Копринка“, „Кременец“ и „Победа“, община Крумовград“ </w:t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докладва: г-н Асен Хаджиев – за кмет на община Крумовград</w:t>
      </w:r>
    </w:p>
    <w:p w:rsidR="003041E6" w:rsidRDefault="003041E6" w:rsidP="005868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Default="005868B3" w:rsidP="005868B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P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194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6 от ЗМСМА и във връзка с чл.56 и чл. 125 ал. 4 от Закона за публичните финанси и чл. 42, ал. 4  от Наредба за условията и реда за съставяне на тригодишната бюджетна прогноза за местните дейности и за съставяне приемане, изпълнение и отчитане на бюджета на община 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информация за актуализираното разпределение на промените по бюджета на община Крумовград за третото тримесечие на 2020 година, съгласно Приложение № 1, </w:t>
      </w:r>
      <w:r w:rsidRPr="0040472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неразделна част от решението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Default="005868B3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195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</w:t>
      </w:r>
      <w:proofErr w:type="spellEnd"/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17, ал. 1, т. 7, чл. 21, ал. 1, т. 23, чл. 21,  ал. 2  от ЗМСМА и чл. 2  от Правилника за реда и начина за отпускане на еднократна парична помощ на </w:t>
      </w:r>
      <w:proofErr w:type="spellStart"/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становище на Обществения съвет за упражняване на обществен контрол за оказване на съдействие и помощ при осъществяване дейностите по социално подпомагане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868B3" w:rsidRPr="008559FD" w:rsidRDefault="005868B3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ОТПУСКА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еднократна парична помощ по реда на Правилника за реда и начина за отпускане на еднократна парична помощ на:</w:t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Айше Юсеин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Караосман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Кандилка в размер на 610.00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      </w:t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Ахмед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Ахмед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Исмаил от с. Лещарка в размер на 610.00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Мария Сотирова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Диева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гр. Крумовград в размер на 610.00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Гюлбахар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Фарие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Кямил от с. Пелин в размер на 610.00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Садет Халил Мюмюн от с. Звънарка в размер на 610.00 лв. на основание чл. 2, т.2 и чл. 4, ал. 3 от Правилника за реда и начина за отпускане на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Идрис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Мустафа Юсеин от с. Полк. Желязово в размер на 610.00 лв. на основание чл. 2, т. 2 и чл. 4, ал. 3 от Правилника за реда и начина за отпускане на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Айше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Хабиб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Халилефенди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Раличево в размер на 610.00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  </w:t>
      </w:r>
    </w:p>
    <w:p w:rsidR="00404727" w:rsidRPr="00404727" w:rsidRDefault="00404727" w:rsidP="004047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Мерал Емин Мустафа от с. Звънарка в размер на 300.00 лв. на основание чл. 2, т. 2 и чл. 4, ал. 3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      </w:t>
      </w:r>
    </w:p>
    <w:p w:rsidR="00404727" w:rsidRPr="00404727" w:rsidRDefault="00404727" w:rsidP="00404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ОТКАЗВА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отпусне еднократна парична помощ на:</w:t>
      </w:r>
    </w:p>
    <w:p w:rsidR="00404727" w:rsidRPr="00404727" w:rsidRDefault="00404727" w:rsidP="004047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Николова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Баткова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гр. Крумовград на основание чл. 8, ал. 1, т. 8 от Правилника за реда и начина за отпускане на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Крумовград, тъй като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>средномесечният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  <w:t xml:space="preserve"> доход на член от семейство, получен през последните три месеца, предхождащи месеца на подаване на заявлението за  отпускане на еднократната помощ, 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надвишава линията на бедността определена за страната.</w:t>
      </w:r>
    </w:p>
    <w:p w:rsidR="00404727" w:rsidRPr="00404727" w:rsidRDefault="00404727" w:rsidP="00404727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Хабибе Халил Ибрям от с. Звънарка на основание чл. 2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Крумовград, тъй като не е налице инцидентна здравна потребност.     </w:t>
      </w:r>
    </w:p>
    <w:p w:rsidR="00404727" w:rsidRPr="00404727" w:rsidRDefault="00404727" w:rsidP="0040472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Руфад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Осман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Осман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гр. Крумовград на основание чл. 8, ал. 1, т. 8 от Правилника за реда и начина за отпускане на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Крумовград,  тъй като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средномесечният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доход на член от семейство, получен през последните три месеца, предхождащи месеца на подаване на заявлението за  отпускане на еднократната помощ, надвишава линията на бедността определена за страната</w:t>
      </w:r>
    </w:p>
    <w:p w:rsidR="00404727" w:rsidRPr="00404727" w:rsidRDefault="00404727" w:rsidP="00404727">
      <w:pPr>
        <w:tabs>
          <w:tab w:val="left" w:pos="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III. Средствата се осигуряват от § 42-14 „Други помощи” по Решение на Общинския съвет.</w:t>
      </w: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нски съветници, от които за – 25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196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17, ал. 1, т. 7, чл. 21, ал. 1, т. 23, чл. 21. ал. 2  от ЗМСМА и чл. 2 от Правилника за реда и начина за отпускане на еднократна парична помощ на </w:t>
      </w:r>
      <w:proofErr w:type="spellStart"/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становище на Обществения съвет за упражняване на обществен контрол за оказване на съдействие и помощ при осъществяване дейностите по социално подпомагане</w:t>
      </w:r>
    </w:p>
    <w:p w:rsidR="00404727" w:rsidRPr="008559FD" w:rsidRDefault="00404727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 Отпуска еднократна парична помощ при изключително тежки случаи на:</w:t>
      </w:r>
    </w:p>
    <w:p w:rsidR="00404727" w:rsidRPr="00404727" w:rsidRDefault="00404727" w:rsidP="0040472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4727" w:rsidRPr="00404727" w:rsidRDefault="00404727" w:rsidP="00404727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Хюсеин Юмер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Ашъкхасан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Токачка еднократна парична в размер на 800.00 лв. на основание чл. 2, т. 2 и чл. 6, ал. 1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  </w:t>
      </w:r>
    </w:p>
    <w:p w:rsidR="00404727" w:rsidRPr="00404727" w:rsidRDefault="00404727" w:rsidP="00404727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Хайрие Мустафа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Анадол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с. Голяма Чинка в размер на 800.00 лв. на основание чл. 2, т. 2 и чл. 6, ал. 1 от Правилника за реда и начина за отпускане на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Орхан Байрям Юсеин от с. Рогач  в размер на 800.00 лв. на основание чл. 2, т. 2 и чл. 6, ал. 1 от Правилника за реда и начина за отпускане на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404727" w:rsidRPr="00404727" w:rsidRDefault="00404727" w:rsidP="00404727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Айше Салиф Хасан - от с. Звънарка в размер на 800.00 лв. на основание чл. 2, т. 2 и чл. 6, ал. 1 от Правилника за реда и начина за отпускане на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</w:t>
      </w:r>
    </w:p>
    <w:p w:rsidR="00404727" w:rsidRPr="00404727" w:rsidRDefault="00404727" w:rsidP="00404727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Айше Шукри Халил от с. Бряговец в размер на 800.00 лв. на основание чл. 2, т. 2 и чл. 6, ал. 1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    </w:t>
      </w:r>
    </w:p>
    <w:p w:rsidR="00404727" w:rsidRPr="00404727" w:rsidRDefault="00404727" w:rsidP="00404727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Сами Али Хасан от с. Пашинци в размер на 800.00 лв. на основание чл. 2, т. 2 и чл. 6, ал. 1 от Правилника за реда и начина за отпускане на  еднократна парична помощ, приет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Крумовград.    </w:t>
      </w:r>
    </w:p>
    <w:p w:rsidR="00404727" w:rsidRPr="00404727" w:rsidRDefault="00404727" w:rsidP="00404727">
      <w:pPr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Джемиле Сабри Махмуд от с. Бараци в размер на 800.00 лв. на основание чл. 2, т. 2 и чл. 6, ал. 1 от Правилника за реда и начина за отпускане на  </w:t>
      </w:r>
    </w:p>
    <w:p w:rsidR="00404727" w:rsidRPr="00404727" w:rsidRDefault="00404727" w:rsidP="00404727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404727" w:rsidP="004047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ІІ. Средствата се осигуряват от § 42-14 „Други помощи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” по Решение на Общинския съвет</w:t>
      </w:r>
    </w:p>
    <w:p w:rsidR="00404727" w:rsidRPr="008559FD" w:rsidRDefault="00404727" w:rsidP="004047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въздържали се – 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Default="003041E6" w:rsidP="00404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197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чл.21, ал.2 от Закона за местното самоуправление и местната администрация, във връзка с чл.16ж, ал.2 от Наредба № 2 от 15.03.2002 година за условията и реда за утвърждаване на транспортни схеми и за осъществяване на обществени превози на пътници с автобуси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404727" w:rsidRDefault="003041E6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727">
        <w:rPr>
          <w:rFonts w:ascii="Times New Roman" w:eastAsia="Calibri" w:hAnsi="Times New Roman" w:cs="Times New Roman"/>
          <w:b/>
          <w:sz w:val="28"/>
          <w:szCs w:val="28"/>
        </w:rPr>
        <w:t xml:space="preserve">I. </w:t>
      </w:r>
      <w:r w:rsidRPr="00404727">
        <w:rPr>
          <w:rFonts w:ascii="Times New Roman" w:eastAsia="Calibri" w:hAnsi="Times New Roman" w:cs="Times New Roman"/>
          <w:sz w:val="28"/>
          <w:szCs w:val="28"/>
        </w:rPr>
        <w:t>Да се публикува в Официален вестник на Европейския съюз информация, относно предстоящо провеждане на процедура за възлагане на обществен превоз на пътници по автобусни линии и курсове от утвърдената републиканска транспортна схема, квота на община Крумовград, съгласно Приложение №1, неразделна част от решението, със следното съдържание:</w:t>
      </w:r>
    </w:p>
    <w:p w:rsidR="00404727" w:rsidRPr="00404727" w:rsidRDefault="00404727" w:rsidP="004047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04727">
        <w:rPr>
          <w:rFonts w:ascii="Times New Roman" w:eastAsia="Calibri" w:hAnsi="Times New Roman" w:cs="Times New Roman"/>
          <w:b/>
          <w:sz w:val="28"/>
          <w:szCs w:val="28"/>
        </w:rPr>
        <w:t>1.Наименование и адрес на компетентния орган</w:t>
      </w: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– Община Крумовград, гр. Крумовград, пл. „България“ №5.</w:t>
      </w:r>
    </w:p>
    <w:p w:rsidR="00404727" w:rsidRPr="00404727" w:rsidRDefault="00404727" w:rsidP="004047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04727">
        <w:rPr>
          <w:rFonts w:ascii="Times New Roman" w:eastAsia="Calibri" w:hAnsi="Times New Roman" w:cs="Times New Roman"/>
          <w:b/>
          <w:sz w:val="28"/>
          <w:szCs w:val="28"/>
        </w:rPr>
        <w:t>2.Предвиждан вид на възлагане на поръчката</w:t>
      </w: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– процедура по Закона за обществените поръчки.</w:t>
      </w:r>
    </w:p>
    <w:p w:rsidR="00404727" w:rsidRPr="00404727" w:rsidRDefault="00404727" w:rsidP="004047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04727">
        <w:rPr>
          <w:rFonts w:ascii="Times New Roman" w:eastAsia="Calibri" w:hAnsi="Times New Roman" w:cs="Times New Roman"/>
          <w:b/>
          <w:sz w:val="28"/>
          <w:szCs w:val="28"/>
        </w:rPr>
        <w:t>3.Услугите и районите, които евентуално ще бъдат обхванати от поръчката</w:t>
      </w: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– обществен превоз на пътници по автобусни линии и курсове от утвърдената републиканска транспортна схема, квота на община Крумовград, съгласно Приложение №1, </w:t>
      </w:r>
      <w:r w:rsidRPr="00404727">
        <w:rPr>
          <w:rFonts w:ascii="Times New Roman" w:eastAsia="Calibri" w:hAnsi="Times New Roman" w:cs="Times New Roman"/>
          <w:i/>
          <w:iCs/>
          <w:sz w:val="28"/>
          <w:szCs w:val="28"/>
        </w:rPr>
        <w:t>неразделна част от решението</w:t>
      </w:r>
      <w:r w:rsidRPr="004047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1E6" w:rsidRDefault="00404727" w:rsidP="00404727">
      <w:pPr>
        <w:tabs>
          <w:tab w:val="left" w:pos="3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04727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404727">
        <w:rPr>
          <w:rFonts w:ascii="Times New Roman" w:eastAsia="Calibri" w:hAnsi="Times New Roman" w:cs="Times New Roman"/>
          <w:sz w:val="28"/>
          <w:szCs w:val="28"/>
        </w:rPr>
        <w:t xml:space="preserve"> Упълномощава кмета на община Крумовград да извърши всички правни и фактически действия по изпълнение на настоящото решение, в качеството му на възложител на обществени поръчки</w:t>
      </w:r>
    </w:p>
    <w:p w:rsidR="005868B3" w:rsidRDefault="005868B3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B3" w:rsidRDefault="005868B3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041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198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2 от Закона за местното самоуправление и местната администрация,</w:t>
      </w:r>
    </w:p>
    <w:p w:rsidR="005868B3" w:rsidRPr="008559FD" w:rsidRDefault="005868B3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4727" w:rsidRPr="00404727" w:rsidRDefault="00404727" w:rsidP="0040472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Приема промените в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проекто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решението, както следва: </w:t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Разчета на капиталови разходи да се направят следните промени: </w:t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Средствата осигурени за авторски и строителен надзор на ул.  „Димитър Благоев“ и ул. „Съединение“ 15 120 лева осигуряваме за разплащане на СМР и авторски и строителен надзор и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геодезическо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заснемане на водопроводната мрежа гр. Крумовград. Като  6 120 лева са от средствата на ул. „Димитър Благоев“  и   9 000 лева от ул. „Съединение“.</w:t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решението  да се допълни  с:</w:t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 4 Одобрява средства в размер на 22 962 лева от преходния остатък на средствата за зимно поддържане и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2019 година да бъдат закупени  дълготрайни материални активи за почистване на сняг - 3 броя самоходен ръчен снегорин.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5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Pr="00232130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199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 6 от Закона за местното самоуправление и местна администрация</w:t>
      </w:r>
    </w:p>
    <w:p w:rsidR="00404727" w:rsidRPr="008559FD" w:rsidRDefault="00404727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Осигурява средства за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дофинансиране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ОУ „П.Яворов“ с.Токачка в размер на 5 880 лева, като увеличава плана по бюджета на училището в дейност „Неспециализирани училища, без професионални гимназии“, § 10-20 „Разходи за външни услуги“ – 5 880 лева.</w:t>
      </w:r>
    </w:p>
    <w:p w:rsidR="00404727" w:rsidRPr="00404727" w:rsidRDefault="00404727" w:rsidP="004047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2. Намаля плана по  бюджета на общината  в дейност 998 „Резерв“, </w:t>
      </w:r>
    </w:p>
    <w:p w:rsidR="00404727" w:rsidRPr="00404727" w:rsidRDefault="00404727" w:rsidP="004047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§ 00 -98 „Резерв за непредвидени и неотложни разходи“  с  5 880 лева.</w:t>
      </w:r>
    </w:p>
    <w:p w:rsidR="00404727" w:rsidRPr="00404727" w:rsidRDefault="00404727" w:rsidP="004047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3. Одобрява вътрешно компенсирани промени в разчета за капиталови разходи за 2020 година, съгласно Приложение, </w:t>
      </w:r>
      <w:r w:rsidRPr="00404727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неразделна част от решението.</w:t>
      </w:r>
    </w:p>
    <w:p w:rsidR="00404727" w:rsidRPr="00404727" w:rsidRDefault="00404727" w:rsidP="004047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4. Одобрява средства в размер на 22 962 лева от преходния остатък на средствата за зимно поддържане и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2019 година да бъдат закупени  дълготрайни материални активи за почистване на сняг - 3 броя самоходен ръчен снегорин.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232130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25, против – няма, въздържали се – 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няма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200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2 от Закона за местното самоуправление и местната администрация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5868B3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404727">
        <w:rPr>
          <w:rFonts w:ascii="Times New Roman" w:hAnsi="Times New Roman" w:cs="Times New Roman"/>
          <w:sz w:val="28"/>
        </w:rPr>
        <w:t>Не приема отлагане на 6 –та  точката от дневния ред за разглеждане на следващото заседание</w:t>
      </w:r>
    </w:p>
    <w:p w:rsidR="005868B3" w:rsidRDefault="005868B3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404727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26 общински съветници, от които за – 2, против – 24, въздържали се – няма</w:t>
      </w:r>
    </w:p>
    <w:p w:rsidR="00404727" w:rsidRDefault="00404727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4727" w:rsidRDefault="00404727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04727" w:rsidRDefault="00404727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201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т.5 от ЗМСМА и чл. 17 от Вътрешните правила за работните заплати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Pr="00404727" w:rsidRDefault="00404727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hAnsi="Times New Roman" w:cs="Times New Roman"/>
          <w:sz w:val="28"/>
          <w:szCs w:val="28"/>
        </w:rPr>
        <w:t xml:space="preserve">Определя допълнително възнаграждение за постигнати резултати на кметовете на кметства в размер на  една брутна  работна заплата  </w:t>
      </w:r>
      <w:r w:rsidRPr="0040472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404727">
        <w:rPr>
          <w:rFonts w:ascii="Times New Roman" w:hAnsi="Times New Roman" w:cs="Times New Roman"/>
          <w:sz w:val="28"/>
          <w:szCs w:val="28"/>
          <w:lang w:val="ru-RU"/>
        </w:rPr>
        <w:t>месец</w:t>
      </w:r>
      <w:proofErr w:type="spellEnd"/>
      <w:r w:rsidRPr="00404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727">
        <w:rPr>
          <w:rFonts w:ascii="Times New Roman" w:hAnsi="Times New Roman" w:cs="Times New Roman"/>
          <w:sz w:val="28"/>
          <w:szCs w:val="28"/>
          <w:lang w:val="ru-RU"/>
        </w:rPr>
        <w:t>октомври</w:t>
      </w:r>
      <w:proofErr w:type="spellEnd"/>
      <w:r w:rsidRPr="00404727">
        <w:rPr>
          <w:rFonts w:ascii="Times New Roman" w:hAnsi="Times New Roman" w:cs="Times New Roman"/>
          <w:sz w:val="28"/>
          <w:szCs w:val="28"/>
          <w:lang w:val="ru-RU"/>
        </w:rPr>
        <w:t xml:space="preserve"> 2020 година.</w:t>
      </w:r>
    </w:p>
    <w:p w:rsidR="005868B3" w:rsidRPr="00404727" w:rsidRDefault="005868B3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868B3" w:rsidRDefault="005868B3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41E6" w:rsidRPr="00232130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против – няма, въздържали се – 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202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232130">
      <w:pPr>
        <w:tabs>
          <w:tab w:val="center" w:pos="5457"/>
          <w:tab w:val="left" w:pos="68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2321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т.5 от ЗМСМА и чл. 17 от Вътрешните правила за работните заплати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допълнително възнаграждение за постигнати резултати на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Кметa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 Крумовград  в размер на  една </w:t>
      </w:r>
      <w:r w:rsidRPr="0040472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брутна  работна заплата  за месец октомври 2020 година.</w:t>
      </w: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Default="005868B3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868B3" w:rsidRDefault="005868B3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4047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232130" w:rsidRDefault="003041E6" w:rsidP="002321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5868B3" w:rsidRDefault="005868B3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203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127573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127573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757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1275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404727"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т.8 от ЗМСМА, във връзка с чл.8, ал.9 от ЗОС</w:t>
      </w:r>
    </w:p>
    <w:p w:rsidR="00127573" w:rsidRPr="00127573" w:rsidRDefault="00127573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Актуализира Програмата за управление и разпореждане с имоти - общинска собственост в община Крумовград  през  20</w:t>
      </w:r>
      <w:r w:rsidRPr="0040472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20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като прави следната промяна: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04727" w:rsidRPr="00404727" w:rsidRDefault="00404727" w:rsidP="00404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27">
        <w:rPr>
          <w:rFonts w:ascii="Times New Roman" w:eastAsia="Times New Roman" w:hAnsi="Times New Roman" w:cs="Times New Roman"/>
          <w:sz w:val="28"/>
          <w:szCs w:val="28"/>
        </w:rPr>
        <w:t xml:space="preserve">В  подточка  </w:t>
      </w:r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ІІ. </w:t>
      </w:r>
      <w:proofErr w:type="spellStart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Терени</w:t>
      </w:r>
      <w:proofErr w:type="spellEnd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 след  </w:t>
      </w:r>
      <w:proofErr w:type="spellStart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провеждане</w:t>
      </w:r>
      <w:proofErr w:type="spellEnd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на  </w:t>
      </w:r>
      <w:proofErr w:type="spellStart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търг</w:t>
      </w:r>
      <w:proofErr w:type="spellEnd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 по  </w:t>
      </w:r>
      <w:proofErr w:type="spellStart"/>
      <w:proofErr w:type="gramStart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реда</w:t>
      </w:r>
      <w:proofErr w:type="spellEnd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 на</w:t>
      </w:r>
      <w:proofErr w:type="gramEnd"/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 НРПУРОИ</w:t>
      </w:r>
      <w:r w:rsidRPr="004047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404727">
        <w:rPr>
          <w:rFonts w:ascii="Times New Roman" w:eastAsia="Times New Roman" w:hAnsi="Times New Roman" w:cs="Times New Roman"/>
          <w:sz w:val="28"/>
          <w:szCs w:val="28"/>
        </w:rPr>
        <w:t xml:space="preserve"> се добавят  нови  точки, както следва:</w:t>
      </w:r>
    </w:p>
    <w:p w:rsidR="00404727" w:rsidRPr="00404727" w:rsidRDefault="00404727" w:rsidP="004047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40472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5.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Терен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от  </w:t>
      </w:r>
      <w:r w:rsidRPr="004047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за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разполагане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преместваем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обект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за 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обслужване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по одобрена схема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гл.архитект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съгласно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чл.56, ал.</w:t>
      </w:r>
      <w:r w:rsidRPr="004047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ЗУТ,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</w:rPr>
        <w:t>находящ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</w:rPr>
        <w:t xml:space="preserve"> се в УПИ  /урегулиран поземлен имот/ І-ви, кв. 7 по ПУП /ЗРП/ на с. Гулийка, </w:t>
      </w:r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727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gram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румовград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4727" w:rsidRPr="00404727" w:rsidRDefault="00404727" w:rsidP="0040472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2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Терен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от  8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за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разполагане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преместваем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обект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за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обслужване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04727" w:rsidRPr="00404727" w:rsidRDefault="00404727" w:rsidP="0040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одобрена схема от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гл.архитект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съгласно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чл.56, ал.</w:t>
      </w:r>
      <w:r w:rsidRPr="004047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04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ЗУТ, 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</w:rPr>
        <w:t>находящ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</w:rPr>
        <w:t xml:space="preserve"> се в УПИ  /урегулиран поземлен имот/ І-ви, кв. 44 по ПУП на гр</w:t>
      </w:r>
      <w:proofErr w:type="gramStart"/>
      <w:r w:rsidRPr="004047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румовград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</w:rPr>
        <w:t xml:space="preserve"> /ПИ с идентификатор 39970.504.1371 по КК на гр.</w:t>
      </w:r>
      <w:proofErr w:type="spellStart"/>
      <w:r w:rsidRPr="00404727">
        <w:rPr>
          <w:rFonts w:ascii="Times New Roman" w:eastAsia="Times New Roman" w:hAnsi="Times New Roman" w:cs="Times New Roman"/>
          <w:sz w:val="28"/>
          <w:szCs w:val="28"/>
          <w:lang w:val="ru-RU"/>
        </w:rPr>
        <w:t>Крумовград</w:t>
      </w:r>
      <w:proofErr w:type="spellEnd"/>
      <w:r w:rsidRPr="00404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204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0219DB"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т.8 от ЗМСМА, във връзка с чл. 34, ал.4 и чл. 41, ал.2  от ЗОС</w:t>
      </w:r>
    </w:p>
    <w:p w:rsidR="005868B3" w:rsidRPr="008559FD" w:rsidRDefault="005868B3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5868B3" w:rsidRDefault="003041E6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ОДОБРЯВА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изготвените от независим оценител пазарни  оценки за у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чредяване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възмездно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право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строеж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върху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недвижим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представляващи: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 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02.1379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711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със заповед : КД-14-09-44/26.02.2013 г. на 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 1/, актуван с АОС № 4438/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.2011 г., 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пазарна цена на правото на строеж - 15 450.00 / петнадесет  хиляди  четиристотин и петдесет/ лв.  без ДДС,  при данъчна оценка -  5 442. 00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2.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 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02.1380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720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със заповед : КД-14-09-44/26.02.2013 г. на 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2/,  актуван с АОС № 4439/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.2011 г., 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пазарна цена на правото на строеж - 15 5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0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0.00 / петнадесет  хиляди и  петстотин / лв.  без ДДС,  при данъчна оценка 5 510.90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3.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 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02.1381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720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съкс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заповед : КД-14-09-44/26.02.2013 г. на 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3/,  актуван с АОС № 4440/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.2011 г., 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пазарна цена на правото на строеж -15 5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0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0.00 / петнадесет  хиляди и  петстотин / лв.  без ДДС,  при данъчна оценка 5 510.90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4.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 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02.1382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679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съкс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заповед : КД-14-09-44/26.02.2013 г. на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4/,  актуван с АОС № 4441/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.2011 г.,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пазарна цена на правото на строеж -14 8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0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0.00 / четиринадесет  хиляди и  осемстотин / лв.  без ДДС,  при данъчна оценка 5 197.10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5.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 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02.1383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709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със заповед : КД-14-09-44/26.02.2013 г. на 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8/,  актуван с АОС № 4445/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.2011 г.,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пазарна цена на правото на строеж - 15 350.00 / петнадесет  хиляди триста и  петдесет / лв.  без ДДС,  при данъчна оценка 5 426.70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6.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 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02.1384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720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сък заповед : КД-14-09-44/26.02.2013 г. на 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7/,  актуван с АОС № 4444/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.2011 г.,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пазарна цена на правото на строеж - 15 5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0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0.00 / петнадесет  хиляди и  петстотин / лв.  без ДДС,  при данъчна оценка 5 510.90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7.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 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02.1385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720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със заповед : КД-14-09-44/26.02.2013 г. на 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6/,  актуван с АОС № 4443/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.2011 г., 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пазарна цена на правото на строеж - 15 5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0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0.00 / петнадесет  хиляди и  петстотин / лв.  без ДДС,  при данъчна оценка - 5 510.90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8.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ПИ с идентификатор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39970.5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02.1386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с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площ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721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кв.м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по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КК и КР на гр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.К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румовград,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заповед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РД-18-96/30.12.2009 г.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Изпълнителен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директор на АГКК.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Последно изменение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съкс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заповед : КД-14-09-44/26.02.2013 г. на Началник на СГКК- Кърджали.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предназначение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територията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Урбанизирана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Начин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трайно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ползване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Комплексно застрояване.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Номер по предходен план: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квартал: 104, парцел: УПИ 5/,  актуван с АОС № 4442/ 02.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.2011 г. ,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 пазарна цена на правото на строеж - 15 5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0</w:t>
      </w:r>
      <w:r w:rsidRPr="000219D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0.00 / петнадесет  хиляди и  петстотин / лв.  без ДДС,  при данъчна оценка -  5 510.90 лв.</w:t>
      </w: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ІІ. ВЪЗЛАГА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Общината да организира изпълнението на решението по съответния ред.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0219DB" w:rsidRDefault="003041E6" w:rsidP="000219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205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основание </w:t>
      </w:r>
      <w:r w:rsidR="000219DB"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2 от Закона за местното самоуправление и местната администрация, във връзка с чл. 52, ал. 3 и ал. 4 от Закона за общинската собственост, във връзка с чл. 79 от Административно процесуалния кодекс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Правилник за изменение и допълнение  на Правилника за устройството и дейността на Общинско предприятие „Автогара“, както следва: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§ 1. В чл. 6 се правят следните изменения и допълнения: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1. В т. 3 текстът „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Наредба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3 от 04.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.2005 г.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Министерство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условията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реда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предоставяне на средства за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субсидиране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превоза на пътниците по нерентабилни автобусни линии във  вътрешноградския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транспорт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транспорта в планински и други райони“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заменя с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аредба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условията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реда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предоставяне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средства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компенсиране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намалените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приходи от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прилагането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цени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обществени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пътнически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автомобилния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транспорт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предвидени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нормативните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актове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определени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категории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пътници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субсидиране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обществени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пътнически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нерентабилни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автобусни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линии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вътрешноградския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транспорт и транспорта 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планински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други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райони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издаване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документи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извършване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.“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В т. 6. изразът „участва в“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заменя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„предоставя информация за“ и текстът „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Наредба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3 от 04.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.2005 г.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Министерство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условията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реда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предоставяне на средства за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субсидиране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превоза на пътниците по нерентабилни автобусни линии във  вътрешноградския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транспорт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транспорта в планински и други райони“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заменя с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аредба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условията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реда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предоставяне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средства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компенсиране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намалените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приходи от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прилагането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цени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обществени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пътнически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автомобилния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транспорт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предвидени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нормативните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актове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определени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категории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пътници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субсидиране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обществени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пътнически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нерентабилни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автобусни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линии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вътрешноградския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транспорт и транспорта 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</w:t>
      </w:r>
      <w:proofErr w:type="gram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планински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други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райони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издаване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превозни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документи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извършване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.“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§ 2. Чл. 14,  точка 4 се изменя така: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„т. 4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Изготвя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проект на бюджет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необходимите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средства на 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редприятието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следващата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година.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3. В Чл. 18 думите „прилага бюджетна сметка по смисъла на Закона за общинските бюджети“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заменят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„осъществява дейността си с бюджетна сметка.“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§ 4. Чл. 19 се изменя така: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„чл. 19. Директорът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Предприятието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е второстепенен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разпоредител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бюджет.“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§ 5. В чл. 20 се правят следните изменения и допълнения:</w:t>
      </w:r>
    </w:p>
    <w:p w:rsidR="000219DB" w:rsidRPr="000219DB" w:rsidRDefault="000219DB" w:rsidP="000219D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Досегашния текст става алинея 1 и се изменя така: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„(1) Финансирането на Предприятието се извършва от бюджета на община Крумовград.“</w:t>
      </w:r>
    </w:p>
    <w:p w:rsidR="000219DB" w:rsidRPr="000219DB" w:rsidRDefault="000219DB" w:rsidP="000219D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 се алинея 2: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„(2) Всички приходи, реализирани от общинското предприятие, се внасят в приход на общината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0219DB" w:rsidRPr="000219DB" w:rsidRDefault="000219DB" w:rsidP="000219D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 се алинея 3: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„(3) Всички разходи на Предприятието са за сметка за приходите му и се извършват само по предназначение, съгласно одобрения годишен бюджет от Общински съвет – Крумовград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§ 6. В чл. 21 се правят следните изменения и допълнения:</w:t>
      </w:r>
    </w:p>
    <w:p w:rsidR="000219DB" w:rsidRPr="000219DB" w:rsidRDefault="000219DB" w:rsidP="000219D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Досегашния текст става алинея 1 и се изменя така: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„(1) Директорът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Предприятието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изготвя проект на бюджет за необходимите му бюджетни средства за следващата година.“</w:t>
      </w:r>
    </w:p>
    <w:p w:rsidR="000219DB" w:rsidRPr="000219DB" w:rsidRDefault="000219DB" w:rsidP="000219D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 се алинея 2: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„(2) 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Проект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бюджет по ал. 1 се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внася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разглеждане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администрация в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сроковете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изготвяне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общинския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бюджет</w:t>
      </w:r>
      <w:proofErr w:type="gramStart"/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End"/>
    </w:p>
    <w:p w:rsidR="000219DB" w:rsidRPr="000219DB" w:rsidRDefault="000219DB" w:rsidP="000219D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Създава се алинея 3: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„(3) Общинският съвет утвърждава ежегодно заедно с общинския бюджет и бюджета на Предприятието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0219D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§ 7. Чл. 22 се изменя така: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„чл. 22. Предприятието води счетоводна отчетност съгласно Закона за счетоводството и свързаните с него нормативните актове.“</w:t>
      </w:r>
    </w:p>
    <w:p w:rsidR="000219DB" w:rsidRPr="000219DB" w:rsidRDefault="000219DB" w:rsidP="000219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8. В чл. 24 думите „отдел „Управление на собствеността и канцелария“ </w:t>
      </w:r>
      <w:r w:rsidRP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 заменят</w:t>
      </w: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„дирекция „Общинска собственост и икономика.“</w:t>
      </w: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3041E6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3041E6" w:rsidRPr="008559FD" w:rsidRDefault="003041E6" w:rsidP="003041E6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3041E6" w:rsidRPr="00A87590" w:rsidRDefault="003041E6" w:rsidP="003041E6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3041E6" w:rsidRPr="008559FD" w:rsidRDefault="003041E6" w:rsidP="003041E6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3041E6" w:rsidRPr="00A87590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 w:rsidR="005868B3">
        <w:rPr>
          <w:rFonts w:ascii="Arial" w:eastAsia="Calibri" w:hAnsi="Arial" w:cs="Arial"/>
          <w:b/>
          <w:sz w:val="28"/>
          <w:szCs w:val="28"/>
          <w:lang w:eastAsia="bg-BG"/>
        </w:rPr>
        <w:t>206</w:t>
      </w:r>
    </w:p>
    <w:p w:rsidR="003041E6" w:rsidRPr="008559FD" w:rsidRDefault="003041E6" w:rsidP="003041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5868B3" w:rsidRPr="008559FD" w:rsidRDefault="005868B3" w:rsidP="005868B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</w:t>
      </w:r>
      <w:r w:rsidR="000219DB" w:rsidRPr="000219DB">
        <w:t xml:space="preserve"> </w:t>
      </w:r>
      <w:r w:rsidR="000219DB"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17, ал. 1, т. 7 , чл. 21, ал. 2,  от Закона за местното самоуправление и местната администрация и във връзка с чл. 26 и чл. 27, ал. 3 от Закона за социалните услуги</w:t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219DB" w:rsidRPr="000219DB" w:rsidRDefault="000219DB" w:rsidP="00021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Крумовград, създава Съвет по въпросите на социалните услуги в община Крумовград в следния състав:</w:t>
      </w:r>
    </w:p>
    <w:p w:rsidR="000219DB" w:rsidRPr="000219DB" w:rsidRDefault="000219DB" w:rsidP="00021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</w:t>
      </w:r>
    </w:p>
    <w:p w:rsidR="000219DB" w:rsidRPr="000219DB" w:rsidRDefault="000219DB" w:rsidP="00021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Неждие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Фахри Акиф - зам.- кмет на община Крумовград </w:t>
      </w:r>
    </w:p>
    <w:p w:rsidR="000219DB" w:rsidRPr="000219DB" w:rsidRDefault="000219DB" w:rsidP="00021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Зам.-председател: Карамфилка Ангелова </w:t>
      </w:r>
      <w:proofErr w:type="spellStart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Тюрдиева</w:t>
      </w:r>
      <w:proofErr w:type="spellEnd"/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директор на дирекция „Образование и социални дейности“</w:t>
      </w:r>
    </w:p>
    <w:p w:rsidR="000219DB" w:rsidRPr="000219DB" w:rsidRDefault="000219DB" w:rsidP="00021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0219DB" w:rsidRPr="000219DB" w:rsidRDefault="000219DB" w:rsidP="000219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РУО – Кърджали;</w:t>
      </w:r>
    </w:p>
    <w:p w:rsidR="000219DB" w:rsidRPr="000219DB" w:rsidRDefault="000219DB" w:rsidP="000219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РЗИ – Кърджали;</w:t>
      </w:r>
    </w:p>
    <w:p w:rsidR="000219DB" w:rsidRPr="000219DB" w:rsidRDefault="000219DB" w:rsidP="000219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Представител/и на Общински съвет Крумовград;</w:t>
      </w:r>
    </w:p>
    <w:p w:rsidR="000219DB" w:rsidRPr="000219DB" w:rsidRDefault="000219DB" w:rsidP="000219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дирекция „Социално подпомагане” -  гр. Крумовград;</w:t>
      </w:r>
    </w:p>
    <w:p w:rsidR="000219DB" w:rsidRPr="000219DB" w:rsidRDefault="000219DB" w:rsidP="000219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РУ – Крумовград;</w:t>
      </w:r>
    </w:p>
    <w:p w:rsidR="000219DB" w:rsidRPr="000219DB" w:rsidRDefault="000219DB" w:rsidP="000219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Представител на дирекция „Образование и социални дейности“ при Общинска администрация – Крумовград;</w:t>
      </w:r>
    </w:p>
    <w:p w:rsidR="000219DB" w:rsidRPr="000219DB" w:rsidRDefault="000219DB" w:rsidP="000219D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19D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Потребител на социална услуга.</w:t>
      </w:r>
    </w:p>
    <w:p w:rsidR="003041E6" w:rsidRPr="008537EA" w:rsidRDefault="003041E6" w:rsidP="0030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232130" w:rsidRDefault="00232130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 w:rsidR="000219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  <w:bookmarkStart w:id="0" w:name="_GoBack"/>
      <w:bookmarkEnd w:id="0"/>
    </w:p>
    <w:p w:rsidR="003041E6" w:rsidRPr="00232130" w:rsidRDefault="003041E6" w:rsidP="003041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41E6" w:rsidRPr="008559FD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3041E6" w:rsidRPr="00A87590" w:rsidRDefault="003041E6" w:rsidP="003041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3041E6" w:rsidRDefault="003041E6" w:rsidP="003041E6">
      <w:pPr>
        <w:rPr>
          <w:rFonts w:ascii="Arial" w:eastAsia="Calibri" w:hAnsi="Arial" w:cs="Arial"/>
          <w:b/>
          <w:bCs/>
          <w:sz w:val="32"/>
          <w:lang w:eastAsia="bg-BG"/>
        </w:rPr>
      </w:pPr>
      <w:r>
        <w:rPr>
          <w:rFonts w:ascii="Arial" w:eastAsia="Calibri" w:hAnsi="Arial" w:cs="Arial"/>
          <w:b/>
          <w:bCs/>
          <w:sz w:val="32"/>
          <w:lang w:eastAsia="bg-BG"/>
        </w:rPr>
        <w:br w:type="page"/>
      </w:r>
    </w:p>
    <w:p w:rsidR="000F2480" w:rsidRPr="008559FD" w:rsidRDefault="000F2480" w:rsidP="000F2480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0F2480" w:rsidRPr="00A87590" w:rsidRDefault="000F2480" w:rsidP="000F248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0F2480" w:rsidRPr="008559FD" w:rsidRDefault="000F2480" w:rsidP="000F2480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0F2480" w:rsidRPr="00A87590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207</w:t>
      </w:r>
    </w:p>
    <w:p w:rsidR="000F2480" w:rsidRPr="008559FD" w:rsidRDefault="000F2480" w:rsidP="000F24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основание </w:t>
      </w:r>
      <w:r w:rsidRPr="000F248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от Закона за местното самоуправление и местната администрация във връзка чл. 25, ал. 4 и 5 от Закона за собствеността и ползването на земеделските земи и чл. 30, ал. 3 от Правилника за прилагане на закона за опазване на земеделските земи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0F2480" w:rsidRPr="008537EA" w:rsidRDefault="000F2480" w:rsidP="000F2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F2480" w:rsidRPr="000F2480" w:rsidRDefault="000F2480" w:rsidP="000F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24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предварително съгласие</w:t>
      </w:r>
      <w:r w:rsidRPr="000F24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учредяване на </w:t>
      </w:r>
      <w:proofErr w:type="spellStart"/>
      <w:r w:rsidRPr="000F2480">
        <w:rPr>
          <w:rFonts w:ascii="Times New Roman" w:eastAsia="Times New Roman" w:hAnsi="Times New Roman" w:cs="Times New Roman"/>
          <w:sz w:val="28"/>
          <w:szCs w:val="28"/>
          <w:lang w:eastAsia="bg-BG"/>
        </w:rPr>
        <w:t>сервитути</w:t>
      </w:r>
      <w:proofErr w:type="spellEnd"/>
      <w:r w:rsidRPr="000F24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изграждането на обект: „Водоснабдяване на с. Скалак, махалите „Копринка“, „Кременец“ и „Победа“, община Крумовград“  върху следните общински поземлени имоти: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66716.19.19 </w:t>
      </w:r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по КККР на с. Скалак, с НТП  - територии заети от населени места, местност – „Кая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башъ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IХ,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- 0,978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66716.20.6 </w:t>
      </w:r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по КККР на с. Скалак, с НТП  - пасище,  мера, местност – „Кая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башъ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IХ,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- 0,882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66716.21.17 </w:t>
      </w:r>
      <w:r w:rsidRPr="000F2480">
        <w:rPr>
          <w:rFonts w:ascii="Times New Roman" w:eastAsia="Calibri" w:hAnsi="Times New Roman" w:cs="Times New Roman"/>
          <w:sz w:val="28"/>
          <w:szCs w:val="28"/>
        </w:rPr>
        <w:t>по КККР на с. Скалак, с НТП  - пасище,  мера, местност – „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Мезарлък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IХ,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- 1,870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66716.22.45 </w:t>
      </w:r>
      <w:r w:rsidRPr="000F2480">
        <w:rPr>
          <w:rFonts w:ascii="Times New Roman" w:eastAsia="Calibri" w:hAnsi="Times New Roman" w:cs="Times New Roman"/>
          <w:sz w:val="28"/>
          <w:szCs w:val="28"/>
        </w:rPr>
        <w:t>по КККР на с. Скалак, с НТП  - пасище,  мера, местност – „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Казлар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башъ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Х,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- 0,081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66716.23.31 </w:t>
      </w:r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по КККР на с. Скалак, с НТП  - пасище,  мера, местност – „Коз”, категория на земята Х,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- 0,003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66716.23.67 </w:t>
      </w:r>
      <w:r w:rsidRPr="000F2480">
        <w:rPr>
          <w:rFonts w:ascii="Times New Roman" w:eastAsia="Calibri" w:hAnsi="Times New Roman" w:cs="Times New Roman"/>
          <w:sz w:val="28"/>
          <w:szCs w:val="28"/>
        </w:rPr>
        <w:t>по КККР на с. Скалак, с НТП  - пасище,  мера, местност – „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Ев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янъ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Х,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- 0,431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66716.25.46 </w:t>
      </w:r>
      <w:r w:rsidRPr="000F2480">
        <w:rPr>
          <w:rFonts w:ascii="Times New Roman" w:eastAsia="Calibri" w:hAnsi="Times New Roman" w:cs="Times New Roman"/>
          <w:sz w:val="28"/>
          <w:szCs w:val="28"/>
        </w:rPr>
        <w:t>по КККР на с. Скалак, с НТП  - пасище,  мера, местност – „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Ев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янъ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Х,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- 0,024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66716.27.25 </w:t>
      </w:r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по КККР на с. Скалак, с НТП  - пасище,  мера, местност – „Кая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башъ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IX,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- 0,234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66716.27.29 </w:t>
      </w:r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по КККР на с. Скалак, с НТП  - пасище,  мера, местност – „Мерджан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чайър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”, категория на земята IX,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- 0,448 дка.</w:t>
      </w:r>
    </w:p>
    <w:p w:rsidR="000F2480" w:rsidRPr="000F2480" w:rsidRDefault="000F2480" w:rsidP="000F2480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0">
        <w:rPr>
          <w:rFonts w:ascii="Times New Roman" w:eastAsia="Calibri" w:hAnsi="Times New Roman" w:cs="Times New Roman"/>
          <w:b/>
          <w:sz w:val="28"/>
          <w:szCs w:val="28"/>
        </w:rPr>
        <w:t xml:space="preserve">Поземлен имот № 66716.34.41 </w:t>
      </w:r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по КККР на с. Скалак, с НТП  - местни пътища, площ на </w:t>
      </w:r>
      <w:proofErr w:type="spellStart"/>
      <w:r w:rsidRPr="000F2480">
        <w:rPr>
          <w:rFonts w:ascii="Times New Roman" w:eastAsia="Calibri" w:hAnsi="Times New Roman" w:cs="Times New Roman"/>
          <w:sz w:val="28"/>
          <w:szCs w:val="28"/>
        </w:rPr>
        <w:t>сервитут</w:t>
      </w:r>
      <w:proofErr w:type="spellEnd"/>
      <w:r w:rsidRPr="000F2480">
        <w:rPr>
          <w:rFonts w:ascii="Times New Roman" w:eastAsia="Calibri" w:hAnsi="Times New Roman" w:cs="Times New Roman"/>
          <w:sz w:val="28"/>
          <w:szCs w:val="28"/>
        </w:rPr>
        <w:t xml:space="preserve"> - 0,062 дка.</w:t>
      </w:r>
    </w:p>
    <w:p w:rsidR="000F2480" w:rsidRPr="000F2480" w:rsidRDefault="000F2480" w:rsidP="000F2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F24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0F24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на валидност на предварителното съгласие 3 (три) години. </w:t>
      </w:r>
    </w:p>
    <w:p w:rsidR="000F2480" w:rsidRPr="008559FD" w:rsidRDefault="000F2480" w:rsidP="000F2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F2480" w:rsidRDefault="000F2480" w:rsidP="000F24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0F2480" w:rsidRPr="008559FD" w:rsidRDefault="000F2480" w:rsidP="000F24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0F2480" w:rsidRPr="00A87590" w:rsidRDefault="000F2480" w:rsidP="000F24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0F2480" w:rsidRPr="008559FD" w:rsidRDefault="000F2480" w:rsidP="000F2480">
      <w:pPr>
        <w:pBdr>
          <w:bottom w:val="double" w:sz="6" w:space="1" w:color="auto"/>
        </w:pBdr>
        <w:spacing w:before="240" w:after="60" w:line="240" w:lineRule="auto"/>
        <w:ind w:firstLine="709"/>
        <w:jc w:val="center"/>
        <w:outlineLvl w:val="5"/>
        <w:rPr>
          <w:rFonts w:ascii="Arial" w:eastAsia="Calibri" w:hAnsi="Arial" w:cs="Arial"/>
          <w:b/>
          <w:bCs/>
          <w:sz w:val="32"/>
          <w:lang w:eastAsia="bg-BG"/>
        </w:rPr>
      </w:pPr>
      <w:r w:rsidRPr="008559FD">
        <w:rPr>
          <w:rFonts w:ascii="Arial" w:eastAsia="Calibri" w:hAnsi="Arial" w:cs="Arial"/>
          <w:b/>
          <w:bCs/>
          <w:sz w:val="32"/>
          <w:lang w:eastAsia="bg-BG"/>
        </w:rPr>
        <w:lastRenderedPageBreak/>
        <w:t>О Б  Щ  И  Н  С  К  И        С  Ъ  В  Е  Т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0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0"/>
          <w:lang w:eastAsia="bg-BG"/>
        </w:rPr>
        <w:t>6900 гр.Крумовград, пл.”България “ № 5, тел.03641/73-50, факс 03641/ 70-24</w:t>
      </w:r>
    </w:p>
    <w:p w:rsidR="000F2480" w:rsidRPr="00A87590" w:rsidRDefault="000F2480" w:rsidP="000F248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8559FD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</w:p>
    <w:p w:rsidR="000F2480" w:rsidRPr="008559FD" w:rsidRDefault="000F2480" w:rsidP="000F2480">
      <w:pPr>
        <w:keepNext/>
        <w:spacing w:before="240" w:after="6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bCs/>
          <w:kern w:val="32"/>
          <w:sz w:val="28"/>
          <w:szCs w:val="28"/>
          <w:lang w:eastAsia="bg-BG"/>
        </w:rPr>
        <w:t>Р Е Ш Е Н И Е</w:t>
      </w:r>
    </w:p>
    <w:p w:rsidR="000F2480" w:rsidRPr="00A87590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>208</w:t>
      </w:r>
    </w:p>
    <w:p w:rsidR="000F2480" w:rsidRPr="008559FD" w:rsidRDefault="000F2480" w:rsidP="000F24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от протокол № </w:t>
      </w:r>
      <w:r>
        <w:rPr>
          <w:rFonts w:ascii="Arial" w:eastAsia="Calibri" w:hAnsi="Arial" w:cs="Arial"/>
          <w:b/>
          <w:sz w:val="28"/>
          <w:szCs w:val="28"/>
          <w:lang w:eastAsia="bg-BG"/>
        </w:rPr>
        <w:t xml:space="preserve">12 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/ </w:t>
      </w:r>
      <w:r>
        <w:rPr>
          <w:rFonts w:ascii="Arial" w:eastAsia="Calibri" w:hAnsi="Arial" w:cs="Arial"/>
          <w:b/>
          <w:sz w:val="28"/>
          <w:szCs w:val="28"/>
          <w:lang w:val="ru-RU" w:eastAsia="bg-BG"/>
        </w:rPr>
        <w:t>30.10</w:t>
      </w: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.20</w:t>
      </w:r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20 </w:t>
      </w:r>
      <w:proofErr w:type="spellStart"/>
      <w:r>
        <w:rPr>
          <w:rFonts w:ascii="Arial" w:eastAsia="Calibri" w:hAnsi="Arial" w:cs="Arial"/>
          <w:b/>
          <w:sz w:val="28"/>
          <w:szCs w:val="28"/>
          <w:lang w:eastAsia="bg-BG"/>
        </w:rPr>
        <w:t>год</w:t>
      </w:r>
      <w:proofErr w:type="spellEnd"/>
      <w:r w:rsidRPr="00A87590">
        <w:rPr>
          <w:rFonts w:ascii="Arial" w:eastAsia="Calibri" w:hAnsi="Arial" w:cs="Arial"/>
          <w:b/>
          <w:sz w:val="28"/>
          <w:szCs w:val="28"/>
          <w:lang w:val="ru-RU" w:eastAsia="bg-BG"/>
        </w:rPr>
        <w:t xml:space="preserve">. </w:t>
      </w:r>
      <w:proofErr w:type="spellStart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 xml:space="preserve"> Крумовград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val="ru-RU" w:eastAsia="bg-BG"/>
        </w:rPr>
      </w:pPr>
    </w:p>
    <w:p w:rsidR="000F2480" w:rsidRDefault="000F2480" w:rsidP="000F2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9FD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Pr="000F2480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чл.21, ал.1, т.11 от Закона за местното самоуправление, чл.129, ал.1 от ЗУТ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  <w:r w:rsidRPr="008559FD">
        <w:rPr>
          <w:rFonts w:ascii="Arial" w:eastAsia="Calibri" w:hAnsi="Arial" w:cs="Arial"/>
          <w:b/>
          <w:sz w:val="24"/>
          <w:szCs w:val="24"/>
          <w:lang w:eastAsia="bg-BG"/>
        </w:rPr>
        <w:t>ОБЩИНСКИ СЪВЕТ ГР.КРУМОВГРАД</w:t>
      </w: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8"/>
          <w:szCs w:val="28"/>
          <w:lang w:eastAsia="bg-BG"/>
        </w:rPr>
      </w:pPr>
      <w:r w:rsidRPr="008559FD">
        <w:rPr>
          <w:rFonts w:ascii="Arial" w:eastAsia="Calibri" w:hAnsi="Arial" w:cs="Arial"/>
          <w:b/>
          <w:sz w:val="28"/>
          <w:szCs w:val="28"/>
          <w:lang w:eastAsia="bg-BG"/>
        </w:rPr>
        <w:t>Р  Е  Ш  И  :</w:t>
      </w:r>
    </w:p>
    <w:p w:rsidR="000F2480" w:rsidRPr="008537EA" w:rsidRDefault="000F2480" w:rsidP="000F2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8559F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F2480" w:rsidRPr="000F2480" w:rsidRDefault="000F2480" w:rsidP="000F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>1. ОДОБРЯВА изработения</w:t>
      </w:r>
      <w:r w:rsidRPr="000F2480"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  <w:t xml:space="preserve"> </w:t>
      </w:r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Подробен </w:t>
      </w:r>
      <w:proofErr w:type="spellStart"/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>устройствен</w:t>
      </w:r>
      <w:proofErr w:type="spellEnd"/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план /ПУП/ - </w:t>
      </w:r>
      <w:proofErr w:type="spellStart"/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>Парцеларен</w:t>
      </w:r>
      <w:proofErr w:type="spellEnd"/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план /ПП/ за </w:t>
      </w:r>
      <w:r w:rsidRPr="000F24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обект: „Водоснабдяване на с.Скалак, махалите „Копринка“, „Кременец“ и „Победа“, община Крумовград“</w:t>
      </w:r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  <w:r w:rsidRPr="000F2480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</w:p>
    <w:p w:rsidR="000F2480" w:rsidRPr="000F2480" w:rsidRDefault="000F2480" w:rsidP="000F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>2. Възлага на Кмета на Община Крумовград да предприеме необходимите действия за изпращане на решението за обнародване в „Държавен вестник“.</w:t>
      </w:r>
    </w:p>
    <w:p w:rsidR="000F2480" w:rsidRPr="000F2480" w:rsidRDefault="000F2480" w:rsidP="000F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F2480">
        <w:rPr>
          <w:rFonts w:ascii="Times New Roman" w:eastAsia="Times New Roman" w:hAnsi="Times New Roman" w:cs="Times New Roman"/>
          <w:sz w:val="28"/>
          <w:szCs w:val="24"/>
          <w:lang w:eastAsia="bg-BG"/>
        </w:rPr>
        <w:t>Решението подлежи на обжалване по реда на чл.215, ал.4 от ЗУТ чрез Общински съвет Крумовград пред Административен съд – гр. Кърджали в 30-дневен срок от обнародването му.</w:t>
      </w:r>
    </w:p>
    <w:p w:rsidR="000F2480" w:rsidRPr="008559FD" w:rsidRDefault="000F2480" w:rsidP="000F2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F2480" w:rsidRDefault="000F2480" w:rsidP="000F24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гласували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общински съветници, от които за –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213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против – няма, въздържали се – няма.</w:t>
      </w:r>
    </w:p>
    <w:p w:rsidR="000F2480" w:rsidRPr="008559FD" w:rsidRDefault="000F2480" w:rsidP="000F248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F2480" w:rsidRPr="008559FD" w:rsidRDefault="000F2480" w:rsidP="000F24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  <w:proofErr w:type="spellStart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ОбС</w:t>
      </w:r>
      <w:proofErr w:type="spellEnd"/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:.............................</w:t>
      </w:r>
    </w:p>
    <w:p w:rsidR="000F2480" w:rsidRPr="00A87590" w:rsidRDefault="000F2480" w:rsidP="000F24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8559F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/МЕТИН БАЙРАМАЛИ/</w:t>
      </w:r>
    </w:p>
    <w:p w:rsidR="000F2480" w:rsidRPr="000F2480" w:rsidRDefault="000F2480" w:rsidP="000F2480">
      <w:pPr>
        <w:rPr>
          <w:rFonts w:ascii="Arial" w:eastAsia="Calibri" w:hAnsi="Arial" w:cs="Arial"/>
          <w:b/>
          <w:bCs/>
          <w:sz w:val="32"/>
          <w:lang w:val="ru-RU" w:eastAsia="bg-BG"/>
        </w:rPr>
      </w:pPr>
    </w:p>
    <w:p w:rsidR="003041E6" w:rsidRPr="000F2480" w:rsidRDefault="003041E6" w:rsidP="000F2480">
      <w:pPr>
        <w:rPr>
          <w:rFonts w:ascii="Arial" w:eastAsia="Calibri" w:hAnsi="Arial" w:cs="Arial"/>
          <w:sz w:val="32"/>
          <w:lang w:eastAsia="bg-BG"/>
        </w:rPr>
      </w:pPr>
    </w:p>
    <w:sectPr w:rsidR="003041E6" w:rsidRPr="000F2480" w:rsidSect="003E1F5D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E2" w:rsidRDefault="00E608E2" w:rsidP="00CD4F29">
      <w:pPr>
        <w:spacing w:after="0" w:line="240" w:lineRule="auto"/>
      </w:pPr>
      <w:r>
        <w:separator/>
      </w:r>
    </w:p>
  </w:endnote>
  <w:endnote w:type="continuationSeparator" w:id="0">
    <w:p w:rsidR="00E608E2" w:rsidRDefault="00E608E2" w:rsidP="00CD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E2" w:rsidRDefault="00E608E2" w:rsidP="00CD4F29">
      <w:pPr>
        <w:spacing w:after="0" w:line="240" w:lineRule="auto"/>
      </w:pPr>
      <w:r>
        <w:separator/>
      </w:r>
    </w:p>
  </w:footnote>
  <w:footnote w:type="continuationSeparator" w:id="0">
    <w:p w:rsidR="00E608E2" w:rsidRDefault="00E608E2" w:rsidP="00CD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2BF1323"/>
    <w:multiLevelType w:val="hybridMultilevel"/>
    <w:tmpl w:val="413AA104"/>
    <w:lvl w:ilvl="0" w:tplc="A9F83E88">
      <w:start w:val="1"/>
      <w:numFmt w:val="decimal"/>
      <w:lvlText w:val="(%1)"/>
      <w:lvlJc w:val="left"/>
      <w:pPr>
        <w:ind w:left="1180" w:hanging="360"/>
      </w:pPr>
    </w:lvl>
    <w:lvl w:ilvl="1" w:tplc="04020019">
      <w:start w:val="1"/>
      <w:numFmt w:val="lowerLetter"/>
      <w:lvlText w:val="%2."/>
      <w:lvlJc w:val="left"/>
      <w:pPr>
        <w:ind w:left="1900" w:hanging="360"/>
      </w:pPr>
    </w:lvl>
    <w:lvl w:ilvl="2" w:tplc="0402001B">
      <w:start w:val="1"/>
      <w:numFmt w:val="lowerRoman"/>
      <w:lvlText w:val="%3."/>
      <w:lvlJc w:val="right"/>
      <w:pPr>
        <w:ind w:left="2620" w:hanging="180"/>
      </w:pPr>
    </w:lvl>
    <w:lvl w:ilvl="3" w:tplc="0402000F">
      <w:start w:val="1"/>
      <w:numFmt w:val="decimal"/>
      <w:lvlText w:val="%4."/>
      <w:lvlJc w:val="left"/>
      <w:pPr>
        <w:ind w:left="3340" w:hanging="360"/>
      </w:pPr>
    </w:lvl>
    <w:lvl w:ilvl="4" w:tplc="04020019">
      <w:start w:val="1"/>
      <w:numFmt w:val="lowerLetter"/>
      <w:lvlText w:val="%5."/>
      <w:lvlJc w:val="left"/>
      <w:pPr>
        <w:ind w:left="4060" w:hanging="360"/>
      </w:pPr>
    </w:lvl>
    <w:lvl w:ilvl="5" w:tplc="0402001B">
      <w:start w:val="1"/>
      <w:numFmt w:val="lowerRoman"/>
      <w:lvlText w:val="%6."/>
      <w:lvlJc w:val="right"/>
      <w:pPr>
        <w:ind w:left="4780" w:hanging="180"/>
      </w:pPr>
    </w:lvl>
    <w:lvl w:ilvl="6" w:tplc="0402000F">
      <w:start w:val="1"/>
      <w:numFmt w:val="decimal"/>
      <w:lvlText w:val="%7."/>
      <w:lvlJc w:val="left"/>
      <w:pPr>
        <w:ind w:left="5500" w:hanging="360"/>
      </w:pPr>
    </w:lvl>
    <w:lvl w:ilvl="7" w:tplc="04020019">
      <w:start w:val="1"/>
      <w:numFmt w:val="lowerLetter"/>
      <w:lvlText w:val="%8."/>
      <w:lvlJc w:val="left"/>
      <w:pPr>
        <w:ind w:left="6220" w:hanging="360"/>
      </w:pPr>
    </w:lvl>
    <w:lvl w:ilvl="8" w:tplc="0402001B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7783287"/>
    <w:multiLevelType w:val="hybridMultilevel"/>
    <w:tmpl w:val="3E7EBC1E"/>
    <w:lvl w:ilvl="0" w:tplc="0D44447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843232"/>
    <w:multiLevelType w:val="hybridMultilevel"/>
    <w:tmpl w:val="90FEC4A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C2E002E"/>
    <w:multiLevelType w:val="hybridMultilevel"/>
    <w:tmpl w:val="677C732A"/>
    <w:lvl w:ilvl="0" w:tplc="BE985A7A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A54FA"/>
    <w:multiLevelType w:val="hybridMultilevel"/>
    <w:tmpl w:val="1AA45B40"/>
    <w:lvl w:ilvl="0" w:tplc="0B3A2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7D1D11"/>
    <w:multiLevelType w:val="hybridMultilevel"/>
    <w:tmpl w:val="A36E4D4A"/>
    <w:lvl w:ilvl="0" w:tplc="8ACE6434">
      <w:start w:val="1"/>
      <w:numFmt w:val="decimal"/>
      <w:lvlText w:val="%1."/>
      <w:lvlJc w:val="left"/>
      <w:pPr>
        <w:ind w:left="1770" w:hanging="360"/>
      </w:pPr>
    </w:lvl>
    <w:lvl w:ilvl="1" w:tplc="04020019">
      <w:start w:val="1"/>
      <w:numFmt w:val="lowerLetter"/>
      <w:lvlText w:val="%2."/>
      <w:lvlJc w:val="left"/>
      <w:pPr>
        <w:ind w:left="2490" w:hanging="360"/>
      </w:pPr>
    </w:lvl>
    <w:lvl w:ilvl="2" w:tplc="0402001B">
      <w:start w:val="1"/>
      <w:numFmt w:val="lowerRoman"/>
      <w:lvlText w:val="%3."/>
      <w:lvlJc w:val="right"/>
      <w:pPr>
        <w:ind w:left="3210" w:hanging="180"/>
      </w:pPr>
    </w:lvl>
    <w:lvl w:ilvl="3" w:tplc="0402000F">
      <w:start w:val="1"/>
      <w:numFmt w:val="decimal"/>
      <w:lvlText w:val="%4."/>
      <w:lvlJc w:val="left"/>
      <w:pPr>
        <w:ind w:left="3930" w:hanging="360"/>
      </w:pPr>
    </w:lvl>
    <w:lvl w:ilvl="4" w:tplc="04020019">
      <w:start w:val="1"/>
      <w:numFmt w:val="lowerLetter"/>
      <w:lvlText w:val="%5."/>
      <w:lvlJc w:val="left"/>
      <w:pPr>
        <w:ind w:left="4650" w:hanging="360"/>
      </w:pPr>
    </w:lvl>
    <w:lvl w:ilvl="5" w:tplc="0402001B">
      <w:start w:val="1"/>
      <w:numFmt w:val="lowerRoman"/>
      <w:lvlText w:val="%6."/>
      <w:lvlJc w:val="right"/>
      <w:pPr>
        <w:ind w:left="5370" w:hanging="180"/>
      </w:pPr>
    </w:lvl>
    <w:lvl w:ilvl="6" w:tplc="0402000F">
      <w:start w:val="1"/>
      <w:numFmt w:val="decimal"/>
      <w:lvlText w:val="%7."/>
      <w:lvlJc w:val="left"/>
      <w:pPr>
        <w:ind w:left="6090" w:hanging="360"/>
      </w:pPr>
    </w:lvl>
    <w:lvl w:ilvl="7" w:tplc="04020019">
      <w:start w:val="1"/>
      <w:numFmt w:val="lowerLetter"/>
      <w:lvlText w:val="%8."/>
      <w:lvlJc w:val="left"/>
      <w:pPr>
        <w:ind w:left="6810" w:hanging="360"/>
      </w:pPr>
    </w:lvl>
    <w:lvl w:ilvl="8" w:tplc="0402001B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4007746"/>
    <w:multiLevelType w:val="hybridMultilevel"/>
    <w:tmpl w:val="24FC2ADE"/>
    <w:lvl w:ilvl="0" w:tplc="10A27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36C4B"/>
    <w:multiLevelType w:val="hybridMultilevel"/>
    <w:tmpl w:val="460A66A2"/>
    <w:lvl w:ilvl="0" w:tplc="8AD0E5E6">
      <w:start w:val="1"/>
      <w:numFmt w:val="decimal"/>
      <w:lvlText w:val="%1."/>
      <w:lvlJc w:val="left"/>
      <w:pPr>
        <w:ind w:left="1080" w:hanging="375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0D0367"/>
    <w:multiLevelType w:val="hybridMultilevel"/>
    <w:tmpl w:val="D8167156"/>
    <w:lvl w:ilvl="0" w:tplc="8BBE7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2B5341"/>
    <w:multiLevelType w:val="hybridMultilevel"/>
    <w:tmpl w:val="45BCCA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257B1"/>
    <w:multiLevelType w:val="hybridMultilevel"/>
    <w:tmpl w:val="C360AEE4"/>
    <w:lvl w:ilvl="0" w:tplc="53D8F37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102" w:hanging="360"/>
      </w:pPr>
    </w:lvl>
    <w:lvl w:ilvl="2" w:tplc="0402001B">
      <w:start w:val="1"/>
      <w:numFmt w:val="lowerRoman"/>
      <w:lvlText w:val="%3."/>
      <w:lvlJc w:val="right"/>
      <w:pPr>
        <w:ind w:left="1822" w:hanging="180"/>
      </w:pPr>
    </w:lvl>
    <w:lvl w:ilvl="3" w:tplc="0402000F">
      <w:start w:val="1"/>
      <w:numFmt w:val="decimal"/>
      <w:lvlText w:val="%4."/>
      <w:lvlJc w:val="left"/>
      <w:pPr>
        <w:ind w:left="2542" w:hanging="360"/>
      </w:pPr>
    </w:lvl>
    <w:lvl w:ilvl="4" w:tplc="04020019">
      <w:start w:val="1"/>
      <w:numFmt w:val="lowerLetter"/>
      <w:lvlText w:val="%5."/>
      <w:lvlJc w:val="left"/>
      <w:pPr>
        <w:ind w:left="3262" w:hanging="360"/>
      </w:pPr>
    </w:lvl>
    <w:lvl w:ilvl="5" w:tplc="0402001B">
      <w:start w:val="1"/>
      <w:numFmt w:val="lowerRoman"/>
      <w:lvlText w:val="%6."/>
      <w:lvlJc w:val="right"/>
      <w:pPr>
        <w:ind w:left="3982" w:hanging="180"/>
      </w:pPr>
    </w:lvl>
    <w:lvl w:ilvl="6" w:tplc="0402000F">
      <w:start w:val="1"/>
      <w:numFmt w:val="decimal"/>
      <w:lvlText w:val="%7."/>
      <w:lvlJc w:val="left"/>
      <w:pPr>
        <w:ind w:left="4702" w:hanging="360"/>
      </w:pPr>
    </w:lvl>
    <w:lvl w:ilvl="7" w:tplc="04020019">
      <w:start w:val="1"/>
      <w:numFmt w:val="lowerLetter"/>
      <w:lvlText w:val="%8."/>
      <w:lvlJc w:val="left"/>
      <w:pPr>
        <w:ind w:left="5422" w:hanging="360"/>
      </w:pPr>
    </w:lvl>
    <w:lvl w:ilvl="8" w:tplc="0402001B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232E5C48"/>
    <w:multiLevelType w:val="hybridMultilevel"/>
    <w:tmpl w:val="122EECE8"/>
    <w:lvl w:ilvl="0" w:tplc="C8807A3E">
      <w:start w:val="6"/>
      <w:numFmt w:val="decimal"/>
      <w:lvlText w:val="%1."/>
      <w:lvlJc w:val="left"/>
      <w:pPr>
        <w:ind w:left="1335" w:hanging="360"/>
      </w:pPr>
    </w:lvl>
    <w:lvl w:ilvl="1" w:tplc="04020019">
      <w:start w:val="1"/>
      <w:numFmt w:val="lowerLetter"/>
      <w:lvlText w:val="%2."/>
      <w:lvlJc w:val="left"/>
      <w:pPr>
        <w:ind w:left="2055" w:hanging="360"/>
      </w:pPr>
    </w:lvl>
    <w:lvl w:ilvl="2" w:tplc="0402001B">
      <w:start w:val="1"/>
      <w:numFmt w:val="lowerRoman"/>
      <w:lvlText w:val="%3."/>
      <w:lvlJc w:val="right"/>
      <w:pPr>
        <w:ind w:left="2775" w:hanging="180"/>
      </w:pPr>
    </w:lvl>
    <w:lvl w:ilvl="3" w:tplc="0402000F">
      <w:start w:val="1"/>
      <w:numFmt w:val="decimal"/>
      <w:lvlText w:val="%4."/>
      <w:lvlJc w:val="left"/>
      <w:pPr>
        <w:ind w:left="3495" w:hanging="360"/>
      </w:pPr>
    </w:lvl>
    <w:lvl w:ilvl="4" w:tplc="04020019">
      <w:start w:val="1"/>
      <w:numFmt w:val="lowerLetter"/>
      <w:lvlText w:val="%5."/>
      <w:lvlJc w:val="left"/>
      <w:pPr>
        <w:ind w:left="4215" w:hanging="360"/>
      </w:pPr>
    </w:lvl>
    <w:lvl w:ilvl="5" w:tplc="0402001B">
      <w:start w:val="1"/>
      <w:numFmt w:val="lowerRoman"/>
      <w:lvlText w:val="%6."/>
      <w:lvlJc w:val="right"/>
      <w:pPr>
        <w:ind w:left="4935" w:hanging="180"/>
      </w:pPr>
    </w:lvl>
    <w:lvl w:ilvl="6" w:tplc="0402000F">
      <w:start w:val="1"/>
      <w:numFmt w:val="decimal"/>
      <w:lvlText w:val="%7."/>
      <w:lvlJc w:val="left"/>
      <w:pPr>
        <w:ind w:left="5655" w:hanging="360"/>
      </w:pPr>
    </w:lvl>
    <w:lvl w:ilvl="7" w:tplc="04020019">
      <w:start w:val="1"/>
      <w:numFmt w:val="lowerLetter"/>
      <w:lvlText w:val="%8."/>
      <w:lvlJc w:val="left"/>
      <w:pPr>
        <w:ind w:left="6375" w:hanging="360"/>
      </w:pPr>
    </w:lvl>
    <w:lvl w:ilvl="8" w:tplc="0402001B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27A40603"/>
    <w:multiLevelType w:val="hybridMultilevel"/>
    <w:tmpl w:val="2848BD9A"/>
    <w:lvl w:ilvl="0" w:tplc="1812A986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EB5EA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7C51"/>
    <w:multiLevelType w:val="hybridMultilevel"/>
    <w:tmpl w:val="3D6472A0"/>
    <w:lvl w:ilvl="0" w:tplc="5F6411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2475"/>
    <w:multiLevelType w:val="hybridMultilevel"/>
    <w:tmpl w:val="111E04AA"/>
    <w:lvl w:ilvl="0" w:tplc="39D63A6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74061"/>
    <w:multiLevelType w:val="hybridMultilevel"/>
    <w:tmpl w:val="691CC6D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9704F9A"/>
    <w:multiLevelType w:val="hybridMultilevel"/>
    <w:tmpl w:val="26A0476E"/>
    <w:lvl w:ilvl="0" w:tplc="C96E1AC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DC6394"/>
    <w:multiLevelType w:val="multilevel"/>
    <w:tmpl w:val="064852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E2041"/>
    <w:multiLevelType w:val="hybridMultilevel"/>
    <w:tmpl w:val="CC64B112"/>
    <w:lvl w:ilvl="0" w:tplc="C96E1AC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5C1364"/>
    <w:multiLevelType w:val="hybridMultilevel"/>
    <w:tmpl w:val="5D46BF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37A09"/>
    <w:multiLevelType w:val="hybridMultilevel"/>
    <w:tmpl w:val="D7C67D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E00786"/>
    <w:multiLevelType w:val="hybridMultilevel"/>
    <w:tmpl w:val="823830A0"/>
    <w:lvl w:ilvl="0" w:tplc="1A8250F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69840A7"/>
    <w:multiLevelType w:val="hybridMultilevel"/>
    <w:tmpl w:val="7E2A8B5A"/>
    <w:lvl w:ilvl="0" w:tplc="B37ABB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DD303B"/>
    <w:multiLevelType w:val="hybridMultilevel"/>
    <w:tmpl w:val="88F48F04"/>
    <w:lvl w:ilvl="0" w:tplc="39D63A6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802D86"/>
    <w:multiLevelType w:val="hybridMultilevel"/>
    <w:tmpl w:val="A6A22B58"/>
    <w:lvl w:ilvl="0" w:tplc="F0BE2F86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2FE6673"/>
    <w:multiLevelType w:val="hybridMultilevel"/>
    <w:tmpl w:val="80F268A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448619D"/>
    <w:multiLevelType w:val="hybridMultilevel"/>
    <w:tmpl w:val="2BA854F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6563A6B"/>
    <w:multiLevelType w:val="hybridMultilevel"/>
    <w:tmpl w:val="7890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84887"/>
    <w:multiLevelType w:val="hybridMultilevel"/>
    <w:tmpl w:val="C360AEE4"/>
    <w:lvl w:ilvl="0" w:tplc="53D8F37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102" w:hanging="360"/>
      </w:pPr>
    </w:lvl>
    <w:lvl w:ilvl="2" w:tplc="0402001B">
      <w:start w:val="1"/>
      <w:numFmt w:val="lowerRoman"/>
      <w:lvlText w:val="%3."/>
      <w:lvlJc w:val="right"/>
      <w:pPr>
        <w:ind w:left="1822" w:hanging="180"/>
      </w:pPr>
    </w:lvl>
    <w:lvl w:ilvl="3" w:tplc="0402000F">
      <w:start w:val="1"/>
      <w:numFmt w:val="decimal"/>
      <w:lvlText w:val="%4."/>
      <w:lvlJc w:val="left"/>
      <w:pPr>
        <w:ind w:left="2542" w:hanging="360"/>
      </w:pPr>
    </w:lvl>
    <w:lvl w:ilvl="4" w:tplc="04020019">
      <w:start w:val="1"/>
      <w:numFmt w:val="lowerLetter"/>
      <w:lvlText w:val="%5."/>
      <w:lvlJc w:val="left"/>
      <w:pPr>
        <w:ind w:left="3262" w:hanging="360"/>
      </w:pPr>
    </w:lvl>
    <w:lvl w:ilvl="5" w:tplc="0402001B">
      <w:start w:val="1"/>
      <w:numFmt w:val="lowerRoman"/>
      <w:lvlText w:val="%6."/>
      <w:lvlJc w:val="right"/>
      <w:pPr>
        <w:ind w:left="3982" w:hanging="180"/>
      </w:pPr>
    </w:lvl>
    <w:lvl w:ilvl="6" w:tplc="0402000F">
      <w:start w:val="1"/>
      <w:numFmt w:val="decimal"/>
      <w:lvlText w:val="%7."/>
      <w:lvlJc w:val="left"/>
      <w:pPr>
        <w:ind w:left="4702" w:hanging="360"/>
      </w:pPr>
    </w:lvl>
    <w:lvl w:ilvl="7" w:tplc="04020019">
      <w:start w:val="1"/>
      <w:numFmt w:val="lowerLetter"/>
      <w:lvlText w:val="%8."/>
      <w:lvlJc w:val="left"/>
      <w:pPr>
        <w:ind w:left="5422" w:hanging="360"/>
      </w:pPr>
    </w:lvl>
    <w:lvl w:ilvl="8" w:tplc="0402001B">
      <w:start w:val="1"/>
      <w:numFmt w:val="lowerRoman"/>
      <w:lvlText w:val="%9."/>
      <w:lvlJc w:val="right"/>
      <w:pPr>
        <w:ind w:left="6142" w:hanging="180"/>
      </w:pPr>
    </w:lvl>
  </w:abstractNum>
  <w:abstractNum w:abstractNumId="31">
    <w:nsid w:val="668C6719"/>
    <w:multiLevelType w:val="hybridMultilevel"/>
    <w:tmpl w:val="CEFAECCC"/>
    <w:lvl w:ilvl="0" w:tplc="22CE961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F4713C"/>
    <w:multiLevelType w:val="hybridMultilevel"/>
    <w:tmpl w:val="BB16DAC6"/>
    <w:lvl w:ilvl="0" w:tplc="58563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34BB"/>
    <w:multiLevelType w:val="hybridMultilevel"/>
    <w:tmpl w:val="7450AF50"/>
    <w:lvl w:ilvl="0" w:tplc="FBF0B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50919"/>
    <w:multiLevelType w:val="hybridMultilevel"/>
    <w:tmpl w:val="BBFAD95E"/>
    <w:lvl w:ilvl="0" w:tplc="A1A0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F1368"/>
    <w:multiLevelType w:val="multilevel"/>
    <w:tmpl w:val="90547B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6">
    <w:nsid w:val="6FF72107"/>
    <w:multiLevelType w:val="multilevel"/>
    <w:tmpl w:val="7780C87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08312BC"/>
    <w:multiLevelType w:val="hybridMultilevel"/>
    <w:tmpl w:val="CBBCAA38"/>
    <w:lvl w:ilvl="0" w:tplc="A75857DC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62FD9"/>
    <w:multiLevelType w:val="hybridMultilevel"/>
    <w:tmpl w:val="6FFCA2BE"/>
    <w:lvl w:ilvl="0" w:tplc="D6B80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85217"/>
    <w:multiLevelType w:val="hybridMultilevel"/>
    <w:tmpl w:val="995A769C"/>
    <w:lvl w:ilvl="0" w:tplc="9EE2E56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1B46F6"/>
    <w:multiLevelType w:val="hybridMultilevel"/>
    <w:tmpl w:val="6A2A5A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175C4"/>
    <w:multiLevelType w:val="hybridMultilevel"/>
    <w:tmpl w:val="B54A69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E126D"/>
    <w:multiLevelType w:val="hybridMultilevel"/>
    <w:tmpl w:val="B18A6840"/>
    <w:lvl w:ilvl="0" w:tplc="B89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3625C2"/>
    <w:multiLevelType w:val="hybridMultilevel"/>
    <w:tmpl w:val="F0BE492A"/>
    <w:lvl w:ilvl="0" w:tplc="38A2EB1A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852F3"/>
    <w:multiLevelType w:val="hybridMultilevel"/>
    <w:tmpl w:val="F6640952"/>
    <w:lvl w:ilvl="0" w:tplc="CB9E1AF8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2"/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B"/>
    <w:rsid w:val="00014BC7"/>
    <w:rsid w:val="0001656C"/>
    <w:rsid w:val="00017AEA"/>
    <w:rsid w:val="000219DB"/>
    <w:rsid w:val="000303FE"/>
    <w:rsid w:val="00031998"/>
    <w:rsid w:val="0003594E"/>
    <w:rsid w:val="00055B9B"/>
    <w:rsid w:val="00061CE8"/>
    <w:rsid w:val="0007426E"/>
    <w:rsid w:val="000A092A"/>
    <w:rsid w:val="000A0FD4"/>
    <w:rsid w:val="000A115B"/>
    <w:rsid w:val="000A1CC1"/>
    <w:rsid w:val="000A37C7"/>
    <w:rsid w:val="000C07F1"/>
    <w:rsid w:val="000D2337"/>
    <w:rsid w:val="000D4175"/>
    <w:rsid w:val="000D64B5"/>
    <w:rsid w:val="000F2480"/>
    <w:rsid w:val="000F630D"/>
    <w:rsid w:val="001037F8"/>
    <w:rsid w:val="00114B16"/>
    <w:rsid w:val="00117599"/>
    <w:rsid w:val="00127573"/>
    <w:rsid w:val="00132932"/>
    <w:rsid w:val="001338FE"/>
    <w:rsid w:val="00144D00"/>
    <w:rsid w:val="001456BB"/>
    <w:rsid w:val="00150DC1"/>
    <w:rsid w:val="00154645"/>
    <w:rsid w:val="001649E4"/>
    <w:rsid w:val="00164CB3"/>
    <w:rsid w:val="00164FD7"/>
    <w:rsid w:val="0017019F"/>
    <w:rsid w:val="00172351"/>
    <w:rsid w:val="00185794"/>
    <w:rsid w:val="001C5F2F"/>
    <w:rsid w:val="001E0C07"/>
    <w:rsid w:val="001E416A"/>
    <w:rsid w:val="00210573"/>
    <w:rsid w:val="00215144"/>
    <w:rsid w:val="00232130"/>
    <w:rsid w:val="0023744C"/>
    <w:rsid w:val="00244EB8"/>
    <w:rsid w:val="00253420"/>
    <w:rsid w:val="00281DCC"/>
    <w:rsid w:val="00283543"/>
    <w:rsid w:val="00283C84"/>
    <w:rsid w:val="00295300"/>
    <w:rsid w:val="002A3FEE"/>
    <w:rsid w:val="002C3BB2"/>
    <w:rsid w:val="002D748D"/>
    <w:rsid w:val="002F0E2A"/>
    <w:rsid w:val="002F4F77"/>
    <w:rsid w:val="003041E6"/>
    <w:rsid w:val="0031551B"/>
    <w:rsid w:val="0032523F"/>
    <w:rsid w:val="00325A56"/>
    <w:rsid w:val="00335C08"/>
    <w:rsid w:val="003412C5"/>
    <w:rsid w:val="003424CC"/>
    <w:rsid w:val="003479A0"/>
    <w:rsid w:val="003523BB"/>
    <w:rsid w:val="00357935"/>
    <w:rsid w:val="003625D5"/>
    <w:rsid w:val="003662EC"/>
    <w:rsid w:val="00374CC5"/>
    <w:rsid w:val="0038250C"/>
    <w:rsid w:val="00386D2A"/>
    <w:rsid w:val="003A4F84"/>
    <w:rsid w:val="003A65A4"/>
    <w:rsid w:val="003B018A"/>
    <w:rsid w:val="003B2EE3"/>
    <w:rsid w:val="003C163B"/>
    <w:rsid w:val="003C55F7"/>
    <w:rsid w:val="003C792D"/>
    <w:rsid w:val="003D11F5"/>
    <w:rsid w:val="003D25FE"/>
    <w:rsid w:val="003D4459"/>
    <w:rsid w:val="003E1F5D"/>
    <w:rsid w:val="003E3041"/>
    <w:rsid w:val="003E73C8"/>
    <w:rsid w:val="003F2AEB"/>
    <w:rsid w:val="003F3618"/>
    <w:rsid w:val="003F7982"/>
    <w:rsid w:val="003F7ACD"/>
    <w:rsid w:val="004030F5"/>
    <w:rsid w:val="00404727"/>
    <w:rsid w:val="004101CB"/>
    <w:rsid w:val="00420DC3"/>
    <w:rsid w:val="00421EAE"/>
    <w:rsid w:val="00430580"/>
    <w:rsid w:val="00430DB8"/>
    <w:rsid w:val="004402E3"/>
    <w:rsid w:val="004449D7"/>
    <w:rsid w:val="004632FB"/>
    <w:rsid w:val="0046534A"/>
    <w:rsid w:val="0047413B"/>
    <w:rsid w:val="00492524"/>
    <w:rsid w:val="00495B2A"/>
    <w:rsid w:val="004B2466"/>
    <w:rsid w:val="004B7419"/>
    <w:rsid w:val="004B7DA2"/>
    <w:rsid w:val="004C2C7F"/>
    <w:rsid w:val="004C432C"/>
    <w:rsid w:val="004D3AE5"/>
    <w:rsid w:val="004E0B7A"/>
    <w:rsid w:val="004F02DE"/>
    <w:rsid w:val="004F141E"/>
    <w:rsid w:val="00503F70"/>
    <w:rsid w:val="00507954"/>
    <w:rsid w:val="00510B87"/>
    <w:rsid w:val="00512892"/>
    <w:rsid w:val="0051636F"/>
    <w:rsid w:val="00516536"/>
    <w:rsid w:val="00520E0A"/>
    <w:rsid w:val="00521E82"/>
    <w:rsid w:val="00530A63"/>
    <w:rsid w:val="005312BB"/>
    <w:rsid w:val="00532BDD"/>
    <w:rsid w:val="00542C15"/>
    <w:rsid w:val="00545CD7"/>
    <w:rsid w:val="00555942"/>
    <w:rsid w:val="005615BD"/>
    <w:rsid w:val="00564C86"/>
    <w:rsid w:val="00566E75"/>
    <w:rsid w:val="00572B5D"/>
    <w:rsid w:val="00580155"/>
    <w:rsid w:val="005868B3"/>
    <w:rsid w:val="00593C77"/>
    <w:rsid w:val="005A1A90"/>
    <w:rsid w:val="005B3D96"/>
    <w:rsid w:val="005B7E43"/>
    <w:rsid w:val="005C3E3D"/>
    <w:rsid w:val="005D2E03"/>
    <w:rsid w:val="005E2C8A"/>
    <w:rsid w:val="005F7054"/>
    <w:rsid w:val="00612168"/>
    <w:rsid w:val="00612566"/>
    <w:rsid w:val="00612E3A"/>
    <w:rsid w:val="00621BA0"/>
    <w:rsid w:val="00622AA0"/>
    <w:rsid w:val="00626A3F"/>
    <w:rsid w:val="0062779D"/>
    <w:rsid w:val="006314A1"/>
    <w:rsid w:val="00652A74"/>
    <w:rsid w:val="00662747"/>
    <w:rsid w:val="006651F7"/>
    <w:rsid w:val="0067239C"/>
    <w:rsid w:val="00674AA7"/>
    <w:rsid w:val="00677026"/>
    <w:rsid w:val="006A5A62"/>
    <w:rsid w:val="006A6D66"/>
    <w:rsid w:val="006B6B4A"/>
    <w:rsid w:val="006C0362"/>
    <w:rsid w:val="006C23DC"/>
    <w:rsid w:val="006C65AB"/>
    <w:rsid w:val="006D04FC"/>
    <w:rsid w:val="006E0A22"/>
    <w:rsid w:val="006E18B6"/>
    <w:rsid w:val="006E7876"/>
    <w:rsid w:val="00710A05"/>
    <w:rsid w:val="00711168"/>
    <w:rsid w:val="00717E49"/>
    <w:rsid w:val="00724E2C"/>
    <w:rsid w:val="007262A9"/>
    <w:rsid w:val="0073277C"/>
    <w:rsid w:val="00752628"/>
    <w:rsid w:val="00752D5A"/>
    <w:rsid w:val="00756BEC"/>
    <w:rsid w:val="00761A60"/>
    <w:rsid w:val="00762DDA"/>
    <w:rsid w:val="00766378"/>
    <w:rsid w:val="00767DE2"/>
    <w:rsid w:val="007823F1"/>
    <w:rsid w:val="00786E45"/>
    <w:rsid w:val="00792282"/>
    <w:rsid w:val="0079284A"/>
    <w:rsid w:val="007928A0"/>
    <w:rsid w:val="0079607D"/>
    <w:rsid w:val="007A5A4C"/>
    <w:rsid w:val="007C2774"/>
    <w:rsid w:val="007D1848"/>
    <w:rsid w:val="007D701A"/>
    <w:rsid w:val="007D7AA3"/>
    <w:rsid w:val="007E06E4"/>
    <w:rsid w:val="007F6DE4"/>
    <w:rsid w:val="00816C20"/>
    <w:rsid w:val="00824825"/>
    <w:rsid w:val="00824D23"/>
    <w:rsid w:val="0083686A"/>
    <w:rsid w:val="008537EA"/>
    <w:rsid w:val="008559FD"/>
    <w:rsid w:val="00866227"/>
    <w:rsid w:val="00867DE6"/>
    <w:rsid w:val="00877AE6"/>
    <w:rsid w:val="008805E8"/>
    <w:rsid w:val="008831B5"/>
    <w:rsid w:val="00887373"/>
    <w:rsid w:val="008875A8"/>
    <w:rsid w:val="0089314D"/>
    <w:rsid w:val="00893DD2"/>
    <w:rsid w:val="008A06BB"/>
    <w:rsid w:val="008A2C56"/>
    <w:rsid w:val="008A64DE"/>
    <w:rsid w:val="008B2C5D"/>
    <w:rsid w:val="008B64B7"/>
    <w:rsid w:val="008C06F7"/>
    <w:rsid w:val="008C0BC6"/>
    <w:rsid w:val="008C2E08"/>
    <w:rsid w:val="008C3DF4"/>
    <w:rsid w:val="008D0514"/>
    <w:rsid w:val="008D0E6E"/>
    <w:rsid w:val="008F2A8A"/>
    <w:rsid w:val="008F5CF5"/>
    <w:rsid w:val="00901DB8"/>
    <w:rsid w:val="0090550F"/>
    <w:rsid w:val="00912F93"/>
    <w:rsid w:val="009152C9"/>
    <w:rsid w:val="009368D9"/>
    <w:rsid w:val="00947FB5"/>
    <w:rsid w:val="00957ED1"/>
    <w:rsid w:val="00962CC3"/>
    <w:rsid w:val="00965CFA"/>
    <w:rsid w:val="0098342D"/>
    <w:rsid w:val="009871E3"/>
    <w:rsid w:val="009918C3"/>
    <w:rsid w:val="00993FF6"/>
    <w:rsid w:val="009A0785"/>
    <w:rsid w:val="009A4469"/>
    <w:rsid w:val="009A6DD9"/>
    <w:rsid w:val="009A79E8"/>
    <w:rsid w:val="009B291C"/>
    <w:rsid w:val="009B4341"/>
    <w:rsid w:val="009B6607"/>
    <w:rsid w:val="009C26DE"/>
    <w:rsid w:val="009C2751"/>
    <w:rsid w:val="009C31BE"/>
    <w:rsid w:val="009C367E"/>
    <w:rsid w:val="009D0501"/>
    <w:rsid w:val="009E0B48"/>
    <w:rsid w:val="009E502D"/>
    <w:rsid w:val="009E5765"/>
    <w:rsid w:val="009E60A0"/>
    <w:rsid w:val="009F06F3"/>
    <w:rsid w:val="009F6B67"/>
    <w:rsid w:val="00A02D9E"/>
    <w:rsid w:val="00A17107"/>
    <w:rsid w:val="00A323B1"/>
    <w:rsid w:val="00A400FE"/>
    <w:rsid w:val="00A4385D"/>
    <w:rsid w:val="00A5300B"/>
    <w:rsid w:val="00A53537"/>
    <w:rsid w:val="00A67D84"/>
    <w:rsid w:val="00A72CD5"/>
    <w:rsid w:val="00A7625D"/>
    <w:rsid w:val="00A77ACD"/>
    <w:rsid w:val="00A80DC4"/>
    <w:rsid w:val="00A81BAF"/>
    <w:rsid w:val="00A849C2"/>
    <w:rsid w:val="00A85549"/>
    <w:rsid w:val="00A87590"/>
    <w:rsid w:val="00AA1E05"/>
    <w:rsid w:val="00AA6D53"/>
    <w:rsid w:val="00AB4A6C"/>
    <w:rsid w:val="00AD3517"/>
    <w:rsid w:val="00AD59CC"/>
    <w:rsid w:val="00AF3DC8"/>
    <w:rsid w:val="00B16140"/>
    <w:rsid w:val="00B230A9"/>
    <w:rsid w:val="00B27454"/>
    <w:rsid w:val="00B33A5A"/>
    <w:rsid w:val="00B5555F"/>
    <w:rsid w:val="00B61CFB"/>
    <w:rsid w:val="00B635D6"/>
    <w:rsid w:val="00B6639F"/>
    <w:rsid w:val="00B678A6"/>
    <w:rsid w:val="00B74C04"/>
    <w:rsid w:val="00B82BF6"/>
    <w:rsid w:val="00B854AC"/>
    <w:rsid w:val="00B87737"/>
    <w:rsid w:val="00B95C52"/>
    <w:rsid w:val="00BA402C"/>
    <w:rsid w:val="00BB4251"/>
    <w:rsid w:val="00BB63BC"/>
    <w:rsid w:val="00BB7452"/>
    <w:rsid w:val="00BD0AE8"/>
    <w:rsid w:val="00BD24F7"/>
    <w:rsid w:val="00BD606D"/>
    <w:rsid w:val="00BF5C0E"/>
    <w:rsid w:val="00C03F85"/>
    <w:rsid w:val="00C27891"/>
    <w:rsid w:val="00C3588E"/>
    <w:rsid w:val="00C536C1"/>
    <w:rsid w:val="00C53969"/>
    <w:rsid w:val="00C81815"/>
    <w:rsid w:val="00C86080"/>
    <w:rsid w:val="00C92B29"/>
    <w:rsid w:val="00C951C2"/>
    <w:rsid w:val="00CA4CF8"/>
    <w:rsid w:val="00CA631E"/>
    <w:rsid w:val="00CA6EF0"/>
    <w:rsid w:val="00CB28CB"/>
    <w:rsid w:val="00CB2C58"/>
    <w:rsid w:val="00CC1F63"/>
    <w:rsid w:val="00CC45B3"/>
    <w:rsid w:val="00CC7F30"/>
    <w:rsid w:val="00CD03F9"/>
    <w:rsid w:val="00CD4F29"/>
    <w:rsid w:val="00CE5985"/>
    <w:rsid w:val="00CE6749"/>
    <w:rsid w:val="00CE7221"/>
    <w:rsid w:val="00CF01E8"/>
    <w:rsid w:val="00D10843"/>
    <w:rsid w:val="00D12EE2"/>
    <w:rsid w:val="00D17000"/>
    <w:rsid w:val="00D17698"/>
    <w:rsid w:val="00D227A1"/>
    <w:rsid w:val="00D234F6"/>
    <w:rsid w:val="00D236E6"/>
    <w:rsid w:val="00D25CF4"/>
    <w:rsid w:val="00D30CD1"/>
    <w:rsid w:val="00D40A49"/>
    <w:rsid w:val="00D42190"/>
    <w:rsid w:val="00D47552"/>
    <w:rsid w:val="00D50435"/>
    <w:rsid w:val="00D50DC0"/>
    <w:rsid w:val="00D74E82"/>
    <w:rsid w:val="00D81861"/>
    <w:rsid w:val="00D82324"/>
    <w:rsid w:val="00D872E3"/>
    <w:rsid w:val="00D90B26"/>
    <w:rsid w:val="00DA02DC"/>
    <w:rsid w:val="00DB3905"/>
    <w:rsid w:val="00DC31BD"/>
    <w:rsid w:val="00DE0BD4"/>
    <w:rsid w:val="00E03EA9"/>
    <w:rsid w:val="00E13D8F"/>
    <w:rsid w:val="00E1552F"/>
    <w:rsid w:val="00E30E5D"/>
    <w:rsid w:val="00E44105"/>
    <w:rsid w:val="00E50597"/>
    <w:rsid w:val="00E520A5"/>
    <w:rsid w:val="00E54AAF"/>
    <w:rsid w:val="00E55247"/>
    <w:rsid w:val="00E608E2"/>
    <w:rsid w:val="00E722E5"/>
    <w:rsid w:val="00E739B9"/>
    <w:rsid w:val="00E7775C"/>
    <w:rsid w:val="00E83138"/>
    <w:rsid w:val="00E83EDD"/>
    <w:rsid w:val="00E8760C"/>
    <w:rsid w:val="00E87D60"/>
    <w:rsid w:val="00E935EB"/>
    <w:rsid w:val="00E97B43"/>
    <w:rsid w:val="00EB0BE8"/>
    <w:rsid w:val="00EC1F4B"/>
    <w:rsid w:val="00ED6D42"/>
    <w:rsid w:val="00EE4B1B"/>
    <w:rsid w:val="00F04BE0"/>
    <w:rsid w:val="00F05731"/>
    <w:rsid w:val="00F05BA8"/>
    <w:rsid w:val="00F05D41"/>
    <w:rsid w:val="00F06989"/>
    <w:rsid w:val="00F10315"/>
    <w:rsid w:val="00F20B8C"/>
    <w:rsid w:val="00F22DA6"/>
    <w:rsid w:val="00F248CC"/>
    <w:rsid w:val="00F256BD"/>
    <w:rsid w:val="00F32947"/>
    <w:rsid w:val="00F44A12"/>
    <w:rsid w:val="00F45F13"/>
    <w:rsid w:val="00F474A3"/>
    <w:rsid w:val="00F50A54"/>
    <w:rsid w:val="00F525A7"/>
    <w:rsid w:val="00F61328"/>
    <w:rsid w:val="00F62E3F"/>
    <w:rsid w:val="00F6481F"/>
    <w:rsid w:val="00F672F0"/>
    <w:rsid w:val="00F81120"/>
    <w:rsid w:val="00F81547"/>
    <w:rsid w:val="00F8346B"/>
    <w:rsid w:val="00F875CB"/>
    <w:rsid w:val="00FB40F9"/>
    <w:rsid w:val="00FB58E5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rsid w:val="0051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CC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6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928A0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5"/>
    <w:uiPriority w:val="59"/>
    <w:rsid w:val="00F8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8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D4F29"/>
  </w:style>
  <w:style w:type="paragraph" w:styleId="a8">
    <w:name w:val="footer"/>
    <w:basedOn w:val="a"/>
    <w:link w:val="a9"/>
    <w:uiPriority w:val="99"/>
    <w:unhideWhenUsed/>
    <w:rsid w:val="00CD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D4F29"/>
  </w:style>
  <w:style w:type="paragraph" w:styleId="aa">
    <w:name w:val="No Spacing"/>
    <w:uiPriority w:val="63"/>
    <w:rsid w:val="00D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5"/>
    <w:uiPriority w:val="59"/>
    <w:rsid w:val="00D5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1"/>
    <w:next w:val="a5"/>
    <w:uiPriority w:val="59"/>
    <w:rsid w:val="00B1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rsid w:val="0051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customStyle="1" w:styleId="41">
    <w:name w:val="Мрежа в таблица41"/>
    <w:basedOn w:val="a1"/>
    <w:next w:val="a5"/>
    <w:uiPriority w:val="59"/>
    <w:rsid w:val="005079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CC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59D5-4DD3-4BD3-9FDB-EFCE172B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21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KMET</cp:lastModifiedBy>
  <cp:revision>168</cp:revision>
  <cp:lastPrinted>2020-06-30T12:54:00Z</cp:lastPrinted>
  <dcterms:created xsi:type="dcterms:W3CDTF">2017-08-09T05:36:00Z</dcterms:created>
  <dcterms:modified xsi:type="dcterms:W3CDTF">2020-11-06T08:56:00Z</dcterms:modified>
</cp:coreProperties>
</file>