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5D55" w:rsidRPr="008B6DEE" w:rsidRDefault="00C91862" w:rsidP="00C91862">
      <w:pPr>
        <w:jc w:val="center"/>
        <w:rPr>
          <w:rFonts w:ascii="Times New Roman" w:hAnsi="Times New Roman" w:cs="Times New Roman"/>
          <w:b/>
          <w:sz w:val="24"/>
          <w:szCs w:val="24"/>
        </w:rPr>
      </w:pPr>
      <w:r w:rsidRPr="008B6DEE">
        <w:rPr>
          <w:rFonts w:ascii="Times New Roman" w:hAnsi="Times New Roman" w:cs="Times New Roman"/>
          <w:b/>
          <w:sz w:val="24"/>
          <w:szCs w:val="24"/>
        </w:rPr>
        <w:t>ГРАФИК на сметосъбиране в град Крумовград</w:t>
      </w:r>
    </w:p>
    <w:tbl>
      <w:tblPr>
        <w:tblStyle w:val="a3"/>
        <w:tblW w:w="0" w:type="auto"/>
        <w:tblLook w:val="04A0" w:firstRow="1" w:lastRow="0" w:firstColumn="1" w:lastColumn="0" w:noHBand="0" w:noVBand="1"/>
      </w:tblPr>
      <w:tblGrid>
        <w:gridCol w:w="1951"/>
        <w:gridCol w:w="7088"/>
        <w:gridCol w:w="5953"/>
      </w:tblGrid>
      <w:tr w:rsidR="0066680B" w:rsidTr="007A0CA8">
        <w:tc>
          <w:tcPr>
            <w:tcW w:w="1951" w:type="dxa"/>
            <w:vAlign w:val="center"/>
          </w:tcPr>
          <w:p w:rsidR="0066680B" w:rsidRPr="007C7C7A" w:rsidRDefault="0066680B" w:rsidP="007C7C7A">
            <w:pPr>
              <w:jc w:val="center"/>
              <w:rPr>
                <w:rFonts w:ascii="Times New Roman" w:hAnsi="Times New Roman" w:cs="Times New Roman"/>
                <w:b/>
                <w:sz w:val="24"/>
                <w:szCs w:val="24"/>
              </w:rPr>
            </w:pPr>
            <w:r w:rsidRPr="007C7C7A">
              <w:rPr>
                <w:rFonts w:ascii="Times New Roman" w:hAnsi="Times New Roman" w:cs="Times New Roman"/>
                <w:b/>
                <w:sz w:val="24"/>
                <w:szCs w:val="24"/>
              </w:rPr>
              <w:t>Ден от седмицата</w:t>
            </w:r>
          </w:p>
        </w:tc>
        <w:tc>
          <w:tcPr>
            <w:tcW w:w="7088" w:type="dxa"/>
            <w:vAlign w:val="center"/>
          </w:tcPr>
          <w:p w:rsidR="0066680B" w:rsidRPr="007C7C7A" w:rsidRDefault="0066680B" w:rsidP="007C7C7A">
            <w:pPr>
              <w:jc w:val="center"/>
              <w:rPr>
                <w:rFonts w:ascii="Times New Roman" w:hAnsi="Times New Roman" w:cs="Times New Roman"/>
                <w:b/>
                <w:sz w:val="24"/>
                <w:szCs w:val="24"/>
              </w:rPr>
            </w:pPr>
            <w:proofErr w:type="spellStart"/>
            <w:r w:rsidRPr="007C7C7A">
              <w:rPr>
                <w:rFonts w:ascii="Times New Roman" w:hAnsi="Times New Roman" w:cs="Times New Roman"/>
                <w:b/>
                <w:sz w:val="24"/>
                <w:szCs w:val="24"/>
              </w:rPr>
              <w:t>Сметосъбиращ</w:t>
            </w:r>
            <w:proofErr w:type="spellEnd"/>
            <w:r w:rsidRPr="007C7C7A">
              <w:rPr>
                <w:rFonts w:ascii="Times New Roman" w:hAnsi="Times New Roman" w:cs="Times New Roman"/>
                <w:b/>
                <w:sz w:val="24"/>
                <w:szCs w:val="24"/>
              </w:rPr>
              <w:t xml:space="preserve"> автомобил 1</w:t>
            </w:r>
          </w:p>
        </w:tc>
        <w:tc>
          <w:tcPr>
            <w:tcW w:w="5953" w:type="dxa"/>
            <w:vAlign w:val="center"/>
          </w:tcPr>
          <w:p w:rsidR="0066680B" w:rsidRPr="007C7C7A" w:rsidRDefault="0066680B" w:rsidP="00C64A29">
            <w:pPr>
              <w:jc w:val="center"/>
              <w:rPr>
                <w:rFonts w:ascii="Times New Roman" w:hAnsi="Times New Roman" w:cs="Times New Roman"/>
                <w:b/>
                <w:sz w:val="24"/>
                <w:szCs w:val="24"/>
              </w:rPr>
            </w:pPr>
            <w:proofErr w:type="spellStart"/>
            <w:r w:rsidRPr="007C7C7A">
              <w:rPr>
                <w:rFonts w:ascii="Times New Roman" w:hAnsi="Times New Roman" w:cs="Times New Roman"/>
                <w:b/>
                <w:sz w:val="24"/>
                <w:szCs w:val="24"/>
              </w:rPr>
              <w:t>Сметосъбиращ</w:t>
            </w:r>
            <w:proofErr w:type="spellEnd"/>
            <w:r w:rsidRPr="007C7C7A">
              <w:rPr>
                <w:rFonts w:ascii="Times New Roman" w:hAnsi="Times New Roman" w:cs="Times New Roman"/>
                <w:b/>
                <w:sz w:val="24"/>
                <w:szCs w:val="24"/>
              </w:rPr>
              <w:t xml:space="preserve"> автомобил </w:t>
            </w:r>
            <w:r w:rsidR="00C64A29">
              <w:rPr>
                <w:rFonts w:ascii="Times New Roman" w:hAnsi="Times New Roman" w:cs="Times New Roman"/>
                <w:b/>
                <w:sz w:val="24"/>
                <w:szCs w:val="24"/>
              </w:rPr>
              <w:t>3</w:t>
            </w:r>
          </w:p>
        </w:tc>
      </w:tr>
      <w:tr w:rsidR="0066680B" w:rsidTr="007A0CA8">
        <w:tc>
          <w:tcPr>
            <w:tcW w:w="1951" w:type="dxa"/>
          </w:tcPr>
          <w:p w:rsidR="0066680B" w:rsidRDefault="0066680B" w:rsidP="00C91862">
            <w:pPr>
              <w:jc w:val="center"/>
              <w:rPr>
                <w:rFonts w:ascii="Times New Roman" w:hAnsi="Times New Roman" w:cs="Times New Roman"/>
                <w:sz w:val="24"/>
                <w:szCs w:val="24"/>
              </w:rPr>
            </w:pPr>
            <w:r>
              <w:rPr>
                <w:rFonts w:ascii="Times New Roman" w:hAnsi="Times New Roman" w:cs="Times New Roman"/>
                <w:sz w:val="24"/>
                <w:szCs w:val="24"/>
              </w:rPr>
              <w:t>Понеделник</w:t>
            </w:r>
          </w:p>
        </w:tc>
        <w:tc>
          <w:tcPr>
            <w:tcW w:w="7088" w:type="dxa"/>
          </w:tcPr>
          <w:p w:rsidR="0066680B" w:rsidRDefault="0066680B" w:rsidP="00964BEC">
            <w:pPr>
              <w:jc w:val="both"/>
              <w:rPr>
                <w:rFonts w:ascii="Times New Roman" w:hAnsi="Times New Roman" w:cs="Times New Roman"/>
                <w:sz w:val="24"/>
                <w:szCs w:val="24"/>
              </w:rPr>
            </w:pPr>
            <w:r w:rsidRPr="00840A9A">
              <w:rPr>
                <w:rFonts w:ascii="Times New Roman" w:hAnsi="Times New Roman" w:cs="Times New Roman"/>
                <w:sz w:val="24"/>
                <w:szCs w:val="24"/>
              </w:rPr>
              <w:t>контейнери  – кв. „Дружба“, пл. „България“, ул. „Д. Благоев“, ул. „</w:t>
            </w:r>
            <w:proofErr w:type="spellStart"/>
            <w:r w:rsidRPr="00840A9A">
              <w:rPr>
                <w:rFonts w:ascii="Times New Roman" w:hAnsi="Times New Roman" w:cs="Times New Roman"/>
                <w:sz w:val="24"/>
                <w:szCs w:val="24"/>
              </w:rPr>
              <w:t>Ахрида</w:t>
            </w:r>
            <w:proofErr w:type="spellEnd"/>
            <w:r w:rsidRPr="00840A9A">
              <w:rPr>
                <w:rFonts w:ascii="Times New Roman" w:hAnsi="Times New Roman" w:cs="Times New Roman"/>
                <w:sz w:val="24"/>
                <w:szCs w:val="24"/>
              </w:rPr>
              <w:t xml:space="preserve">“, ул. „Съединение“, ул. „Хр. Ботев“, Общежитие, Гранична полиция, СУ „В.Левски“ – начален етап, </w:t>
            </w:r>
            <w:r w:rsidR="00964BEC">
              <w:rPr>
                <w:rFonts w:ascii="Times New Roman" w:hAnsi="Times New Roman" w:cs="Times New Roman"/>
                <w:sz w:val="24"/>
                <w:szCs w:val="24"/>
              </w:rPr>
              <w:t xml:space="preserve">жилищен </w:t>
            </w:r>
            <w:r w:rsidRPr="00840A9A">
              <w:rPr>
                <w:rFonts w:ascii="Times New Roman" w:hAnsi="Times New Roman" w:cs="Times New Roman"/>
                <w:sz w:val="24"/>
                <w:szCs w:val="24"/>
              </w:rPr>
              <w:t>бл</w:t>
            </w:r>
            <w:r w:rsidR="00964BEC">
              <w:rPr>
                <w:rFonts w:ascii="Times New Roman" w:hAnsi="Times New Roman" w:cs="Times New Roman"/>
                <w:sz w:val="24"/>
                <w:szCs w:val="24"/>
              </w:rPr>
              <w:t>ок</w:t>
            </w:r>
            <w:r w:rsidRPr="00840A9A">
              <w:rPr>
                <w:rFonts w:ascii="Times New Roman" w:hAnsi="Times New Roman" w:cs="Times New Roman"/>
                <w:sz w:val="24"/>
                <w:szCs w:val="24"/>
              </w:rPr>
              <w:t xml:space="preserve"> на ул. „Ал. Стамболийски“, ул. „св. Кирил и Методий“, ДГ „М. </w:t>
            </w:r>
            <w:proofErr w:type="spellStart"/>
            <w:r w:rsidRPr="00840A9A">
              <w:rPr>
                <w:rFonts w:ascii="Times New Roman" w:hAnsi="Times New Roman" w:cs="Times New Roman"/>
                <w:sz w:val="24"/>
                <w:szCs w:val="24"/>
              </w:rPr>
              <w:t>Палаузов</w:t>
            </w:r>
            <w:proofErr w:type="spellEnd"/>
            <w:r w:rsidRPr="00840A9A">
              <w:rPr>
                <w:rFonts w:ascii="Times New Roman" w:hAnsi="Times New Roman" w:cs="Times New Roman"/>
                <w:sz w:val="24"/>
                <w:szCs w:val="24"/>
              </w:rPr>
              <w:t>“, ул. „Княз Борис I“ – блоковете, кв. „Запад“, ул. „д-р Желю Желев“ (</w:t>
            </w:r>
            <w:proofErr w:type="spellStart"/>
            <w:r w:rsidRPr="00840A9A">
              <w:rPr>
                <w:rFonts w:ascii="Times New Roman" w:hAnsi="Times New Roman" w:cs="Times New Roman"/>
                <w:sz w:val="24"/>
                <w:szCs w:val="24"/>
              </w:rPr>
              <w:t>Теклас</w:t>
            </w:r>
            <w:proofErr w:type="spellEnd"/>
            <w:r w:rsidRPr="00840A9A">
              <w:rPr>
                <w:rFonts w:ascii="Times New Roman" w:hAnsi="Times New Roman" w:cs="Times New Roman"/>
                <w:sz w:val="24"/>
                <w:szCs w:val="24"/>
              </w:rPr>
              <w:t xml:space="preserve">, </w:t>
            </w:r>
            <w:proofErr w:type="spellStart"/>
            <w:r w:rsidRPr="00840A9A">
              <w:rPr>
                <w:rFonts w:ascii="Times New Roman" w:hAnsi="Times New Roman" w:cs="Times New Roman"/>
                <w:sz w:val="24"/>
                <w:szCs w:val="24"/>
              </w:rPr>
              <w:t>Т-маркет</w:t>
            </w:r>
            <w:proofErr w:type="spellEnd"/>
            <w:r w:rsidRPr="00840A9A">
              <w:rPr>
                <w:rFonts w:ascii="Times New Roman" w:hAnsi="Times New Roman" w:cs="Times New Roman"/>
                <w:sz w:val="24"/>
                <w:szCs w:val="24"/>
              </w:rPr>
              <w:t xml:space="preserve"> и др.)</w:t>
            </w:r>
          </w:p>
          <w:p w:rsidR="003816B1" w:rsidRDefault="003816B1" w:rsidP="00964BEC">
            <w:pPr>
              <w:jc w:val="both"/>
              <w:rPr>
                <w:rFonts w:ascii="Times New Roman" w:hAnsi="Times New Roman" w:cs="Times New Roman"/>
                <w:sz w:val="24"/>
                <w:szCs w:val="24"/>
              </w:rPr>
            </w:pPr>
          </w:p>
        </w:tc>
        <w:tc>
          <w:tcPr>
            <w:tcW w:w="5953" w:type="dxa"/>
          </w:tcPr>
          <w:p w:rsidR="0066680B" w:rsidRDefault="00FA4819" w:rsidP="00FA4819">
            <w:pPr>
              <w:jc w:val="both"/>
              <w:rPr>
                <w:rFonts w:ascii="Times New Roman" w:hAnsi="Times New Roman" w:cs="Times New Roman"/>
                <w:sz w:val="24"/>
                <w:szCs w:val="24"/>
              </w:rPr>
            </w:pPr>
            <w:r w:rsidRPr="00112090">
              <w:rPr>
                <w:rFonts w:ascii="Times New Roman" w:hAnsi="Times New Roman" w:cs="Times New Roman"/>
                <w:sz w:val="24"/>
                <w:szCs w:val="24"/>
              </w:rPr>
              <w:t>К</w:t>
            </w:r>
            <w:r w:rsidR="00112090" w:rsidRPr="00112090">
              <w:rPr>
                <w:rFonts w:ascii="Times New Roman" w:hAnsi="Times New Roman" w:cs="Times New Roman"/>
                <w:sz w:val="24"/>
                <w:szCs w:val="24"/>
              </w:rPr>
              <w:t>онтейнери</w:t>
            </w:r>
            <w:r>
              <w:rPr>
                <w:rFonts w:ascii="Times New Roman" w:hAnsi="Times New Roman" w:cs="Times New Roman"/>
                <w:sz w:val="24"/>
                <w:szCs w:val="24"/>
                <w:lang w:val="en-US"/>
              </w:rPr>
              <w:t xml:space="preserve"> </w:t>
            </w:r>
            <w:r>
              <w:rPr>
                <w:rFonts w:ascii="Times New Roman" w:hAnsi="Times New Roman" w:cs="Times New Roman"/>
                <w:sz w:val="24"/>
                <w:szCs w:val="24"/>
              </w:rPr>
              <w:t>и кофи</w:t>
            </w:r>
            <w:r w:rsidR="00112090" w:rsidRPr="00112090">
              <w:rPr>
                <w:rFonts w:ascii="Times New Roman" w:hAnsi="Times New Roman" w:cs="Times New Roman"/>
                <w:sz w:val="24"/>
                <w:szCs w:val="24"/>
              </w:rPr>
              <w:t xml:space="preserve">  – ул. „Д. Благоев“ - посока от Джамията</w:t>
            </w:r>
            <w:r w:rsidR="002335BB">
              <w:rPr>
                <w:rFonts w:ascii="Times New Roman" w:hAnsi="Times New Roman" w:cs="Times New Roman"/>
                <w:sz w:val="24"/>
                <w:szCs w:val="24"/>
              </w:rPr>
              <w:t xml:space="preserve"> към</w:t>
            </w:r>
            <w:r w:rsidR="00112090" w:rsidRPr="00112090">
              <w:rPr>
                <w:rFonts w:ascii="Times New Roman" w:hAnsi="Times New Roman" w:cs="Times New Roman"/>
                <w:sz w:val="24"/>
                <w:szCs w:val="24"/>
              </w:rPr>
              <w:t xml:space="preserve"> автогара</w:t>
            </w:r>
            <w:r w:rsidR="002335BB">
              <w:rPr>
                <w:rFonts w:ascii="Times New Roman" w:hAnsi="Times New Roman" w:cs="Times New Roman"/>
                <w:sz w:val="24"/>
                <w:szCs w:val="24"/>
              </w:rPr>
              <w:t>та</w:t>
            </w:r>
            <w:r w:rsidR="00112090" w:rsidRPr="00112090">
              <w:rPr>
                <w:rFonts w:ascii="Times New Roman" w:hAnsi="Times New Roman" w:cs="Times New Roman"/>
                <w:sz w:val="24"/>
                <w:szCs w:val="24"/>
              </w:rPr>
              <w:t>, СУ „В. Левски“</w:t>
            </w:r>
            <w:r w:rsidR="00941696">
              <w:rPr>
                <w:rFonts w:ascii="Times New Roman" w:hAnsi="Times New Roman" w:cs="Times New Roman"/>
                <w:sz w:val="24"/>
                <w:szCs w:val="24"/>
              </w:rPr>
              <w:t xml:space="preserve"> – гимназиален етап</w:t>
            </w:r>
            <w:r w:rsidR="00112090" w:rsidRPr="00112090">
              <w:rPr>
                <w:rFonts w:ascii="Times New Roman" w:hAnsi="Times New Roman" w:cs="Times New Roman"/>
                <w:sz w:val="24"/>
                <w:szCs w:val="24"/>
              </w:rPr>
              <w:t>,</w:t>
            </w:r>
            <w:r>
              <w:rPr>
                <w:rFonts w:ascii="Times New Roman" w:hAnsi="Times New Roman" w:cs="Times New Roman"/>
                <w:sz w:val="24"/>
                <w:szCs w:val="24"/>
              </w:rPr>
              <w:t xml:space="preserve"> </w:t>
            </w:r>
            <w:r w:rsidR="00112090" w:rsidRPr="00112090">
              <w:rPr>
                <w:rFonts w:ascii="Times New Roman" w:hAnsi="Times New Roman" w:cs="Times New Roman"/>
                <w:sz w:val="24"/>
                <w:szCs w:val="24"/>
              </w:rPr>
              <w:t>ул. „Емил Колев”,</w:t>
            </w:r>
            <w:r>
              <w:rPr>
                <w:rFonts w:ascii="Times New Roman" w:hAnsi="Times New Roman" w:cs="Times New Roman"/>
                <w:sz w:val="24"/>
                <w:szCs w:val="24"/>
              </w:rPr>
              <w:t xml:space="preserve"> </w:t>
            </w:r>
            <w:r w:rsidR="00112090" w:rsidRPr="00112090">
              <w:rPr>
                <w:rFonts w:ascii="Times New Roman" w:hAnsi="Times New Roman" w:cs="Times New Roman"/>
                <w:sz w:val="24"/>
                <w:szCs w:val="24"/>
              </w:rPr>
              <w:t>ул. „Хр. Смирненски”, ул. „Опълченска”, ул. „Родопи”, ул. „Напредък”, ул. „Шейново”, ул. „Родопи”</w:t>
            </w:r>
            <w:r>
              <w:rPr>
                <w:rFonts w:ascii="Times New Roman" w:hAnsi="Times New Roman" w:cs="Times New Roman"/>
                <w:sz w:val="24"/>
                <w:szCs w:val="24"/>
              </w:rPr>
              <w:t>,</w:t>
            </w:r>
            <w:r w:rsidRPr="00112090">
              <w:rPr>
                <w:rFonts w:ascii="Times New Roman" w:hAnsi="Times New Roman" w:cs="Times New Roman"/>
                <w:sz w:val="24"/>
                <w:szCs w:val="24"/>
              </w:rPr>
              <w:t xml:space="preserve"> </w:t>
            </w:r>
            <w:r w:rsidRPr="00112090">
              <w:rPr>
                <w:rFonts w:ascii="Times New Roman" w:hAnsi="Times New Roman" w:cs="Times New Roman"/>
                <w:sz w:val="24"/>
                <w:szCs w:val="24"/>
              </w:rPr>
              <w:t>подстанция</w:t>
            </w:r>
          </w:p>
        </w:tc>
      </w:tr>
      <w:tr w:rsidR="0066680B" w:rsidTr="007A0CA8">
        <w:tc>
          <w:tcPr>
            <w:tcW w:w="1951" w:type="dxa"/>
          </w:tcPr>
          <w:p w:rsidR="0066680B" w:rsidRDefault="0066680B" w:rsidP="00C91862">
            <w:pPr>
              <w:jc w:val="center"/>
              <w:rPr>
                <w:rFonts w:ascii="Times New Roman" w:hAnsi="Times New Roman" w:cs="Times New Roman"/>
                <w:sz w:val="24"/>
                <w:szCs w:val="24"/>
              </w:rPr>
            </w:pPr>
            <w:r>
              <w:rPr>
                <w:rFonts w:ascii="Times New Roman" w:hAnsi="Times New Roman" w:cs="Times New Roman"/>
                <w:sz w:val="24"/>
                <w:szCs w:val="24"/>
              </w:rPr>
              <w:t>Вторник</w:t>
            </w:r>
          </w:p>
        </w:tc>
        <w:tc>
          <w:tcPr>
            <w:tcW w:w="7088" w:type="dxa"/>
          </w:tcPr>
          <w:p w:rsidR="0066680B" w:rsidRDefault="0066680B" w:rsidP="00840A9A">
            <w:pPr>
              <w:jc w:val="both"/>
              <w:rPr>
                <w:rFonts w:ascii="Times New Roman" w:hAnsi="Times New Roman" w:cs="Times New Roman"/>
                <w:sz w:val="24"/>
                <w:szCs w:val="24"/>
              </w:rPr>
            </w:pPr>
            <w:r w:rsidRPr="00840A9A">
              <w:rPr>
                <w:rFonts w:ascii="Times New Roman" w:hAnsi="Times New Roman" w:cs="Times New Roman"/>
                <w:sz w:val="24"/>
                <w:szCs w:val="24"/>
              </w:rPr>
              <w:t>кофи и контейнери в района на  - ул. „св. Кирил и Методий”, ул. “Кап. Петко Войвода”, ул. “Беломорска”, ул. “Тракия”, ул. „Ал. Стамболийски”, ул. „Трети март”, ул. „Хр. Ботев”, ул. „В. Левски”, ул. „Г.С. Раковски”, ул. “Паисий Хилендарски”, ул. „Изгрев”, част от ул. „Княз Борис І”</w:t>
            </w:r>
          </w:p>
          <w:p w:rsidR="003816B1" w:rsidRDefault="003816B1" w:rsidP="00840A9A">
            <w:pPr>
              <w:jc w:val="both"/>
              <w:rPr>
                <w:rFonts w:ascii="Times New Roman" w:hAnsi="Times New Roman" w:cs="Times New Roman"/>
                <w:sz w:val="24"/>
                <w:szCs w:val="24"/>
              </w:rPr>
            </w:pPr>
          </w:p>
        </w:tc>
        <w:tc>
          <w:tcPr>
            <w:tcW w:w="5953" w:type="dxa"/>
          </w:tcPr>
          <w:p w:rsidR="0066680B" w:rsidRDefault="0066680B" w:rsidP="00C91862">
            <w:pPr>
              <w:jc w:val="center"/>
              <w:rPr>
                <w:rFonts w:ascii="Times New Roman" w:hAnsi="Times New Roman" w:cs="Times New Roman"/>
                <w:sz w:val="24"/>
                <w:szCs w:val="24"/>
              </w:rPr>
            </w:pPr>
            <w:r>
              <w:rPr>
                <w:rFonts w:ascii="Times New Roman" w:hAnsi="Times New Roman" w:cs="Times New Roman"/>
                <w:sz w:val="24"/>
                <w:szCs w:val="24"/>
              </w:rPr>
              <w:t>-</w:t>
            </w:r>
          </w:p>
        </w:tc>
      </w:tr>
      <w:tr w:rsidR="0066680B" w:rsidTr="007A0CA8">
        <w:tc>
          <w:tcPr>
            <w:tcW w:w="1951" w:type="dxa"/>
          </w:tcPr>
          <w:p w:rsidR="0066680B" w:rsidRDefault="0066680B" w:rsidP="00C91862">
            <w:pPr>
              <w:jc w:val="center"/>
              <w:rPr>
                <w:rFonts w:ascii="Times New Roman" w:hAnsi="Times New Roman" w:cs="Times New Roman"/>
                <w:sz w:val="24"/>
                <w:szCs w:val="24"/>
              </w:rPr>
            </w:pPr>
            <w:r>
              <w:rPr>
                <w:rFonts w:ascii="Times New Roman" w:hAnsi="Times New Roman" w:cs="Times New Roman"/>
                <w:sz w:val="24"/>
                <w:szCs w:val="24"/>
              </w:rPr>
              <w:t>Сряда</w:t>
            </w:r>
          </w:p>
        </w:tc>
        <w:tc>
          <w:tcPr>
            <w:tcW w:w="7088" w:type="dxa"/>
          </w:tcPr>
          <w:p w:rsidR="0066680B" w:rsidRDefault="0066680B" w:rsidP="00964BEC">
            <w:pPr>
              <w:jc w:val="both"/>
              <w:rPr>
                <w:rFonts w:ascii="Times New Roman" w:hAnsi="Times New Roman" w:cs="Times New Roman"/>
                <w:sz w:val="24"/>
                <w:szCs w:val="24"/>
              </w:rPr>
            </w:pPr>
            <w:r w:rsidRPr="00840A9A">
              <w:rPr>
                <w:rFonts w:ascii="Times New Roman" w:hAnsi="Times New Roman" w:cs="Times New Roman"/>
                <w:sz w:val="24"/>
                <w:szCs w:val="24"/>
              </w:rPr>
              <w:t xml:space="preserve">контейнери – кв. „Дружба“, пл. „България“, ул. „Съединение“, ул. „Д. Благоев“, Общежитие, ул. „Хр. Ботев“, Гранична полиция, СУ „В.Левски“ – начален етап, </w:t>
            </w:r>
            <w:r w:rsidR="00964BEC">
              <w:rPr>
                <w:rFonts w:ascii="Times New Roman" w:hAnsi="Times New Roman" w:cs="Times New Roman"/>
                <w:sz w:val="24"/>
                <w:szCs w:val="24"/>
              </w:rPr>
              <w:t xml:space="preserve">жилищен </w:t>
            </w:r>
            <w:r w:rsidRPr="00840A9A">
              <w:rPr>
                <w:rFonts w:ascii="Times New Roman" w:hAnsi="Times New Roman" w:cs="Times New Roman"/>
                <w:sz w:val="24"/>
                <w:szCs w:val="24"/>
              </w:rPr>
              <w:t>бл</w:t>
            </w:r>
            <w:r w:rsidR="00964BEC">
              <w:rPr>
                <w:rFonts w:ascii="Times New Roman" w:hAnsi="Times New Roman" w:cs="Times New Roman"/>
                <w:sz w:val="24"/>
                <w:szCs w:val="24"/>
              </w:rPr>
              <w:t>ок</w:t>
            </w:r>
            <w:r w:rsidRPr="00840A9A">
              <w:rPr>
                <w:rFonts w:ascii="Times New Roman" w:hAnsi="Times New Roman" w:cs="Times New Roman"/>
                <w:sz w:val="24"/>
                <w:szCs w:val="24"/>
              </w:rPr>
              <w:t xml:space="preserve"> на ул. „Ал. Стамболийски“, ул. „св. Кирил и Методий“, ДГ „М. </w:t>
            </w:r>
            <w:proofErr w:type="spellStart"/>
            <w:r w:rsidRPr="00840A9A">
              <w:rPr>
                <w:rFonts w:ascii="Times New Roman" w:hAnsi="Times New Roman" w:cs="Times New Roman"/>
                <w:sz w:val="24"/>
                <w:szCs w:val="24"/>
              </w:rPr>
              <w:t>Палаузов</w:t>
            </w:r>
            <w:proofErr w:type="spellEnd"/>
            <w:r w:rsidRPr="00840A9A">
              <w:rPr>
                <w:rFonts w:ascii="Times New Roman" w:hAnsi="Times New Roman" w:cs="Times New Roman"/>
                <w:sz w:val="24"/>
                <w:szCs w:val="24"/>
              </w:rPr>
              <w:t>“, ул. „Княз Борис I“ - блоковете, кв. „Запад“, ул. „д-р Желю Желев“ (</w:t>
            </w:r>
            <w:proofErr w:type="spellStart"/>
            <w:r w:rsidRPr="00840A9A">
              <w:rPr>
                <w:rFonts w:ascii="Times New Roman" w:hAnsi="Times New Roman" w:cs="Times New Roman"/>
                <w:sz w:val="24"/>
                <w:szCs w:val="24"/>
              </w:rPr>
              <w:t>Теклас</w:t>
            </w:r>
            <w:proofErr w:type="spellEnd"/>
            <w:r w:rsidRPr="00840A9A">
              <w:rPr>
                <w:rFonts w:ascii="Times New Roman" w:hAnsi="Times New Roman" w:cs="Times New Roman"/>
                <w:sz w:val="24"/>
                <w:szCs w:val="24"/>
              </w:rPr>
              <w:t xml:space="preserve">, </w:t>
            </w:r>
            <w:proofErr w:type="spellStart"/>
            <w:r w:rsidRPr="00840A9A">
              <w:rPr>
                <w:rFonts w:ascii="Times New Roman" w:hAnsi="Times New Roman" w:cs="Times New Roman"/>
                <w:sz w:val="24"/>
                <w:szCs w:val="24"/>
              </w:rPr>
              <w:t>Т-маркет</w:t>
            </w:r>
            <w:proofErr w:type="spellEnd"/>
            <w:r w:rsidRPr="00840A9A">
              <w:rPr>
                <w:rFonts w:ascii="Times New Roman" w:hAnsi="Times New Roman" w:cs="Times New Roman"/>
                <w:sz w:val="24"/>
                <w:szCs w:val="24"/>
              </w:rPr>
              <w:t xml:space="preserve"> и др.)</w:t>
            </w:r>
          </w:p>
          <w:p w:rsidR="003816B1" w:rsidRDefault="003816B1" w:rsidP="00964BEC">
            <w:pPr>
              <w:jc w:val="both"/>
              <w:rPr>
                <w:rFonts w:ascii="Times New Roman" w:hAnsi="Times New Roman" w:cs="Times New Roman"/>
                <w:sz w:val="24"/>
                <w:szCs w:val="24"/>
              </w:rPr>
            </w:pPr>
          </w:p>
        </w:tc>
        <w:tc>
          <w:tcPr>
            <w:tcW w:w="5953" w:type="dxa"/>
          </w:tcPr>
          <w:p w:rsidR="0066680B" w:rsidRDefault="00634935" w:rsidP="00EB322B">
            <w:pPr>
              <w:jc w:val="both"/>
              <w:rPr>
                <w:rFonts w:ascii="Times New Roman" w:hAnsi="Times New Roman" w:cs="Times New Roman"/>
                <w:sz w:val="24"/>
                <w:szCs w:val="24"/>
              </w:rPr>
            </w:pPr>
            <w:r>
              <w:rPr>
                <w:rFonts w:ascii="Times New Roman" w:hAnsi="Times New Roman" w:cs="Times New Roman"/>
                <w:sz w:val="24"/>
                <w:szCs w:val="24"/>
              </w:rPr>
              <w:t xml:space="preserve">Контейнери и кофи - </w:t>
            </w:r>
            <w:bookmarkStart w:id="0" w:name="_GoBack"/>
            <w:bookmarkEnd w:id="0"/>
            <w:r w:rsidR="00FD2DAD" w:rsidRPr="00FD2DAD">
              <w:rPr>
                <w:rFonts w:ascii="Times New Roman" w:hAnsi="Times New Roman" w:cs="Times New Roman"/>
                <w:sz w:val="24"/>
                <w:szCs w:val="24"/>
              </w:rPr>
              <w:t xml:space="preserve">БКС, Пътно поддържане, </w:t>
            </w:r>
            <w:proofErr w:type="spellStart"/>
            <w:r w:rsidR="00FD2DAD" w:rsidRPr="00FD2DAD">
              <w:rPr>
                <w:rFonts w:ascii="Times New Roman" w:hAnsi="Times New Roman" w:cs="Times New Roman"/>
                <w:sz w:val="24"/>
                <w:szCs w:val="24"/>
              </w:rPr>
              <w:t>Бадекс</w:t>
            </w:r>
            <w:proofErr w:type="spellEnd"/>
            <w:r w:rsidR="00FD2DAD" w:rsidRPr="00FD2DAD">
              <w:rPr>
                <w:rFonts w:ascii="Times New Roman" w:hAnsi="Times New Roman" w:cs="Times New Roman"/>
                <w:sz w:val="24"/>
                <w:szCs w:val="24"/>
              </w:rPr>
              <w:t xml:space="preserve">, базите на ул. „Съединение“ (Огнянов, </w:t>
            </w:r>
            <w:proofErr w:type="spellStart"/>
            <w:r w:rsidR="00FD2DAD" w:rsidRPr="00FD2DAD">
              <w:rPr>
                <w:rFonts w:ascii="Times New Roman" w:hAnsi="Times New Roman" w:cs="Times New Roman"/>
                <w:sz w:val="24"/>
                <w:szCs w:val="24"/>
              </w:rPr>
              <w:t>Лунатранс</w:t>
            </w:r>
            <w:proofErr w:type="spellEnd"/>
            <w:r w:rsidR="00FD2DAD" w:rsidRPr="00FD2DAD">
              <w:rPr>
                <w:rFonts w:ascii="Times New Roman" w:hAnsi="Times New Roman" w:cs="Times New Roman"/>
                <w:sz w:val="24"/>
                <w:szCs w:val="24"/>
              </w:rPr>
              <w:t xml:space="preserve">, цех за мебели и др.) </w:t>
            </w:r>
          </w:p>
        </w:tc>
      </w:tr>
      <w:tr w:rsidR="0066680B" w:rsidTr="007A0CA8">
        <w:tc>
          <w:tcPr>
            <w:tcW w:w="1951" w:type="dxa"/>
          </w:tcPr>
          <w:p w:rsidR="0066680B" w:rsidRDefault="0066680B" w:rsidP="00C91862">
            <w:pPr>
              <w:jc w:val="center"/>
              <w:rPr>
                <w:rFonts w:ascii="Times New Roman" w:hAnsi="Times New Roman" w:cs="Times New Roman"/>
                <w:sz w:val="24"/>
                <w:szCs w:val="24"/>
              </w:rPr>
            </w:pPr>
            <w:r>
              <w:rPr>
                <w:rFonts w:ascii="Times New Roman" w:hAnsi="Times New Roman" w:cs="Times New Roman"/>
                <w:sz w:val="24"/>
                <w:szCs w:val="24"/>
              </w:rPr>
              <w:t>Четвъртък</w:t>
            </w:r>
          </w:p>
        </w:tc>
        <w:tc>
          <w:tcPr>
            <w:tcW w:w="7088" w:type="dxa"/>
          </w:tcPr>
          <w:p w:rsidR="0066680B" w:rsidRDefault="0066680B" w:rsidP="00840A9A">
            <w:pPr>
              <w:jc w:val="both"/>
              <w:rPr>
                <w:rFonts w:ascii="Times New Roman" w:hAnsi="Times New Roman" w:cs="Times New Roman"/>
                <w:sz w:val="24"/>
                <w:szCs w:val="24"/>
              </w:rPr>
            </w:pPr>
            <w:r w:rsidRPr="00840A9A">
              <w:rPr>
                <w:rFonts w:ascii="Times New Roman" w:hAnsi="Times New Roman" w:cs="Times New Roman"/>
                <w:sz w:val="24"/>
                <w:szCs w:val="24"/>
              </w:rPr>
              <w:t xml:space="preserve">кофи  - част от ул. „Княз Борис І”, ул. “Първи май”, ул. “Възраждане” ул. “Прогрес”, ул. „Братан </w:t>
            </w:r>
            <w:proofErr w:type="spellStart"/>
            <w:r w:rsidRPr="00840A9A">
              <w:rPr>
                <w:rFonts w:ascii="Times New Roman" w:hAnsi="Times New Roman" w:cs="Times New Roman"/>
                <w:sz w:val="24"/>
                <w:szCs w:val="24"/>
              </w:rPr>
              <w:t>Шукеров</w:t>
            </w:r>
            <w:proofErr w:type="spellEnd"/>
            <w:r w:rsidRPr="00840A9A">
              <w:rPr>
                <w:rFonts w:ascii="Times New Roman" w:hAnsi="Times New Roman" w:cs="Times New Roman"/>
                <w:sz w:val="24"/>
                <w:szCs w:val="24"/>
              </w:rPr>
              <w:t>”, ул. „Обединение””, ул. “</w:t>
            </w:r>
            <w:proofErr w:type="spellStart"/>
            <w:r w:rsidRPr="00840A9A">
              <w:rPr>
                <w:rFonts w:ascii="Times New Roman" w:hAnsi="Times New Roman" w:cs="Times New Roman"/>
                <w:sz w:val="24"/>
                <w:szCs w:val="24"/>
              </w:rPr>
              <w:t>Ахрида</w:t>
            </w:r>
            <w:proofErr w:type="spellEnd"/>
            <w:r w:rsidRPr="00840A9A">
              <w:rPr>
                <w:rFonts w:ascii="Times New Roman" w:hAnsi="Times New Roman" w:cs="Times New Roman"/>
                <w:sz w:val="24"/>
                <w:szCs w:val="24"/>
              </w:rPr>
              <w:t>”, ул. “Славянска”, ул. “Съединение”, ул. “Орфей”, ул. “Иван Вазов”, ул. “Д. Маджаров”, ул. “Единство, ул. „Арда”</w:t>
            </w:r>
          </w:p>
        </w:tc>
        <w:tc>
          <w:tcPr>
            <w:tcW w:w="5953" w:type="dxa"/>
          </w:tcPr>
          <w:p w:rsidR="00CC012A" w:rsidRPr="00CC012A" w:rsidRDefault="00CC012A" w:rsidP="00CC012A">
            <w:pPr>
              <w:jc w:val="both"/>
              <w:rPr>
                <w:sz w:val="24"/>
                <w:szCs w:val="24"/>
              </w:rPr>
            </w:pPr>
            <w:r w:rsidRPr="00CC012A">
              <w:rPr>
                <w:rFonts w:ascii="Times New Roman" w:hAnsi="Times New Roman" w:cs="Times New Roman"/>
                <w:sz w:val="24"/>
                <w:szCs w:val="24"/>
              </w:rPr>
              <w:t>Контейнери  - Болница, рудник „Ада тепе“, ул. „Първи май“ (стара махала)</w:t>
            </w:r>
          </w:p>
          <w:p w:rsidR="00CC012A" w:rsidRPr="00CC012A" w:rsidRDefault="00CC012A" w:rsidP="00CC012A">
            <w:pPr>
              <w:jc w:val="both"/>
              <w:rPr>
                <w:sz w:val="24"/>
                <w:szCs w:val="24"/>
              </w:rPr>
            </w:pPr>
            <w:r w:rsidRPr="00CC012A">
              <w:rPr>
                <w:rFonts w:ascii="Times New Roman" w:hAnsi="Times New Roman" w:cs="Times New Roman"/>
                <w:sz w:val="24"/>
                <w:szCs w:val="24"/>
              </w:rPr>
              <w:t>Кофи - кв. Изгрев (над гл.път и новия квартал), ул. “Н. Вапцаров”</w:t>
            </w:r>
          </w:p>
          <w:p w:rsidR="00CC012A" w:rsidRDefault="00CC012A" w:rsidP="00CC012A">
            <w:pPr>
              <w:pStyle w:val="a4"/>
              <w:ind w:left="426"/>
              <w:jc w:val="both"/>
              <w:rPr>
                <w:rFonts w:ascii="Times New Roman" w:hAnsi="Times New Roman" w:cs="Times New Roman"/>
                <w:sz w:val="24"/>
                <w:szCs w:val="24"/>
                <w:lang w:val="bg-BG"/>
              </w:rPr>
            </w:pPr>
          </w:p>
          <w:p w:rsidR="0066680B" w:rsidRDefault="0066680B" w:rsidP="00C91862">
            <w:pPr>
              <w:jc w:val="center"/>
              <w:rPr>
                <w:rFonts w:ascii="Times New Roman" w:hAnsi="Times New Roman" w:cs="Times New Roman"/>
                <w:sz w:val="24"/>
                <w:szCs w:val="24"/>
              </w:rPr>
            </w:pPr>
          </w:p>
        </w:tc>
      </w:tr>
      <w:tr w:rsidR="0066680B" w:rsidTr="00AB5AAC">
        <w:trPr>
          <w:trHeight w:val="2197"/>
        </w:trPr>
        <w:tc>
          <w:tcPr>
            <w:tcW w:w="1951" w:type="dxa"/>
          </w:tcPr>
          <w:p w:rsidR="0066680B" w:rsidRDefault="0066680B" w:rsidP="00C91862">
            <w:pPr>
              <w:jc w:val="center"/>
              <w:rPr>
                <w:rFonts w:ascii="Times New Roman" w:hAnsi="Times New Roman" w:cs="Times New Roman"/>
                <w:sz w:val="24"/>
                <w:szCs w:val="24"/>
              </w:rPr>
            </w:pPr>
            <w:r>
              <w:rPr>
                <w:rFonts w:ascii="Times New Roman" w:hAnsi="Times New Roman" w:cs="Times New Roman"/>
                <w:sz w:val="24"/>
                <w:szCs w:val="24"/>
              </w:rPr>
              <w:t>Петък</w:t>
            </w:r>
          </w:p>
        </w:tc>
        <w:tc>
          <w:tcPr>
            <w:tcW w:w="7088" w:type="dxa"/>
          </w:tcPr>
          <w:p w:rsidR="0066680B" w:rsidRPr="007D27FA" w:rsidRDefault="0066680B" w:rsidP="007D27FA">
            <w:pPr>
              <w:rPr>
                <w:rFonts w:ascii="Times New Roman" w:hAnsi="Times New Roman" w:cs="Times New Roman"/>
                <w:sz w:val="24"/>
                <w:szCs w:val="24"/>
              </w:rPr>
            </w:pPr>
            <w:r w:rsidRPr="007D27FA">
              <w:rPr>
                <w:rFonts w:ascii="Times New Roman" w:hAnsi="Times New Roman" w:cs="Times New Roman"/>
                <w:sz w:val="24"/>
                <w:szCs w:val="24"/>
              </w:rPr>
              <w:t xml:space="preserve">контейнери – кв. „Дружба“, пл. „България“, ул. „Съединение“, ул. „Д. Благоев“, ул. „Хр. Ботев“, Общежитие, Гранична полиция, СУ „В.Левски“ – начален етап, </w:t>
            </w:r>
            <w:r w:rsidR="00964BEC">
              <w:rPr>
                <w:rFonts w:ascii="Times New Roman" w:hAnsi="Times New Roman" w:cs="Times New Roman"/>
                <w:sz w:val="24"/>
                <w:szCs w:val="24"/>
              </w:rPr>
              <w:t xml:space="preserve">жилищен </w:t>
            </w:r>
            <w:r w:rsidRPr="007D27FA">
              <w:rPr>
                <w:rFonts w:ascii="Times New Roman" w:hAnsi="Times New Roman" w:cs="Times New Roman"/>
                <w:sz w:val="24"/>
                <w:szCs w:val="24"/>
              </w:rPr>
              <w:t>бл</w:t>
            </w:r>
            <w:r w:rsidR="00964BEC">
              <w:rPr>
                <w:rFonts w:ascii="Times New Roman" w:hAnsi="Times New Roman" w:cs="Times New Roman"/>
                <w:sz w:val="24"/>
                <w:szCs w:val="24"/>
              </w:rPr>
              <w:t>ок</w:t>
            </w:r>
            <w:r w:rsidRPr="007D27FA">
              <w:rPr>
                <w:rFonts w:ascii="Times New Roman" w:hAnsi="Times New Roman" w:cs="Times New Roman"/>
                <w:sz w:val="24"/>
                <w:szCs w:val="24"/>
              </w:rPr>
              <w:t xml:space="preserve"> на ул. „Ал. Стамболийски“, ул. „св. Кирил и Методий“, ДГ „М. </w:t>
            </w:r>
            <w:proofErr w:type="spellStart"/>
            <w:r w:rsidRPr="007D27FA">
              <w:rPr>
                <w:rFonts w:ascii="Times New Roman" w:hAnsi="Times New Roman" w:cs="Times New Roman"/>
                <w:sz w:val="24"/>
                <w:szCs w:val="24"/>
              </w:rPr>
              <w:t>Палаузов</w:t>
            </w:r>
            <w:proofErr w:type="spellEnd"/>
            <w:r w:rsidRPr="007D27FA">
              <w:rPr>
                <w:rFonts w:ascii="Times New Roman" w:hAnsi="Times New Roman" w:cs="Times New Roman"/>
                <w:sz w:val="24"/>
                <w:szCs w:val="24"/>
              </w:rPr>
              <w:t>“, ул. „Княз Борис I“ - блоковете, кв. „Запад“, ул. „д-р Желю Желев“ (</w:t>
            </w:r>
            <w:proofErr w:type="spellStart"/>
            <w:r w:rsidRPr="007D27FA">
              <w:rPr>
                <w:rFonts w:ascii="Times New Roman" w:hAnsi="Times New Roman" w:cs="Times New Roman"/>
                <w:sz w:val="24"/>
                <w:szCs w:val="24"/>
              </w:rPr>
              <w:t>Теклас</w:t>
            </w:r>
            <w:proofErr w:type="spellEnd"/>
            <w:r w:rsidRPr="007D27FA">
              <w:rPr>
                <w:rFonts w:ascii="Times New Roman" w:hAnsi="Times New Roman" w:cs="Times New Roman"/>
                <w:sz w:val="24"/>
                <w:szCs w:val="24"/>
              </w:rPr>
              <w:t xml:space="preserve">, </w:t>
            </w:r>
            <w:proofErr w:type="spellStart"/>
            <w:r w:rsidRPr="007D27FA">
              <w:rPr>
                <w:rFonts w:ascii="Times New Roman" w:hAnsi="Times New Roman" w:cs="Times New Roman"/>
                <w:sz w:val="24"/>
                <w:szCs w:val="24"/>
              </w:rPr>
              <w:t>Т-маркет</w:t>
            </w:r>
            <w:proofErr w:type="spellEnd"/>
            <w:r w:rsidRPr="007D27FA">
              <w:rPr>
                <w:rFonts w:ascii="Times New Roman" w:hAnsi="Times New Roman" w:cs="Times New Roman"/>
                <w:sz w:val="24"/>
                <w:szCs w:val="24"/>
              </w:rPr>
              <w:t xml:space="preserve"> и др.)</w:t>
            </w:r>
          </w:p>
          <w:p w:rsidR="00AB5AAC" w:rsidRDefault="0066680B" w:rsidP="00AB5AAC">
            <w:pPr>
              <w:rPr>
                <w:rFonts w:ascii="Times New Roman" w:hAnsi="Times New Roman" w:cs="Times New Roman"/>
                <w:sz w:val="24"/>
                <w:szCs w:val="24"/>
              </w:rPr>
            </w:pPr>
            <w:r w:rsidRPr="007D27FA">
              <w:rPr>
                <w:rFonts w:ascii="Times New Roman" w:hAnsi="Times New Roman" w:cs="Times New Roman"/>
                <w:sz w:val="24"/>
                <w:szCs w:val="24"/>
              </w:rPr>
              <w:t>кофи - ул. Балкан”, ул. „</w:t>
            </w:r>
            <w:proofErr w:type="spellStart"/>
            <w:r w:rsidRPr="007D27FA">
              <w:rPr>
                <w:rFonts w:ascii="Times New Roman" w:hAnsi="Times New Roman" w:cs="Times New Roman"/>
                <w:sz w:val="24"/>
                <w:szCs w:val="24"/>
              </w:rPr>
              <w:t>Челек</w:t>
            </w:r>
            <w:proofErr w:type="spellEnd"/>
            <w:r w:rsidRPr="007D27FA">
              <w:rPr>
                <w:rFonts w:ascii="Times New Roman" w:hAnsi="Times New Roman" w:cs="Times New Roman"/>
                <w:sz w:val="24"/>
                <w:szCs w:val="24"/>
              </w:rPr>
              <w:t>“, ул. „</w:t>
            </w:r>
            <w:proofErr w:type="spellStart"/>
            <w:r w:rsidRPr="007D27FA">
              <w:rPr>
                <w:rFonts w:ascii="Times New Roman" w:hAnsi="Times New Roman" w:cs="Times New Roman"/>
                <w:sz w:val="24"/>
                <w:szCs w:val="24"/>
              </w:rPr>
              <w:t>Кесебир</w:t>
            </w:r>
            <w:proofErr w:type="spellEnd"/>
            <w:r w:rsidRPr="007D27FA">
              <w:rPr>
                <w:rFonts w:ascii="Times New Roman" w:hAnsi="Times New Roman" w:cs="Times New Roman"/>
                <w:sz w:val="24"/>
                <w:szCs w:val="24"/>
              </w:rPr>
              <w:t>“, ул. „Западна“</w:t>
            </w:r>
          </w:p>
        </w:tc>
        <w:tc>
          <w:tcPr>
            <w:tcW w:w="5953" w:type="dxa"/>
          </w:tcPr>
          <w:p w:rsidR="00CC012A" w:rsidRPr="00CC012A" w:rsidRDefault="00752CE2" w:rsidP="00CC012A">
            <w:pPr>
              <w:jc w:val="both"/>
              <w:rPr>
                <w:rFonts w:ascii="Times New Roman" w:hAnsi="Times New Roman" w:cs="Times New Roman"/>
                <w:sz w:val="24"/>
                <w:szCs w:val="24"/>
              </w:rPr>
            </w:pPr>
            <w:r w:rsidRPr="00CC012A">
              <w:rPr>
                <w:rFonts w:ascii="Times New Roman" w:hAnsi="Times New Roman" w:cs="Times New Roman"/>
                <w:sz w:val="24"/>
                <w:szCs w:val="24"/>
              </w:rPr>
              <w:t>контейнери и кофи</w:t>
            </w:r>
            <w:r>
              <w:rPr>
                <w:rFonts w:ascii="Times New Roman" w:hAnsi="Times New Roman" w:cs="Times New Roman"/>
                <w:sz w:val="24"/>
                <w:szCs w:val="24"/>
              </w:rPr>
              <w:t xml:space="preserve"> - к</w:t>
            </w:r>
            <w:r w:rsidR="00CC012A" w:rsidRPr="00CC012A">
              <w:rPr>
                <w:rFonts w:ascii="Times New Roman" w:hAnsi="Times New Roman" w:cs="Times New Roman"/>
                <w:sz w:val="24"/>
                <w:szCs w:val="24"/>
              </w:rPr>
              <w:t xml:space="preserve">в. </w:t>
            </w:r>
            <w:r>
              <w:rPr>
                <w:rFonts w:ascii="Times New Roman" w:hAnsi="Times New Roman" w:cs="Times New Roman"/>
                <w:sz w:val="24"/>
                <w:szCs w:val="24"/>
              </w:rPr>
              <w:t>„</w:t>
            </w:r>
            <w:r w:rsidR="00CC012A" w:rsidRPr="00CC012A">
              <w:rPr>
                <w:rFonts w:ascii="Times New Roman" w:hAnsi="Times New Roman" w:cs="Times New Roman"/>
                <w:sz w:val="24"/>
                <w:szCs w:val="24"/>
              </w:rPr>
              <w:t>Изгрев</w:t>
            </w:r>
            <w:r w:rsidR="00036278">
              <w:rPr>
                <w:rFonts w:ascii="Times New Roman" w:hAnsi="Times New Roman" w:cs="Times New Roman"/>
                <w:sz w:val="24"/>
                <w:szCs w:val="24"/>
              </w:rPr>
              <w:t xml:space="preserve">“, </w:t>
            </w:r>
            <w:r w:rsidR="00E65E00">
              <w:rPr>
                <w:rFonts w:ascii="Times New Roman" w:hAnsi="Times New Roman" w:cs="Times New Roman"/>
                <w:sz w:val="24"/>
                <w:szCs w:val="24"/>
              </w:rPr>
              <w:t>„</w:t>
            </w:r>
            <w:r w:rsidR="00CC012A" w:rsidRPr="00CC012A">
              <w:rPr>
                <w:rFonts w:ascii="Times New Roman" w:hAnsi="Times New Roman" w:cs="Times New Roman"/>
                <w:sz w:val="24"/>
                <w:szCs w:val="24"/>
              </w:rPr>
              <w:t>ДПМ</w:t>
            </w:r>
            <w:r w:rsidR="00E65E00">
              <w:rPr>
                <w:rFonts w:ascii="Times New Roman" w:hAnsi="Times New Roman" w:cs="Times New Roman"/>
                <w:sz w:val="24"/>
                <w:szCs w:val="24"/>
              </w:rPr>
              <w:t xml:space="preserve"> </w:t>
            </w:r>
            <w:r w:rsidR="00CC012A" w:rsidRPr="00CC012A">
              <w:rPr>
                <w:rFonts w:ascii="Times New Roman" w:hAnsi="Times New Roman" w:cs="Times New Roman"/>
                <w:sz w:val="24"/>
                <w:szCs w:val="24"/>
              </w:rPr>
              <w:t>К</w:t>
            </w:r>
            <w:r w:rsidR="00E65E00">
              <w:rPr>
                <w:rFonts w:ascii="Times New Roman" w:hAnsi="Times New Roman" w:cs="Times New Roman"/>
                <w:sz w:val="24"/>
                <w:szCs w:val="24"/>
              </w:rPr>
              <w:t xml:space="preserve">румовград“ - </w:t>
            </w:r>
            <w:r w:rsidR="00CC012A" w:rsidRPr="00CC012A">
              <w:rPr>
                <w:rFonts w:ascii="Times New Roman" w:hAnsi="Times New Roman" w:cs="Times New Roman"/>
                <w:sz w:val="24"/>
                <w:szCs w:val="24"/>
              </w:rPr>
              <w:t>административна сграда, РСПБЗН (Пожарна)</w:t>
            </w:r>
          </w:p>
          <w:p w:rsidR="0066680B" w:rsidRDefault="0066680B" w:rsidP="00C91862">
            <w:pPr>
              <w:jc w:val="center"/>
              <w:rPr>
                <w:rFonts w:ascii="Times New Roman" w:hAnsi="Times New Roman" w:cs="Times New Roman"/>
                <w:sz w:val="24"/>
                <w:szCs w:val="24"/>
              </w:rPr>
            </w:pPr>
          </w:p>
        </w:tc>
      </w:tr>
    </w:tbl>
    <w:p w:rsidR="00C91862" w:rsidRPr="00C91862" w:rsidRDefault="00C91862" w:rsidP="00C91862">
      <w:pPr>
        <w:jc w:val="center"/>
        <w:rPr>
          <w:rFonts w:ascii="Times New Roman" w:hAnsi="Times New Roman" w:cs="Times New Roman"/>
          <w:sz w:val="24"/>
          <w:szCs w:val="24"/>
        </w:rPr>
      </w:pPr>
    </w:p>
    <w:sectPr w:rsidR="00C91862" w:rsidRPr="00C91862" w:rsidSect="00AB5AAC">
      <w:pgSz w:w="16839" w:h="11907" w:orient="landscape" w:code="9"/>
      <w:pgMar w:top="568" w:right="821" w:bottom="426"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A831A5"/>
    <w:multiLevelType w:val="hybridMultilevel"/>
    <w:tmpl w:val="A394D188"/>
    <w:lvl w:ilvl="0" w:tplc="876A69AE">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12C2"/>
    <w:rsid w:val="00036278"/>
    <w:rsid w:val="00094D1A"/>
    <w:rsid w:val="00112090"/>
    <w:rsid w:val="001E716E"/>
    <w:rsid w:val="002335BB"/>
    <w:rsid w:val="002A23EB"/>
    <w:rsid w:val="002C2D82"/>
    <w:rsid w:val="00313FCA"/>
    <w:rsid w:val="00316947"/>
    <w:rsid w:val="0033228F"/>
    <w:rsid w:val="003816B1"/>
    <w:rsid w:val="00570E78"/>
    <w:rsid w:val="00584E52"/>
    <w:rsid w:val="005E7873"/>
    <w:rsid w:val="005F5447"/>
    <w:rsid w:val="00634935"/>
    <w:rsid w:val="0066680B"/>
    <w:rsid w:val="00673D3A"/>
    <w:rsid w:val="006C12C2"/>
    <w:rsid w:val="006F7D96"/>
    <w:rsid w:val="00752CE2"/>
    <w:rsid w:val="007A0CA8"/>
    <w:rsid w:val="007C7C7A"/>
    <w:rsid w:val="007D27FA"/>
    <w:rsid w:val="00840A9A"/>
    <w:rsid w:val="008B6DEE"/>
    <w:rsid w:val="009003D4"/>
    <w:rsid w:val="00941696"/>
    <w:rsid w:val="00951EC6"/>
    <w:rsid w:val="00964BEC"/>
    <w:rsid w:val="00A522CB"/>
    <w:rsid w:val="00A7466A"/>
    <w:rsid w:val="00A95D55"/>
    <w:rsid w:val="00AA63DC"/>
    <w:rsid w:val="00AB5AAC"/>
    <w:rsid w:val="00B50D29"/>
    <w:rsid w:val="00B8188B"/>
    <w:rsid w:val="00BC35D6"/>
    <w:rsid w:val="00C64A29"/>
    <w:rsid w:val="00C91862"/>
    <w:rsid w:val="00CC012A"/>
    <w:rsid w:val="00CC5377"/>
    <w:rsid w:val="00D02BEA"/>
    <w:rsid w:val="00D64768"/>
    <w:rsid w:val="00E65E00"/>
    <w:rsid w:val="00EB322B"/>
    <w:rsid w:val="00FA4819"/>
    <w:rsid w:val="00FB6CDC"/>
    <w:rsid w:val="00FD2DAD"/>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C7C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A522CB"/>
    <w:pPr>
      <w:ind w:left="720"/>
      <w:contextualSpacing/>
    </w:pPr>
    <w:rPr>
      <w:rFonts w:eastAsiaTheme="minorEastAsia"/>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C7C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A522CB"/>
    <w:pPr>
      <w:ind w:left="720"/>
      <w:contextualSpacing/>
    </w:pPr>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352</Words>
  <Characters>2008</Characters>
  <Application>Microsoft Office Word</Application>
  <DocSecurity>0</DocSecurity>
  <Lines>16</Lines>
  <Paragraphs>4</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2356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Obshtina</dc:creator>
  <cp:lastModifiedBy>Obshtina</cp:lastModifiedBy>
  <cp:revision>26</cp:revision>
  <dcterms:created xsi:type="dcterms:W3CDTF">2026-03-18T09:25:00Z</dcterms:created>
  <dcterms:modified xsi:type="dcterms:W3CDTF">2026-06-04T10:58:00Z</dcterms:modified>
</cp:coreProperties>
</file>