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D60BF" w14:textId="77777777" w:rsidR="005554FE" w:rsidRPr="00A5242B" w:rsidRDefault="005554FE" w:rsidP="005554FE">
      <w:pPr>
        <w:spacing w:after="0" w:line="240" w:lineRule="auto"/>
        <w:ind w:left="709"/>
        <w:jc w:val="center"/>
        <w:rPr>
          <w:rFonts w:ascii="Times New Roman" w:eastAsia="Calibri" w:hAnsi="Times New Roman" w:cs="Times New Roman"/>
          <w:b/>
          <w:bCs/>
          <w:sz w:val="24"/>
          <w:szCs w:val="24"/>
          <w:lang w:val="bg-BG"/>
        </w:rPr>
      </w:pPr>
    </w:p>
    <w:p w14:paraId="1AF4A764" w14:textId="77777777" w:rsidR="00502A3B" w:rsidRPr="00A5242B" w:rsidRDefault="00502A3B" w:rsidP="00502A3B">
      <w:pPr>
        <w:spacing w:before="120" w:after="120" w:line="240" w:lineRule="auto"/>
        <w:jc w:val="center"/>
        <w:rPr>
          <w:rFonts w:ascii="Times New Roman" w:eastAsia="Times New Roman" w:hAnsi="Times New Roman" w:cs="Times New Roman"/>
          <w:b/>
          <w:sz w:val="24"/>
          <w:lang w:val="bg-BG"/>
        </w:rPr>
      </w:pPr>
    </w:p>
    <w:p w14:paraId="36C65F73" w14:textId="6F3884DC" w:rsidR="00502A3B" w:rsidRPr="00A5242B" w:rsidRDefault="00502A3B" w:rsidP="00502A3B">
      <w:pPr>
        <w:spacing w:before="120" w:after="120" w:line="240" w:lineRule="auto"/>
        <w:ind w:left="2160" w:firstLine="720"/>
        <w:jc w:val="center"/>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Одобрявам:</w:t>
      </w:r>
      <w:r w:rsidR="00B76B8D" w:rsidRPr="00A5242B">
        <w:rPr>
          <w:rFonts w:ascii="Times New Roman" w:eastAsia="Times New Roman" w:hAnsi="Times New Roman" w:cs="Times New Roman"/>
          <w:b/>
          <w:sz w:val="24"/>
          <w:lang w:val="bg-BG"/>
        </w:rPr>
        <w:t>………………</w:t>
      </w:r>
      <w:r w:rsidR="000829B0">
        <w:rPr>
          <w:rFonts w:ascii="Times New Roman" w:eastAsia="Times New Roman" w:hAnsi="Times New Roman" w:cs="Times New Roman"/>
          <w:b/>
          <w:sz w:val="24"/>
          <w:lang w:val="bg-BG"/>
        </w:rPr>
        <w:t>/п/</w:t>
      </w:r>
      <w:bookmarkStart w:id="0" w:name="_GoBack"/>
      <w:bookmarkEnd w:id="0"/>
      <w:r w:rsidR="00B76B8D" w:rsidRPr="00A5242B">
        <w:rPr>
          <w:rFonts w:ascii="Times New Roman" w:eastAsia="Times New Roman" w:hAnsi="Times New Roman" w:cs="Times New Roman"/>
          <w:b/>
          <w:sz w:val="24"/>
          <w:lang w:val="bg-BG"/>
        </w:rPr>
        <w:t>…………..</w:t>
      </w:r>
    </w:p>
    <w:p w14:paraId="73489A7D" w14:textId="7344C60B" w:rsidR="00502A3B" w:rsidRPr="00A5242B" w:rsidRDefault="00502A3B" w:rsidP="00502A3B">
      <w:pPr>
        <w:spacing w:before="120" w:after="12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t xml:space="preserve">        </w:t>
      </w:r>
      <w:r w:rsidR="00AC363E" w:rsidRPr="00A5242B">
        <w:rPr>
          <w:rFonts w:ascii="Times New Roman" w:eastAsia="Times New Roman" w:hAnsi="Times New Roman" w:cs="Times New Roman"/>
          <w:b/>
          <w:sz w:val="24"/>
          <w:lang w:val="bg-BG"/>
        </w:rPr>
        <w:t xml:space="preserve">       </w:t>
      </w:r>
      <w:r w:rsidRPr="00A5242B">
        <w:rPr>
          <w:rFonts w:ascii="Times New Roman" w:eastAsia="Times New Roman" w:hAnsi="Times New Roman" w:cs="Times New Roman"/>
          <w:b/>
          <w:sz w:val="24"/>
          <w:lang w:val="bg-BG"/>
        </w:rPr>
        <w:t>Себихан Мехмед</w:t>
      </w:r>
    </w:p>
    <w:p w14:paraId="435B93D6" w14:textId="77777777" w:rsidR="00502A3B" w:rsidRPr="00A5242B" w:rsidRDefault="00502A3B" w:rsidP="00502A3B">
      <w:pPr>
        <w:spacing w:before="120" w:after="120" w:line="240" w:lineRule="auto"/>
        <w:jc w:val="both"/>
        <w:rPr>
          <w:rFonts w:ascii="Times New Roman" w:eastAsia="Times New Roman" w:hAnsi="Times New Roman" w:cs="Times New Roman"/>
          <w:b/>
          <w:i/>
          <w:sz w:val="24"/>
          <w:lang w:val="bg-BG"/>
        </w:rPr>
      </w:pP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t xml:space="preserve">       Кмет на Община Крумовград</w:t>
      </w:r>
    </w:p>
    <w:p w14:paraId="1AF40B6A" w14:textId="77777777" w:rsidR="005554FE" w:rsidRPr="00A5242B" w:rsidRDefault="005554F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p>
    <w:p w14:paraId="1F669A75" w14:textId="77777777" w:rsidR="005554FE" w:rsidRPr="00A5242B" w:rsidRDefault="005554FE" w:rsidP="005554FE">
      <w:pPr>
        <w:spacing w:after="0" w:line="240" w:lineRule="auto"/>
        <w:jc w:val="center"/>
        <w:rPr>
          <w:rFonts w:ascii="Times New Roman" w:eastAsia="Times New Roman" w:hAnsi="Times New Roman" w:cs="Times New Roman"/>
          <w:sz w:val="24"/>
          <w:szCs w:val="24"/>
          <w:lang w:val="bg-BG"/>
        </w:rPr>
      </w:pPr>
      <w:r w:rsidRPr="00A5242B">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t>ДОКУМЕНТАЦИЯ</w:t>
      </w:r>
    </w:p>
    <w:p w14:paraId="3E402FC7" w14:textId="77777777" w:rsidR="005554FE" w:rsidRPr="00A5242B" w:rsidRDefault="005554F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p>
    <w:p w14:paraId="13A23BB4" w14:textId="3BB960A9" w:rsidR="00CA6739" w:rsidRPr="00A5242B" w:rsidRDefault="00363C64" w:rsidP="0085206E">
      <w:pPr>
        <w:shd w:val="clear" w:color="auto" w:fill="D5DCE4"/>
        <w:jc w:val="center"/>
        <w:rPr>
          <w:rFonts w:ascii="Times New Roman" w:eastAsia="Times New Roman" w:hAnsi="Times New Roman" w:cs="Times New Roman"/>
          <w:b/>
          <w:sz w:val="28"/>
          <w:szCs w:val="28"/>
          <w:lang w:val="bg-BG"/>
        </w:rPr>
      </w:pPr>
      <w:r w:rsidRPr="00A5242B">
        <w:rPr>
          <w:rFonts w:ascii="Times New Roman" w:eastAsia="Times New Roman" w:hAnsi="Times New Roman" w:cs="Times New Roman"/>
          <w:b/>
          <w:sz w:val="28"/>
          <w:szCs w:val="28"/>
          <w:lang w:val="bg-BG"/>
        </w:rPr>
        <w:t xml:space="preserve">за участие </w:t>
      </w:r>
      <w:r w:rsidR="00CA6739" w:rsidRPr="00A5242B">
        <w:rPr>
          <w:rFonts w:ascii="Times New Roman" w:eastAsia="Times New Roman" w:hAnsi="Times New Roman" w:cs="Times New Roman"/>
          <w:b/>
          <w:sz w:val="28"/>
          <w:szCs w:val="28"/>
          <w:lang w:val="bg-BG"/>
        </w:rPr>
        <w:t>в</w:t>
      </w:r>
      <w:r w:rsidRPr="00A5242B">
        <w:rPr>
          <w:rFonts w:ascii="Times New Roman" w:eastAsia="Times New Roman" w:hAnsi="Times New Roman" w:cs="Times New Roman"/>
          <w:b/>
          <w:sz w:val="28"/>
          <w:szCs w:val="28"/>
          <w:lang w:val="bg-BG"/>
        </w:rPr>
        <w:t xml:space="preserve"> обществена поръчка</w:t>
      </w:r>
      <w:r w:rsidR="005D0BCC">
        <w:rPr>
          <w:rFonts w:ascii="Times New Roman" w:eastAsia="Times New Roman" w:hAnsi="Times New Roman" w:cs="Times New Roman"/>
          <w:b/>
          <w:sz w:val="28"/>
          <w:szCs w:val="28"/>
          <w:lang w:val="bg-BG"/>
        </w:rPr>
        <w:t>, възлагана</w:t>
      </w:r>
      <w:r w:rsidR="00D13242" w:rsidRPr="00A5242B">
        <w:rPr>
          <w:rFonts w:ascii="Times New Roman" w:eastAsia="Times New Roman" w:hAnsi="Times New Roman" w:cs="Times New Roman"/>
          <w:b/>
          <w:sz w:val="28"/>
          <w:szCs w:val="28"/>
          <w:lang w:val="bg-BG"/>
        </w:rPr>
        <w:t xml:space="preserve"> чрез </w:t>
      </w:r>
      <w:r w:rsidR="00142696" w:rsidRPr="00A5242B">
        <w:rPr>
          <w:rFonts w:ascii="Times New Roman" w:eastAsia="Times New Roman" w:hAnsi="Times New Roman" w:cs="Times New Roman"/>
          <w:b/>
          <w:sz w:val="28"/>
          <w:szCs w:val="28"/>
          <w:lang w:val="bg-BG"/>
        </w:rPr>
        <w:t>публично състезание</w:t>
      </w:r>
      <w:r w:rsidRPr="00A5242B">
        <w:rPr>
          <w:rFonts w:ascii="Times New Roman" w:eastAsia="Times New Roman" w:hAnsi="Times New Roman" w:cs="Times New Roman"/>
          <w:b/>
          <w:sz w:val="28"/>
          <w:szCs w:val="28"/>
          <w:lang w:val="bg-BG"/>
        </w:rPr>
        <w:t xml:space="preserve"> с предмет:</w:t>
      </w:r>
    </w:p>
    <w:p w14:paraId="512BB6B8" w14:textId="77777777" w:rsidR="008E3E48" w:rsidRPr="008E3E48" w:rsidRDefault="008E3E48" w:rsidP="008E3E48">
      <w:pPr>
        <w:shd w:val="clear" w:color="auto" w:fill="D5DCE4"/>
        <w:jc w:val="center"/>
        <w:rPr>
          <w:rFonts w:ascii="Times New Roman" w:eastAsia="Times New Roman" w:hAnsi="Times New Roman" w:cs="Times New Roman"/>
          <w:b/>
          <w:bCs/>
          <w:i/>
          <w:sz w:val="28"/>
          <w:szCs w:val="28"/>
          <w:lang w:val="bg-BG"/>
        </w:rPr>
      </w:pPr>
      <w:r w:rsidRPr="008E3E48">
        <w:rPr>
          <w:rFonts w:ascii="Times New Roman" w:eastAsia="Times New Roman" w:hAnsi="Times New Roman" w:cs="Times New Roman"/>
          <w:b/>
          <w:bCs/>
          <w:i/>
          <w:sz w:val="28"/>
          <w:szCs w:val="28"/>
          <w:lang w:val="bg-BG"/>
        </w:rPr>
        <w:t>„Рехабилитация и благоустрояване на улична мрежа в град Крумовград“ по обособени позиции № 1, 2, 3 и 4, а именно:</w:t>
      </w:r>
    </w:p>
    <w:p w14:paraId="150D983F" w14:textId="20714428" w:rsidR="008E3E48" w:rsidRPr="008E3E48" w:rsidRDefault="008E3E48" w:rsidP="008E3E48">
      <w:pPr>
        <w:shd w:val="clear" w:color="auto" w:fill="D5DCE4"/>
        <w:jc w:val="center"/>
        <w:rPr>
          <w:rFonts w:ascii="Times New Roman" w:eastAsia="Times New Roman" w:hAnsi="Times New Roman" w:cs="Times New Roman"/>
          <w:b/>
          <w:bCs/>
          <w:i/>
          <w:sz w:val="28"/>
          <w:szCs w:val="28"/>
          <w:lang w:val="bg-BG"/>
        </w:rPr>
      </w:pPr>
      <w:r w:rsidRPr="008E3E48">
        <w:rPr>
          <w:rFonts w:ascii="Times New Roman" w:eastAsia="Times New Roman" w:hAnsi="Times New Roman" w:cs="Times New Roman"/>
          <w:b/>
          <w:bCs/>
          <w:i/>
          <w:sz w:val="28"/>
          <w:szCs w:val="28"/>
          <w:lang w:val="bg-BG"/>
        </w:rPr>
        <w:t>ОП № 1.  „Рехабилитация и благоустрояване на подобект: „Улица „Тракия“ от  ОТ 78 през ОТ179, ОТ 180, ОТ 186,ОТ 188, ОТ 190 до ОТ 191, с дължина 575 м“</w:t>
      </w:r>
      <w:r w:rsidR="008064FB">
        <w:rPr>
          <w:rFonts w:ascii="Times New Roman" w:eastAsia="Times New Roman" w:hAnsi="Times New Roman" w:cs="Times New Roman"/>
          <w:b/>
          <w:bCs/>
          <w:i/>
          <w:sz w:val="28"/>
          <w:szCs w:val="28"/>
          <w:lang w:val="bg-BG"/>
        </w:rPr>
        <w:t>“</w:t>
      </w:r>
      <w:r w:rsidRPr="008E3E48">
        <w:rPr>
          <w:rFonts w:ascii="Times New Roman" w:eastAsia="Times New Roman" w:hAnsi="Times New Roman" w:cs="Times New Roman"/>
          <w:b/>
          <w:bCs/>
          <w:i/>
          <w:sz w:val="28"/>
          <w:szCs w:val="28"/>
          <w:lang w:val="bg-BG"/>
        </w:rPr>
        <w:t>;</w:t>
      </w:r>
    </w:p>
    <w:p w14:paraId="459675D7" w14:textId="2A391C0D" w:rsidR="008E3E48" w:rsidRPr="008E3E48" w:rsidRDefault="008E3E48" w:rsidP="008E3E48">
      <w:pPr>
        <w:shd w:val="clear" w:color="auto" w:fill="D5DCE4"/>
        <w:jc w:val="center"/>
        <w:rPr>
          <w:rFonts w:ascii="Times New Roman" w:eastAsia="Times New Roman" w:hAnsi="Times New Roman" w:cs="Times New Roman"/>
          <w:b/>
          <w:bCs/>
          <w:i/>
          <w:sz w:val="28"/>
          <w:szCs w:val="28"/>
          <w:lang w:val="bg-BG"/>
        </w:rPr>
      </w:pPr>
      <w:r w:rsidRPr="008E3E48">
        <w:rPr>
          <w:rFonts w:ascii="Times New Roman" w:eastAsia="Times New Roman" w:hAnsi="Times New Roman" w:cs="Times New Roman"/>
          <w:b/>
          <w:bCs/>
          <w:i/>
          <w:sz w:val="28"/>
          <w:szCs w:val="28"/>
          <w:lang w:val="bg-BG"/>
        </w:rPr>
        <w:t xml:space="preserve"> ОП № 2. „Рехабилитация и благоустрояване на подобект: „Улица „Георги С. Раковски“ от ОТ 79 през ОТ 178, ОТ 181,ОТ 182, ОТ 183, ОТ 189 до ОТ 191, с дължина 583 м</w:t>
      </w:r>
      <w:r w:rsidR="008064FB">
        <w:rPr>
          <w:rFonts w:ascii="Times New Roman" w:eastAsia="Times New Roman" w:hAnsi="Times New Roman" w:cs="Times New Roman"/>
          <w:b/>
          <w:bCs/>
          <w:i/>
          <w:sz w:val="28"/>
          <w:szCs w:val="28"/>
          <w:lang w:val="bg-BG"/>
        </w:rPr>
        <w:t>“</w:t>
      </w:r>
      <w:r w:rsidRPr="008E3E48">
        <w:rPr>
          <w:rFonts w:ascii="Times New Roman" w:eastAsia="Times New Roman" w:hAnsi="Times New Roman" w:cs="Times New Roman"/>
          <w:b/>
          <w:bCs/>
          <w:i/>
          <w:sz w:val="28"/>
          <w:szCs w:val="28"/>
          <w:lang w:val="bg-BG"/>
        </w:rPr>
        <w:t>“;</w:t>
      </w:r>
    </w:p>
    <w:p w14:paraId="3833817D" w14:textId="4D1C84EC" w:rsidR="008E3E48" w:rsidRPr="008E3E48" w:rsidRDefault="008E3E48" w:rsidP="008E3E48">
      <w:pPr>
        <w:shd w:val="clear" w:color="auto" w:fill="D5DCE4"/>
        <w:jc w:val="center"/>
        <w:rPr>
          <w:rFonts w:ascii="Times New Roman" w:eastAsia="Times New Roman" w:hAnsi="Times New Roman" w:cs="Times New Roman"/>
          <w:b/>
          <w:bCs/>
          <w:i/>
          <w:sz w:val="28"/>
          <w:szCs w:val="28"/>
          <w:lang w:val="bg-BG"/>
        </w:rPr>
      </w:pPr>
      <w:r w:rsidRPr="008E3E48">
        <w:rPr>
          <w:rFonts w:ascii="Times New Roman" w:eastAsia="Times New Roman" w:hAnsi="Times New Roman" w:cs="Times New Roman"/>
          <w:b/>
          <w:bCs/>
          <w:i/>
          <w:sz w:val="28"/>
          <w:szCs w:val="28"/>
          <w:lang w:val="bg-BG"/>
        </w:rPr>
        <w:t>ОП № 3. „Рехабилитация и благоустрояване на подобект: „Улица „Капитан Петко Войвода“ от ОТ 77 през ОТ 166, ОТ 165, ОТ 164, ОТ 163, ОТ 162, ОТ 333, ОТ 161, ОТ 160, ОТ 159, ОТ 158, ОТ 345, ОТ 157, ОТ 346 до ОТ 156 с дължина 850 м“</w:t>
      </w:r>
      <w:r w:rsidR="008064FB">
        <w:rPr>
          <w:rFonts w:ascii="Times New Roman" w:eastAsia="Times New Roman" w:hAnsi="Times New Roman" w:cs="Times New Roman"/>
          <w:b/>
          <w:bCs/>
          <w:i/>
          <w:sz w:val="28"/>
          <w:szCs w:val="28"/>
          <w:lang w:val="bg-BG"/>
        </w:rPr>
        <w:t>“</w:t>
      </w:r>
      <w:r w:rsidRPr="008E3E48">
        <w:rPr>
          <w:rFonts w:ascii="Times New Roman" w:eastAsia="Times New Roman" w:hAnsi="Times New Roman" w:cs="Times New Roman"/>
          <w:b/>
          <w:bCs/>
          <w:i/>
          <w:sz w:val="28"/>
          <w:szCs w:val="28"/>
          <w:lang w:val="bg-BG"/>
        </w:rPr>
        <w:t xml:space="preserve">; </w:t>
      </w:r>
    </w:p>
    <w:p w14:paraId="4F297823" w14:textId="2565DF8F" w:rsidR="00A61358" w:rsidRPr="00A5242B" w:rsidRDefault="008E3E48" w:rsidP="008E3E48">
      <w:pPr>
        <w:shd w:val="clear" w:color="auto" w:fill="D5DCE4"/>
        <w:jc w:val="center"/>
        <w:rPr>
          <w:rFonts w:ascii="Times New Roman" w:eastAsia="Times New Roman" w:hAnsi="Times New Roman" w:cs="Times New Roman"/>
          <w:b/>
          <w:sz w:val="28"/>
          <w:szCs w:val="28"/>
          <w:lang w:val="bg-BG"/>
        </w:rPr>
      </w:pPr>
      <w:r w:rsidRPr="008E3E48">
        <w:rPr>
          <w:rFonts w:ascii="Times New Roman" w:eastAsia="Times New Roman" w:hAnsi="Times New Roman" w:cs="Times New Roman"/>
          <w:b/>
          <w:bCs/>
          <w:i/>
          <w:sz w:val="28"/>
          <w:szCs w:val="28"/>
          <w:lang w:val="bg-BG"/>
        </w:rPr>
        <w:t xml:space="preserve">ОП 4. „Рехабилитация и благоустрояване на подобект: „Актуализация на проект за рехабилитация и благоустрояване на ул. „Беломорска“ от ОТ 76 през ОТ 168,  ОТ 330, </w:t>
      </w:r>
      <w:r w:rsidR="00BE687E" w:rsidRPr="00BE687E">
        <w:rPr>
          <w:rFonts w:ascii="Times New Roman" w:eastAsia="Times New Roman" w:hAnsi="Times New Roman" w:cs="Times New Roman"/>
          <w:b/>
          <w:bCs/>
          <w:i/>
          <w:sz w:val="28"/>
          <w:szCs w:val="28"/>
          <w:lang w:val="bg-BG"/>
        </w:rPr>
        <w:t>ОТ 148</w:t>
      </w:r>
      <w:r w:rsidR="00BE687E">
        <w:rPr>
          <w:rFonts w:ascii="Times New Roman" w:eastAsia="Times New Roman" w:hAnsi="Times New Roman" w:cs="Times New Roman"/>
          <w:b/>
          <w:bCs/>
          <w:i/>
          <w:sz w:val="28"/>
          <w:szCs w:val="28"/>
          <w:lang w:val="bg-BG"/>
        </w:rPr>
        <w:t xml:space="preserve">, </w:t>
      </w:r>
      <w:r w:rsidRPr="008E3E48">
        <w:rPr>
          <w:rFonts w:ascii="Times New Roman" w:eastAsia="Times New Roman" w:hAnsi="Times New Roman" w:cs="Times New Roman"/>
          <w:b/>
          <w:bCs/>
          <w:i/>
          <w:sz w:val="28"/>
          <w:szCs w:val="28"/>
          <w:lang w:val="bg-BG"/>
        </w:rPr>
        <w:t>ОТ 146 - п.т.10 с дължина 730 м</w:t>
      </w:r>
      <w:r w:rsidR="008064FB">
        <w:rPr>
          <w:rFonts w:ascii="Times New Roman" w:eastAsia="Times New Roman" w:hAnsi="Times New Roman" w:cs="Times New Roman"/>
          <w:b/>
          <w:bCs/>
          <w:i/>
          <w:sz w:val="28"/>
          <w:szCs w:val="28"/>
          <w:lang w:val="bg-BG"/>
        </w:rPr>
        <w:t>“</w:t>
      </w:r>
      <w:r w:rsidRPr="008E3E48">
        <w:rPr>
          <w:rFonts w:ascii="Times New Roman" w:eastAsia="Times New Roman" w:hAnsi="Times New Roman" w:cs="Times New Roman"/>
          <w:b/>
          <w:bCs/>
          <w:i/>
          <w:sz w:val="28"/>
          <w:szCs w:val="28"/>
          <w:lang w:val="bg-BG"/>
        </w:rPr>
        <w:t>“</w:t>
      </w:r>
    </w:p>
    <w:p w14:paraId="5CDD7322" w14:textId="77777777" w:rsidR="005554FE" w:rsidRPr="00A5242B" w:rsidRDefault="005554FE" w:rsidP="00432B29">
      <w:pPr>
        <w:spacing w:after="0" w:line="240" w:lineRule="auto"/>
        <w:rPr>
          <w:rFonts w:ascii="Calibri" w:eastAsia="Times New Roman" w:hAnsi="Calibri" w:cs="Calibri"/>
          <w:sz w:val="20"/>
          <w:szCs w:val="20"/>
          <w:lang w:val="bg-BG"/>
        </w:rPr>
      </w:pPr>
    </w:p>
    <w:p w14:paraId="3696BC43" w14:textId="78106014" w:rsidR="005554FE" w:rsidRPr="00A5242B" w:rsidRDefault="005554FE" w:rsidP="00432B29">
      <w:pPr>
        <w:spacing w:after="0" w:line="240" w:lineRule="auto"/>
        <w:ind w:right="1"/>
        <w:jc w:val="center"/>
        <w:rPr>
          <w:rFonts w:ascii="Times New Roman" w:eastAsia="Times New Roman" w:hAnsi="Times New Roman" w:cs="Times New Roman"/>
          <w:i/>
          <w:iCs/>
          <w:sz w:val="24"/>
          <w:szCs w:val="24"/>
          <w:lang w:val="bg-BG" w:eastAsia="bg-BG"/>
        </w:rPr>
      </w:pPr>
      <w:r w:rsidRPr="00A5242B">
        <w:rPr>
          <w:rFonts w:ascii="Times New Roman" w:eastAsia="Times New Roman" w:hAnsi="Times New Roman" w:cs="Times New Roman"/>
          <w:i/>
          <w:iCs/>
          <w:sz w:val="24"/>
          <w:szCs w:val="24"/>
          <w:lang w:val="bg-BG" w:eastAsia="bg-BG"/>
        </w:rPr>
        <w:t xml:space="preserve">град </w:t>
      </w:r>
      <w:r w:rsidR="00142696" w:rsidRPr="00A5242B">
        <w:rPr>
          <w:rFonts w:ascii="Times New Roman" w:eastAsia="Times New Roman" w:hAnsi="Times New Roman" w:cs="Times New Roman"/>
          <w:i/>
          <w:iCs/>
          <w:sz w:val="24"/>
          <w:szCs w:val="24"/>
          <w:lang w:val="bg-BG" w:eastAsia="bg-BG"/>
        </w:rPr>
        <w:t>Крумовград</w:t>
      </w:r>
      <w:r w:rsidR="00C3187E" w:rsidRPr="00A5242B">
        <w:rPr>
          <w:rFonts w:ascii="Times New Roman" w:eastAsia="Times New Roman" w:hAnsi="Times New Roman" w:cs="Times New Roman"/>
          <w:i/>
          <w:iCs/>
          <w:sz w:val="24"/>
          <w:szCs w:val="24"/>
          <w:lang w:val="bg-BG" w:eastAsia="bg-BG"/>
        </w:rPr>
        <w:t>,</w:t>
      </w:r>
      <w:r w:rsidRPr="00A5242B">
        <w:rPr>
          <w:rFonts w:ascii="Times New Roman" w:eastAsia="Times New Roman" w:hAnsi="Times New Roman" w:cs="Times New Roman"/>
          <w:i/>
          <w:iCs/>
          <w:sz w:val="24"/>
          <w:szCs w:val="24"/>
          <w:lang w:val="bg-BG" w:eastAsia="bg-BG"/>
        </w:rPr>
        <w:t xml:space="preserve"> 201</w:t>
      </w:r>
      <w:r w:rsidR="00C3187E" w:rsidRPr="00A5242B">
        <w:rPr>
          <w:rFonts w:ascii="Times New Roman" w:eastAsia="Times New Roman" w:hAnsi="Times New Roman" w:cs="Times New Roman"/>
          <w:i/>
          <w:iCs/>
          <w:sz w:val="24"/>
          <w:szCs w:val="24"/>
          <w:lang w:val="bg-BG" w:eastAsia="bg-BG"/>
        </w:rPr>
        <w:t>8</w:t>
      </w:r>
      <w:r w:rsidRPr="00A5242B">
        <w:rPr>
          <w:rFonts w:ascii="Times New Roman" w:eastAsia="Times New Roman" w:hAnsi="Times New Roman" w:cs="Times New Roman"/>
          <w:i/>
          <w:iCs/>
          <w:sz w:val="24"/>
          <w:szCs w:val="24"/>
          <w:lang w:val="bg-BG" w:eastAsia="bg-BG"/>
        </w:rPr>
        <w:t xml:space="preserve"> година</w:t>
      </w:r>
    </w:p>
    <w:p w14:paraId="4FC1392B" w14:textId="77777777" w:rsidR="00657EAE" w:rsidRPr="00A5242B" w:rsidRDefault="00657EAE" w:rsidP="00432B29">
      <w:pPr>
        <w:spacing w:after="0" w:line="240" w:lineRule="auto"/>
        <w:rPr>
          <w:lang w:val="bg-BG"/>
        </w:rPr>
      </w:pPr>
    </w:p>
    <w:p w14:paraId="42BB16DD" w14:textId="2742E577" w:rsidR="004E70F6" w:rsidRPr="00A5242B" w:rsidRDefault="004E70F6" w:rsidP="00432B29">
      <w:pPr>
        <w:spacing w:after="0" w:line="240" w:lineRule="auto"/>
        <w:rPr>
          <w:lang w:val="bg-BG"/>
        </w:rPr>
      </w:pPr>
    </w:p>
    <w:p w14:paraId="4C69C5FE" w14:textId="10DD9138" w:rsidR="00142696" w:rsidRPr="00A5242B" w:rsidRDefault="00142696" w:rsidP="00432B29">
      <w:pPr>
        <w:spacing w:after="0" w:line="240" w:lineRule="auto"/>
        <w:rPr>
          <w:lang w:val="bg-BG"/>
        </w:rPr>
      </w:pPr>
    </w:p>
    <w:p w14:paraId="1F18D30F" w14:textId="1665A564" w:rsidR="00142696" w:rsidRPr="00A5242B" w:rsidRDefault="00142696" w:rsidP="00432B29">
      <w:pPr>
        <w:spacing w:after="0" w:line="240" w:lineRule="auto"/>
        <w:rPr>
          <w:lang w:val="bg-BG"/>
        </w:rPr>
      </w:pPr>
    </w:p>
    <w:p w14:paraId="12E8612D" w14:textId="77E4B6B0" w:rsidR="00142696" w:rsidRPr="00A5242B" w:rsidRDefault="00142696" w:rsidP="00432B29">
      <w:pPr>
        <w:spacing w:after="0" w:line="240" w:lineRule="auto"/>
        <w:rPr>
          <w:lang w:val="bg-BG"/>
        </w:rPr>
      </w:pPr>
    </w:p>
    <w:p w14:paraId="1C4178BF" w14:textId="77777777" w:rsidR="00142696" w:rsidRPr="00A5242B" w:rsidRDefault="00142696" w:rsidP="00432B29">
      <w:pPr>
        <w:spacing w:after="0" w:line="240" w:lineRule="auto"/>
        <w:rPr>
          <w:lang w:val="bg-BG"/>
        </w:rPr>
      </w:pPr>
    </w:p>
    <w:sdt>
      <w:sdtPr>
        <w:rPr>
          <w:rFonts w:ascii="Times New Roman" w:hAnsi="Times New Roman" w:cs="Times New Roman"/>
          <w:lang w:val="bg-BG"/>
        </w:rPr>
        <w:id w:val="1614711301"/>
        <w:docPartObj>
          <w:docPartGallery w:val="Table of Contents"/>
          <w:docPartUnique/>
        </w:docPartObj>
      </w:sdtPr>
      <w:sdtEndPr>
        <w:rPr>
          <w:b/>
          <w:bCs/>
        </w:rPr>
      </w:sdtEndPr>
      <w:sdtContent>
        <w:p w14:paraId="2D25415E" w14:textId="77777777" w:rsidR="005062E9" w:rsidRPr="00A5242B" w:rsidRDefault="005062E9" w:rsidP="005062E9">
          <w:pPr>
            <w:keepNext/>
            <w:keepLines/>
            <w:spacing w:before="240" w:after="0"/>
            <w:rPr>
              <w:rFonts w:ascii="Times New Roman" w:eastAsiaTheme="majorEastAsia" w:hAnsi="Times New Roman" w:cs="Times New Roman"/>
              <w:color w:val="2E74B5" w:themeColor="accent1" w:themeShade="BF"/>
              <w:sz w:val="24"/>
              <w:szCs w:val="24"/>
              <w:lang w:val="bg-BG"/>
            </w:rPr>
          </w:pPr>
          <w:r w:rsidRPr="00A5242B">
            <w:rPr>
              <w:rFonts w:ascii="Times New Roman" w:eastAsiaTheme="majorEastAsia" w:hAnsi="Times New Roman" w:cs="Times New Roman"/>
              <w:color w:val="2E74B5" w:themeColor="accent1" w:themeShade="BF"/>
              <w:sz w:val="24"/>
              <w:szCs w:val="24"/>
              <w:lang w:val="bg-BG"/>
            </w:rPr>
            <w:t>Съдържание:</w:t>
          </w:r>
        </w:p>
        <w:p w14:paraId="72D66566" w14:textId="58112696" w:rsidR="00125EA6" w:rsidRPr="00A5242B" w:rsidRDefault="005062E9">
          <w:pPr>
            <w:pStyle w:val="1"/>
            <w:tabs>
              <w:tab w:val="right" w:leader="dot" w:pos="9772"/>
            </w:tabs>
            <w:rPr>
              <w:rFonts w:ascii="Times New Roman" w:eastAsiaTheme="minorEastAsia" w:hAnsi="Times New Roman" w:cs="Times New Roman"/>
              <w:sz w:val="24"/>
              <w:szCs w:val="24"/>
              <w:lang w:val="bg-BG"/>
            </w:rPr>
          </w:pPr>
          <w:r w:rsidRPr="00A5242B">
            <w:rPr>
              <w:rFonts w:ascii="Times New Roman" w:hAnsi="Times New Roman" w:cs="Times New Roman"/>
              <w:sz w:val="24"/>
              <w:szCs w:val="24"/>
              <w:lang w:val="bg-BG"/>
            </w:rPr>
            <w:fldChar w:fldCharType="begin"/>
          </w:r>
          <w:r w:rsidRPr="00A5242B">
            <w:rPr>
              <w:rFonts w:ascii="Times New Roman" w:hAnsi="Times New Roman" w:cs="Times New Roman"/>
              <w:sz w:val="24"/>
              <w:szCs w:val="24"/>
              <w:lang w:val="bg-BG"/>
            </w:rPr>
            <w:instrText xml:space="preserve"> TOC \o "1-3" \h \z \u </w:instrText>
          </w:r>
          <w:r w:rsidRPr="00A5242B">
            <w:rPr>
              <w:rFonts w:ascii="Times New Roman" w:hAnsi="Times New Roman" w:cs="Times New Roman"/>
              <w:sz w:val="24"/>
              <w:szCs w:val="24"/>
              <w:lang w:val="bg-BG"/>
            </w:rPr>
            <w:fldChar w:fldCharType="separate"/>
          </w:r>
          <w:hyperlink w:anchor="_Toc509582318" w:history="1">
            <w:r w:rsidR="00125EA6" w:rsidRPr="00A5242B">
              <w:rPr>
                <w:rStyle w:val="af2"/>
                <w:rFonts w:ascii="Times New Roman" w:eastAsia="Times New Roman" w:hAnsi="Times New Roman" w:cs="Times New Roman"/>
                <w:caps/>
                <w:spacing w:val="15"/>
                <w:sz w:val="24"/>
                <w:szCs w:val="24"/>
                <w:lang w:val="bg-BG" w:eastAsia="bg-BG"/>
              </w:rPr>
              <w:t>1. ПЪЛНО ОПИСАНИЕ НА ПОРЪЧКАТА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_Toc509582318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3</w:t>
            </w:r>
            <w:r w:rsidR="00125EA6" w:rsidRPr="00A5242B">
              <w:rPr>
                <w:rFonts w:ascii="Times New Roman" w:hAnsi="Times New Roman" w:cs="Times New Roman"/>
                <w:webHidden/>
                <w:sz w:val="24"/>
                <w:szCs w:val="24"/>
                <w:lang w:val="bg-BG"/>
              </w:rPr>
              <w:fldChar w:fldCharType="end"/>
            </w:r>
          </w:hyperlink>
        </w:p>
        <w:p w14:paraId="25FCE49B" w14:textId="6C9B06BA" w:rsidR="00125EA6" w:rsidRPr="00A5242B" w:rsidRDefault="0064633E">
          <w:pPr>
            <w:pStyle w:val="1"/>
            <w:tabs>
              <w:tab w:val="right" w:leader="dot" w:pos="9772"/>
            </w:tabs>
            <w:rPr>
              <w:rFonts w:ascii="Times New Roman" w:eastAsiaTheme="minorEastAsia" w:hAnsi="Times New Roman" w:cs="Times New Roman"/>
              <w:sz w:val="24"/>
              <w:szCs w:val="24"/>
              <w:lang w:val="bg-BG"/>
            </w:rPr>
          </w:pPr>
          <w:hyperlink w:anchor="_Toc509582319" w:history="1">
            <w:r w:rsidR="00125EA6" w:rsidRPr="00A5242B">
              <w:rPr>
                <w:rStyle w:val="af2"/>
                <w:rFonts w:ascii="Times New Roman" w:eastAsia="Times New Roman" w:hAnsi="Times New Roman" w:cs="Times New Roman"/>
                <w:caps/>
                <w:spacing w:val="15"/>
                <w:sz w:val="24"/>
                <w:szCs w:val="24"/>
                <w:lang w:val="bg-BG" w:eastAsia="bg-BG"/>
              </w:rPr>
              <w:t>2. ИЗИСКВАНИЯ КЪМ УЧАСТНИЦИТЕ В ПРОЦЕДУРАТА.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_Toc509582319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12</w:t>
            </w:r>
            <w:r w:rsidR="00125EA6" w:rsidRPr="00A5242B">
              <w:rPr>
                <w:rFonts w:ascii="Times New Roman" w:hAnsi="Times New Roman" w:cs="Times New Roman"/>
                <w:webHidden/>
                <w:sz w:val="24"/>
                <w:szCs w:val="24"/>
                <w:lang w:val="bg-BG"/>
              </w:rPr>
              <w:fldChar w:fldCharType="end"/>
            </w:r>
          </w:hyperlink>
        </w:p>
        <w:p w14:paraId="71DACD2C" w14:textId="4643FBF9" w:rsidR="00125EA6" w:rsidRPr="00A5242B" w:rsidRDefault="0064633E">
          <w:pPr>
            <w:pStyle w:val="1"/>
            <w:tabs>
              <w:tab w:val="right" w:leader="dot" w:pos="9772"/>
            </w:tabs>
            <w:rPr>
              <w:rFonts w:ascii="Times New Roman" w:eastAsiaTheme="minorEastAsia" w:hAnsi="Times New Roman" w:cs="Times New Roman"/>
              <w:sz w:val="24"/>
              <w:szCs w:val="24"/>
              <w:lang w:val="bg-BG"/>
            </w:rPr>
          </w:pPr>
          <w:hyperlink w:anchor="_Toc509582320" w:history="1">
            <w:r w:rsidR="00125EA6" w:rsidRPr="00A5242B">
              <w:rPr>
                <w:rStyle w:val="af2"/>
                <w:rFonts w:ascii="Times New Roman" w:eastAsia="Times New Roman" w:hAnsi="Times New Roman" w:cs="Times New Roman"/>
                <w:caps/>
                <w:spacing w:val="15"/>
                <w:sz w:val="24"/>
                <w:szCs w:val="24"/>
                <w:lang w:val="bg-BG" w:eastAsia="bg-BG"/>
              </w:rPr>
              <w:t>2.1. ИЗИСКВАНИЯ ЗА ЛИЧНО СЪСТОЯНИЕ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_Toc509582320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12</w:t>
            </w:r>
            <w:r w:rsidR="00125EA6" w:rsidRPr="00A5242B">
              <w:rPr>
                <w:rFonts w:ascii="Times New Roman" w:hAnsi="Times New Roman" w:cs="Times New Roman"/>
                <w:webHidden/>
                <w:sz w:val="24"/>
                <w:szCs w:val="24"/>
                <w:lang w:val="bg-BG"/>
              </w:rPr>
              <w:fldChar w:fldCharType="end"/>
            </w:r>
          </w:hyperlink>
        </w:p>
        <w:p w14:paraId="71FDFA08" w14:textId="63C8600E" w:rsidR="00125EA6" w:rsidRPr="00A5242B" w:rsidRDefault="0064633E">
          <w:pPr>
            <w:pStyle w:val="1"/>
            <w:tabs>
              <w:tab w:val="right" w:leader="dot" w:pos="9772"/>
            </w:tabs>
            <w:rPr>
              <w:rFonts w:ascii="Times New Roman" w:eastAsiaTheme="minorEastAsia" w:hAnsi="Times New Roman" w:cs="Times New Roman"/>
              <w:sz w:val="24"/>
              <w:szCs w:val="24"/>
              <w:lang w:val="bg-BG"/>
            </w:rPr>
          </w:pPr>
          <w:hyperlink w:anchor="_Toc509582321" w:history="1">
            <w:r w:rsidR="00125EA6" w:rsidRPr="00A5242B">
              <w:rPr>
                <w:rStyle w:val="af2"/>
                <w:rFonts w:ascii="Times New Roman" w:eastAsia="Times New Roman" w:hAnsi="Times New Roman" w:cs="Times New Roman"/>
                <w:caps/>
                <w:spacing w:val="15"/>
                <w:sz w:val="24"/>
                <w:szCs w:val="24"/>
                <w:lang w:val="bg-BG" w:eastAsia="bg-BG"/>
              </w:rPr>
              <w:t>2.2. ИЗИСКВАНИЯ КЪМ ГОДНОСТ (ПРАВОСПОСОБНОСТ) ЗА УПРАЖНЯВАНЕТО НА ПРОФЕСИОНАЛНА ДЕЙНОСТ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_Toc509582321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12</w:t>
            </w:r>
            <w:r w:rsidR="00125EA6" w:rsidRPr="00A5242B">
              <w:rPr>
                <w:rFonts w:ascii="Times New Roman" w:hAnsi="Times New Roman" w:cs="Times New Roman"/>
                <w:webHidden/>
                <w:sz w:val="24"/>
                <w:szCs w:val="24"/>
                <w:lang w:val="bg-BG"/>
              </w:rPr>
              <w:fldChar w:fldCharType="end"/>
            </w:r>
          </w:hyperlink>
        </w:p>
        <w:p w14:paraId="376DF839" w14:textId="362BE967" w:rsidR="00125EA6" w:rsidRPr="00A5242B" w:rsidRDefault="0064633E">
          <w:pPr>
            <w:pStyle w:val="1"/>
            <w:tabs>
              <w:tab w:val="right" w:leader="dot" w:pos="9772"/>
            </w:tabs>
            <w:rPr>
              <w:rFonts w:ascii="Times New Roman" w:eastAsiaTheme="minorEastAsia" w:hAnsi="Times New Roman" w:cs="Times New Roman"/>
              <w:sz w:val="24"/>
              <w:szCs w:val="24"/>
              <w:lang w:val="bg-BG"/>
            </w:rPr>
          </w:pPr>
          <w:hyperlink w:anchor="_Toc509582322" w:history="1">
            <w:r w:rsidR="00125EA6" w:rsidRPr="00A5242B">
              <w:rPr>
                <w:rStyle w:val="af2"/>
                <w:rFonts w:ascii="Times New Roman" w:eastAsia="Times New Roman" w:hAnsi="Times New Roman" w:cs="Times New Roman"/>
                <w:caps/>
                <w:spacing w:val="15"/>
                <w:sz w:val="24"/>
                <w:szCs w:val="24"/>
                <w:lang w:val="bg-BG" w:eastAsia="bg-BG"/>
              </w:rPr>
              <w:t>2.3. ИЗИСКВАНИЯ ЗА ИКОНОМИЧЕСКО И ФИНАНСОВО СЪСТОЯНИЕ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_Toc509582322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13</w:t>
            </w:r>
            <w:r w:rsidR="00125EA6" w:rsidRPr="00A5242B">
              <w:rPr>
                <w:rFonts w:ascii="Times New Roman" w:hAnsi="Times New Roman" w:cs="Times New Roman"/>
                <w:webHidden/>
                <w:sz w:val="24"/>
                <w:szCs w:val="24"/>
                <w:lang w:val="bg-BG"/>
              </w:rPr>
              <w:fldChar w:fldCharType="end"/>
            </w:r>
          </w:hyperlink>
        </w:p>
        <w:p w14:paraId="10D86B2A" w14:textId="231294FF" w:rsidR="00125EA6" w:rsidRPr="00A5242B" w:rsidRDefault="0064633E">
          <w:pPr>
            <w:pStyle w:val="1"/>
            <w:tabs>
              <w:tab w:val="right" w:leader="dot" w:pos="9772"/>
            </w:tabs>
            <w:rPr>
              <w:rFonts w:ascii="Times New Roman" w:eastAsiaTheme="minorEastAsia" w:hAnsi="Times New Roman" w:cs="Times New Roman"/>
              <w:sz w:val="24"/>
              <w:szCs w:val="24"/>
              <w:lang w:val="bg-BG"/>
            </w:rPr>
          </w:pPr>
          <w:hyperlink w:anchor="_Toc509582323" w:history="1">
            <w:r w:rsidR="00125EA6" w:rsidRPr="00A5242B">
              <w:rPr>
                <w:rStyle w:val="af2"/>
                <w:rFonts w:ascii="Times New Roman" w:eastAsia="Times New Roman" w:hAnsi="Times New Roman" w:cs="Times New Roman"/>
                <w:caps/>
                <w:spacing w:val="15"/>
                <w:sz w:val="24"/>
                <w:szCs w:val="24"/>
                <w:lang w:val="bg-BG" w:eastAsia="bg-BG"/>
              </w:rPr>
              <w:t>2.4. ИЗИСКВАНИЯ ЗА ТЕХНИЧЕСКИ И ПРОФЕСИОНАЛНИ СПОСОБНОСТИ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_Toc509582323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14</w:t>
            </w:r>
            <w:r w:rsidR="00125EA6" w:rsidRPr="00A5242B">
              <w:rPr>
                <w:rFonts w:ascii="Times New Roman" w:hAnsi="Times New Roman" w:cs="Times New Roman"/>
                <w:webHidden/>
                <w:sz w:val="24"/>
                <w:szCs w:val="24"/>
                <w:lang w:val="bg-BG"/>
              </w:rPr>
              <w:fldChar w:fldCharType="end"/>
            </w:r>
          </w:hyperlink>
        </w:p>
        <w:p w14:paraId="5993F689" w14:textId="52628911" w:rsidR="00125EA6" w:rsidRPr="00A5242B" w:rsidRDefault="0064633E">
          <w:pPr>
            <w:pStyle w:val="1"/>
            <w:tabs>
              <w:tab w:val="right" w:leader="dot" w:pos="9772"/>
            </w:tabs>
            <w:rPr>
              <w:rFonts w:ascii="Times New Roman" w:eastAsiaTheme="minorEastAsia" w:hAnsi="Times New Roman" w:cs="Times New Roman"/>
              <w:sz w:val="24"/>
              <w:szCs w:val="24"/>
              <w:lang w:val="bg-BG"/>
            </w:rPr>
          </w:pPr>
          <w:hyperlink w:anchor="_Toc509582324" w:history="1">
            <w:r w:rsidR="00125EA6" w:rsidRPr="00A5242B">
              <w:rPr>
                <w:rStyle w:val="af2"/>
                <w:rFonts w:ascii="Times New Roman" w:eastAsia="Times New Roman" w:hAnsi="Times New Roman" w:cs="Times New Roman"/>
                <w:caps/>
                <w:spacing w:val="15"/>
                <w:sz w:val="24"/>
                <w:szCs w:val="24"/>
                <w:lang w:val="bg-BG" w:eastAsia="bg-BG"/>
              </w:rPr>
              <w:t>3. ИЗПОЛЗВАНЕ КАПАЦИТЕТА НА ТРЕТИ ЛИЦА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_Toc509582324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17</w:t>
            </w:r>
            <w:r w:rsidR="00125EA6" w:rsidRPr="00A5242B">
              <w:rPr>
                <w:rFonts w:ascii="Times New Roman" w:hAnsi="Times New Roman" w:cs="Times New Roman"/>
                <w:webHidden/>
                <w:sz w:val="24"/>
                <w:szCs w:val="24"/>
                <w:lang w:val="bg-BG"/>
              </w:rPr>
              <w:fldChar w:fldCharType="end"/>
            </w:r>
          </w:hyperlink>
        </w:p>
        <w:p w14:paraId="1C65BC2A" w14:textId="098DD3E0" w:rsidR="00125EA6" w:rsidRPr="00A5242B" w:rsidRDefault="0064633E">
          <w:pPr>
            <w:pStyle w:val="1"/>
            <w:tabs>
              <w:tab w:val="right" w:leader="dot" w:pos="9772"/>
            </w:tabs>
            <w:rPr>
              <w:rFonts w:ascii="Times New Roman" w:eastAsiaTheme="minorEastAsia" w:hAnsi="Times New Roman" w:cs="Times New Roman"/>
              <w:sz w:val="24"/>
              <w:szCs w:val="24"/>
              <w:lang w:val="bg-BG"/>
            </w:rPr>
          </w:pPr>
          <w:hyperlink w:anchor="_Toc509582325" w:history="1">
            <w:r w:rsidR="00125EA6" w:rsidRPr="00A5242B">
              <w:rPr>
                <w:rStyle w:val="af2"/>
                <w:rFonts w:ascii="Times New Roman" w:eastAsia="Times New Roman" w:hAnsi="Times New Roman" w:cs="Times New Roman"/>
                <w:caps/>
                <w:spacing w:val="15"/>
                <w:sz w:val="24"/>
                <w:szCs w:val="24"/>
                <w:lang w:val="bg-BG" w:eastAsia="bg-BG"/>
              </w:rPr>
              <w:t>4. УЧАСТИЕ НА ПОДИЗПЪЛНИТЕЛИ</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_Toc509582325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17</w:t>
            </w:r>
            <w:r w:rsidR="00125EA6" w:rsidRPr="00A5242B">
              <w:rPr>
                <w:rFonts w:ascii="Times New Roman" w:hAnsi="Times New Roman" w:cs="Times New Roman"/>
                <w:webHidden/>
                <w:sz w:val="24"/>
                <w:szCs w:val="24"/>
                <w:lang w:val="bg-BG"/>
              </w:rPr>
              <w:fldChar w:fldCharType="end"/>
            </w:r>
          </w:hyperlink>
        </w:p>
        <w:p w14:paraId="05F05B4C" w14:textId="7674654C" w:rsidR="00125EA6" w:rsidRPr="00A5242B" w:rsidRDefault="0064633E">
          <w:pPr>
            <w:pStyle w:val="1"/>
            <w:tabs>
              <w:tab w:val="right" w:leader="dot" w:pos="9772"/>
            </w:tabs>
            <w:rPr>
              <w:rFonts w:ascii="Times New Roman" w:eastAsiaTheme="minorEastAsia" w:hAnsi="Times New Roman" w:cs="Times New Roman"/>
              <w:sz w:val="24"/>
              <w:szCs w:val="24"/>
              <w:lang w:val="bg-BG"/>
            </w:rPr>
          </w:pPr>
          <w:hyperlink w:anchor="_Toc509582326" w:history="1">
            <w:r w:rsidR="00125EA6" w:rsidRPr="00A5242B">
              <w:rPr>
                <w:rStyle w:val="af2"/>
                <w:rFonts w:ascii="Times New Roman" w:eastAsia="Times New Roman" w:hAnsi="Times New Roman" w:cs="Times New Roman"/>
                <w:caps/>
                <w:spacing w:val="15"/>
                <w:sz w:val="24"/>
                <w:szCs w:val="24"/>
                <w:lang w:val="bg-BG" w:eastAsia="bg-BG"/>
              </w:rPr>
              <w:t>5. УЧАСТИЕ НА ОБЕДИНИЯ, НЕПЕРСОНИФИЦИРАНИ ДРУЖЕСТВА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_Toc509582326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18</w:t>
            </w:r>
            <w:r w:rsidR="00125EA6" w:rsidRPr="00A5242B">
              <w:rPr>
                <w:rFonts w:ascii="Times New Roman" w:hAnsi="Times New Roman" w:cs="Times New Roman"/>
                <w:webHidden/>
                <w:sz w:val="24"/>
                <w:szCs w:val="24"/>
                <w:lang w:val="bg-BG"/>
              </w:rPr>
              <w:fldChar w:fldCharType="end"/>
            </w:r>
          </w:hyperlink>
        </w:p>
        <w:p w14:paraId="70EB2363" w14:textId="057989C9" w:rsidR="00125EA6" w:rsidRPr="00A5242B" w:rsidRDefault="0064633E">
          <w:pPr>
            <w:pStyle w:val="1"/>
            <w:tabs>
              <w:tab w:val="right" w:leader="dot" w:pos="9772"/>
            </w:tabs>
            <w:rPr>
              <w:rFonts w:ascii="Times New Roman" w:eastAsiaTheme="minorEastAsia" w:hAnsi="Times New Roman" w:cs="Times New Roman"/>
              <w:sz w:val="24"/>
              <w:szCs w:val="24"/>
              <w:lang w:val="bg-BG"/>
            </w:rPr>
          </w:pPr>
          <w:hyperlink w:anchor="_Toc509582327" w:history="1">
            <w:r w:rsidR="00125EA6" w:rsidRPr="00A5242B">
              <w:rPr>
                <w:rStyle w:val="af2"/>
                <w:rFonts w:ascii="Times New Roman" w:eastAsia="Times New Roman" w:hAnsi="Times New Roman" w:cs="Times New Roman"/>
                <w:caps/>
                <w:spacing w:val="15"/>
                <w:sz w:val="24"/>
                <w:szCs w:val="24"/>
                <w:lang w:val="bg-BG" w:eastAsia="bg-BG"/>
              </w:rPr>
              <w:t>6. ПОДГОТОВКА НА ОФЕРТАТА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_Toc509582327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19</w:t>
            </w:r>
            <w:r w:rsidR="00125EA6" w:rsidRPr="00A5242B">
              <w:rPr>
                <w:rFonts w:ascii="Times New Roman" w:hAnsi="Times New Roman" w:cs="Times New Roman"/>
                <w:webHidden/>
                <w:sz w:val="24"/>
                <w:szCs w:val="24"/>
                <w:lang w:val="bg-BG"/>
              </w:rPr>
              <w:fldChar w:fldCharType="end"/>
            </w:r>
          </w:hyperlink>
        </w:p>
        <w:p w14:paraId="07B97053" w14:textId="3D378909" w:rsidR="00125EA6" w:rsidRPr="00A5242B" w:rsidRDefault="0064633E">
          <w:pPr>
            <w:pStyle w:val="1"/>
            <w:tabs>
              <w:tab w:val="right" w:leader="dot" w:pos="9772"/>
            </w:tabs>
            <w:rPr>
              <w:rFonts w:ascii="Times New Roman" w:eastAsiaTheme="minorEastAsia" w:hAnsi="Times New Roman" w:cs="Times New Roman"/>
              <w:sz w:val="24"/>
              <w:szCs w:val="24"/>
              <w:lang w:val="bg-BG"/>
            </w:rPr>
          </w:pPr>
          <w:hyperlink w:anchor="_Toc509582328" w:history="1">
            <w:r w:rsidR="00125EA6" w:rsidRPr="00A5242B">
              <w:rPr>
                <w:rStyle w:val="af2"/>
                <w:rFonts w:ascii="Times New Roman" w:eastAsia="Times New Roman" w:hAnsi="Times New Roman" w:cs="Times New Roman"/>
                <w:caps/>
                <w:spacing w:val="15"/>
                <w:sz w:val="24"/>
                <w:szCs w:val="24"/>
                <w:lang w:val="bg-BG" w:eastAsia="bg-BG"/>
              </w:rPr>
              <w:t>7.</w:t>
            </w:r>
            <w:r w:rsidR="00125EA6" w:rsidRPr="00A5242B">
              <w:rPr>
                <w:rStyle w:val="af2"/>
                <w:rFonts w:ascii="Times New Roman" w:hAnsi="Times New Roman" w:cs="Times New Roman"/>
                <w:b/>
                <w:bCs/>
                <w:sz w:val="24"/>
                <w:szCs w:val="24"/>
                <w:lang w:val="bg-BG"/>
              </w:rPr>
              <w:t xml:space="preserve"> </w:t>
            </w:r>
            <w:r w:rsidR="00125EA6" w:rsidRPr="00A5242B">
              <w:rPr>
                <w:rStyle w:val="af2"/>
                <w:rFonts w:ascii="Times New Roman" w:eastAsia="Times New Roman" w:hAnsi="Times New Roman" w:cs="Times New Roman"/>
                <w:caps/>
                <w:spacing w:val="15"/>
                <w:sz w:val="24"/>
                <w:szCs w:val="24"/>
                <w:lang w:val="bg-BG" w:eastAsia="bg-BG"/>
              </w:rPr>
              <w:t>ГАРАНЦИЯ ЗА ИЗПЪЛНЕНИЕ. УСЛОВИЯ И РАЗМЕР</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_Toc509582328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24</w:t>
            </w:r>
            <w:r w:rsidR="00125EA6" w:rsidRPr="00A5242B">
              <w:rPr>
                <w:rFonts w:ascii="Times New Roman" w:hAnsi="Times New Roman" w:cs="Times New Roman"/>
                <w:webHidden/>
                <w:sz w:val="24"/>
                <w:szCs w:val="24"/>
                <w:lang w:val="bg-BG"/>
              </w:rPr>
              <w:fldChar w:fldCharType="end"/>
            </w:r>
          </w:hyperlink>
        </w:p>
        <w:p w14:paraId="7016CE3B" w14:textId="64EEA02D" w:rsidR="00125EA6" w:rsidRPr="00A5242B" w:rsidRDefault="0064633E">
          <w:pPr>
            <w:pStyle w:val="1"/>
            <w:tabs>
              <w:tab w:val="right" w:leader="dot" w:pos="9772"/>
            </w:tabs>
            <w:rPr>
              <w:rFonts w:ascii="Times New Roman" w:eastAsiaTheme="minorEastAsia" w:hAnsi="Times New Roman" w:cs="Times New Roman"/>
              <w:sz w:val="24"/>
              <w:szCs w:val="24"/>
              <w:lang w:val="bg-BG"/>
            </w:rPr>
          </w:pPr>
          <w:hyperlink w:anchor="_Toc509582329" w:history="1">
            <w:r w:rsidR="00125EA6" w:rsidRPr="00A5242B">
              <w:rPr>
                <w:rStyle w:val="af2"/>
                <w:rFonts w:ascii="Times New Roman" w:eastAsia="Times New Roman" w:hAnsi="Times New Roman" w:cs="Times New Roman"/>
                <w:caps/>
                <w:spacing w:val="15"/>
                <w:sz w:val="24"/>
                <w:szCs w:val="24"/>
                <w:lang w:val="bg-BG" w:eastAsia="bg-BG"/>
              </w:rPr>
              <w:t>8.</w:t>
            </w:r>
            <w:r w:rsidR="00125EA6" w:rsidRPr="00A5242B">
              <w:rPr>
                <w:rStyle w:val="af2"/>
                <w:rFonts w:ascii="Times New Roman" w:hAnsi="Times New Roman" w:cs="Times New Roman"/>
                <w:b/>
                <w:bCs/>
                <w:sz w:val="24"/>
                <w:szCs w:val="24"/>
                <w:lang w:val="bg-BG"/>
              </w:rPr>
              <w:t xml:space="preserve"> </w:t>
            </w:r>
            <w:r w:rsidR="00125EA6" w:rsidRPr="00A5242B">
              <w:rPr>
                <w:rStyle w:val="af2"/>
                <w:rFonts w:ascii="Times New Roman" w:eastAsia="Times New Roman" w:hAnsi="Times New Roman" w:cs="Times New Roman"/>
                <w:caps/>
                <w:spacing w:val="15"/>
                <w:sz w:val="24"/>
                <w:szCs w:val="24"/>
                <w:lang w:val="bg-BG" w:eastAsia="bg-BG"/>
              </w:rPr>
              <w:t>ИЗИСКВАНИЯ КЪМ ИЗПЪЛНЕНИЕ НА ПОРЪЧКАТА. ТЕХНИЧЕСКИ СПЕЦИФИКАЦИИ</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_Toc509582329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26</w:t>
            </w:r>
            <w:r w:rsidR="00125EA6" w:rsidRPr="00A5242B">
              <w:rPr>
                <w:rFonts w:ascii="Times New Roman" w:hAnsi="Times New Roman" w:cs="Times New Roman"/>
                <w:webHidden/>
                <w:sz w:val="24"/>
                <w:szCs w:val="24"/>
                <w:lang w:val="bg-BG"/>
              </w:rPr>
              <w:fldChar w:fldCharType="end"/>
            </w:r>
          </w:hyperlink>
        </w:p>
        <w:p w14:paraId="35F2A279" w14:textId="32102C7B" w:rsidR="00125EA6" w:rsidRDefault="0064633E">
          <w:pPr>
            <w:pStyle w:val="1"/>
            <w:tabs>
              <w:tab w:val="right" w:leader="dot" w:pos="9772"/>
            </w:tabs>
            <w:rPr>
              <w:rFonts w:ascii="Times New Roman" w:hAnsi="Times New Roman" w:cs="Times New Roman"/>
              <w:sz w:val="24"/>
              <w:szCs w:val="24"/>
              <w:lang w:val="bg-BG"/>
            </w:rPr>
          </w:pPr>
          <w:hyperlink w:anchor="_Toc509582330" w:history="1">
            <w:r w:rsidR="00125EA6" w:rsidRPr="00A5242B">
              <w:rPr>
                <w:rStyle w:val="af2"/>
                <w:rFonts w:ascii="Times New Roman" w:eastAsia="Times New Roman" w:hAnsi="Times New Roman" w:cs="Times New Roman"/>
                <w:caps/>
                <w:spacing w:val="15"/>
                <w:sz w:val="24"/>
                <w:szCs w:val="24"/>
                <w:lang w:val="bg-BG" w:eastAsia="bg-BG"/>
              </w:rPr>
              <w:t>9.</w:t>
            </w:r>
            <w:r w:rsidR="00125EA6" w:rsidRPr="00A5242B">
              <w:rPr>
                <w:rStyle w:val="af2"/>
                <w:rFonts w:ascii="Times New Roman" w:hAnsi="Times New Roman" w:cs="Times New Roman"/>
                <w:b/>
                <w:bCs/>
                <w:sz w:val="24"/>
                <w:szCs w:val="24"/>
                <w:lang w:val="bg-BG"/>
              </w:rPr>
              <w:t xml:space="preserve"> </w:t>
            </w:r>
            <w:r w:rsidR="00125EA6" w:rsidRPr="00A5242B">
              <w:rPr>
                <w:rStyle w:val="af2"/>
                <w:rFonts w:ascii="Times New Roman" w:eastAsia="Times New Roman" w:hAnsi="Times New Roman" w:cs="Times New Roman"/>
                <w:caps/>
                <w:spacing w:val="15"/>
                <w:sz w:val="24"/>
                <w:szCs w:val="24"/>
                <w:lang w:val="bg-BG" w:eastAsia="bg-BG"/>
              </w:rPr>
              <w:t>ДРУГИ УКАЗАНИЯ</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_Toc509582330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26</w:t>
            </w:r>
            <w:r w:rsidR="00125EA6" w:rsidRPr="00A5242B">
              <w:rPr>
                <w:rFonts w:ascii="Times New Roman" w:hAnsi="Times New Roman" w:cs="Times New Roman"/>
                <w:webHidden/>
                <w:sz w:val="24"/>
                <w:szCs w:val="24"/>
                <w:lang w:val="bg-BG"/>
              </w:rPr>
              <w:fldChar w:fldCharType="end"/>
            </w:r>
          </w:hyperlink>
        </w:p>
        <w:p w14:paraId="6268151D" w14:textId="517919A2" w:rsidR="00AF134B" w:rsidRPr="00AF134B" w:rsidRDefault="00AF134B" w:rsidP="00AF134B">
          <w:pPr>
            <w:rPr>
              <w:rFonts w:ascii="Times New Roman" w:hAnsi="Times New Roman" w:cs="Times New Roman"/>
              <w:sz w:val="24"/>
              <w:szCs w:val="24"/>
              <w:lang w:val="bg-BG"/>
            </w:rPr>
          </w:pPr>
          <w:r w:rsidRPr="00AF134B">
            <w:rPr>
              <w:rFonts w:ascii="Times New Roman" w:hAnsi="Times New Roman" w:cs="Times New Roman"/>
              <w:sz w:val="24"/>
              <w:szCs w:val="24"/>
              <w:lang w:val="bg-BG"/>
            </w:rPr>
            <w:t>10</w:t>
          </w:r>
          <w:r>
            <w:rPr>
              <w:rFonts w:ascii="Times New Roman" w:hAnsi="Times New Roman" w:cs="Times New Roman"/>
              <w:sz w:val="24"/>
              <w:szCs w:val="24"/>
              <w:lang w:val="bg-BG"/>
            </w:rPr>
            <w:t>. МОТИВИ ПО ЧЛ. 231, АЛ. 2 ОТ ЗОП…………………………………………………...……27</w:t>
          </w:r>
        </w:p>
        <w:p w14:paraId="73C5A598" w14:textId="217078C8" w:rsidR="005062E9" w:rsidRPr="00A5242B" w:rsidRDefault="005062E9" w:rsidP="005062E9">
          <w:pPr>
            <w:rPr>
              <w:u w:val="single"/>
              <w:lang w:val="bg-BG"/>
            </w:rPr>
          </w:pPr>
          <w:r w:rsidRPr="00A5242B">
            <w:rPr>
              <w:rFonts w:ascii="Times New Roman" w:hAnsi="Times New Roman" w:cs="Times New Roman"/>
              <w:b/>
              <w:bCs/>
              <w:sz w:val="24"/>
              <w:szCs w:val="24"/>
              <w:lang w:val="bg-BG"/>
            </w:rPr>
            <w:fldChar w:fldCharType="end"/>
          </w:r>
        </w:p>
      </w:sdtContent>
    </w:sdt>
    <w:p w14:paraId="40FF3F75" w14:textId="1B323263" w:rsidR="005062E9" w:rsidRPr="00A5242B" w:rsidRDefault="005062E9" w:rsidP="00432B29">
      <w:pPr>
        <w:spacing w:after="0" w:line="240" w:lineRule="auto"/>
        <w:rPr>
          <w:lang w:val="bg-BG"/>
        </w:rPr>
      </w:pPr>
    </w:p>
    <w:p w14:paraId="6FC3D35C" w14:textId="469050A1" w:rsidR="005062E9" w:rsidRPr="00A5242B" w:rsidRDefault="005062E9" w:rsidP="00432B29">
      <w:pPr>
        <w:spacing w:after="0" w:line="240" w:lineRule="auto"/>
        <w:rPr>
          <w:lang w:val="bg-BG"/>
        </w:rPr>
      </w:pPr>
    </w:p>
    <w:p w14:paraId="29721305" w14:textId="18507B30" w:rsidR="005062E9" w:rsidRPr="00A5242B" w:rsidRDefault="005062E9" w:rsidP="00432B29">
      <w:pPr>
        <w:spacing w:after="0" w:line="240" w:lineRule="auto"/>
        <w:rPr>
          <w:lang w:val="bg-BG"/>
        </w:rPr>
      </w:pPr>
    </w:p>
    <w:p w14:paraId="6292A824" w14:textId="2F4966C3" w:rsidR="005062E9" w:rsidRPr="00A5242B" w:rsidRDefault="005062E9" w:rsidP="00432B29">
      <w:pPr>
        <w:spacing w:after="0" w:line="240" w:lineRule="auto"/>
        <w:rPr>
          <w:lang w:val="bg-BG"/>
        </w:rPr>
      </w:pPr>
    </w:p>
    <w:p w14:paraId="2DF82015" w14:textId="22F385EB" w:rsidR="005062E9" w:rsidRPr="00A5242B" w:rsidRDefault="005062E9" w:rsidP="00432B29">
      <w:pPr>
        <w:spacing w:after="0" w:line="240" w:lineRule="auto"/>
        <w:rPr>
          <w:lang w:val="bg-BG"/>
        </w:rPr>
      </w:pPr>
    </w:p>
    <w:p w14:paraId="73655C5D" w14:textId="145B6051" w:rsidR="005062E9" w:rsidRPr="00A5242B" w:rsidRDefault="005062E9" w:rsidP="00432B29">
      <w:pPr>
        <w:spacing w:after="0" w:line="240" w:lineRule="auto"/>
        <w:rPr>
          <w:lang w:val="bg-BG"/>
        </w:rPr>
      </w:pPr>
    </w:p>
    <w:p w14:paraId="108AB901" w14:textId="34E809F8" w:rsidR="00347ADF" w:rsidRPr="00A5242B" w:rsidRDefault="00347ADF" w:rsidP="00432B29">
      <w:pPr>
        <w:spacing w:after="0" w:line="240" w:lineRule="auto"/>
        <w:rPr>
          <w:lang w:val="bg-BG"/>
        </w:rPr>
      </w:pPr>
    </w:p>
    <w:p w14:paraId="44D3482F" w14:textId="78850BC9" w:rsidR="00347ADF" w:rsidRPr="00A5242B" w:rsidRDefault="00347ADF" w:rsidP="00432B29">
      <w:pPr>
        <w:spacing w:after="0" w:line="240" w:lineRule="auto"/>
        <w:rPr>
          <w:lang w:val="bg-BG"/>
        </w:rPr>
      </w:pPr>
    </w:p>
    <w:p w14:paraId="2322209F" w14:textId="6F4A3E50" w:rsidR="00347ADF" w:rsidRPr="00A5242B" w:rsidRDefault="00347ADF" w:rsidP="00432B29">
      <w:pPr>
        <w:spacing w:after="0" w:line="240" w:lineRule="auto"/>
        <w:rPr>
          <w:lang w:val="bg-BG"/>
        </w:rPr>
      </w:pPr>
    </w:p>
    <w:p w14:paraId="0E457901" w14:textId="1A3FCB3F" w:rsidR="00347ADF" w:rsidRPr="00A5242B" w:rsidRDefault="00347ADF" w:rsidP="00432B29">
      <w:pPr>
        <w:spacing w:after="0" w:line="240" w:lineRule="auto"/>
        <w:rPr>
          <w:lang w:val="bg-BG"/>
        </w:rPr>
      </w:pPr>
    </w:p>
    <w:p w14:paraId="611B0882" w14:textId="65225052" w:rsidR="00142696" w:rsidRDefault="00142696" w:rsidP="00432B29">
      <w:pPr>
        <w:spacing w:after="0" w:line="240" w:lineRule="auto"/>
        <w:rPr>
          <w:lang w:val="bg-BG"/>
        </w:rPr>
      </w:pPr>
    </w:p>
    <w:p w14:paraId="3CF092EE" w14:textId="77777777" w:rsidR="0078171F" w:rsidRPr="00A5242B" w:rsidRDefault="0078171F" w:rsidP="00432B29">
      <w:pPr>
        <w:spacing w:after="0" w:line="240" w:lineRule="auto"/>
        <w:rPr>
          <w:lang w:val="bg-BG"/>
        </w:rPr>
      </w:pPr>
    </w:p>
    <w:p w14:paraId="7070459C" w14:textId="1E2B5A20" w:rsidR="00142696" w:rsidRPr="00A5242B" w:rsidRDefault="00142696" w:rsidP="00432B29">
      <w:pPr>
        <w:spacing w:after="0" w:line="240" w:lineRule="auto"/>
        <w:rPr>
          <w:lang w:val="bg-BG"/>
        </w:rPr>
      </w:pPr>
    </w:p>
    <w:p w14:paraId="002D3932" w14:textId="61F7F626" w:rsidR="00142696" w:rsidRPr="00A5242B" w:rsidRDefault="00142696" w:rsidP="00432B29">
      <w:pPr>
        <w:spacing w:after="0" w:line="240" w:lineRule="auto"/>
        <w:rPr>
          <w:lang w:val="bg-BG"/>
        </w:rPr>
      </w:pPr>
    </w:p>
    <w:p w14:paraId="00AAF87C" w14:textId="77777777" w:rsidR="00142696" w:rsidRPr="00A5242B" w:rsidRDefault="00142696" w:rsidP="00432B29">
      <w:pPr>
        <w:spacing w:after="0" w:line="240" w:lineRule="auto"/>
        <w:rPr>
          <w:lang w:val="bg-BG"/>
        </w:rPr>
      </w:pPr>
    </w:p>
    <w:p w14:paraId="04C643CE" w14:textId="19D8CC98" w:rsidR="005062E9" w:rsidRPr="00A5242B" w:rsidRDefault="005062E9" w:rsidP="00432B29">
      <w:pPr>
        <w:spacing w:after="0" w:line="240" w:lineRule="auto"/>
        <w:rPr>
          <w:lang w:val="bg-BG"/>
        </w:rPr>
      </w:pPr>
    </w:p>
    <w:p w14:paraId="0D5B9801" w14:textId="0DE3264C" w:rsidR="005062E9" w:rsidRPr="00A5242B" w:rsidRDefault="005062E9" w:rsidP="00432B29">
      <w:pPr>
        <w:spacing w:after="0" w:line="240" w:lineRule="auto"/>
        <w:rPr>
          <w:lang w:val="bg-BG"/>
        </w:rPr>
      </w:pPr>
    </w:p>
    <w:p w14:paraId="6FCAB45C" w14:textId="77777777" w:rsidR="004E70F6" w:rsidRPr="00A5242B" w:rsidRDefault="004E1E89" w:rsidP="00432B29">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bg-BG" w:eastAsia="bg-BG"/>
        </w:rPr>
      </w:pPr>
      <w:bookmarkStart w:id="1" w:name="_Toc494882192"/>
      <w:bookmarkStart w:id="2" w:name="_Toc509582318"/>
      <w:r w:rsidRPr="00A5242B">
        <w:rPr>
          <w:rFonts w:ascii="Times New Roman" w:eastAsia="Times New Roman" w:hAnsi="Times New Roman" w:cs="Times New Roman"/>
          <w:caps/>
          <w:color w:val="FFFFFF"/>
          <w:spacing w:val="15"/>
          <w:sz w:val="24"/>
          <w:szCs w:val="24"/>
          <w:lang w:val="bg-BG" w:eastAsia="bg-BG"/>
        </w:rPr>
        <w:t>1</w:t>
      </w:r>
      <w:r w:rsidR="004E70F6" w:rsidRPr="00A5242B">
        <w:rPr>
          <w:rFonts w:ascii="Times New Roman" w:eastAsia="Times New Roman" w:hAnsi="Times New Roman" w:cs="Times New Roman"/>
          <w:caps/>
          <w:color w:val="FFFFFF"/>
          <w:spacing w:val="15"/>
          <w:sz w:val="24"/>
          <w:szCs w:val="24"/>
          <w:lang w:val="bg-BG" w:eastAsia="bg-BG"/>
        </w:rPr>
        <w:t>. ПЪЛНО ОПИСАНИЕ НА ПОРЪЧКАТА</w:t>
      </w:r>
      <w:bookmarkEnd w:id="1"/>
      <w:bookmarkEnd w:id="2"/>
    </w:p>
    <w:p w14:paraId="4E762F6C" w14:textId="77777777" w:rsidR="004E70F6" w:rsidRPr="00A5242B" w:rsidRDefault="004E70F6" w:rsidP="00432B29">
      <w:pPr>
        <w:spacing w:after="0" w:line="240" w:lineRule="auto"/>
        <w:ind w:firstLine="720"/>
        <w:jc w:val="both"/>
        <w:rPr>
          <w:rFonts w:ascii="Times New Roman" w:eastAsia="Times New Roman" w:hAnsi="Times New Roman" w:cs="Times New Roman"/>
          <w:sz w:val="24"/>
          <w:szCs w:val="24"/>
          <w:lang w:val="bg-BG"/>
        </w:rPr>
      </w:pPr>
    </w:p>
    <w:p w14:paraId="03DBDAD1" w14:textId="0ADAA1CC" w:rsidR="00AC5B46" w:rsidRPr="00A5242B" w:rsidRDefault="0001297F" w:rsidP="008D12BB">
      <w:pPr>
        <w:tabs>
          <w:tab w:val="num" w:pos="0"/>
        </w:tabs>
        <w:contextualSpacing/>
        <w:jc w:val="both"/>
        <w:rPr>
          <w:rFonts w:ascii="Times New Roman" w:hAnsi="Times New Roman" w:cs="Times New Roman"/>
          <w:sz w:val="24"/>
          <w:szCs w:val="24"/>
          <w:lang w:val="bg-BG"/>
        </w:rPr>
      </w:pPr>
      <w:r w:rsidRPr="00A5242B">
        <w:rPr>
          <w:rFonts w:ascii="Times New Roman" w:eastAsia="Times New Roman" w:hAnsi="Times New Roman" w:cs="Times New Roman"/>
          <w:b/>
          <w:sz w:val="24"/>
          <w:szCs w:val="24"/>
          <w:lang w:val="bg-BG"/>
        </w:rPr>
        <w:tab/>
      </w:r>
      <w:r w:rsidR="004E70F6" w:rsidRPr="00A5242B">
        <w:rPr>
          <w:rFonts w:ascii="Times New Roman" w:eastAsia="Times New Roman" w:hAnsi="Times New Roman" w:cs="Times New Roman"/>
          <w:b/>
          <w:sz w:val="24"/>
          <w:szCs w:val="24"/>
          <w:lang w:val="bg-BG"/>
        </w:rPr>
        <w:t>Обект</w:t>
      </w:r>
      <w:r w:rsidR="004E70F6" w:rsidRPr="00A5242B">
        <w:rPr>
          <w:rFonts w:ascii="Times New Roman" w:eastAsia="Times New Roman" w:hAnsi="Times New Roman" w:cs="Times New Roman"/>
          <w:sz w:val="24"/>
          <w:szCs w:val="24"/>
          <w:lang w:val="bg-BG"/>
        </w:rPr>
        <w:t xml:space="preserve"> на настоящата обществена поръчка </w:t>
      </w:r>
      <w:r w:rsidR="008D12BB" w:rsidRPr="00A5242B">
        <w:rPr>
          <w:rFonts w:ascii="Times New Roman" w:eastAsia="Times New Roman" w:hAnsi="Times New Roman" w:cs="Times New Roman"/>
          <w:sz w:val="24"/>
          <w:szCs w:val="24"/>
          <w:lang w:val="bg-BG"/>
        </w:rPr>
        <w:t xml:space="preserve">е строителство </w:t>
      </w:r>
      <w:r w:rsidR="004E70F6" w:rsidRPr="00A5242B">
        <w:rPr>
          <w:rFonts w:ascii="Times New Roman" w:eastAsia="Times New Roman" w:hAnsi="Times New Roman" w:cs="Times New Roman"/>
          <w:sz w:val="24"/>
          <w:szCs w:val="24"/>
          <w:lang w:val="bg-BG"/>
        </w:rPr>
        <w:t xml:space="preserve">по смисъла </w:t>
      </w:r>
      <w:r w:rsidR="006173B9" w:rsidRPr="00A5242B">
        <w:rPr>
          <w:rFonts w:ascii="Times New Roman" w:eastAsia="Times New Roman" w:hAnsi="Times New Roman" w:cs="Times New Roman"/>
          <w:sz w:val="24"/>
          <w:szCs w:val="24"/>
          <w:lang w:val="bg-BG"/>
        </w:rPr>
        <w:t xml:space="preserve">на </w:t>
      </w:r>
      <w:r w:rsidR="006173B9" w:rsidRPr="00A5242B">
        <w:rPr>
          <w:rFonts w:ascii="Times New Roman" w:hAnsi="Times New Roman" w:cs="Times New Roman"/>
          <w:sz w:val="24"/>
          <w:szCs w:val="24"/>
          <w:lang w:val="bg-BG"/>
        </w:rPr>
        <w:t>чл. 3, ал. 1, б. „а“ от ЗОП - изпълнение на строителство, свързано с една от дейностите по приложение № 1.</w:t>
      </w:r>
    </w:p>
    <w:p w14:paraId="353C9164" w14:textId="77777777" w:rsidR="00B86037" w:rsidRPr="00A5242B" w:rsidRDefault="00B86037" w:rsidP="00B86037">
      <w:pPr>
        <w:spacing w:after="0" w:line="240" w:lineRule="auto"/>
        <w:jc w:val="both"/>
        <w:rPr>
          <w:rFonts w:ascii="Times New Roman" w:eastAsia="Times New Roman" w:hAnsi="Times New Roman" w:cs="Times New Roman"/>
          <w:sz w:val="24"/>
          <w:szCs w:val="24"/>
          <w:lang w:val="bg-BG" w:eastAsia="bg-BG"/>
        </w:rPr>
      </w:pPr>
    </w:p>
    <w:p w14:paraId="25E22A1B" w14:textId="77777777" w:rsidR="0078171F" w:rsidRPr="0078171F" w:rsidRDefault="00C250A2" w:rsidP="0078171F">
      <w:pPr>
        <w:spacing w:after="0" w:line="240" w:lineRule="auto"/>
        <w:ind w:firstLine="720"/>
        <w:jc w:val="both"/>
        <w:rPr>
          <w:rFonts w:ascii="Times New Roman" w:eastAsia="Times New Roman" w:hAnsi="Times New Roman" w:cs="Times New Roman"/>
          <w:b/>
          <w:sz w:val="24"/>
          <w:szCs w:val="24"/>
          <w:lang w:val="bg-BG" w:eastAsia="bg-BG"/>
        </w:rPr>
      </w:pPr>
      <w:r w:rsidRPr="00A5242B">
        <w:rPr>
          <w:rFonts w:ascii="Times New Roman" w:eastAsia="Times New Roman" w:hAnsi="Times New Roman" w:cs="Times New Roman"/>
          <w:b/>
          <w:sz w:val="24"/>
          <w:szCs w:val="24"/>
          <w:lang w:val="bg-BG" w:eastAsia="bg-BG"/>
        </w:rPr>
        <w:t>Предмет</w:t>
      </w:r>
      <w:r w:rsidR="001F133C" w:rsidRPr="00A5242B">
        <w:rPr>
          <w:rFonts w:ascii="Times New Roman" w:eastAsia="Times New Roman" w:hAnsi="Times New Roman" w:cs="Times New Roman"/>
          <w:sz w:val="24"/>
          <w:szCs w:val="24"/>
          <w:lang w:val="bg-BG" w:eastAsia="bg-BG"/>
        </w:rPr>
        <w:t xml:space="preserve"> на настоящата обществена поръчка е </w:t>
      </w:r>
      <w:r w:rsidR="0078171F" w:rsidRPr="0078171F">
        <w:rPr>
          <w:rFonts w:ascii="Times New Roman" w:eastAsia="Times New Roman" w:hAnsi="Times New Roman" w:cs="Times New Roman"/>
          <w:b/>
          <w:sz w:val="24"/>
          <w:szCs w:val="24"/>
          <w:lang w:val="bg-BG" w:eastAsia="bg-BG"/>
        </w:rPr>
        <w:t>„Рехабилитация и благоустрояване на улична мрежа в град Крумовград“ по обособени позиции № 1, 2, 3 и 4, а именно:</w:t>
      </w:r>
    </w:p>
    <w:p w14:paraId="70760BEC" w14:textId="273EF69B" w:rsidR="0078171F" w:rsidRPr="0078171F" w:rsidRDefault="0078171F" w:rsidP="0078171F">
      <w:pPr>
        <w:spacing w:after="0" w:line="240" w:lineRule="auto"/>
        <w:ind w:firstLine="720"/>
        <w:jc w:val="both"/>
        <w:rPr>
          <w:rFonts w:ascii="Times New Roman" w:eastAsia="Times New Roman" w:hAnsi="Times New Roman" w:cs="Times New Roman"/>
          <w:b/>
          <w:sz w:val="24"/>
          <w:szCs w:val="24"/>
          <w:lang w:val="bg-BG" w:eastAsia="bg-BG"/>
        </w:rPr>
      </w:pPr>
      <w:r w:rsidRPr="0078171F">
        <w:rPr>
          <w:rFonts w:ascii="Times New Roman" w:eastAsia="Times New Roman" w:hAnsi="Times New Roman" w:cs="Times New Roman"/>
          <w:b/>
          <w:sz w:val="24"/>
          <w:szCs w:val="24"/>
          <w:lang w:val="bg-BG" w:eastAsia="bg-BG"/>
        </w:rPr>
        <w:t>ОП № 1.  „Рехабилитация и благоустрояване на подобект: „Улица „Тракия“ от  ОТ 78 през ОТ179, ОТ 180, ОТ 186,ОТ 188, ОТ 190 до ОТ 191, с дължина 575 м“</w:t>
      </w:r>
      <w:r w:rsidR="00BE687E">
        <w:rPr>
          <w:rFonts w:ascii="Times New Roman" w:eastAsia="Times New Roman" w:hAnsi="Times New Roman" w:cs="Times New Roman"/>
          <w:b/>
          <w:sz w:val="24"/>
          <w:szCs w:val="24"/>
          <w:lang w:val="bg-BG" w:eastAsia="bg-BG"/>
        </w:rPr>
        <w:t>“</w:t>
      </w:r>
      <w:r w:rsidRPr="0078171F">
        <w:rPr>
          <w:rFonts w:ascii="Times New Roman" w:eastAsia="Times New Roman" w:hAnsi="Times New Roman" w:cs="Times New Roman"/>
          <w:b/>
          <w:sz w:val="24"/>
          <w:szCs w:val="24"/>
          <w:lang w:val="bg-BG" w:eastAsia="bg-BG"/>
        </w:rPr>
        <w:t>;</w:t>
      </w:r>
    </w:p>
    <w:p w14:paraId="7BB44CD3" w14:textId="7C1F1B50" w:rsidR="0078171F" w:rsidRPr="0078171F" w:rsidRDefault="0078171F" w:rsidP="0078171F">
      <w:pPr>
        <w:spacing w:after="0" w:line="240" w:lineRule="auto"/>
        <w:ind w:firstLine="720"/>
        <w:jc w:val="both"/>
        <w:rPr>
          <w:rFonts w:ascii="Times New Roman" w:eastAsia="Times New Roman" w:hAnsi="Times New Roman" w:cs="Times New Roman"/>
          <w:b/>
          <w:sz w:val="24"/>
          <w:szCs w:val="24"/>
          <w:lang w:val="bg-BG" w:eastAsia="bg-BG"/>
        </w:rPr>
      </w:pPr>
      <w:r w:rsidRPr="0078171F">
        <w:rPr>
          <w:rFonts w:ascii="Times New Roman" w:eastAsia="Times New Roman" w:hAnsi="Times New Roman" w:cs="Times New Roman"/>
          <w:b/>
          <w:sz w:val="24"/>
          <w:szCs w:val="24"/>
          <w:lang w:val="bg-BG" w:eastAsia="bg-BG"/>
        </w:rPr>
        <w:t xml:space="preserve"> ОП № 2. „Рехабилитация и благоустрояване на подобект: „Улица „Георги С. Раковски“ от ОТ 79 през ОТ 178, ОТ 181,ОТ 182, ОТ 183, ОТ 189 до ОТ 191, с дължина 583 м“</w:t>
      </w:r>
      <w:r w:rsidR="00BE687E">
        <w:rPr>
          <w:rFonts w:ascii="Times New Roman" w:eastAsia="Times New Roman" w:hAnsi="Times New Roman" w:cs="Times New Roman"/>
          <w:b/>
          <w:sz w:val="24"/>
          <w:szCs w:val="24"/>
          <w:lang w:val="bg-BG" w:eastAsia="bg-BG"/>
        </w:rPr>
        <w:t>“</w:t>
      </w:r>
      <w:r w:rsidRPr="0078171F">
        <w:rPr>
          <w:rFonts w:ascii="Times New Roman" w:eastAsia="Times New Roman" w:hAnsi="Times New Roman" w:cs="Times New Roman"/>
          <w:b/>
          <w:sz w:val="24"/>
          <w:szCs w:val="24"/>
          <w:lang w:val="bg-BG" w:eastAsia="bg-BG"/>
        </w:rPr>
        <w:t>;</w:t>
      </w:r>
    </w:p>
    <w:p w14:paraId="4EF430AA" w14:textId="30AC1022" w:rsidR="0078171F" w:rsidRPr="0078171F" w:rsidRDefault="0078171F" w:rsidP="0078171F">
      <w:pPr>
        <w:spacing w:after="0" w:line="240" w:lineRule="auto"/>
        <w:ind w:firstLine="720"/>
        <w:jc w:val="both"/>
        <w:rPr>
          <w:rFonts w:ascii="Times New Roman" w:eastAsia="Times New Roman" w:hAnsi="Times New Roman" w:cs="Times New Roman"/>
          <w:b/>
          <w:sz w:val="24"/>
          <w:szCs w:val="24"/>
          <w:lang w:val="bg-BG" w:eastAsia="bg-BG"/>
        </w:rPr>
      </w:pPr>
      <w:r w:rsidRPr="0078171F">
        <w:rPr>
          <w:rFonts w:ascii="Times New Roman" w:eastAsia="Times New Roman" w:hAnsi="Times New Roman" w:cs="Times New Roman"/>
          <w:b/>
          <w:sz w:val="24"/>
          <w:szCs w:val="24"/>
          <w:lang w:val="bg-BG" w:eastAsia="bg-BG"/>
        </w:rPr>
        <w:t>ОП № 3. „Рехабилитация и благоустрояване на подобект: „Улица „Капитан Петко Войвода“ от ОТ 77 през ОТ 166, ОТ 165, ОТ 164, ОТ 163, ОТ 162, ОТ 333, ОТ 161, ОТ 160, ОТ 159, ОТ 158, ОТ 345, ОТ 157, ОТ 346 до ОТ 156 с дължина 850 м</w:t>
      </w:r>
      <w:r w:rsidR="00BE687E">
        <w:rPr>
          <w:rFonts w:ascii="Times New Roman" w:eastAsia="Times New Roman" w:hAnsi="Times New Roman" w:cs="Times New Roman"/>
          <w:b/>
          <w:sz w:val="24"/>
          <w:szCs w:val="24"/>
          <w:lang w:val="bg-BG" w:eastAsia="bg-BG"/>
        </w:rPr>
        <w:t>“</w:t>
      </w:r>
      <w:r w:rsidRPr="0078171F">
        <w:rPr>
          <w:rFonts w:ascii="Times New Roman" w:eastAsia="Times New Roman" w:hAnsi="Times New Roman" w:cs="Times New Roman"/>
          <w:b/>
          <w:sz w:val="24"/>
          <w:szCs w:val="24"/>
          <w:lang w:val="bg-BG" w:eastAsia="bg-BG"/>
        </w:rPr>
        <w:t xml:space="preserve">“; </w:t>
      </w:r>
    </w:p>
    <w:p w14:paraId="5F03FD83" w14:textId="6A6BFD38" w:rsidR="00C250A2" w:rsidRPr="00A5242B" w:rsidRDefault="0078171F" w:rsidP="0078171F">
      <w:pPr>
        <w:spacing w:after="0" w:line="240" w:lineRule="auto"/>
        <w:ind w:firstLine="720"/>
        <w:jc w:val="both"/>
        <w:rPr>
          <w:rFonts w:ascii="Times New Roman" w:eastAsia="Times New Roman" w:hAnsi="Times New Roman" w:cs="Times New Roman"/>
          <w:b/>
          <w:sz w:val="24"/>
          <w:szCs w:val="24"/>
          <w:lang w:val="bg-BG" w:eastAsia="bg-BG"/>
        </w:rPr>
      </w:pPr>
      <w:r w:rsidRPr="0078171F">
        <w:rPr>
          <w:rFonts w:ascii="Times New Roman" w:eastAsia="Times New Roman" w:hAnsi="Times New Roman" w:cs="Times New Roman"/>
          <w:b/>
          <w:sz w:val="24"/>
          <w:szCs w:val="24"/>
          <w:lang w:val="bg-BG" w:eastAsia="bg-BG"/>
        </w:rPr>
        <w:t xml:space="preserve">ОП 4. </w:t>
      </w:r>
      <w:r w:rsidR="00B25E30" w:rsidRPr="00B25E30">
        <w:rPr>
          <w:rFonts w:ascii="Times New Roman" w:eastAsia="Times New Roman" w:hAnsi="Times New Roman" w:cs="Times New Roman"/>
          <w:b/>
          <w:sz w:val="24"/>
          <w:szCs w:val="24"/>
          <w:lang w:val="bg-BG" w:eastAsia="bg-BG"/>
        </w:rPr>
        <w:t>„Рехабилитация и благоустрояване на подобект: „Актуализация на проект за рехабилитация и благоустрояване на ул. „Беломорска“ от ОТ 76 през ОТ 168,  ОТ 330, ОТ 148, ОТ 146 - п.т.10 с дължина 730 м““</w:t>
      </w:r>
      <w:r w:rsidR="001F133C" w:rsidRPr="00A5242B">
        <w:rPr>
          <w:rFonts w:ascii="Times New Roman" w:eastAsia="Times New Roman" w:hAnsi="Times New Roman" w:cs="Times New Roman"/>
          <w:b/>
          <w:sz w:val="24"/>
          <w:szCs w:val="24"/>
          <w:lang w:val="bg-BG" w:eastAsia="bg-BG"/>
        </w:rPr>
        <w:t>.</w:t>
      </w:r>
    </w:p>
    <w:p w14:paraId="7E9CC8BA" w14:textId="5FCD7856" w:rsidR="001F133C" w:rsidRPr="00A5242B" w:rsidRDefault="001F133C" w:rsidP="00B86037">
      <w:pPr>
        <w:spacing w:after="0" w:line="240" w:lineRule="auto"/>
        <w:jc w:val="both"/>
        <w:rPr>
          <w:rFonts w:ascii="Times New Roman" w:eastAsia="Times New Roman" w:hAnsi="Times New Roman" w:cs="Times New Roman"/>
          <w:sz w:val="24"/>
          <w:szCs w:val="24"/>
          <w:lang w:val="bg-BG" w:eastAsia="bg-BG"/>
        </w:rPr>
      </w:pPr>
    </w:p>
    <w:p w14:paraId="225FD38A" w14:textId="02FBA44C" w:rsidR="001F133C" w:rsidRPr="00A5242B" w:rsidRDefault="0001297F" w:rsidP="001F133C">
      <w:pPr>
        <w:tabs>
          <w:tab w:val="num" w:pos="0"/>
        </w:tabs>
        <w:contextualSpacing/>
        <w:jc w:val="both"/>
        <w:rPr>
          <w:rFonts w:ascii="Times New Roman" w:eastAsia="Times New Roman" w:hAnsi="Times New Roman" w:cs="Times New Roman"/>
          <w:bCs/>
          <w:sz w:val="24"/>
          <w:szCs w:val="24"/>
          <w:lang w:val="bg-BG"/>
        </w:rPr>
      </w:pPr>
      <w:r w:rsidRPr="00A5242B">
        <w:rPr>
          <w:rFonts w:ascii="Times New Roman" w:eastAsia="Times New Roman" w:hAnsi="Times New Roman" w:cs="Times New Roman"/>
          <w:b/>
          <w:bCs/>
          <w:sz w:val="24"/>
          <w:szCs w:val="24"/>
          <w:lang w:val="bg-BG"/>
        </w:rPr>
        <w:tab/>
      </w:r>
      <w:r w:rsidR="001F133C" w:rsidRPr="00A5242B">
        <w:rPr>
          <w:rFonts w:ascii="Times New Roman" w:eastAsia="Times New Roman" w:hAnsi="Times New Roman" w:cs="Times New Roman"/>
          <w:b/>
          <w:bCs/>
          <w:sz w:val="24"/>
          <w:szCs w:val="24"/>
          <w:lang w:val="bg-BG"/>
        </w:rPr>
        <w:t xml:space="preserve">Правно основание за провеждане на процедурата: </w:t>
      </w:r>
      <w:r w:rsidR="001F133C" w:rsidRPr="00A5242B">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w:t>
      </w:r>
      <w:r w:rsidR="00142696" w:rsidRPr="00A5242B">
        <w:rPr>
          <w:rFonts w:ascii="Times New Roman" w:eastAsia="Times New Roman" w:hAnsi="Times New Roman" w:cs="Times New Roman"/>
          <w:bCs/>
          <w:sz w:val="24"/>
          <w:szCs w:val="24"/>
          <w:lang w:val="bg-BG"/>
        </w:rPr>
        <w:t>2</w:t>
      </w:r>
      <w:r w:rsidR="001F133C" w:rsidRPr="00A5242B">
        <w:rPr>
          <w:rFonts w:ascii="Times New Roman" w:eastAsia="Times New Roman" w:hAnsi="Times New Roman" w:cs="Times New Roman"/>
          <w:bCs/>
          <w:sz w:val="24"/>
          <w:szCs w:val="24"/>
          <w:lang w:val="bg-BG"/>
        </w:rPr>
        <w:t xml:space="preserve"> от Закона за обществените поръчки (ЗОП), съобразявайки стойността на обществената поръчка, чиято стойност попада в стойностните прагове по чл. 20, ал. </w:t>
      </w:r>
      <w:r w:rsidR="00142696" w:rsidRPr="00A5242B">
        <w:rPr>
          <w:rFonts w:ascii="Times New Roman" w:eastAsia="Times New Roman" w:hAnsi="Times New Roman" w:cs="Times New Roman"/>
          <w:bCs/>
          <w:sz w:val="24"/>
          <w:szCs w:val="24"/>
          <w:lang w:val="bg-BG"/>
        </w:rPr>
        <w:t>2</w:t>
      </w:r>
      <w:r w:rsidR="001F133C" w:rsidRPr="00A5242B">
        <w:rPr>
          <w:rFonts w:ascii="Times New Roman" w:eastAsia="Times New Roman" w:hAnsi="Times New Roman" w:cs="Times New Roman"/>
          <w:bCs/>
          <w:sz w:val="24"/>
          <w:szCs w:val="24"/>
          <w:lang w:val="bg-BG"/>
        </w:rPr>
        <w:t>, т. 1</w:t>
      </w:r>
      <w:r w:rsidR="00142696" w:rsidRPr="00A5242B">
        <w:rPr>
          <w:rFonts w:ascii="Times New Roman" w:eastAsia="Times New Roman" w:hAnsi="Times New Roman" w:cs="Times New Roman"/>
          <w:bCs/>
          <w:sz w:val="24"/>
          <w:szCs w:val="24"/>
          <w:lang w:val="bg-BG"/>
        </w:rPr>
        <w:t xml:space="preserve"> </w:t>
      </w:r>
      <w:r w:rsidR="001F133C" w:rsidRPr="00A5242B">
        <w:rPr>
          <w:rFonts w:ascii="Times New Roman" w:eastAsia="Times New Roman" w:hAnsi="Times New Roman" w:cs="Times New Roman"/>
          <w:bCs/>
          <w:sz w:val="24"/>
          <w:szCs w:val="24"/>
          <w:lang w:val="bg-BG"/>
        </w:rPr>
        <w:t>от ЗОП.</w:t>
      </w:r>
    </w:p>
    <w:p w14:paraId="1D5CC25A" w14:textId="77777777" w:rsidR="00FD3397" w:rsidRPr="00A5242B" w:rsidRDefault="00FD3397" w:rsidP="001F133C">
      <w:pPr>
        <w:tabs>
          <w:tab w:val="num" w:pos="0"/>
        </w:tabs>
        <w:contextualSpacing/>
        <w:jc w:val="both"/>
        <w:rPr>
          <w:rFonts w:ascii="Times New Roman" w:eastAsia="Times New Roman" w:hAnsi="Times New Roman" w:cs="Times New Roman"/>
          <w:bCs/>
          <w:sz w:val="24"/>
          <w:szCs w:val="24"/>
          <w:lang w:val="bg-BG"/>
        </w:rPr>
      </w:pPr>
    </w:p>
    <w:p w14:paraId="0A98ADEC" w14:textId="23F7C628" w:rsidR="00FD3397" w:rsidRPr="00A5242B" w:rsidRDefault="00FD3397" w:rsidP="0001297F">
      <w:pPr>
        <w:spacing w:after="120"/>
        <w:ind w:firstLine="720"/>
        <w:jc w:val="both"/>
        <w:rPr>
          <w:rFonts w:ascii="Times New Roman" w:hAnsi="Times New Roman" w:cs="Times New Roman"/>
          <w:sz w:val="24"/>
          <w:szCs w:val="24"/>
          <w:lang w:val="bg-BG"/>
        </w:rPr>
      </w:pPr>
      <w:r w:rsidRPr="00A5242B">
        <w:rPr>
          <w:rFonts w:ascii="Times New Roman" w:hAnsi="Times New Roman" w:cs="Times New Roman"/>
          <w:sz w:val="24"/>
          <w:szCs w:val="24"/>
          <w:lang w:val="bg-BG"/>
        </w:rPr>
        <w:t>За нерегламентира</w:t>
      </w:r>
      <w:r w:rsidR="008D0E46" w:rsidRPr="00A5242B">
        <w:rPr>
          <w:rFonts w:ascii="Times New Roman" w:hAnsi="Times New Roman" w:cs="Times New Roman"/>
          <w:sz w:val="24"/>
          <w:szCs w:val="24"/>
          <w:lang w:val="bg-BG"/>
        </w:rPr>
        <w:t>ните в настоящата документация</w:t>
      </w:r>
      <w:r w:rsidRPr="00A5242B">
        <w:rPr>
          <w:rFonts w:ascii="Times New Roman" w:hAnsi="Times New Roman" w:cs="Times New Roman"/>
          <w:sz w:val="24"/>
          <w:szCs w:val="24"/>
          <w:lang w:val="bg-BG"/>
        </w:rPr>
        <w:t xml:space="preserve"> за </w:t>
      </w:r>
      <w:r w:rsidR="008D0E46" w:rsidRPr="00A5242B">
        <w:rPr>
          <w:rFonts w:ascii="Times New Roman" w:hAnsi="Times New Roman" w:cs="Times New Roman"/>
          <w:sz w:val="24"/>
          <w:szCs w:val="24"/>
          <w:lang w:val="bg-BG"/>
        </w:rPr>
        <w:t>обществена поръчка</w:t>
      </w:r>
      <w:r w:rsidRPr="00A5242B">
        <w:rPr>
          <w:rFonts w:ascii="Times New Roman" w:hAnsi="Times New Roman" w:cs="Times New Roman"/>
          <w:sz w:val="24"/>
          <w:szCs w:val="24"/>
          <w:lang w:val="bg-BG"/>
        </w:rPr>
        <w:t xml:space="preserve"> условия по провеждането на процедур</w:t>
      </w:r>
      <w:r w:rsidR="00A61358" w:rsidRPr="00A5242B">
        <w:rPr>
          <w:rFonts w:ascii="Times New Roman" w:hAnsi="Times New Roman" w:cs="Times New Roman"/>
          <w:sz w:val="24"/>
          <w:szCs w:val="24"/>
          <w:lang w:val="bg-BG"/>
        </w:rPr>
        <w:t>ата, се прилагат разпоредбите на</w:t>
      </w:r>
      <w:r w:rsidRPr="00A5242B">
        <w:rPr>
          <w:rFonts w:ascii="Times New Roman" w:hAnsi="Times New Roman" w:cs="Times New Roman"/>
          <w:sz w:val="24"/>
          <w:szCs w:val="24"/>
          <w:lang w:val="bg-BG"/>
        </w:rPr>
        <w:t xml:space="preserve"> Закона за обществените поръчки и ППЗОП, както и приложимите нормативни актове, съобразно предмета на поръчката.</w:t>
      </w:r>
    </w:p>
    <w:p w14:paraId="3984FFBB" w14:textId="0AFCBF61" w:rsidR="001F133C" w:rsidRPr="00A5242B" w:rsidRDefault="001F133C" w:rsidP="001F133C">
      <w:pPr>
        <w:tabs>
          <w:tab w:val="num" w:pos="0"/>
        </w:tabs>
        <w:contextualSpacing/>
        <w:jc w:val="both"/>
        <w:rPr>
          <w:rFonts w:ascii="Times New Roman" w:eastAsia="Times New Roman" w:hAnsi="Times New Roman" w:cs="Times New Roman"/>
          <w:b/>
          <w:bCs/>
          <w:sz w:val="24"/>
          <w:szCs w:val="24"/>
          <w:lang w:val="bg-BG"/>
        </w:rPr>
      </w:pPr>
    </w:p>
    <w:p w14:paraId="30C43489" w14:textId="42FCFB61" w:rsidR="00CE3B12" w:rsidRPr="00A5242B" w:rsidRDefault="001F133C" w:rsidP="0001297F">
      <w:pPr>
        <w:spacing w:after="0" w:line="240" w:lineRule="auto"/>
        <w:ind w:firstLine="720"/>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t>Обхват на обществената поръчка:</w:t>
      </w:r>
    </w:p>
    <w:p w14:paraId="7379EADD" w14:textId="77777777" w:rsidR="001D0281" w:rsidRPr="00A5242B" w:rsidRDefault="00736C39" w:rsidP="0001297F">
      <w:pPr>
        <w:pStyle w:val="Default"/>
        <w:spacing w:before="120" w:after="120" w:line="276" w:lineRule="auto"/>
        <w:ind w:firstLine="720"/>
        <w:jc w:val="both"/>
        <w:rPr>
          <w:rFonts w:eastAsia="Calibri"/>
          <w:b/>
          <w:lang w:val="bg-BG"/>
        </w:rPr>
      </w:pPr>
      <w:r w:rsidRPr="00A5242B">
        <w:rPr>
          <w:rFonts w:eastAsia="Calibri"/>
          <w:b/>
          <w:i/>
          <w:lang w:val="bg-BG"/>
        </w:rPr>
        <w:t>Местоположение на обект</w:t>
      </w:r>
      <w:r w:rsidR="001D0281" w:rsidRPr="00A5242B">
        <w:rPr>
          <w:rFonts w:eastAsia="Calibri"/>
          <w:b/>
          <w:i/>
          <w:lang w:val="bg-BG"/>
        </w:rPr>
        <w:t>ите</w:t>
      </w:r>
      <w:r w:rsidRPr="00A5242B">
        <w:rPr>
          <w:rFonts w:eastAsia="Calibri"/>
          <w:b/>
          <w:i/>
          <w:lang w:val="bg-BG"/>
        </w:rPr>
        <w:t>:</w:t>
      </w:r>
      <w:r w:rsidRPr="00A5242B">
        <w:rPr>
          <w:rFonts w:eastAsia="Calibri"/>
          <w:b/>
          <w:lang w:val="bg-BG"/>
        </w:rPr>
        <w:t xml:space="preserve"> </w:t>
      </w:r>
    </w:p>
    <w:p w14:paraId="02FA0BFD" w14:textId="6D2D18CD" w:rsidR="001D0281" w:rsidRPr="00A5242B" w:rsidRDefault="001D0281" w:rsidP="001D0281">
      <w:pPr>
        <w:pStyle w:val="Default"/>
        <w:spacing w:before="120" w:after="120" w:line="276" w:lineRule="auto"/>
        <w:jc w:val="both"/>
        <w:rPr>
          <w:rFonts w:eastAsia="Calibri"/>
          <w:b/>
          <w:lang w:val="bg-BG"/>
        </w:rPr>
      </w:pPr>
      <w:r w:rsidRPr="00A5242B">
        <w:rPr>
          <w:rFonts w:eastAsia="Calibri"/>
          <w:b/>
          <w:lang w:val="bg-BG"/>
        </w:rPr>
        <w:t xml:space="preserve">ОП № 1: </w:t>
      </w:r>
      <w:r w:rsidR="0078171F" w:rsidRPr="0078171F">
        <w:rPr>
          <w:rFonts w:eastAsia="Calibri"/>
          <w:b/>
          <w:lang w:val="bg-BG"/>
        </w:rPr>
        <w:t>„Рехабилитация и благоустрояване на подобект: „Улица „Тракия“ от  ОТ 78 през ОТ179, ОТ 180, ОТ 186,ОТ 188, ОТ 190 до ОТ 191, с дължина 575 м“</w:t>
      </w:r>
      <w:r w:rsidR="00FD62CF">
        <w:rPr>
          <w:rFonts w:eastAsia="Calibri"/>
          <w:b/>
          <w:lang w:val="bg-BG"/>
        </w:rPr>
        <w:t>“</w:t>
      </w:r>
      <w:r w:rsidRPr="00A5242B">
        <w:rPr>
          <w:rFonts w:eastAsia="Calibri"/>
          <w:b/>
          <w:lang w:val="bg-BG"/>
        </w:rPr>
        <w:t>:</w:t>
      </w:r>
    </w:p>
    <w:p w14:paraId="6576825E" w14:textId="39B58194" w:rsidR="001D0281" w:rsidRPr="00A5242B" w:rsidRDefault="00864E00" w:rsidP="00864E00">
      <w:pPr>
        <w:pStyle w:val="Default"/>
        <w:spacing w:before="120" w:after="120" w:line="276" w:lineRule="auto"/>
        <w:ind w:firstLine="720"/>
        <w:jc w:val="both"/>
        <w:rPr>
          <w:rFonts w:eastAsia="Calibri"/>
          <w:lang w:val="bg-BG"/>
        </w:rPr>
      </w:pPr>
      <w:r w:rsidRPr="00864E00">
        <w:rPr>
          <w:rFonts w:eastAsia="Calibri"/>
          <w:lang w:val="bg-BG"/>
        </w:rPr>
        <w:t>Местоположението на обекта е в централната част на града, в непосредствена близост до градския парк. Улицата е успоредна на булевард „Княз Борис“ I, като тя е част от улична мрежа клас VI .</w:t>
      </w:r>
    </w:p>
    <w:p w14:paraId="2449FEA2" w14:textId="75AB2533" w:rsidR="001D0281" w:rsidRPr="00A5242B" w:rsidRDefault="001D0281" w:rsidP="001D0281">
      <w:pPr>
        <w:pStyle w:val="Default"/>
        <w:spacing w:before="120" w:after="120" w:line="276" w:lineRule="auto"/>
        <w:jc w:val="both"/>
        <w:rPr>
          <w:rFonts w:eastAsia="Calibri"/>
          <w:b/>
          <w:lang w:val="bg-BG"/>
        </w:rPr>
      </w:pPr>
      <w:r w:rsidRPr="00A5242B">
        <w:rPr>
          <w:rFonts w:eastAsia="Calibri"/>
          <w:b/>
          <w:lang w:val="bg-BG"/>
        </w:rPr>
        <w:t xml:space="preserve">ОП № 2: </w:t>
      </w:r>
      <w:r w:rsidR="0078171F" w:rsidRPr="0078171F">
        <w:rPr>
          <w:rFonts w:eastAsia="Calibri"/>
          <w:b/>
          <w:lang w:val="bg-BG"/>
        </w:rPr>
        <w:t>„Рехабилитация и благоустрояване на подобект: „Улица „Георги С. Раковски“ от ОТ 79 през ОТ 178, ОТ 181,ОТ 182, ОТ 183, ОТ 189 до ОТ 191, с дължина 583 м“</w:t>
      </w:r>
      <w:r w:rsidR="00FD62CF">
        <w:rPr>
          <w:rFonts w:eastAsia="Calibri"/>
          <w:b/>
          <w:lang w:val="bg-BG"/>
        </w:rPr>
        <w:t>“</w:t>
      </w:r>
      <w:r w:rsidRPr="00A5242B">
        <w:rPr>
          <w:rFonts w:eastAsia="Calibri"/>
          <w:b/>
          <w:lang w:val="bg-BG"/>
        </w:rPr>
        <w:t>:</w:t>
      </w:r>
    </w:p>
    <w:p w14:paraId="41197E72" w14:textId="3DC1C4C0" w:rsidR="001D0281" w:rsidRPr="00A5242B" w:rsidRDefault="00B25E30" w:rsidP="00B25E30">
      <w:pPr>
        <w:pStyle w:val="Default"/>
        <w:spacing w:before="120" w:after="120" w:line="276" w:lineRule="auto"/>
        <w:ind w:firstLine="720"/>
        <w:jc w:val="both"/>
        <w:rPr>
          <w:rFonts w:eastAsia="Calibri"/>
          <w:lang w:val="bg-BG"/>
        </w:rPr>
      </w:pPr>
      <w:r>
        <w:rPr>
          <w:rFonts w:eastAsia="Calibri"/>
          <w:lang w:val="bg-BG"/>
        </w:rPr>
        <w:t>М</w:t>
      </w:r>
      <w:r w:rsidRPr="00B25E30">
        <w:rPr>
          <w:rFonts w:eastAsia="Calibri"/>
          <w:lang w:val="bg-BG"/>
        </w:rPr>
        <w:t>естоположението на обекта е в централната част на града, в</w:t>
      </w:r>
      <w:r>
        <w:rPr>
          <w:rFonts w:eastAsia="Calibri"/>
          <w:lang w:val="bg-BG"/>
        </w:rPr>
        <w:t xml:space="preserve"> </w:t>
      </w:r>
      <w:r w:rsidRPr="00B25E30">
        <w:rPr>
          <w:rFonts w:eastAsia="Calibri"/>
          <w:lang w:val="bg-BG"/>
        </w:rPr>
        <w:t>непосредствена близост до градския парк. Улицата е успоредна на булевард Княз Борис I, като тя</w:t>
      </w:r>
      <w:r>
        <w:rPr>
          <w:rFonts w:eastAsia="Calibri"/>
          <w:lang w:val="bg-BG"/>
        </w:rPr>
        <w:t xml:space="preserve"> </w:t>
      </w:r>
      <w:r w:rsidRPr="00B25E30">
        <w:rPr>
          <w:rFonts w:eastAsia="Calibri"/>
          <w:lang w:val="bg-BG"/>
        </w:rPr>
        <w:t>е част от улична мрежа клас VI .</w:t>
      </w:r>
    </w:p>
    <w:p w14:paraId="7F77E5A5" w14:textId="7C76AFD1" w:rsidR="0078171F" w:rsidRPr="00B25E30" w:rsidRDefault="0078171F" w:rsidP="0078171F">
      <w:pPr>
        <w:pStyle w:val="Bullet"/>
        <w:ind w:firstLine="720"/>
        <w:rPr>
          <w:rFonts w:ascii="Times New Roman" w:hAnsi="Times New Roman" w:cs="Times New Roman"/>
          <w:b/>
          <w:sz w:val="24"/>
          <w:szCs w:val="24"/>
        </w:rPr>
      </w:pPr>
      <w:r w:rsidRPr="0078171F">
        <w:rPr>
          <w:rFonts w:ascii="Times New Roman" w:hAnsi="Times New Roman" w:cs="Times New Roman"/>
          <w:b/>
          <w:sz w:val="24"/>
          <w:szCs w:val="24"/>
        </w:rPr>
        <w:lastRenderedPageBreak/>
        <w:t xml:space="preserve">ОП № </w:t>
      </w:r>
      <w:r w:rsidRPr="0078171F">
        <w:rPr>
          <w:rFonts w:ascii="Times New Roman" w:hAnsi="Times New Roman" w:cs="Times New Roman"/>
          <w:b/>
          <w:sz w:val="24"/>
          <w:szCs w:val="24"/>
          <w:lang w:val="en-US"/>
        </w:rPr>
        <w:t xml:space="preserve">3. </w:t>
      </w:r>
      <w:r w:rsidR="007F1ABE" w:rsidRPr="0078171F">
        <w:rPr>
          <w:rFonts w:ascii="Times New Roman" w:eastAsia="Times New Roman" w:hAnsi="Times New Roman" w:cs="Times New Roman"/>
          <w:b/>
          <w:sz w:val="24"/>
          <w:szCs w:val="24"/>
          <w:lang w:eastAsia="bg-BG"/>
        </w:rPr>
        <w:t>„Рехабилитация и благоустрояване на подобект: „Улица „Капитан Петко Войвода“ от ОТ 77 през ОТ 166, ОТ 165, ОТ 164, ОТ 163, ОТ 162, ОТ 333, ОТ 161, ОТ 160, ОТ 159, ОТ 158, ОТ 345, ОТ 157, ОТ 346 до ОТ 156 с дължина 850 м</w:t>
      </w:r>
      <w:r w:rsidR="007F1ABE">
        <w:rPr>
          <w:rFonts w:ascii="Times New Roman" w:eastAsia="Times New Roman" w:hAnsi="Times New Roman" w:cs="Times New Roman"/>
          <w:b/>
          <w:sz w:val="24"/>
          <w:szCs w:val="24"/>
          <w:lang w:eastAsia="bg-BG"/>
        </w:rPr>
        <w:t>“</w:t>
      </w:r>
      <w:r w:rsidR="007F1ABE" w:rsidRPr="0078171F">
        <w:rPr>
          <w:rFonts w:ascii="Times New Roman" w:eastAsia="Times New Roman" w:hAnsi="Times New Roman" w:cs="Times New Roman"/>
          <w:b/>
          <w:sz w:val="24"/>
          <w:szCs w:val="24"/>
          <w:lang w:eastAsia="bg-BG"/>
        </w:rPr>
        <w:t>“</w:t>
      </w:r>
    </w:p>
    <w:p w14:paraId="35B1F26A" w14:textId="02B04537" w:rsidR="0078171F" w:rsidRPr="0078171F" w:rsidRDefault="007F1ABE" w:rsidP="007F1ABE">
      <w:pPr>
        <w:pStyle w:val="Bullet"/>
        <w:ind w:left="142" w:firstLine="360"/>
        <w:rPr>
          <w:rFonts w:ascii="Times New Roman" w:hAnsi="Times New Roman" w:cs="Times New Roman"/>
          <w:sz w:val="24"/>
          <w:szCs w:val="24"/>
        </w:rPr>
      </w:pPr>
      <w:r w:rsidRPr="007F1ABE">
        <w:rPr>
          <w:rFonts w:ascii="Times New Roman" w:hAnsi="Times New Roman" w:cs="Times New Roman"/>
          <w:sz w:val="24"/>
          <w:szCs w:val="24"/>
        </w:rPr>
        <w:t xml:space="preserve">Местоположението на обекта е в централната част на града, в непосредствена близост до градския парк. Улицата е успоредна на булевард Княз Борис I, като тя </w:t>
      </w:r>
      <w:r w:rsidRPr="007F1ABE">
        <w:rPr>
          <w:rFonts w:ascii="Times New Roman" w:hAnsi="Times New Roman" w:cs="Times New Roman"/>
          <w:sz w:val="24"/>
          <w:szCs w:val="24"/>
          <w:lang w:val="en-US"/>
        </w:rPr>
        <w:t>е част от улична мрежа клас VI .</w:t>
      </w:r>
      <w:r w:rsidR="0078171F" w:rsidRPr="0078171F">
        <w:rPr>
          <w:rFonts w:ascii="Times New Roman" w:hAnsi="Times New Roman" w:cs="Times New Roman"/>
          <w:sz w:val="24"/>
          <w:szCs w:val="24"/>
        </w:rPr>
        <w:t xml:space="preserve"> </w:t>
      </w:r>
    </w:p>
    <w:p w14:paraId="06AD8F93" w14:textId="1E244473" w:rsidR="0078171F" w:rsidRPr="0078171F" w:rsidRDefault="0078171F" w:rsidP="0078171F">
      <w:pPr>
        <w:pStyle w:val="Bullet"/>
        <w:ind w:firstLine="720"/>
        <w:rPr>
          <w:rFonts w:ascii="Times New Roman" w:hAnsi="Times New Roman" w:cs="Times New Roman"/>
          <w:b/>
          <w:sz w:val="24"/>
          <w:szCs w:val="24"/>
        </w:rPr>
      </w:pPr>
      <w:r w:rsidRPr="0078171F">
        <w:rPr>
          <w:rFonts w:ascii="Times New Roman" w:hAnsi="Times New Roman" w:cs="Times New Roman"/>
          <w:b/>
          <w:sz w:val="24"/>
          <w:szCs w:val="24"/>
        </w:rPr>
        <w:t xml:space="preserve">ОП № </w:t>
      </w:r>
      <w:r>
        <w:rPr>
          <w:rFonts w:ascii="Times New Roman" w:hAnsi="Times New Roman" w:cs="Times New Roman"/>
          <w:b/>
          <w:sz w:val="24"/>
          <w:szCs w:val="24"/>
        </w:rPr>
        <w:t>4</w:t>
      </w:r>
      <w:r w:rsidRPr="0078171F">
        <w:rPr>
          <w:rFonts w:ascii="Times New Roman" w:hAnsi="Times New Roman" w:cs="Times New Roman"/>
          <w:b/>
          <w:sz w:val="24"/>
          <w:szCs w:val="24"/>
        </w:rPr>
        <w:t xml:space="preserve">: </w:t>
      </w:r>
      <w:r w:rsidRPr="0078171F">
        <w:rPr>
          <w:rFonts w:ascii="Times New Roman" w:hAnsi="Times New Roman" w:cs="Times New Roman"/>
          <w:b/>
          <w:sz w:val="24"/>
          <w:szCs w:val="24"/>
          <w:lang w:val="en-US"/>
        </w:rPr>
        <w:t>„Рехабилитация и благоустрояване на подобект: „Актуализация на проект за рехабилитация и благоустрояване на ул. „Беломорска“ от ОТ 76 през ОТ 168, ОТ 330,</w:t>
      </w:r>
      <w:r w:rsidR="00FD62CF" w:rsidRPr="00FD62CF">
        <w:rPr>
          <w:rFonts w:ascii="Times New Roman" w:hAnsi="Times New Roman" w:cs="Times New Roman"/>
          <w:b/>
          <w:sz w:val="24"/>
          <w:szCs w:val="24"/>
          <w:lang w:val="en-US"/>
        </w:rPr>
        <w:t xml:space="preserve"> ОТ 148, </w:t>
      </w:r>
      <w:r w:rsidRPr="0078171F">
        <w:rPr>
          <w:rFonts w:ascii="Times New Roman" w:hAnsi="Times New Roman" w:cs="Times New Roman"/>
          <w:b/>
          <w:sz w:val="24"/>
          <w:szCs w:val="24"/>
          <w:lang w:val="en-US"/>
        </w:rPr>
        <w:t xml:space="preserve"> ОТ 146 - п.т.10 с дължина 730 м“</w:t>
      </w:r>
      <w:r w:rsidR="00FD62CF">
        <w:rPr>
          <w:rFonts w:ascii="Times New Roman" w:hAnsi="Times New Roman" w:cs="Times New Roman"/>
          <w:b/>
          <w:sz w:val="24"/>
          <w:szCs w:val="24"/>
        </w:rPr>
        <w:t>“</w:t>
      </w:r>
      <w:r w:rsidRPr="0078171F">
        <w:rPr>
          <w:rFonts w:ascii="Times New Roman" w:hAnsi="Times New Roman" w:cs="Times New Roman"/>
          <w:b/>
          <w:sz w:val="24"/>
          <w:szCs w:val="24"/>
        </w:rPr>
        <w:t>:</w:t>
      </w:r>
    </w:p>
    <w:p w14:paraId="3426BDFA" w14:textId="16BE0AF4" w:rsidR="0078171F" w:rsidRDefault="00FD62CF" w:rsidP="00FD62CF">
      <w:pPr>
        <w:pStyle w:val="Bullet"/>
        <w:ind w:firstLine="720"/>
        <w:rPr>
          <w:rFonts w:ascii="Times New Roman" w:hAnsi="Times New Roman" w:cs="Times New Roman"/>
          <w:b/>
          <w:i/>
          <w:sz w:val="24"/>
          <w:szCs w:val="24"/>
        </w:rPr>
      </w:pPr>
      <w:r>
        <w:rPr>
          <w:rFonts w:ascii="Times New Roman" w:hAnsi="Times New Roman" w:cs="Times New Roman"/>
          <w:sz w:val="24"/>
          <w:szCs w:val="24"/>
        </w:rPr>
        <w:t>М</w:t>
      </w:r>
      <w:r w:rsidR="00A318C5" w:rsidRPr="00FD62CF">
        <w:rPr>
          <w:rFonts w:ascii="Times New Roman" w:hAnsi="Times New Roman" w:cs="Times New Roman"/>
          <w:sz w:val="24"/>
          <w:szCs w:val="24"/>
        </w:rPr>
        <w:t>естоположението на обекта е в централната част на града, в</w:t>
      </w:r>
      <w:r>
        <w:rPr>
          <w:rFonts w:ascii="Times New Roman" w:hAnsi="Times New Roman" w:cs="Times New Roman"/>
          <w:sz w:val="24"/>
          <w:szCs w:val="24"/>
        </w:rPr>
        <w:t xml:space="preserve"> </w:t>
      </w:r>
      <w:r w:rsidR="00A318C5" w:rsidRPr="00FD62CF">
        <w:rPr>
          <w:rFonts w:ascii="Times New Roman" w:hAnsi="Times New Roman" w:cs="Times New Roman"/>
          <w:sz w:val="24"/>
          <w:szCs w:val="24"/>
        </w:rPr>
        <w:t>непосредствена близост до градския парк. Улицата е успоредна на булевард Княз Борис I, като тя</w:t>
      </w:r>
      <w:r>
        <w:rPr>
          <w:rFonts w:ascii="Times New Roman" w:hAnsi="Times New Roman" w:cs="Times New Roman"/>
          <w:sz w:val="24"/>
          <w:szCs w:val="24"/>
        </w:rPr>
        <w:t xml:space="preserve"> </w:t>
      </w:r>
      <w:r w:rsidR="00A318C5" w:rsidRPr="00FD62CF">
        <w:rPr>
          <w:rFonts w:ascii="Times New Roman" w:hAnsi="Times New Roman" w:cs="Times New Roman"/>
          <w:sz w:val="24"/>
          <w:szCs w:val="24"/>
          <w:lang w:val="en-US"/>
        </w:rPr>
        <w:t>е част от улична мрежа клас VI</w:t>
      </w:r>
    </w:p>
    <w:p w14:paraId="006834C9" w14:textId="77777777" w:rsidR="001D0281" w:rsidRPr="00BC1868" w:rsidRDefault="00736C39" w:rsidP="0001297F">
      <w:pPr>
        <w:pStyle w:val="Bullet"/>
        <w:ind w:left="0" w:firstLine="720"/>
        <w:rPr>
          <w:rFonts w:ascii="Times New Roman" w:hAnsi="Times New Roman" w:cs="Times New Roman"/>
          <w:b/>
          <w:sz w:val="24"/>
          <w:szCs w:val="24"/>
        </w:rPr>
      </w:pPr>
      <w:r w:rsidRPr="00BC1868">
        <w:rPr>
          <w:rFonts w:ascii="Times New Roman" w:hAnsi="Times New Roman" w:cs="Times New Roman"/>
          <w:b/>
          <w:i/>
          <w:sz w:val="24"/>
          <w:szCs w:val="24"/>
        </w:rPr>
        <w:t>Проектно решение:</w:t>
      </w:r>
      <w:r w:rsidRPr="00BC1868">
        <w:rPr>
          <w:rFonts w:ascii="Times New Roman" w:hAnsi="Times New Roman" w:cs="Times New Roman"/>
          <w:b/>
          <w:sz w:val="24"/>
          <w:szCs w:val="24"/>
        </w:rPr>
        <w:t xml:space="preserve"> </w:t>
      </w:r>
    </w:p>
    <w:p w14:paraId="75EF48C6" w14:textId="241CDE07" w:rsidR="001D0281" w:rsidRPr="00BC1868" w:rsidRDefault="001D0281" w:rsidP="00E14483">
      <w:pPr>
        <w:pStyle w:val="Default"/>
        <w:spacing w:before="120" w:after="120" w:line="276" w:lineRule="auto"/>
        <w:ind w:firstLine="720"/>
        <w:jc w:val="both"/>
        <w:rPr>
          <w:rFonts w:eastAsia="Calibri"/>
          <w:b/>
          <w:lang w:val="bg-BG"/>
        </w:rPr>
      </w:pPr>
      <w:r w:rsidRPr="00BC1868">
        <w:rPr>
          <w:rFonts w:eastAsia="Calibri"/>
          <w:b/>
          <w:lang w:val="bg-BG"/>
        </w:rPr>
        <w:t>ОП № 1:</w:t>
      </w:r>
      <w:r w:rsidR="0078171F" w:rsidRPr="00BC1868">
        <w:rPr>
          <w:rFonts w:eastAsia="Calibri"/>
          <w:b/>
          <w:lang w:val="bg-BG"/>
        </w:rPr>
        <w:t xml:space="preserve"> </w:t>
      </w:r>
      <w:r w:rsidR="0078171F" w:rsidRPr="00BC1868">
        <w:rPr>
          <w:rFonts w:eastAsia="Times New Roman"/>
          <w:b/>
          <w:color w:val="auto"/>
          <w:lang w:val="bg-BG" w:eastAsia="bg-BG"/>
        </w:rPr>
        <w:t>„Рехабилитация и благоустрояване на подобект: „Улица „Тракия“ от  ОТ 78 през ОТ179, ОТ 180, ОТ 186,ОТ 188, ОТ 190 до ОТ 191, с дължина 575 м“</w:t>
      </w:r>
      <w:r w:rsidR="00BC1868">
        <w:rPr>
          <w:rFonts w:eastAsia="Times New Roman"/>
          <w:b/>
          <w:color w:val="auto"/>
          <w:lang w:val="bg-BG" w:eastAsia="bg-BG"/>
        </w:rPr>
        <w:t>“</w:t>
      </w:r>
      <w:r w:rsidRPr="00BC1868">
        <w:rPr>
          <w:rFonts w:eastAsia="Calibri"/>
          <w:b/>
          <w:lang w:val="bg-BG"/>
        </w:rPr>
        <w:t>:</w:t>
      </w:r>
    </w:p>
    <w:p w14:paraId="536FE970" w14:textId="21C5AF0E" w:rsidR="00864E00" w:rsidRPr="00864E00" w:rsidRDefault="00864E00" w:rsidP="00864E00">
      <w:pPr>
        <w:spacing w:before="120" w:after="120" w:line="240" w:lineRule="auto"/>
        <w:ind w:firstLine="720"/>
        <w:jc w:val="both"/>
        <w:rPr>
          <w:rFonts w:ascii="Times New Roman" w:eastAsia="Calibri" w:hAnsi="Times New Roman" w:cs="Times New Roman"/>
          <w:sz w:val="24"/>
          <w:szCs w:val="24"/>
          <w:lang w:val="bg-BG"/>
        </w:rPr>
      </w:pPr>
      <w:r w:rsidRPr="00BC1868">
        <w:rPr>
          <w:rFonts w:ascii="Times New Roman" w:eastAsia="Calibri" w:hAnsi="Times New Roman" w:cs="Times New Roman"/>
          <w:sz w:val="24"/>
          <w:szCs w:val="24"/>
          <w:lang w:val="bg-BG"/>
        </w:rPr>
        <w:t xml:space="preserve">За обекта има инвестиционен проект, който е неразделна част от документацията за обществената поръчка. Техническата спецификация, свързана с изпълнението на СМР, е описана и рамкирана </w:t>
      </w:r>
      <w:r w:rsidR="00B004EA">
        <w:rPr>
          <w:rFonts w:ascii="Times New Roman" w:eastAsia="Calibri" w:hAnsi="Times New Roman" w:cs="Times New Roman"/>
          <w:sz w:val="24"/>
          <w:szCs w:val="24"/>
          <w:lang w:val="bg-BG"/>
        </w:rPr>
        <w:t>в Приложение № 1 „ТЕХНИЧЕСКА СПЕЦИФИКАЦИЯ“ и</w:t>
      </w:r>
      <w:r w:rsidR="002E063A">
        <w:rPr>
          <w:rFonts w:ascii="Times New Roman" w:eastAsia="Calibri" w:hAnsi="Times New Roman" w:cs="Times New Roman"/>
          <w:sz w:val="24"/>
          <w:szCs w:val="24"/>
          <w:lang w:val="bg-BG"/>
        </w:rPr>
        <w:t xml:space="preserve"> </w:t>
      </w:r>
      <w:r w:rsidRPr="00BC1868">
        <w:rPr>
          <w:rFonts w:ascii="Times New Roman" w:eastAsia="Calibri" w:hAnsi="Times New Roman" w:cs="Times New Roman"/>
          <w:sz w:val="24"/>
          <w:szCs w:val="24"/>
          <w:lang w:val="bg-BG"/>
        </w:rPr>
        <w:t>в инвестиционния проект,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която е част от инвестиционния проект.</w:t>
      </w:r>
    </w:p>
    <w:p w14:paraId="53977A6E" w14:textId="77777777" w:rsidR="00864E00" w:rsidRPr="00864E00" w:rsidRDefault="00864E00" w:rsidP="00864E00">
      <w:pPr>
        <w:autoSpaceDE w:val="0"/>
        <w:autoSpaceDN w:val="0"/>
        <w:adjustRightInd w:val="0"/>
        <w:spacing w:after="0" w:line="240" w:lineRule="auto"/>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Категория на строежа съгласно чл.137, ал.1, т.4 от ЗУТ: IV-та категория</w:t>
      </w:r>
    </w:p>
    <w:p w14:paraId="7540B12A" w14:textId="77777777" w:rsidR="00864E00" w:rsidRPr="00864E00" w:rsidRDefault="00864E00" w:rsidP="00864E00">
      <w:pPr>
        <w:autoSpaceDE w:val="0"/>
        <w:autoSpaceDN w:val="0"/>
        <w:adjustRightInd w:val="0"/>
        <w:spacing w:after="0" w:line="240" w:lineRule="auto"/>
        <w:rPr>
          <w:rFonts w:ascii="Times New Roman" w:eastAsia="Calibri" w:hAnsi="Times New Roman" w:cs="Times New Roman"/>
          <w:color w:val="000000"/>
          <w:sz w:val="24"/>
          <w:szCs w:val="24"/>
          <w:lang w:val="bg-BG"/>
        </w:rPr>
      </w:pPr>
      <w:r w:rsidRPr="00864E00">
        <w:rPr>
          <w:rFonts w:ascii="Times New Roman" w:eastAsia="CIDFont+F7" w:hAnsi="Times New Roman" w:cs="Times New Roman" w:hint="eastAsia"/>
          <w:color w:val="000000"/>
          <w:sz w:val="24"/>
          <w:szCs w:val="24"/>
          <w:lang w:val="bg-BG"/>
        </w:rPr>
        <w:t></w:t>
      </w:r>
      <w:r w:rsidRPr="00864E00">
        <w:rPr>
          <w:rFonts w:ascii="Times New Roman" w:eastAsia="CIDFont+F7" w:hAnsi="Times New Roman" w:cs="Times New Roman"/>
          <w:color w:val="000000"/>
          <w:sz w:val="24"/>
          <w:szCs w:val="24"/>
          <w:lang w:val="bg-BG"/>
        </w:rPr>
        <w:t xml:space="preserve"> </w:t>
      </w:r>
      <w:r w:rsidRPr="00864E00">
        <w:rPr>
          <w:rFonts w:ascii="Times New Roman" w:eastAsia="Calibri" w:hAnsi="Times New Roman" w:cs="Times New Roman"/>
          <w:color w:val="000000"/>
          <w:sz w:val="24"/>
          <w:szCs w:val="24"/>
          <w:lang w:val="bg-BG"/>
        </w:rPr>
        <w:t>Габарити:</w:t>
      </w:r>
    </w:p>
    <w:p w14:paraId="4DD984FA" w14:textId="77777777" w:rsidR="00864E00" w:rsidRPr="00864E00" w:rsidRDefault="00864E00" w:rsidP="00864E00">
      <w:pPr>
        <w:autoSpaceDE w:val="0"/>
        <w:autoSpaceDN w:val="0"/>
        <w:adjustRightInd w:val="0"/>
        <w:spacing w:after="0" w:line="240" w:lineRule="auto"/>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Улицата е с установена достатъчна пропускателна способност , както и наличното залесяване, обуславят решението за запазване на съществуващия габарит. Той остава 7.00м</w:t>
      </w:r>
    </w:p>
    <w:p w14:paraId="2CCF5A3D" w14:textId="77777777" w:rsidR="00864E00" w:rsidRPr="00864E00" w:rsidRDefault="00864E00" w:rsidP="00864E00">
      <w:pPr>
        <w:autoSpaceDE w:val="0"/>
        <w:autoSpaceDN w:val="0"/>
        <w:adjustRightInd w:val="0"/>
        <w:spacing w:after="0" w:line="240" w:lineRule="auto"/>
        <w:rPr>
          <w:rFonts w:ascii="Times New Roman" w:eastAsia="Calibri" w:hAnsi="Times New Roman" w:cs="Times New Roman"/>
          <w:color w:val="000000"/>
          <w:sz w:val="24"/>
          <w:szCs w:val="24"/>
          <w:lang w:val="bg-BG"/>
        </w:rPr>
      </w:pPr>
      <w:r w:rsidRPr="00864E00">
        <w:rPr>
          <w:rFonts w:ascii="Times New Roman" w:eastAsia="CIDFont+F7" w:hAnsi="Times New Roman" w:cs="Times New Roman" w:hint="eastAsia"/>
          <w:color w:val="000000"/>
          <w:sz w:val="24"/>
          <w:szCs w:val="24"/>
          <w:lang w:val="bg-BG"/>
        </w:rPr>
        <w:t></w:t>
      </w:r>
      <w:r w:rsidRPr="00864E00">
        <w:rPr>
          <w:rFonts w:ascii="Times New Roman" w:eastAsia="CIDFont+F7" w:hAnsi="Times New Roman" w:cs="Times New Roman"/>
          <w:color w:val="000000"/>
          <w:sz w:val="24"/>
          <w:szCs w:val="24"/>
          <w:lang w:val="bg-BG"/>
        </w:rPr>
        <w:t xml:space="preserve"> </w:t>
      </w:r>
      <w:r w:rsidRPr="00864E00">
        <w:rPr>
          <w:rFonts w:ascii="Times New Roman" w:eastAsia="Calibri" w:hAnsi="Times New Roman" w:cs="Times New Roman"/>
          <w:color w:val="000000"/>
          <w:sz w:val="24"/>
          <w:szCs w:val="24"/>
          <w:lang w:val="bg-BG"/>
        </w:rPr>
        <w:t>Тротоари:</w:t>
      </w:r>
    </w:p>
    <w:p w14:paraId="29C5B3D2" w14:textId="77777777" w:rsidR="00864E00" w:rsidRPr="00864E00" w:rsidRDefault="00864E00" w:rsidP="00864E00">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Проекта предвижда ремонт на всички пешеходни площи, като това включва премахване на съществуващите настилки, оформяне на подравняване и подготовка на основата и полагане на нови бетонови тротоарни плочки и нови бетонови „градински“ бордюри около зелените площи.</w:t>
      </w:r>
    </w:p>
    <w:p w14:paraId="20905B14" w14:textId="77777777" w:rsidR="00864E00" w:rsidRPr="00864E00" w:rsidRDefault="00864E00" w:rsidP="00864E00">
      <w:pPr>
        <w:autoSpaceDE w:val="0"/>
        <w:autoSpaceDN w:val="0"/>
        <w:adjustRightInd w:val="0"/>
        <w:spacing w:after="0" w:line="240" w:lineRule="auto"/>
        <w:rPr>
          <w:rFonts w:ascii="Times New Roman" w:eastAsia="Calibri" w:hAnsi="Times New Roman" w:cs="Times New Roman"/>
          <w:color w:val="000000"/>
          <w:sz w:val="24"/>
          <w:szCs w:val="24"/>
          <w:lang w:val="bg-BG"/>
        </w:rPr>
      </w:pPr>
      <w:r w:rsidRPr="00864E00">
        <w:rPr>
          <w:rFonts w:ascii="Times New Roman" w:eastAsia="CIDFont+F7" w:hAnsi="Times New Roman" w:cs="Times New Roman" w:hint="eastAsia"/>
          <w:color w:val="000000"/>
          <w:sz w:val="24"/>
          <w:szCs w:val="24"/>
          <w:lang w:val="bg-BG"/>
        </w:rPr>
        <w:t></w:t>
      </w:r>
      <w:r w:rsidRPr="00864E00">
        <w:rPr>
          <w:rFonts w:ascii="Times New Roman" w:eastAsia="CIDFont+F7" w:hAnsi="Times New Roman" w:cs="Times New Roman"/>
          <w:color w:val="000000"/>
          <w:sz w:val="24"/>
          <w:szCs w:val="24"/>
          <w:lang w:val="bg-BG"/>
        </w:rPr>
        <w:t xml:space="preserve"> </w:t>
      </w:r>
      <w:r w:rsidRPr="00864E00">
        <w:rPr>
          <w:rFonts w:ascii="Times New Roman" w:eastAsia="Calibri" w:hAnsi="Times New Roman" w:cs="Times New Roman"/>
          <w:color w:val="000000"/>
          <w:sz w:val="24"/>
          <w:szCs w:val="24"/>
          <w:lang w:val="bg-BG"/>
        </w:rPr>
        <w:t>Улични настилки:</w:t>
      </w:r>
    </w:p>
    <w:p w14:paraId="50BDA5F1" w14:textId="4910B47A" w:rsidR="00864E00" w:rsidRPr="00864E00" w:rsidRDefault="00864E00" w:rsidP="00864E00">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Установеното състояние на настилката на уличните платна в квартала предвижда ремонтни дейности. Всички улични бордюри следва да бъдат подменени с нови бетонови 15/25/50см, съгласно приложени детайли. Повърхностното износване на асфалтобетоновото покритие, както и наличната здрава основа определят необходимостта от извършване локални ремонти в проблемни зони, почистване на</w:t>
      </w:r>
      <w:r w:rsidR="00BC1868">
        <w:rPr>
          <w:rFonts w:ascii="Times New Roman" w:eastAsia="Calibri" w:hAnsi="Times New Roman" w:cs="Times New Roman"/>
          <w:color w:val="000000"/>
          <w:sz w:val="24"/>
          <w:szCs w:val="24"/>
          <w:lang w:val="bg-BG"/>
        </w:rPr>
        <w:t xml:space="preserve"> </w:t>
      </w:r>
      <w:r w:rsidRPr="00864E00">
        <w:rPr>
          <w:rFonts w:ascii="Times New Roman" w:eastAsia="Calibri" w:hAnsi="Times New Roman" w:cs="Times New Roman"/>
          <w:color w:val="000000"/>
          <w:sz w:val="24"/>
          <w:szCs w:val="24"/>
          <w:lang w:val="bg-BG"/>
        </w:rPr>
        <w:t>покритието, направа на битумен разлив за добро свързване на пластовете и изпълнение на цялостен нов износващ пласт от плътен асфалтобетон тип „А“ с дебелина минимум 4см.</w:t>
      </w:r>
    </w:p>
    <w:p w14:paraId="1693E685" w14:textId="77777777" w:rsidR="00864E00" w:rsidRPr="00864E00" w:rsidRDefault="00864E00" w:rsidP="00864E00">
      <w:pPr>
        <w:autoSpaceDE w:val="0"/>
        <w:autoSpaceDN w:val="0"/>
        <w:adjustRightInd w:val="0"/>
        <w:spacing w:after="0" w:line="240" w:lineRule="auto"/>
        <w:rPr>
          <w:rFonts w:ascii="Times New Roman" w:eastAsia="Calibri" w:hAnsi="Times New Roman" w:cs="Times New Roman"/>
          <w:color w:val="000000"/>
          <w:sz w:val="24"/>
          <w:szCs w:val="24"/>
          <w:lang w:val="bg-BG"/>
        </w:rPr>
      </w:pPr>
      <w:r w:rsidRPr="00864E00">
        <w:rPr>
          <w:rFonts w:ascii="Times New Roman" w:eastAsia="CIDFont+F7" w:hAnsi="Times New Roman" w:cs="Times New Roman" w:hint="eastAsia"/>
          <w:color w:val="000000"/>
          <w:sz w:val="24"/>
          <w:szCs w:val="24"/>
          <w:lang w:val="bg-BG"/>
        </w:rPr>
        <w:t></w:t>
      </w:r>
      <w:r w:rsidRPr="00864E00">
        <w:rPr>
          <w:rFonts w:ascii="Times New Roman" w:eastAsia="CIDFont+F7" w:hAnsi="Times New Roman" w:cs="Times New Roman"/>
          <w:color w:val="000000"/>
          <w:sz w:val="24"/>
          <w:szCs w:val="24"/>
          <w:lang w:val="bg-BG"/>
        </w:rPr>
        <w:t xml:space="preserve"> </w:t>
      </w:r>
      <w:r w:rsidRPr="00864E00">
        <w:rPr>
          <w:rFonts w:ascii="Times New Roman" w:eastAsia="Calibri" w:hAnsi="Times New Roman" w:cs="Times New Roman"/>
          <w:color w:val="000000"/>
          <w:sz w:val="24"/>
          <w:szCs w:val="24"/>
          <w:lang w:val="bg-BG"/>
        </w:rPr>
        <w:t>Отводняване:</w:t>
      </w:r>
    </w:p>
    <w:p w14:paraId="42FF393C" w14:textId="77777777" w:rsidR="00864E00" w:rsidRPr="00864E00" w:rsidRDefault="00864E00" w:rsidP="00BC1868">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Отвеждането на дъждовните води ще се подобри, като то ще бъде повърхностно и към</w:t>
      </w:r>
    </w:p>
    <w:p w14:paraId="5443801F" w14:textId="77777777" w:rsidR="00864E00" w:rsidRPr="00864E00" w:rsidRDefault="00864E00" w:rsidP="00BC1868">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lastRenderedPageBreak/>
        <w:t>съществуващата дъждоприемната канализация. Наличието на ревизионни и малък брой</w:t>
      </w:r>
    </w:p>
    <w:p w14:paraId="3C97107C" w14:textId="77777777" w:rsidR="00864E00" w:rsidRPr="00864E00" w:rsidRDefault="00864E00" w:rsidP="00BC1868">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дъждоприемни шахти, определя тяхното почистване и повдигане, съобразено с нивата на новото покритие на улиците.</w:t>
      </w:r>
    </w:p>
    <w:p w14:paraId="0A603C1E" w14:textId="77777777" w:rsidR="00864E00" w:rsidRPr="00864E00" w:rsidRDefault="00864E00" w:rsidP="00864E00">
      <w:pPr>
        <w:numPr>
          <w:ilvl w:val="0"/>
          <w:numId w:val="32"/>
        </w:numPr>
        <w:autoSpaceDE w:val="0"/>
        <w:autoSpaceDN w:val="0"/>
        <w:adjustRightInd w:val="0"/>
        <w:spacing w:after="0" w:line="240" w:lineRule="auto"/>
        <w:contextualSpacing/>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ОРГАНИЗАЦИЯ НА ДВИЖЕНИЕТО</w:t>
      </w:r>
    </w:p>
    <w:p w14:paraId="28EF00EC" w14:textId="77777777" w:rsidR="00864E00" w:rsidRPr="00864E00" w:rsidRDefault="00864E00" w:rsidP="00864E00">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Към момента има действаща постоянна организация на движението.</w:t>
      </w:r>
    </w:p>
    <w:p w14:paraId="74033626" w14:textId="77777777" w:rsidR="00864E00" w:rsidRPr="00864E00" w:rsidRDefault="00864E00" w:rsidP="00864E00">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Предвидено е строително-монтажните работи да бъдат извършени поетапно и чрез изградена временна организация на движението, като се осигурява достъп за пешеходци.</w:t>
      </w:r>
    </w:p>
    <w:p w14:paraId="3A413688" w14:textId="77777777" w:rsidR="00864E00" w:rsidRPr="00864E00" w:rsidRDefault="00864E00" w:rsidP="00864E00">
      <w:pPr>
        <w:numPr>
          <w:ilvl w:val="0"/>
          <w:numId w:val="31"/>
        </w:numPr>
        <w:autoSpaceDE w:val="0"/>
        <w:autoSpaceDN w:val="0"/>
        <w:adjustRightInd w:val="0"/>
        <w:spacing w:after="0" w:line="240" w:lineRule="auto"/>
        <w:contextualSpacing/>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ДОКУМЕНТИ И МАТЕРИАЛИ</w:t>
      </w:r>
    </w:p>
    <w:p w14:paraId="72D5DA71" w14:textId="77777777" w:rsidR="00864E00" w:rsidRPr="00864E00" w:rsidRDefault="00864E00" w:rsidP="00864E00">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Настоящият проект е разработен съгласно изисквания и препоръки предоставени от</w:t>
      </w:r>
    </w:p>
    <w:p w14:paraId="112A157E" w14:textId="77777777" w:rsidR="00864E00" w:rsidRPr="00864E00" w:rsidRDefault="00864E00" w:rsidP="00864E00">
      <w:pPr>
        <w:autoSpaceDE w:val="0"/>
        <w:autoSpaceDN w:val="0"/>
        <w:adjustRightInd w:val="0"/>
        <w:spacing w:after="0" w:line="240" w:lineRule="auto"/>
        <w:jc w:val="both"/>
        <w:rPr>
          <w:rFonts w:ascii="Times New Roman" w:eastAsia="Calibri" w:hAnsi="Times New Roman" w:cs="Times New Roman"/>
          <w:sz w:val="24"/>
          <w:szCs w:val="24"/>
          <w:lang w:val="bg-BG"/>
        </w:rPr>
      </w:pPr>
      <w:r w:rsidRPr="00864E00">
        <w:rPr>
          <w:rFonts w:ascii="Times New Roman" w:eastAsia="Calibri" w:hAnsi="Times New Roman" w:cs="Times New Roman"/>
          <w:color w:val="000000"/>
          <w:sz w:val="24"/>
          <w:szCs w:val="24"/>
          <w:lang w:val="bg-BG"/>
        </w:rPr>
        <w:t>Възложителя, анкетиране на местното население и пряко обследване на съществуващото положение. Техническото задание, предоставеният Кадастрален план и извършено геодезическо заснемане, служат като изходни данни за изготвяне на проектното решение.</w:t>
      </w:r>
    </w:p>
    <w:p w14:paraId="57B50E15" w14:textId="2694D73D" w:rsidR="006377CB" w:rsidRDefault="006377CB" w:rsidP="006A6DF4">
      <w:pPr>
        <w:pStyle w:val="Default"/>
        <w:spacing w:before="120" w:after="120" w:line="276" w:lineRule="auto"/>
        <w:jc w:val="both"/>
        <w:rPr>
          <w:rFonts w:eastAsia="Calibri"/>
          <w:lang w:val="bg-BG"/>
        </w:rPr>
      </w:pPr>
      <w:r w:rsidRPr="00A5242B">
        <w:rPr>
          <w:rFonts w:eastAsia="Calibri"/>
          <w:lang w:val="bg-BG"/>
        </w:rPr>
        <w:tab/>
      </w:r>
      <w:r w:rsidR="00FD43C0" w:rsidRPr="00C51920">
        <w:rPr>
          <w:rFonts w:eastAsia="Calibri"/>
          <w:lang w:val="bg-BG"/>
        </w:rPr>
        <w:t xml:space="preserve">Пълното описание на предмета на обществената поръчка е дадено в инвестиционния проект на обекта – </w:t>
      </w:r>
      <w:r w:rsidR="00FD43C0" w:rsidRPr="00C51920">
        <w:rPr>
          <w:rFonts w:eastAsia="Calibri"/>
          <w:b/>
          <w:lang w:val="bg-BG"/>
        </w:rPr>
        <w:t xml:space="preserve">Приложение № 1.1, </w:t>
      </w:r>
      <w:r w:rsidR="00FD43C0" w:rsidRPr="00C51920">
        <w:rPr>
          <w:rFonts w:eastAsia="Calibri"/>
          <w:lang w:val="bg-BG"/>
        </w:rPr>
        <w:t>представляваща неразделна част от настоящата документация.</w:t>
      </w:r>
    </w:p>
    <w:p w14:paraId="497BB7C3" w14:textId="77777777" w:rsidR="00400682" w:rsidRPr="00400682" w:rsidRDefault="00400682" w:rsidP="00400682">
      <w:pPr>
        <w:pStyle w:val="Default"/>
        <w:spacing w:before="120" w:after="120" w:line="276" w:lineRule="auto"/>
        <w:ind w:firstLine="720"/>
        <w:rPr>
          <w:rFonts w:eastAsia="Calibri"/>
          <w:lang w:val="bg-BG"/>
        </w:rPr>
      </w:pPr>
      <w:r w:rsidRPr="00400682">
        <w:rPr>
          <w:rFonts w:eastAsia="Calibri"/>
          <w:lang w:val="bg-BG"/>
        </w:rPr>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14:paraId="25B3DE84" w14:textId="06E58460" w:rsidR="00400682" w:rsidRDefault="001D0281" w:rsidP="00400682">
      <w:pPr>
        <w:pStyle w:val="Default"/>
        <w:spacing w:before="120" w:after="120" w:line="276" w:lineRule="auto"/>
        <w:ind w:firstLine="720"/>
        <w:jc w:val="both"/>
        <w:rPr>
          <w:rFonts w:eastAsia="Calibri"/>
          <w:b/>
          <w:lang w:val="bg-BG"/>
        </w:rPr>
      </w:pPr>
      <w:r w:rsidRPr="00BC1868">
        <w:rPr>
          <w:rFonts w:eastAsia="Calibri"/>
          <w:b/>
          <w:lang w:val="bg-BG"/>
        </w:rPr>
        <w:t xml:space="preserve">ОП № 2: </w:t>
      </w:r>
      <w:r w:rsidR="00864E00" w:rsidRPr="00BC1868">
        <w:rPr>
          <w:rFonts w:eastAsia="Calibri"/>
          <w:b/>
          <w:lang w:val="bg-BG"/>
        </w:rPr>
        <w:t>„Рехабилитация и благоустрояване на подобект: „Улица „Георги С. Раковски“ от ОТ 79 през ОТ 178, ОТ 181,ОТ 182, ОТ 183, ОТ 189 до ОТ 191, с дължина 583 м“</w:t>
      </w:r>
      <w:r w:rsidR="00BC1868">
        <w:rPr>
          <w:rFonts w:eastAsia="Calibri"/>
          <w:b/>
          <w:lang w:val="bg-BG"/>
        </w:rPr>
        <w:t>“</w:t>
      </w:r>
      <w:r w:rsidRPr="00BC1868">
        <w:rPr>
          <w:rFonts w:eastAsia="Calibri"/>
          <w:b/>
          <w:lang w:val="bg-BG"/>
        </w:rPr>
        <w:t>:</w:t>
      </w:r>
    </w:p>
    <w:p w14:paraId="1C208689" w14:textId="7D0AEBD9" w:rsidR="00400682" w:rsidRPr="00400682" w:rsidRDefault="00400682" w:rsidP="00400682">
      <w:pPr>
        <w:pStyle w:val="Default"/>
        <w:spacing w:before="120" w:after="120" w:line="276" w:lineRule="auto"/>
        <w:ind w:firstLine="720"/>
        <w:jc w:val="both"/>
        <w:rPr>
          <w:rFonts w:eastAsia="Calibri"/>
          <w:lang w:val="bg-BG"/>
        </w:rPr>
      </w:pPr>
      <w:r w:rsidRPr="00400682">
        <w:rPr>
          <w:rFonts w:eastAsia="Calibri"/>
          <w:lang w:val="bg-BG"/>
        </w:rPr>
        <w:t xml:space="preserve">За обекта има инвестиционен проект, който е неразделна част от документацията за обществената поръчка. </w:t>
      </w:r>
      <w:r w:rsidR="008F077B" w:rsidRPr="008F077B">
        <w:rPr>
          <w:rFonts w:eastAsia="Calibri"/>
          <w:lang w:val="bg-BG"/>
        </w:rPr>
        <w:t>Техническата спецификация, свързана с изпълнението на СМР, е описана и рамкирана в Приложение № 1 „ТЕХНИЧЕСКА СПЕЦИФИКАЦИЯ“ и в инвестиционния проект, както по отношение на вида и спецификацията на отделните използвани материали, така и по отношение на начина и технологията на изпълнение</w:t>
      </w:r>
      <w:r w:rsidRPr="00400682">
        <w:rPr>
          <w:rFonts w:eastAsia="Calibri"/>
          <w:lang w:val="bg-BG"/>
        </w:rPr>
        <w:t>. Всички видове дейности които следва да се изпълнят са описани в КС, която е част от инвестиционния проект.</w:t>
      </w:r>
    </w:p>
    <w:p w14:paraId="26D60665"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Категория на строежа съгласно чл.137, ал.1, т.4 от ЗУТ: IV-та категория</w:t>
      </w:r>
    </w:p>
    <w:p w14:paraId="7BC0153F"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hint="eastAsia"/>
          <w:sz w:val="24"/>
          <w:szCs w:val="24"/>
          <w:lang w:val="bg-BG"/>
        </w:rPr>
        <w:t></w:t>
      </w:r>
      <w:r w:rsidRPr="00400682">
        <w:rPr>
          <w:rFonts w:ascii="Times New Roman" w:eastAsia="Calibri" w:hAnsi="Times New Roman" w:cs="Times New Roman"/>
          <w:sz w:val="24"/>
          <w:szCs w:val="24"/>
          <w:lang w:val="bg-BG"/>
        </w:rPr>
        <w:t xml:space="preserve"> Габарити:</w:t>
      </w:r>
    </w:p>
    <w:p w14:paraId="12FC19CF" w14:textId="457A198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Улицата е с установена достатъчна пропускателна способност , както и наличното залесяване, обуславят решението за запазване на съществуващи</w:t>
      </w:r>
      <w:r>
        <w:rPr>
          <w:rFonts w:ascii="Times New Roman" w:eastAsia="Calibri" w:hAnsi="Times New Roman" w:cs="Times New Roman"/>
          <w:sz w:val="24"/>
          <w:szCs w:val="24"/>
          <w:lang w:val="bg-BG"/>
        </w:rPr>
        <w:t>те</w:t>
      </w:r>
      <w:r w:rsidRPr="00400682">
        <w:rPr>
          <w:rFonts w:ascii="Times New Roman" w:eastAsia="Calibri" w:hAnsi="Times New Roman" w:cs="Times New Roman"/>
          <w:sz w:val="24"/>
          <w:szCs w:val="24"/>
          <w:lang w:val="bg-BG"/>
        </w:rPr>
        <w:t xml:space="preserve"> габарит</w:t>
      </w:r>
      <w:r>
        <w:rPr>
          <w:rFonts w:ascii="Times New Roman" w:eastAsia="Calibri" w:hAnsi="Times New Roman" w:cs="Times New Roman"/>
          <w:sz w:val="24"/>
          <w:szCs w:val="24"/>
          <w:lang w:val="bg-BG"/>
        </w:rPr>
        <w:t>и</w:t>
      </w:r>
      <w:r w:rsidRPr="00400682">
        <w:rPr>
          <w:rFonts w:ascii="Times New Roman" w:eastAsia="Calibri" w:hAnsi="Times New Roman" w:cs="Times New Roman"/>
          <w:sz w:val="24"/>
          <w:szCs w:val="24"/>
          <w:lang w:val="bg-BG"/>
        </w:rPr>
        <w:t xml:space="preserve">. </w:t>
      </w:r>
      <w:r>
        <w:rPr>
          <w:rFonts w:ascii="Times New Roman" w:eastAsia="Calibri" w:hAnsi="Times New Roman" w:cs="Times New Roman"/>
          <w:sz w:val="24"/>
          <w:szCs w:val="24"/>
          <w:lang w:val="bg-BG"/>
        </w:rPr>
        <w:t>Те остават в границите от 5.00м до 6</w:t>
      </w:r>
      <w:r w:rsidRPr="00400682">
        <w:rPr>
          <w:rFonts w:ascii="Times New Roman" w:eastAsia="Calibri" w:hAnsi="Times New Roman" w:cs="Times New Roman"/>
          <w:sz w:val="24"/>
          <w:szCs w:val="24"/>
          <w:lang w:val="bg-BG"/>
        </w:rPr>
        <w:t>.00м</w:t>
      </w:r>
    </w:p>
    <w:p w14:paraId="6C76E0DB"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hint="eastAsia"/>
          <w:sz w:val="24"/>
          <w:szCs w:val="24"/>
          <w:lang w:val="bg-BG"/>
        </w:rPr>
        <w:t></w:t>
      </w:r>
      <w:r w:rsidRPr="00400682">
        <w:rPr>
          <w:rFonts w:ascii="Times New Roman" w:eastAsia="Calibri" w:hAnsi="Times New Roman" w:cs="Times New Roman"/>
          <w:sz w:val="24"/>
          <w:szCs w:val="24"/>
          <w:lang w:val="bg-BG"/>
        </w:rPr>
        <w:t xml:space="preserve"> Тротоари:</w:t>
      </w:r>
    </w:p>
    <w:p w14:paraId="279D166A"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Проекта предвижда ремонт на всички пешеходни площи, като това включва премахване на съществуващите настилки, оформяне на подравняване и подготовка на основата и полагане на нови бетонови тротоарни плочки и нови бетонови „градински“ бордюри около зелените площи.</w:t>
      </w:r>
    </w:p>
    <w:p w14:paraId="5071A6DD"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hint="eastAsia"/>
          <w:sz w:val="24"/>
          <w:szCs w:val="24"/>
          <w:lang w:val="bg-BG"/>
        </w:rPr>
        <w:lastRenderedPageBreak/>
        <w:t></w:t>
      </w:r>
      <w:r w:rsidRPr="00400682">
        <w:rPr>
          <w:rFonts w:ascii="Times New Roman" w:eastAsia="Calibri" w:hAnsi="Times New Roman" w:cs="Times New Roman"/>
          <w:sz w:val="24"/>
          <w:szCs w:val="24"/>
          <w:lang w:val="bg-BG"/>
        </w:rPr>
        <w:t xml:space="preserve"> Улични настилки:</w:t>
      </w:r>
    </w:p>
    <w:p w14:paraId="3B97062E" w14:textId="531FE1E2"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Установеното състояние на настилката на уличните платна в квартала предвижда ремонтни дейности. Всички улични бордюри следва да бъдат подменени с нови бетонови 15/25/50см, съгласно приложени детайли. Повърхностното износване на асфалтобетоновото покритие, както и наличната здрава основа определят необходимостта от извършване локални ремонти в проблемни зони, почистване на</w:t>
      </w:r>
      <w:r w:rsidR="00BC1868">
        <w:rPr>
          <w:rFonts w:ascii="Times New Roman" w:eastAsia="Calibri" w:hAnsi="Times New Roman" w:cs="Times New Roman"/>
          <w:sz w:val="24"/>
          <w:szCs w:val="24"/>
          <w:lang w:val="bg-BG"/>
        </w:rPr>
        <w:t xml:space="preserve"> </w:t>
      </w:r>
      <w:r w:rsidRPr="00400682">
        <w:rPr>
          <w:rFonts w:ascii="Times New Roman" w:eastAsia="Calibri" w:hAnsi="Times New Roman" w:cs="Times New Roman"/>
          <w:sz w:val="24"/>
          <w:szCs w:val="24"/>
          <w:lang w:val="bg-BG"/>
        </w:rPr>
        <w:t>покритието, направа на битумен разлив за добро свързване на пластовете и изпълнение на цялостен нов износващ пласт от плътен асфалтобетон тип „А“ с дебелина минимум 4см.</w:t>
      </w:r>
    </w:p>
    <w:p w14:paraId="2BD4F29F"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hint="eastAsia"/>
          <w:sz w:val="24"/>
          <w:szCs w:val="24"/>
          <w:lang w:val="bg-BG"/>
        </w:rPr>
        <w:t></w:t>
      </w:r>
      <w:r w:rsidRPr="00400682">
        <w:rPr>
          <w:rFonts w:ascii="Times New Roman" w:eastAsia="Calibri" w:hAnsi="Times New Roman" w:cs="Times New Roman"/>
          <w:sz w:val="24"/>
          <w:szCs w:val="24"/>
          <w:lang w:val="bg-BG"/>
        </w:rPr>
        <w:t xml:space="preserve"> Отводняване:</w:t>
      </w:r>
    </w:p>
    <w:p w14:paraId="236C846C"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Отвеждането на дъждовните води ще се подобри, като то ще бъде повърхностно и към</w:t>
      </w:r>
    </w:p>
    <w:p w14:paraId="1520E1BA"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съществуващата дъждоприемната канализация. Наличието на ревизионни и малък брой</w:t>
      </w:r>
    </w:p>
    <w:p w14:paraId="298062C8"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дъждоприемни шахти, определя тяхното почистване и повдигане, съобразено с нивата на новото покритие на улиците.</w:t>
      </w:r>
    </w:p>
    <w:p w14:paraId="3D5A4DB3" w14:textId="77777777" w:rsidR="00400682" w:rsidRPr="00400682" w:rsidRDefault="00400682" w:rsidP="00400682">
      <w:pPr>
        <w:numPr>
          <w:ilvl w:val="0"/>
          <w:numId w:val="32"/>
        </w:num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ОРГАНИЗАЦИЯ НА ДВИЖЕНИЕТО</w:t>
      </w:r>
    </w:p>
    <w:p w14:paraId="4C63AAF6"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Към момента има действаща постоянна организация на движението.</w:t>
      </w:r>
    </w:p>
    <w:p w14:paraId="26A27E87"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Предвидено е строително-монтажните работи да бъдат извършени поетапно и чрез изградена временна организация на движението, като се осигурява достъп за пешеходци.</w:t>
      </w:r>
    </w:p>
    <w:p w14:paraId="42DCCEBE" w14:textId="77777777" w:rsidR="00400682" w:rsidRPr="00400682" w:rsidRDefault="00400682" w:rsidP="00400682">
      <w:pPr>
        <w:numPr>
          <w:ilvl w:val="0"/>
          <w:numId w:val="31"/>
        </w:num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ДОКУМЕНТИ И МАТЕРИАЛИ</w:t>
      </w:r>
    </w:p>
    <w:p w14:paraId="2BF436BA"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Настоящият проект е разработен съгласно изисквания и препоръки предоставени от</w:t>
      </w:r>
    </w:p>
    <w:p w14:paraId="52E44008"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Възложителя, анкетиране на местното население и пряко обследване на съществуващото положение. Техническото задание, предоставеният Кадастрален план и извършено геодезическо заснемане, служат като изходни данни за изготвяне на проектното решение.</w:t>
      </w:r>
    </w:p>
    <w:p w14:paraId="1979512B" w14:textId="4EBFA3D9"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ab/>
        <w:t xml:space="preserve">Пълното описание на предмета на обществената поръчка е дадено в инвестиционния проект на обекта – </w:t>
      </w:r>
      <w:r w:rsidRPr="00400682">
        <w:rPr>
          <w:rFonts w:ascii="Times New Roman" w:eastAsia="Calibri" w:hAnsi="Times New Roman" w:cs="Times New Roman"/>
          <w:b/>
          <w:sz w:val="24"/>
          <w:szCs w:val="24"/>
          <w:lang w:val="bg-BG"/>
        </w:rPr>
        <w:t>Приложение № 1</w:t>
      </w:r>
      <w:r>
        <w:rPr>
          <w:rFonts w:ascii="Times New Roman" w:eastAsia="Calibri" w:hAnsi="Times New Roman" w:cs="Times New Roman"/>
          <w:b/>
          <w:sz w:val="24"/>
          <w:szCs w:val="24"/>
          <w:lang w:val="bg-BG"/>
        </w:rPr>
        <w:t>.2</w:t>
      </w:r>
      <w:r w:rsidRPr="00400682">
        <w:rPr>
          <w:rFonts w:ascii="Times New Roman" w:eastAsia="Calibri" w:hAnsi="Times New Roman" w:cs="Times New Roman"/>
          <w:b/>
          <w:sz w:val="24"/>
          <w:szCs w:val="24"/>
          <w:lang w:val="bg-BG"/>
        </w:rPr>
        <w:t xml:space="preserve">, </w:t>
      </w:r>
      <w:r w:rsidRPr="00400682">
        <w:rPr>
          <w:rFonts w:ascii="Times New Roman" w:eastAsia="Calibri" w:hAnsi="Times New Roman" w:cs="Times New Roman"/>
          <w:sz w:val="24"/>
          <w:szCs w:val="24"/>
          <w:lang w:val="bg-BG"/>
        </w:rPr>
        <w:t>представляваща неразделна част от настоящата документация.</w:t>
      </w:r>
    </w:p>
    <w:p w14:paraId="5E2BA56D" w14:textId="77777777" w:rsidR="00400682" w:rsidRPr="00400682" w:rsidRDefault="00400682" w:rsidP="00400682">
      <w:pPr>
        <w:tabs>
          <w:tab w:val="num" w:pos="0"/>
        </w:tabs>
        <w:spacing w:after="0"/>
        <w:jc w:val="both"/>
        <w:rPr>
          <w:rFonts w:ascii="Times New Roman" w:eastAsia="Calibri" w:hAnsi="Times New Roman" w:cs="Times New Roman"/>
          <w:sz w:val="24"/>
          <w:szCs w:val="24"/>
          <w:lang w:val="bg-BG"/>
        </w:rPr>
      </w:pPr>
      <w:r w:rsidRPr="00400682">
        <w:rPr>
          <w:rFonts w:ascii="Times New Roman" w:eastAsia="Calibri" w:hAnsi="Times New Roman" w:cs="Times New Roman"/>
          <w:sz w:val="24"/>
          <w:szCs w:val="24"/>
          <w:lang w:val="bg-BG"/>
        </w:rPr>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14:paraId="7BA0C684" w14:textId="0209B545" w:rsidR="00FD3397" w:rsidRPr="00A5242B" w:rsidRDefault="00FD3397" w:rsidP="00FD3397">
      <w:pPr>
        <w:tabs>
          <w:tab w:val="num" w:pos="0"/>
        </w:tabs>
        <w:spacing w:after="0"/>
        <w:jc w:val="both"/>
        <w:rPr>
          <w:rFonts w:ascii="Times New Roman" w:hAnsi="Times New Roman" w:cs="Times New Roman"/>
          <w:sz w:val="24"/>
          <w:szCs w:val="24"/>
          <w:lang w:val="bg-BG"/>
        </w:rPr>
      </w:pPr>
    </w:p>
    <w:p w14:paraId="546DF98E" w14:textId="1D793181" w:rsidR="00400682" w:rsidRDefault="00400682" w:rsidP="00400682">
      <w:pPr>
        <w:spacing w:after="0" w:line="240" w:lineRule="auto"/>
        <w:ind w:firstLine="720"/>
        <w:jc w:val="both"/>
        <w:rPr>
          <w:rFonts w:ascii="Times New Roman" w:eastAsia="Times New Roman" w:hAnsi="Times New Roman" w:cs="Times New Roman"/>
          <w:b/>
          <w:sz w:val="24"/>
          <w:szCs w:val="24"/>
          <w:lang w:val="bg-BG" w:eastAsia="bg-BG"/>
        </w:rPr>
      </w:pPr>
      <w:r w:rsidRPr="00400682">
        <w:rPr>
          <w:rFonts w:ascii="Times New Roman" w:eastAsia="Times New Roman" w:hAnsi="Times New Roman" w:cs="Times New Roman"/>
          <w:b/>
          <w:sz w:val="24"/>
          <w:szCs w:val="24"/>
          <w:lang w:val="bg-BG" w:eastAsia="bg-BG"/>
        </w:rPr>
        <w:t xml:space="preserve">ОП № 3. „Рехабилитация и благоустрояване на подобект: „Улица „Капитан Петко Войвода“ от ОТ 77 през ОТ 166, ОТ 165, ОТ 164, ОТ 163, ОТ 162, ОТ 333, ОТ 161, ОТ 160, ОТ 159, ОТ 158, ОТ 345, ОТ 157, ОТ </w:t>
      </w:r>
      <w:r>
        <w:rPr>
          <w:rFonts w:ascii="Times New Roman" w:eastAsia="Times New Roman" w:hAnsi="Times New Roman" w:cs="Times New Roman"/>
          <w:b/>
          <w:sz w:val="24"/>
          <w:szCs w:val="24"/>
          <w:lang w:val="bg-BG" w:eastAsia="bg-BG"/>
        </w:rPr>
        <w:t>346 до ОТ 156 с дължина 850 м</w:t>
      </w:r>
      <w:r w:rsidR="00BC1868">
        <w:rPr>
          <w:rFonts w:ascii="Times New Roman" w:eastAsia="Times New Roman" w:hAnsi="Times New Roman" w:cs="Times New Roman"/>
          <w:b/>
          <w:sz w:val="24"/>
          <w:szCs w:val="24"/>
          <w:lang w:val="bg-BG" w:eastAsia="bg-BG"/>
        </w:rPr>
        <w:t>“</w:t>
      </w:r>
      <w:r>
        <w:rPr>
          <w:rFonts w:ascii="Times New Roman" w:eastAsia="Times New Roman" w:hAnsi="Times New Roman" w:cs="Times New Roman"/>
          <w:b/>
          <w:sz w:val="24"/>
          <w:szCs w:val="24"/>
          <w:lang w:val="bg-BG" w:eastAsia="bg-BG"/>
        </w:rPr>
        <w:t>“:</w:t>
      </w:r>
    </w:p>
    <w:p w14:paraId="0551A6BC" w14:textId="77777777" w:rsidR="00400682" w:rsidRDefault="00400682" w:rsidP="00400682">
      <w:pPr>
        <w:spacing w:after="0" w:line="240" w:lineRule="auto"/>
        <w:ind w:firstLine="720"/>
        <w:jc w:val="both"/>
        <w:rPr>
          <w:rFonts w:ascii="Times New Roman" w:eastAsia="Times New Roman" w:hAnsi="Times New Roman" w:cs="Times New Roman"/>
          <w:b/>
          <w:sz w:val="24"/>
          <w:szCs w:val="24"/>
          <w:lang w:val="bg-BG" w:eastAsia="bg-BG"/>
        </w:rPr>
      </w:pPr>
    </w:p>
    <w:p w14:paraId="4A54DFE3" w14:textId="46092145" w:rsidR="00400682" w:rsidRPr="00BC1868" w:rsidRDefault="00400682" w:rsidP="00400682">
      <w:pPr>
        <w:spacing w:before="120" w:after="120" w:line="240" w:lineRule="auto"/>
        <w:ind w:firstLine="720"/>
        <w:jc w:val="both"/>
        <w:rPr>
          <w:rFonts w:ascii="Times New Roman" w:eastAsia="Calibri" w:hAnsi="Times New Roman" w:cs="Times New Roman"/>
          <w:sz w:val="24"/>
          <w:szCs w:val="24"/>
          <w:lang w:val="bg-BG"/>
        </w:rPr>
      </w:pPr>
      <w:r w:rsidRPr="00BC1868">
        <w:rPr>
          <w:rFonts w:ascii="Times New Roman" w:eastAsia="Calibri" w:hAnsi="Times New Roman" w:cs="Times New Roman"/>
          <w:sz w:val="24"/>
          <w:szCs w:val="24"/>
          <w:lang w:val="bg-BG"/>
        </w:rPr>
        <w:t xml:space="preserve">За обекта има инвестиционен проект, който е неразделна част от документацията за обществената поръчка. </w:t>
      </w:r>
      <w:r w:rsidR="008F077B" w:rsidRPr="008F077B">
        <w:rPr>
          <w:rFonts w:ascii="Times New Roman" w:eastAsia="Calibri" w:hAnsi="Times New Roman" w:cs="Times New Roman"/>
          <w:sz w:val="24"/>
          <w:szCs w:val="24"/>
          <w:lang w:val="bg-BG"/>
        </w:rPr>
        <w:t>Техническата спецификация, свързана с изпълнението на СМР, е описана и рамкирана в Приложение № 1 „ТЕХНИЧЕСКА СПЕЦИФИКАЦИЯ“ и в инвестиционния проект, както по отношение на вида и спецификацията на отделните използвани материали, така и по отношение на начина и технологията на изпълнение</w:t>
      </w:r>
      <w:r w:rsidRPr="00BC1868">
        <w:rPr>
          <w:rFonts w:ascii="Times New Roman" w:eastAsia="Calibri" w:hAnsi="Times New Roman" w:cs="Times New Roman"/>
          <w:sz w:val="24"/>
          <w:szCs w:val="24"/>
          <w:lang w:val="bg-BG"/>
        </w:rPr>
        <w:t>. Всички видове дейности които следва да се изпълнят са описани в КС, която е част от инвестиционния проект.</w:t>
      </w:r>
    </w:p>
    <w:p w14:paraId="351DE234" w14:textId="77777777" w:rsidR="00400682" w:rsidRPr="00BC1868" w:rsidRDefault="00400682" w:rsidP="00400682">
      <w:pPr>
        <w:autoSpaceDE w:val="0"/>
        <w:autoSpaceDN w:val="0"/>
        <w:adjustRightInd w:val="0"/>
        <w:spacing w:after="0" w:line="240" w:lineRule="auto"/>
        <w:rPr>
          <w:rFonts w:ascii="Times New Roman" w:eastAsia="Calibri" w:hAnsi="Times New Roman" w:cs="Times New Roman"/>
          <w:color w:val="000000"/>
          <w:sz w:val="24"/>
          <w:szCs w:val="24"/>
          <w:lang w:val="bg-BG"/>
        </w:rPr>
      </w:pPr>
      <w:r w:rsidRPr="00BC1868">
        <w:rPr>
          <w:rFonts w:ascii="Times New Roman" w:eastAsia="Calibri" w:hAnsi="Times New Roman" w:cs="Times New Roman"/>
          <w:color w:val="000000"/>
          <w:sz w:val="24"/>
          <w:szCs w:val="24"/>
          <w:lang w:val="bg-BG"/>
        </w:rPr>
        <w:t>Категория на строежа съгласно чл.137, ал.1, т.4 от ЗУТ: IV-та категория</w:t>
      </w:r>
    </w:p>
    <w:p w14:paraId="567BBD74" w14:textId="77777777" w:rsidR="00400682" w:rsidRPr="00864E00" w:rsidRDefault="00400682" w:rsidP="00400682">
      <w:pPr>
        <w:autoSpaceDE w:val="0"/>
        <w:autoSpaceDN w:val="0"/>
        <w:adjustRightInd w:val="0"/>
        <w:spacing w:after="0" w:line="240" w:lineRule="auto"/>
        <w:rPr>
          <w:rFonts w:ascii="Times New Roman" w:eastAsia="Calibri" w:hAnsi="Times New Roman" w:cs="Times New Roman"/>
          <w:color w:val="000000"/>
          <w:sz w:val="24"/>
          <w:szCs w:val="24"/>
          <w:lang w:val="bg-BG"/>
        </w:rPr>
      </w:pPr>
      <w:r w:rsidRPr="00BC1868">
        <w:rPr>
          <w:rFonts w:ascii="Times New Roman" w:eastAsia="CIDFont+F7" w:hAnsi="Times New Roman" w:cs="Times New Roman" w:hint="eastAsia"/>
          <w:color w:val="000000"/>
          <w:sz w:val="24"/>
          <w:szCs w:val="24"/>
          <w:lang w:val="bg-BG"/>
        </w:rPr>
        <w:lastRenderedPageBreak/>
        <w:t></w:t>
      </w:r>
      <w:r w:rsidRPr="00BC1868">
        <w:rPr>
          <w:rFonts w:ascii="Times New Roman" w:eastAsia="CIDFont+F7" w:hAnsi="Times New Roman" w:cs="Times New Roman"/>
          <w:color w:val="000000"/>
          <w:sz w:val="24"/>
          <w:szCs w:val="24"/>
          <w:lang w:val="bg-BG"/>
        </w:rPr>
        <w:t xml:space="preserve"> </w:t>
      </w:r>
      <w:r w:rsidRPr="00BC1868">
        <w:rPr>
          <w:rFonts w:ascii="Times New Roman" w:eastAsia="Calibri" w:hAnsi="Times New Roman" w:cs="Times New Roman"/>
          <w:color w:val="000000"/>
          <w:sz w:val="24"/>
          <w:szCs w:val="24"/>
          <w:lang w:val="bg-BG"/>
        </w:rPr>
        <w:t>Габарити:</w:t>
      </w:r>
    </w:p>
    <w:p w14:paraId="641FFFCD" w14:textId="77777777" w:rsidR="00400682" w:rsidRPr="00864E00" w:rsidRDefault="00400682" w:rsidP="00400682">
      <w:pPr>
        <w:autoSpaceDE w:val="0"/>
        <w:autoSpaceDN w:val="0"/>
        <w:adjustRightInd w:val="0"/>
        <w:spacing w:after="0" w:line="240" w:lineRule="auto"/>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Улицата е с установена достатъчна пропускателна способност , както и наличното залесяване, обуславят решението за запазване на съществуващия габарит. Той остава 7.00м</w:t>
      </w:r>
    </w:p>
    <w:p w14:paraId="3AA5548F" w14:textId="77777777" w:rsidR="00400682" w:rsidRPr="00864E00" w:rsidRDefault="00400682" w:rsidP="00400682">
      <w:pPr>
        <w:autoSpaceDE w:val="0"/>
        <w:autoSpaceDN w:val="0"/>
        <w:adjustRightInd w:val="0"/>
        <w:spacing w:after="0" w:line="240" w:lineRule="auto"/>
        <w:rPr>
          <w:rFonts w:ascii="Times New Roman" w:eastAsia="Calibri" w:hAnsi="Times New Roman" w:cs="Times New Roman"/>
          <w:color w:val="000000"/>
          <w:sz w:val="24"/>
          <w:szCs w:val="24"/>
          <w:lang w:val="bg-BG"/>
        </w:rPr>
      </w:pPr>
      <w:r w:rsidRPr="00864E00">
        <w:rPr>
          <w:rFonts w:ascii="Times New Roman" w:eastAsia="CIDFont+F7" w:hAnsi="Times New Roman" w:cs="Times New Roman" w:hint="eastAsia"/>
          <w:color w:val="000000"/>
          <w:sz w:val="24"/>
          <w:szCs w:val="24"/>
          <w:lang w:val="bg-BG"/>
        </w:rPr>
        <w:t></w:t>
      </w:r>
      <w:r w:rsidRPr="00864E00">
        <w:rPr>
          <w:rFonts w:ascii="Times New Roman" w:eastAsia="CIDFont+F7" w:hAnsi="Times New Roman" w:cs="Times New Roman"/>
          <w:color w:val="000000"/>
          <w:sz w:val="24"/>
          <w:szCs w:val="24"/>
          <w:lang w:val="bg-BG"/>
        </w:rPr>
        <w:t xml:space="preserve"> </w:t>
      </w:r>
      <w:r w:rsidRPr="00864E00">
        <w:rPr>
          <w:rFonts w:ascii="Times New Roman" w:eastAsia="Calibri" w:hAnsi="Times New Roman" w:cs="Times New Roman"/>
          <w:color w:val="000000"/>
          <w:sz w:val="24"/>
          <w:szCs w:val="24"/>
          <w:lang w:val="bg-BG"/>
        </w:rPr>
        <w:t>Тротоари:</w:t>
      </w:r>
    </w:p>
    <w:p w14:paraId="73A9B9CD"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Проекта предвижда ремонт на всички пешеходни площи, като това включва премахване на съществуващите настилки, оформяне на подравняване и подготовка на основата и полагане на нови бетонови тротоарни плочки и нови бетонови „градински“ бордюри около зелените площи.</w:t>
      </w:r>
    </w:p>
    <w:p w14:paraId="5149F518" w14:textId="77777777" w:rsidR="00400682" w:rsidRPr="00864E00" w:rsidRDefault="00400682" w:rsidP="00400682">
      <w:pPr>
        <w:autoSpaceDE w:val="0"/>
        <w:autoSpaceDN w:val="0"/>
        <w:adjustRightInd w:val="0"/>
        <w:spacing w:after="0" w:line="240" w:lineRule="auto"/>
        <w:rPr>
          <w:rFonts w:ascii="Times New Roman" w:eastAsia="Calibri" w:hAnsi="Times New Roman" w:cs="Times New Roman"/>
          <w:color w:val="000000"/>
          <w:sz w:val="24"/>
          <w:szCs w:val="24"/>
          <w:lang w:val="bg-BG"/>
        </w:rPr>
      </w:pPr>
      <w:r w:rsidRPr="00864E00">
        <w:rPr>
          <w:rFonts w:ascii="Times New Roman" w:eastAsia="CIDFont+F7" w:hAnsi="Times New Roman" w:cs="Times New Roman" w:hint="eastAsia"/>
          <w:color w:val="000000"/>
          <w:sz w:val="24"/>
          <w:szCs w:val="24"/>
          <w:lang w:val="bg-BG"/>
        </w:rPr>
        <w:t></w:t>
      </w:r>
      <w:r w:rsidRPr="00864E00">
        <w:rPr>
          <w:rFonts w:ascii="Times New Roman" w:eastAsia="CIDFont+F7" w:hAnsi="Times New Roman" w:cs="Times New Roman"/>
          <w:color w:val="000000"/>
          <w:sz w:val="24"/>
          <w:szCs w:val="24"/>
          <w:lang w:val="bg-BG"/>
        </w:rPr>
        <w:t xml:space="preserve"> </w:t>
      </w:r>
      <w:r w:rsidRPr="00864E00">
        <w:rPr>
          <w:rFonts w:ascii="Times New Roman" w:eastAsia="Calibri" w:hAnsi="Times New Roman" w:cs="Times New Roman"/>
          <w:color w:val="000000"/>
          <w:sz w:val="24"/>
          <w:szCs w:val="24"/>
          <w:lang w:val="bg-BG"/>
        </w:rPr>
        <w:t>Улични настилки:</w:t>
      </w:r>
    </w:p>
    <w:p w14:paraId="17AC95A0" w14:textId="66073C55"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Установеното състояние на настилката на уличните платна в квартала предвижда ремонтни дейности. Всички улични бордюри следва да бъдат подменени с нови бетонови 15/25/50см, съгласно приложени детайли. Повърхностното износване на асфалтобетоновото покритие, както и наличната здрава основа определят необходимостта от извършване локални ремонти в проблемни зони, почистване на</w:t>
      </w:r>
      <w:r w:rsidR="00BC1868">
        <w:rPr>
          <w:rFonts w:ascii="Times New Roman" w:eastAsia="Calibri" w:hAnsi="Times New Roman" w:cs="Times New Roman"/>
          <w:color w:val="000000"/>
          <w:sz w:val="24"/>
          <w:szCs w:val="24"/>
          <w:lang w:val="bg-BG"/>
        </w:rPr>
        <w:t xml:space="preserve"> </w:t>
      </w:r>
      <w:r w:rsidRPr="00864E00">
        <w:rPr>
          <w:rFonts w:ascii="Times New Roman" w:eastAsia="Calibri" w:hAnsi="Times New Roman" w:cs="Times New Roman"/>
          <w:color w:val="000000"/>
          <w:sz w:val="24"/>
          <w:szCs w:val="24"/>
          <w:lang w:val="bg-BG"/>
        </w:rPr>
        <w:t>покритието, направа на битумен разлив за добро свързване на пластовете и изпълнение на цялостен нов износващ пласт от плътен асфалтобетон тип „А“ с дебелина минимум 4см.</w:t>
      </w:r>
    </w:p>
    <w:p w14:paraId="52F4DFD5" w14:textId="77777777" w:rsidR="00400682" w:rsidRPr="00864E00" w:rsidRDefault="00400682" w:rsidP="00400682">
      <w:pPr>
        <w:autoSpaceDE w:val="0"/>
        <w:autoSpaceDN w:val="0"/>
        <w:adjustRightInd w:val="0"/>
        <w:spacing w:after="0" w:line="240" w:lineRule="auto"/>
        <w:rPr>
          <w:rFonts w:ascii="Times New Roman" w:eastAsia="Calibri" w:hAnsi="Times New Roman" w:cs="Times New Roman"/>
          <w:color w:val="000000"/>
          <w:sz w:val="24"/>
          <w:szCs w:val="24"/>
          <w:lang w:val="bg-BG"/>
        </w:rPr>
      </w:pPr>
      <w:r w:rsidRPr="00864E00">
        <w:rPr>
          <w:rFonts w:ascii="Times New Roman" w:eastAsia="CIDFont+F7" w:hAnsi="Times New Roman" w:cs="Times New Roman" w:hint="eastAsia"/>
          <w:color w:val="000000"/>
          <w:sz w:val="24"/>
          <w:szCs w:val="24"/>
          <w:lang w:val="bg-BG"/>
        </w:rPr>
        <w:t></w:t>
      </w:r>
      <w:r w:rsidRPr="00864E00">
        <w:rPr>
          <w:rFonts w:ascii="Times New Roman" w:eastAsia="CIDFont+F7" w:hAnsi="Times New Roman" w:cs="Times New Roman"/>
          <w:color w:val="000000"/>
          <w:sz w:val="24"/>
          <w:szCs w:val="24"/>
          <w:lang w:val="bg-BG"/>
        </w:rPr>
        <w:t xml:space="preserve"> </w:t>
      </w:r>
      <w:r w:rsidRPr="00864E00">
        <w:rPr>
          <w:rFonts w:ascii="Times New Roman" w:eastAsia="Calibri" w:hAnsi="Times New Roman" w:cs="Times New Roman"/>
          <w:color w:val="000000"/>
          <w:sz w:val="24"/>
          <w:szCs w:val="24"/>
          <w:lang w:val="bg-BG"/>
        </w:rPr>
        <w:t>Отводняване:</w:t>
      </w:r>
    </w:p>
    <w:p w14:paraId="173BDDE0"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Отвеждането на дъждовните води ще се подобри, като то ще бъде повърхностно и към</w:t>
      </w:r>
    </w:p>
    <w:p w14:paraId="6EBB98A3"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съществуващата дъждоприемната канализация. Наличието на ревизионни и малък брой</w:t>
      </w:r>
    </w:p>
    <w:p w14:paraId="2DDBA33F"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дъждоприемни шахти, определя тяхното почистване и повдигане, съобразено с нивата на новото покритие на улиците.</w:t>
      </w:r>
    </w:p>
    <w:p w14:paraId="5E126F71" w14:textId="77777777" w:rsidR="00864E00" w:rsidRPr="00864E00" w:rsidRDefault="00864E00" w:rsidP="00400682">
      <w:pPr>
        <w:numPr>
          <w:ilvl w:val="0"/>
          <w:numId w:val="32"/>
        </w:numPr>
        <w:autoSpaceDE w:val="0"/>
        <w:autoSpaceDN w:val="0"/>
        <w:adjustRightInd w:val="0"/>
        <w:spacing w:after="0" w:line="240" w:lineRule="auto"/>
        <w:contextualSpacing/>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ОРГАНИЗАЦИЯ НА ДВИЖЕНИЕТО</w:t>
      </w:r>
    </w:p>
    <w:p w14:paraId="044A2DCD"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Към момента има действаща постоянна организация на движението.</w:t>
      </w:r>
    </w:p>
    <w:p w14:paraId="2CCBCC98"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Предвидено е строително-монтажните работи да бъдат извършени поетапно и чрез изградена временна организация на движението, като се осигурява достъп за пешеходци.</w:t>
      </w:r>
    </w:p>
    <w:p w14:paraId="2174A2C3" w14:textId="77777777" w:rsidR="00864E00" w:rsidRPr="00864E00" w:rsidRDefault="00864E00" w:rsidP="00400682">
      <w:pPr>
        <w:numPr>
          <w:ilvl w:val="0"/>
          <w:numId w:val="31"/>
        </w:numPr>
        <w:autoSpaceDE w:val="0"/>
        <w:autoSpaceDN w:val="0"/>
        <w:adjustRightInd w:val="0"/>
        <w:spacing w:after="0" w:line="240" w:lineRule="auto"/>
        <w:contextualSpacing/>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ДОКУМЕНТИ И МАТЕРИАЛИ</w:t>
      </w:r>
    </w:p>
    <w:p w14:paraId="1294C784"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Настоящият проект е разработен съгласно изисквания и препоръки предоставени от</w:t>
      </w:r>
    </w:p>
    <w:p w14:paraId="70B6E107"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sz w:val="24"/>
          <w:szCs w:val="24"/>
          <w:lang w:val="bg-BG"/>
        </w:rPr>
      </w:pPr>
      <w:r w:rsidRPr="00864E00">
        <w:rPr>
          <w:rFonts w:ascii="Times New Roman" w:eastAsia="Calibri" w:hAnsi="Times New Roman" w:cs="Times New Roman"/>
          <w:color w:val="000000"/>
          <w:sz w:val="24"/>
          <w:szCs w:val="24"/>
          <w:lang w:val="bg-BG"/>
        </w:rPr>
        <w:t>Възложителя, анкетиране на местното население и пряко обследване на съществуващото положение. Техническото задание, предоставеният Кадастрален план и извършено геодезическо заснемане, служат като изходни данни за изготвяне на проектното решение.</w:t>
      </w:r>
    </w:p>
    <w:p w14:paraId="32E3ADB9" w14:textId="262988D5" w:rsidR="00400682" w:rsidRDefault="00400682" w:rsidP="00400682">
      <w:pPr>
        <w:pStyle w:val="Default"/>
        <w:spacing w:before="120" w:after="120" w:line="276" w:lineRule="auto"/>
        <w:jc w:val="both"/>
        <w:rPr>
          <w:rFonts w:eastAsia="Calibri"/>
          <w:lang w:val="bg-BG"/>
        </w:rPr>
      </w:pPr>
      <w:r w:rsidRPr="00A5242B">
        <w:rPr>
          <w:rFonts w:eastAsia="Calibri"/>
          <w:lang w:val="bg-BG"/>
        </w:rPr>
        <w:tab/>
      </w:r>
      <w:r w:rsidRPr="00C51920">
        <w:rPr>
          <w:rFonts w:eastAsia="Calibri"/>
          <w:lang w:val="bg-BG"/>
        </w:rPr>
        <w:t xml:space="preserve">Пълното описание на предмета на обществената поръчка е дадено в инвестиционния проект на обекта – </w:t>
      </w:r>
      <w:r w:rsidRPr="00C51920">
        <w:rPr>
          <w:rFonts w:eastAsia="Calibri"/>
          <w:b/>
          <w:lang w:val="bg-BG"/>
        </w:rPr>
        <w:t>Приложение № 1</w:t>
      </w:r>
      <w:r>
        <w:rPr>
          <w:rFonts w:eastAsia="Calibri"/>
          <w:b/>
          <w:lang w:val="bg-BG"/>
        </w:rPr>
        <w:t>.3</w:t>
      </w:r>
      <w:r w:rsidRPr="00C51920">
        <w:rPr>
          <w:rFonts w:eastAsia="Calibri"/>
          <w:b/>
          <w:lang w:val="bg-BG"/>
        </w:rPr>
        <w:t xml:space="preserve">, </w:t>
      </w:r>
      <w:r w:rsidRPr="00C51920">
        <w:rPr>
          <w:rFonts w:eastAsia="Calibri"/>
          <w:lang w:val="bg-BG"/>
        </w:rPr>
        <w:t>представляваща неразделна част от настоящата документация.</w:t>
      </w:r>
    </w:p>
    <w:p w14:paraId="638C6680" w14:textId="77777777" w:rsidR="00400682" w:rsidRPr="00400682" w:rsidRDefault="00400682" w:rsidP="00400682">
      <w:pPr>
        <w:pStyle w:val="Default"/>
        <w:spacing w:before="120" w:after="120" w:line="276" w:lineRule="auto"/>
        <w:ind w:firstLine="720"/>
        <w:rPr>
          <w:rFonts w:eastAsia="Calibri"/>
          <w:lang w:val="bg-BG"/>
        </w:rPr>
      </w:pPr>
      <w:r w:rsidRPr="00400682">
        <w:rPr>
          <w:rFonts w:eastAsia="Calibri"/>
          <w:lang w:val="bg-BG"/>
        </w:rPr>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14:paraId="1BF7DEFA" w14:textId="77777777" w:rsidR="00400682" w:rsidRDefault="00400682" w:rsidP="00400682">
      <w:pPr>
        <w:spacing w:after="0" w:line="240" w:lineRule="auto"/>
        <w:ind w:firstLine="720"/>
        <w:jc w:val="both"/>
        <w:rPr>
          <w:rFonts w:ascii="Times New Roman" w:eastAsia="Times New Roman" w:hAnsi="Times New Roman" w:cs="Times New Roman"/>
          <w:b/>
          <w:sz w:val="24"/>
          <w:szCs w:val="24"/>
          <w:lang w:val="bg-BG" w:eastAsia="bg-BG"/>
        </w:rPr>
      </w:pPr>
    </w:p>
    <w:p w14:paraId="0F31CB0E" w14:textId="77777777" w:rsidR="00400682" w:rsidRDefault="00400682" w:rsidP="00400682">
      <w:pPr>
        <w:spacing w:after="0" w:line="240" w:lineRule="auto"/>
        <w:ind w:firstLine="720"/>
        <w:jc w:val="both"/>
        <w:rPr>
          <w:rFonts w:ascii="Times New Roman" w:eastAsia="Times New Roman" w:hAnsi="Times New Roman" w:cs="Times New Roman"/>
          <w:b/>
          <w:sz w:val="24"/>
          <w:szCs w:val="24"/>
          <w:lang w:val="bg-BG" w:eastAsia="bg-BG"/>
        </w:rPr>
      </w:pPr>
    </w:p>
    <w:p w14:paraId="04478E57" w14:textId="77777777" w:rsidR="00400682" w:rsidRDefault="00400682" w:rsidP="00400682">
      <w:pPr>
        <w:spacing w:after="0" w:line="240" w:lineRule="auto"/>
        <w:ind w:firstLine="720"/>
        <w:jc w:val="both"/>
        <w:rPr>
          <w:rFonts w:ascii="Times New Roman" w:eastAsia="Times New Roman" w:hAnsi="Times New Roman" w:cs="Times New Roman"/>
          <w:b/>
          <w:sz w:val="24"/>
          <w:szCs w:val="24"/>
          <w:lang w:val="bg-BG" w:eastAsia="bg-BG"/>
        </w:rPr>
      </w:pPr>
    </w:p>
    <w:p w14:paraId="482C4033" w14:textId="77777777" w:rsidR="00400682" w:rsidRDefault="00400682" w:rsidP="00400682">
      <w:pPr>
        <w:spacing w:after="0" w:line="240" w:lineRule="auto"/>
        <w:ind w:firstLine="720"/>
        <w:jc w:val="both"/>
        <w:rPr>
          <w:rFonts w:ascii="Times New Roman" w:eastAsia="Times New Roman" w:hAnsi="Times New Roman" w:cs="Times New Roman"/>
          <w:b/>
          <w:sz w:val="24"/>
          <w:szCs w:val="24"/>
          <w:lang w:val="bg-BG" w:eastAsia="bg-BG"/>
        </w:rPr>
      </w:pPr>
    </w:p>
    <w:p w14:paraId="64A7BEE4" w14:textId="77777777" w:rsidR="00400682" w:rsidRPr="00400682" w:rsidRDefault="00400682" w:rsidP="00400682">
      <w:pPr>
        <w:spacing w:after="0" w:line="240" w:lineRule="auto"/>
        <w:ind w:firstLine="720"/>
        <w:jc w:val="both"/>
        <w:rPr>
          <w:rFonts w:ascii="Times New Roman" w:eastAsia="Times New Roman" w:hAnsi="Times New Roman" w:cs="Times New Roman"/>
          <w:b/>
          <w:sz w:val="24"/>
          <w:szCs w:val="24"/>
          <w:lang w:val="bg-BG" w:eastAsia="bg-BG"/>
        </w:rPr>
      </w:pPr>
    </w:p>
    <w:p w14:paraId="1A0B9228" w14:textId="2FF7B09C" w:rsidR="00400682" w:rsidRPr="00400682" w:rsidRDefault="00400682" w:rsidP="00400682">
      <w:pPr>
        <w:spacing w:after="200" w:line="276" w:lineRule="auto"/>
        <w:ind w:firstLine="708"/>
        <w:rPr>
          <w:rFonts w:ascii="Calibri" w:eastAsia="Calibri" w:hAnsi="Calibri" w:cs="Times New Roman"/>
          <w:lang w:val="bg-BG"/>
        </w:rPr>
      </w:pPr>
      <w:r w:rsidRPr="00400682">
        <w:rPr>
          <w:rFonts w:ascii="Times New Roman" w:eastAsia="Times New Roman" w:hAnsi="Times New Roman" w:cs="Times New Roman"/>
          <w:b/>
          <w:sz w:val="24"/>
          <w:szCs w:val="24"/>
          <w:lang w:val="bg-BG" w:eastAsia="bg-BG"/>
        </w:rPr>
        <w:t xml:space="preserve">ОП 4. „Рехабилитация и благоустрояване на подобект: „Актуализация на проект за рехабилитация и благоустрояване на ул. „Беломорска“ от ОТ 76 през ОТ 168, ОТ 330, </w:t>
      </w:r>
      <w:r w:rsidR="00BC1868" w:rsidRPr="00BC1868">
        <w:rPr>
          <w:rFonts w:ascii="Times New Roman" w:eastAsia="Times New Roman" w:hAnsi="Times New Roman" w:cs="Times New Roman"/>
          <w:b/>
          <w:sz w:val="24"/>
          <w:szCs w:val="24"/>
          <w:lang w:val="bg-BG" w:eastAsia="bg-BG"/>
        </w:rPr>
        <w:t xml:space="preserve">ОТ 148, </w:t>
      </w:r>
      <w:r w:rsidRPr="00400682">
        <w:rPr>
          <w:rFonts w:ascii="Times New Roman" w:eastAsia="Times New Roman" w:hAnsi="Times New Roman" w:cs="Times New Roman"/>
          <w:b/>
          <w:sz w:val="24"/>
          <w:szCs w:val="24"/>
          <w:lang w:val="bg-BG" w:eastAsia="bg-BG"/>
        </w:rPr>
        <w:t>ОТ 146 - п.т.10 с дължина 730 м“</w:t>
      </w:r>
      <w:r>
        <w:rPr>
          <w:rFonts w:ascii="Times New Roman" w:eastAsia="Times New Roman" w:hAnsi="Times New Roman" w:cs="Times New Roman"/>
          <w:b/>
          <w:sz w:val="24"/>
          <w:szCs w:val="24"/>
          <w:lang w:val="bg-BG" w:eastAsia="bg-BG"/>
        </w:rPr>
        <w:t>:</w:t>
      </w:r>
    </w:p>
    <w:p w14:paraId="1D5C347D" w14:textId="14B0E3A9" w:rsidR="00400682" w:rsidRPr="00BC1868" w:rsidRDefault="00400682" w:rsidP="00400682">
      <w:pPr>
        <w:spacing w:before="120" w:after="120" w:line="240" w:lineRule="auto"/>
        <w:ind w:firstLine="720"/>
        <w:jc w:val="both"/>
        <w:rPr>
          <w:rFonts w:ascii="Times New Roman" w:eastAsia="Calibri" w:hAnsi="Times New Roman" w:cs="Times New Roman"/>
          <w:sz w:val="24"/>
          <w:szCs w:val="24"/>
          <w:lang w:val="bg-BG"/>
        </w:rPr>
      </w:pPr>
      <w:r w:rsidRPr="00BC1868">
        <w:rPr>
          <w:rFonts w:ascii="Times New Roman" w:eastAsia="Calibri" w:hAnsi="Times New Roman" w:cs="Times New Roman"/>
          <w:sz w:val="24"/>
          <w:szCs w:val="24"/>
          <w:lang w:val="bg-BG"/>
        </w:rPr>
        <w:t xml:space="preserve">За обекта има инвестиционен проект, който е неразделна част от документацията за обществената поръчка. </w:t>
      </w:r>
      <w:r w:rsidR="008F077B" w:rsidRPr="008F077B">
        <w:rPr>
          <w:rFonts w:ascii="Times New Roman" w:eastAsia="Calibri" w:hAnsi="Times New Roman" w:cs="Times New Roman"/>
          <w:sz w:val="24"/>
          <w:szCs w:val="24"/>
          <w:lang w:val="bg-BG"/>
        </w:rPr>
        <w:t>Техническата спецификация, свързана с изпълнението на СМР, е описана и рамкирана в Приложение № 1 „ТЕХНИЧЕСКА СПЕЦИФИКАЦИЯ“ и в инвестиционния проект, както по отношение на вида и спецификацията на отделните използвани материали, така и по отношение на начина и технологията на изпълнение</w:t>
      </w:r>
      <w:r w:rsidRPr="00BC1868">
        <w:rPr>
          <w:rFonts w:ascii="Times New Roman" w:eastAsia="Calibri" w:hAnsi="Times New Roman" w:cs="Times New Roman"/>
          <w:sz w:val="24"/>
          <w:szCs w:val="24"/>
          <w:lang w:val="bg-BG"/>
        </w:rPr>
        <w:t>. Всички видове дейности които следва да се изпълнят са описани в КС, която е част от инвестиционния проект.</w:t>
      </w:r>
    </w:p>
    <w:p w14:paraId="75566324" w14:textId="77777777" w:rsidR="00400682" w:rsidRPr="00BC1868" w:rsidRDefault="00400682" w:rsidP="00400682">
      <w:pPr>
        <w:autoSpaceDE w:val="0"/>
        <w:autoSpaceDN w:val="0"/>
        <w:adjustRightInd w:val="0"/>
        <w:spacing w:after="0" w:line="240" w:lineRule="auto"/>
        <w:rPr>
          <w:rFonts w:ascii="Times New Roman" w:eastAsia="Calibri" w:hAnsi="Times New Roman" w:cs="Times New Roman"/>
          <w:color w:val="000000"/>
          <w:sz w:val="24"/>
          <w:szCs w:val="24"/>
          <w:lang w:val="bg-BG"/>
        </w:rPr>
      </w:pPr>
      <w:r w:rsidRPr="00BC1868">
        <w:rPr>
          <w:rFonts w:ascii="Times New Roman" w:eastAsia="Calibri" w:hAnsi="Times New Roman" w:cs="Times New Roman"/>
          <w:color w:val="000000"/>
          <w:sz w:val="24"/>
          <w:szCs w:val="24"/>
          <w:lang w:val="bg-BG"/>
        </w:rPr>
        <w:t>Категория на строежа съгласно чл.137, ал.1, т.4 от ЗУТ: IV-та категория</w:t>
      </w:r>
    </w:p>
    <w:p w14:paraId="0E266414" w14:textId="77777777" w:rsidR="00400682" w:rsidRPr="00BC1868" w:rsidRDefault="00400682" w:rsidP="00400682">
      <w:pPr>
        <w:autoSpaceDE w:val="0"/>
        <w:autoSpaceDN w:val="0"/>
        <w:adjustRightInd w:val="0"/>
        <w:spacing w:after="0" w:line="240" w:lineRule="auto"/>
        <w:rPr>
          <w:rFonts w:ascii="Times New Roman" w:eastAsia="Calibri" w:hAnsi="Times New Roman" w:cs="Times New Roman"/>
          <w:color w:val="000000"/>
          <w:sz w:val="24"/>
          <w:szCs w:val="24"/>
          <w:lang w:val="bg-BG"/>
        </w:rPr>
      </w:pPr>
      <w:r w:rsidRPr="00BC1868">
        <w:rPr>
          <w:rFonts w:ascii="Times New Roman" w:eastAsia="CIDFont+F7" w:hAnsi="Times New Roman" w:cs="Times New Roman" w:hint="eastAsia"/>
          <w:color w:val="000000"/>
          <w:sz w:val="24"/>
          <w:szCs w:val="24"/>
          <w:lang w:val="bg-BG"/>
        </w:rPr>
        <w:t></w:t>
      </w:r>
      <w:r w:rsidRPr="00BC1868">
        <w:rPr>
          <w:rFonts w:ascii="Times New Roman" w:eastAsia="CIDFont+F7" w:hAnsi="Times New Roman" w:cs="Times New Roman"/>
          <w:color w:val="000000"/>
          <w:sz w:val="24"/>
          <w:szCs w:val="24"/>
          <w:lang w:val="bg-BG"/>
        </w:rPr>
        <w:t xml:space="preserve"> </w:t>
      </w:r>
      <w:r w:rsidRPr="00BC1868">
        <w:rPr>
          <w:rFonts w:ascii="Times New Roman" w:eastAsia="Calibri" w:hAnsi="Times New Roman" w:cs="Times New Roman"/>
          <w:color w:val="000000"/>
          <w:sz w:val="24"/>
          <w:szCs w:val="24"/>
          <w:lang w:val="bg-BG"/>
        </w:rPr>
        <w:t>Габарити:</w:t>
      </w:r>
    </w:p>
    <w:p w14:paraId="71D9FA73" w14:textId="4FF60367" w:rsidR="00400682" w:rsidRPr="00864E00" w:rsidRDefault="00400682" w:rsidP="00400682">
      <w:pPr>
        <w:autoSpaceDE w:val="0"/>
        <w:autoSpaceDN w:val="0"/>
        <w:adjustRightInd w:val="0"/>
        <w:spacing w:after="0" w:line="240" w:lineRule="auto"/>
        <w:rPr>
          <w:rFonts w:ascii="Times New Roman" w:eastAsia="Calibri" w:hAnsi="Times New Roman" w:cs="Times New Roman"/>
          <w:color w:val="000000"/>
          <w:sz w:val="24"/>
          <w:szCs w:val="24"/>
          <w:lang w:val="bg-BG"/>
        </w:rPr>
      </w:pPr>
      <w:r w:rsidRPr="00BC1868">
        <w:rPr>
          <w:rFonts w:ascii="Times New Roman" w:eastAsia="Calibri" w:hAnsi="Times New Roman" w:cs="Times New Roman"/>
          <w:color w:val="000000"/>
          <w:sz w:val="24"/>
          <w:szCs w:val="24"/>
          <w:lang w:val="bg-BG"/>
        </w:rPr>
        <w:t>Улицата е с установена достатъчна пропускателна способност , както и наличното залесяване, обуславят решението за запазване</w:t>
      </w:r>
      <w:r w:rsidRPr="00864E00">
        <w:rPr>
          <w:rFonts w:ascii="Times New Roman" w:eastAsia="Calibri" w:hAnsi="Times New Roman" w:cs="Times New Roman"/>
          <w:color w:val="000000"/>
          <w:sz w:val="24"/>
          <w:szCs w:val="24"/>
          <w:lang w:val="bg-BG"/>
        </w:rPr>
        <w:t xml:space="preserve"> на същ</w:t>
      </w:r>
      <w:r>
        <w:rPr>
          <w:rFonts w:ascii="Times New Roman" w:eastAsia="Calibri" w:hAnsi="Times New Roman" w:cs="Times New Roman"/>
          <w:color w:val="000000"/>
          <w:sz w:val="24"/>
          <w:szCs w:val="24"/>
          <w:lang w:val="bg-BG"/>
        </w:rPr>
        <w:t>ествуващия габарит. Той остава 5</w:t>
      </w:r>
      <w:r w:rsidRPr="00864E00">
        <w:rPr>
          <w:rFonts w:ascii="Times New Roman" w:eastAsia="Calibri" w:hAnsi="Times New Roman" w:cs="Times New Roman"/>
          <w:color w:val="000000"/>
          <w:sz w:val="24"/>
          <w:szCs w:val="24"/>
          <w:lang w:val="bg-BG"/>
        </w:rPr>
        <w:t>.00м</w:t>
      </w:r>
    </w:p>
    <w:p w14:paraId="526A0DE7" w14:textId="77777777" w:rsidR="00400682" w:rsidRPr="00864E00" w:rsidRDefault="00400682" w:rsidP="00400682">
      <w:pPr>
        <w:autoSpaceDE w:val="0"/>
        <w:autoSpaceDN w:val="0"/>
        <w:adjustRightInd w:val="0"/>
        <w:spacing w:after="0" w:line="240" w:lineRule="auto"/>
        <w:rPr>
          <w:rFonts w:ascii="Times New Roman" w:eastAsia="Calibri" w:hAnsi="Times New Roman" w:cs="Times New Roman"/>
          <w:color w:val="000000"/>
          <w:sz w:val="24"/>
          <w:szCs w:val="24"/>
          <w:lang w:val="bg-BG"/>
        </w:rPr>
      </w:pPr>
      <w:r w:rsidRPr="00864E00">
        <w:rPr>
          <w:rFonts w:ascii="Times New Roman" w:eastAsia="CIDFont+F7" w:hAnsi="Times New Roman" w:cs="Times New Roman" w:hint="eastAsia"/>
          <w:color w:val="000000"/>
          <w:sz w:val="24"/>
          <w:szCs w:val="24"/>
          <w:lang w:val="bg-BG"/>
        </w:rPr>
        <w:t></w:t>
      </w:r>
      <w:r w:rsidRPr="00864E00">
        <w:rPr>
          <w:rFonts w:ascii="Times New Roman" w:eastAsia="CIDFont+F7" w:hAnsi="Times New Roman" w:cs="Times New Roman"/>
          <w:color w:val="000000"/>
          <w:sz w:val="24"/>
          <w:szCs w:val="24"/>
          <w:lang w:val="bg-BG"/>
        </w:rPr>
        <w:t xml:space="preserve"> </w:t>
      </w:r>
      <w:r w:rsidRPr="00864E00">
        <w:rPr>
          <w:rFonts w:ascii="Times New Roman" w:eastAsia="Calibri" w:hAnsi="Times New Roman" w:cs="Times New Roman"/>
          <w:color w:val="000000"/>
          <w:sz w:val="24"/>
          <w:szCs w:val="24"/>
          <w:lang w:val="bg-BG"/>
        </w:rPr>
        <w:t>Тротоари:</w:t>
      </w:r>
    </w:p>
    <w:p w14:paraId="49A44822"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Проекта предвижда ремонт на всички пешеходни площи, като това включва премахване на съществуващите настилки, оформяне на подравняване и подготовка на основата и полагане на нови бетонови тротоарни плочки и нови бетонови „градински“ бордюри около зелените площи.</w:t>
      </w:r>
    </w:p>
    <w:p w14:paraId="3E702BCD" w14:textId="77777777" w:rsidR="00400682" w:rsidRPr="00864E00" w:rsidRDefault="00400682" w:rsidP="00400682">
      <w:pPr>
        <w:autoSpaceDE w:val="0"/>
        <w:autoSpaceDN w:val="0"/>
        <w:adjustRightInd w:val="0"/>
        <w:spacing w:after="0" w:line="240" w:lineRule="auto"/>
        <w:rPr>
          <w:rFonts w:ascii="Times New Roman" w:eastAsia="Calibri" w:hAnsi="Times New Roman" w:cs="Times New Roman"/>
          <w:color w:val="000000"/>
          <w:sz w:val="24"/>
          <w:szCs w:val="24"/>
          <w:lang w:val="bg-BG"/>
        </w:rPr>
      </w:pPr>
      <w:r w:rsidRPr="00864E00">
        <w:rPr>
          <w:rFonts w:ascii="Times New Roman" w:eastAsia="CIDFont+F7" w:hAnsi="Times New Roman" w:cs="Times New Roman" w:hint="eastAsia"/>
          <w:color w:val="000000"/>
          <w:sz w:val="24"/>
          <w:szCs w:val="24"/>
          <w:lang w:val="bg-BG"/>
        </w:rPr>
        <w:t></w:t>
      </w:r>
      <w:r w:rsidRPr="00864E00">
        <w:rPr>
          <w:rFonts w:ascii="Times New Roman" w:eastAsia="CIDFont+F7" w:hAnsi="Times New Roman" w:cs="Times New Roman"/>
          <w:color w:val="000000"/>
          <w:sz w:val="24"/>
          <w:szCs w:val="24"/>
          <w:lang w:val="bg-BG"/>
        </w:rPr>
        <w:t xml:space="preserve"> </w:t>
      </w:r>
      <w:r w:rsidRPr="00864E00">
        <w:rPr>
          <w:rFonts w:ascii="Times New Roman" w:eastAsia="Calibri" w:hAnsi="Times New Roman" w:cs="Times New Roman"/>
          <w:color w:val="000000"/>
          <w:sz w:val="24"/>
          <w:szCs w:val="24"/>
          <w:lang w:val="bg-BG"/>
        </w:rPr>
        <w:t>Улични настилки:</w:t>
      </w:r>
    </w:p>
    <w:p w14:paraId="704D1D14"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Установеното състояние на настилката на уличните платна в квартала предвижда ремонтни дейности. Всички улични бордюри следва да бъдат подменени с нови бетонови 15/25/50см, съгласно приложени детайли. Повърхностното износване на асфалтобетоновото покритие, както и наличната здрава основа определят необходимостта от извършване локални ремонти в проблемни зони, почистване на</w:t>
      </w:r>
    </w:p>
    <w:p w14:paraId="59617EA7"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покритието, направа на битумен разлив за добро свързване на пластовете и изпълнение на цялостен нов износващ пласт от плътен асфалтобетон тип „А“ с дебелина минимум 4см.</w:t>
      </w:r>
    </w:p>
    <w:p w14:paraId="0C44A636" w14:textId="77777777" w:rsidR="00400682" w:rsidRPr="00864E00" w:rsidRDefault="00400682" w:rsidP="00400682">
      <w:pPr>
        <w:autoSpaceDE w:val="0"/>
        <w:autoSpaceDN w:val="0"/>
        <w:adjustRightInd w:val="0"/>
        <w:spacing w:after="0" w:line="240" w:lineRule="auto"/>
        <w:rPr>
          <w:rFonts w:ascii="Times New Roman" w:eastAsia="Calibri" w:hAnsi="Times New Roman" w:cs="Times New Roman"/>
          <w:color w:val="000000"/>
          <w:sz w:val="24"/>
          <w:szCs w:val="24"/>
          <w:lang w:val="bg-BG"/>
        </w:rPr>
      </w:pPr>
      <w:r w:rsidRPr="00864E00">
        <w:rPr>
          <w:rFonts w:ascii="Times New Roman" w:eastAsia="CIDFont+F7" w:hAnsi="Times New Roman" w:cs="Times New Roman" w:hint="eastAsia"/>
          <w:color w:val="000000"/>
          <w:sz w:val="24"/>
          <w:szCs w:val="24"/>
          <w:lang w:val="bg-BG"/>
        </w:rPr>
        <w:t></w:t>
      </w:r>
      <w:r w:rsidRPr="00864E00">
        <w:rPr>
          <w:rFonts w:ascii="Times New Roman" w:eastAsia="CIDFont+F7" w:hAnsi="Times New Roman" w:cs="Times New Roman"/>
          <w:color w:val="000000"/>
          <w:sz w:val="24"/>
          <w:szCs w:val="24"/>
          <w:lang w:val="bg-BG"/>
        </w:rPr>
        <w:t xml:space="preserve"> </w:t>
      </w:r>
      <w:r w:rsidRPr="00864E00">
        <w:rPr>
          <w:rFonts w:ascii="Times New Roman" w:eastAsia="Calibri" w:hAnsi="Times New Roman" w:cs="Times New Roman"/>
          <w:color w:val="000000"/>
          <w:sz w:val="24"/>
          <w:szCs w:val="24"/>
          <w:lang w:val="bg-BG"/>
        </w:rPr>
        <w:t>Отводняване:</w:t>
      </w:r>
    </w:p>
    <w:p w14:paraId="40A91B6A"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Отвеждането на дъждовните води ще се подобри, като то ще бъде повърхностно и към</w:t>
      </w:r>
    </w:p>
    <w:p w14:paraId="328D9B62"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съществуващата дъждоприемната канализация. Наличието на ревизионни и малък брой</w:t>
      </w:r>
    </w:p>
    <w:p w14:paraId="7D8ECB53"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дъждоприемни шахти, определя тяхното почистване и повдигане, съобразено с нивата на новото покритие на улиците.</w:t>
      </w:r>
    </w:p>
    <w:p w14:paraId="6A1B2F5A" w14:textId="77777777" w:rsidR="00864E00" w:rsidRPr="00864E00" w:rsidRDefault="00864E00" w:rsidP="00400682">
      <w:pPr>
        <w:numPr>
          <w:ilvl w:val="0"/>
          <w:numId w:val="32"/>
        </w:numPr>
        <w:autoSpaceDE w:val="0"/>
        <w:autoSpaceDN w:val="0"/>
        <w:adjustRightInd w:val="0"/>
        <w:spacing w:after="0" w:line="240" w:lineRule="auto"/>
        <w:contextualSpacing/>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ОРГАНИЗАЦИЯ НА ДВИЖЕНИЕТО</w:t>
      </w:r>
    </w:p>
    <w:p w14:paraId="2FF487CF"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Към момента има действаща постоянна организация на движението.</w:t>
      </w:r>
    </w:p>
    <w:p w14:paraId="530ACA31"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Предвидено е строително-монтажните работи да бъдат извършени поетапно и чрез изградена временна организация на движението, като се осигурява достъп за пешеходци.</w:t>
      </w:r>
    </w:p>
    <w:p w14:paraId="5FFBAA44" w14:textId="77777777" w:rsidR="00864E00" w:rsidRPr="00864E00" w:rsidRDefault="00864E00" w:rsidP="00400682">
      <w:pPr>
        <w:numPr>
          <w:ilvl w:val="0"/>
          <w:numId w:val="31"/>
        </w:numPr>
        <w:autoSpaceDE w:val="0"/>
        <w:autoSpaceDN w:val="0"/>
        <w:adjustRightInd w:val="0"/>
        <w:spacing w:after="0" w:line="240" w:lineRule="auto"/>
        <w:contextualSpacing/>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ДОКУМЕНТИ И МАТЕРИАЛИ</w:t>
      </w:r>
    </w:p>
    <w:p w14:paraId="54BFE531"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864E00">
        <w:rPr>
          <w:rFonts w:ascii="Times New Roman" w:eastAsia="Calibri" w:hAnsi="Times New Roman" w:cs="Times New Roman"/>
          <w:color w:val="000000"/>
          <w:sz w:val="24"/>
          <w:szCs w:val="24"/>
          <w:lang w:val="bg-BG"/>
        </w:rPr>
        <w:t>Настоящият проект е разработен съгласно изисквания и препоръки предоставени от</w:t>
      </w:r>
    </w:p>
    <w:p w14:paraId="60C8779E" w14:textId="77777777" w:rsidR="00400682" w:rsidRPr="00864E00" w:rsidRDefault="00400682" w:rsidP="00400682">
      <w:pPr>
        <w:autoSpaceDE w:val="0"/>
        <w:autoSpaceDN w:val="0"/>
        <w:adjustRightInd w:val="0"/>
        <w:spacing w:after="0" w:line="240" w:lineRule="auto"/>
        <w:jc w:val="both"/>
        <w:rPr>
          <w:rFonts w:ascii="Times New Roman" w:eastAsia="Calibri" w:hAnsi="Times New Roman" w:cs="Times New Roman"/>
          <w:sz w:val="24"/>
          <w:szCs w:val="24"/>
          <w:lang w:val="bg-BG"/>
        </w:rPr>
      </w:pPr>
      <w:r w:rsidRPr="00864E00">
        <w:rPr>
          <w:rFonts w:ascii="Times New Roman" w:eastAsia="Calibri" w:hAnsi="Times New Roman" w:cs="Times New Roman"/>
          <w:color w:val="000000"/>
          <w:sz w:val="24"/>
          <w:szCs w:val="24"/>
          <w:lang w:val="bg-BG"/>
        </w:rPr>
        <w:t>Възложителя, анкетиране на местното население и пряко обследване на съществуващото положение. Техническото задание, предоставеният Кадастрален план и извършено геодезическо заснемане, служат като изходни данни за изготвяне на проектното решение.</w:t>
      </w:r>
    </w:p>
    <w:p w14:paraId="05A1DB0B" w14:textId="0A0861E9" w:rsidR="00400682" w:rsidRDefault="00400682" w:rsidP="00400682">
      <w:pPr>
        <w:pStyle w:val="Default"/>
        <w:spacing w:before="120" w:after="120" w:line="276" w:lineRule="auto"/>
        <w:jc w:val="both"/>
        <w:rPr>
          <w:rFonts w:eastAsia="Calibri"/>
          <w:lang w:val="bg-BG"/>
        </w:rPr>
      </w:pPr>
      <w:r w:rsidRPr="00A5242B">
        <w:rPr>
          <w:rFonts w:eastAsia="Calibri"/>
          <w:lang w:val="bg-BG"/>
        </w:rPr>
        <w:lastRenderedPageBreak/>
        <w:tab/>
      </w:r>
      <w:r w:rsidRPr="00C51920">
        <w:rPr>
          <w:rFonts w:eastAsia="Calibri"/>
          <w:lang w:val="bg-BG"/>
        </w:rPr>
        <w:t xml:space="preserve">Пълното описание на предмета на обществената поръчка е дадено в инвестиционния проект на обекта – </w:t>
      </w:r>
      <w:r w:rsidRPr="00C51920">
        <w:rPr>
          <w:rFonts w:eastAsia="Calibri"/>
          <w:b/>
          <w:lang w:val="bg-BG"/>
        </w:rPr>
        <w:t>Приложение № 1.</w:t>
      </w:r>
      <w:r>
        <w:rPr>
          <w:rFonts w:eastAsia="Calibri"/>
          <w:b/>
          <w:lang w:val="bg-BG"/>
        </w:rPr>
        <w:t>4</w:t>
      </w:r>
      <w:r w:rsidRPr="00C51920">
        <w:rPr>
          <w:rFonts w:eastAsia="Calibri"/>
          <w:b/>
          <w:lang w:val="bg-BG"/>
        </w:rPr>
        <w:t xml:space="preserve">, </w:t>
      </w:r>
      <w:r w:rsidRPr="00C51920">
        <w:rPr>
          <w:rFonts w:eastAsia="Calibri"/>
          <w:lang w:val="bg-BG"/>
        </w:rPr>
        <w:t>представляваща неразделна част от настоящата документация.</w:t>
      </w:r>
    </w:p>
    <w:p w14:paraId="2D5CE507" w14:textId="77777777" w:rsidR="00400682" w:rsidRPr="00400682" w:rsidRDefault="00400682" w:rsidP="00400682">
      <w:pPr>
        <w:pStyle w:val="Default"/>
        <w:spacing w:before="120" w:after="120" w:line="276" w:lineRule="auto"/>
        <w:ind w:firstLine="720"/>
        <w:rPr>
          <w:rFonts w:eastAsia="Calibri"/>
          <w:lang w:val="bg-BG"/>
        </w:rPr>
      </w:pPr>
      <w:r w:rsidRPr="00400682">
        <w:rPr>
          <w:rFonts w:eastAsia="Calibri"/>
          <w:lang w:val="bg-BG"/>
        </w:rPr>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14:paraId="55867F1E" w14:textId="77777777" w:rsidR="00531679" w:rsidRDefault="00531679" w:rsidP="004815A4">
      <w:pPr>
        <w:spacing w:after="0" w:line="240" w:lineRule="auto"/>
        <w:ind w:firstLine="720"/>
        <w:jc w:val="both"/>
        <w:rPr>
          <w:rFonts w:ascii="Times New Roman" w:eastAsia="Calibri" w:hAnsi="Times New Roman" w:cs="Times New Roman"/>
          <w:b/>
          <w:bCs/>
          <w:sz w:val="24"/>
          <w:szCs w:val="24"/>
          <w:lang w:val="bg-BG"/>
        </w:rPr>
      </w:pPr>
    </w:p>
    <w:p w14:paraId="7FF07A98" w14:textId="663A297E" w:rsidR="004E70F6" w:rsidRPr="00A5242B" w:rsidRDefault="004E70F6" w:rsidP="004815A4">
      <w:pPr>
        <w:spacing w:after="0" w:line="240" w:lineRule="auto"/>
        <w:ind w:firstLine="720"/>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t>Максималната прогнозна стойност:</w:t>
      </w:r>
    </w:p>
    <w:p w14:paraId="6B163A65" w14:textId="77777777" w:rsidR="000F5489" w:rsidRPr="00A5242B" w:rsidRDefault="000F5489" w:rsidP="001E6736">
      <w:pPr>
        <w:spacing w:after="0" w:line="240" w:lineRule="auto"/>
        <w:jc w:val="both"/>
        <w:rPr>
          <w:rFonts w:ascii="Times New Roman" w:eastAsia="Calibri" w:hAnsi="Times New Roman" w:cs="Times New Roman"/>
          <w:b/>
          <w:bCs/>
          <w:sz w:val="24"/>
          <w:szCs w:val="24"/>
          <w:lang w:val="bg-BG"/>
        </w:rPr>
      </w:pPr>
    </w:p>
    <w:p w14:paraId="1269C6F4" w14:textId="77777777" w:rsidR="000F5489" w:rsidRPr="00A5242B" w:rsidRDefault="000F5489" w:rsidP="004815A4">
      <w:pPr>
        <w:spacing w:after="0" w:line="240" w:lineRule="auto"/>
        <w:ind w:firstLine="720"/>
        <w:jc w:val="both"/>
        <w:rPr>
          <w:rFonts w:ascii="Times New Roman" w:eastAsia="Calibri" w:hAnsi="Times New Roman" w:cs="Times New Roman"/>
          <w:bCs/>
          <w:sz w:val="24"/>
          <w:szCs w:val="24"/>
          <w:lang w:val="bg-BG"/>
        </w:rPr>
      </w:pPr>
      <w:r w:rsidRPr="00A5242B">
        <w:rPr>
          <w:rFonts w:ascii="Times New Roman" w:eastAsia="Calibri" w:hAnsi="Times New Roman" w:cs="Times New Roman"/>
          <w:b/>
          <w:bCs/>
          <w:sz w:val="24"/>
          <w:szCs w:val="24"/>
          <w:lang w:val="bg-BG"/>
        </w:rPr>
        <w:t>Прогнозната стойност</w:t>
      </w:r>
      <w:r w:rsidRPr="00A5242B">
        <w:rPr>
          <w:rFonts w:ascii="Times New Roman" w:eastAsia="Calibri" w:hAnsi="Times New Roman" w:cs="Times New Roman"/>
          <w:bCs/>
          <w:sz w:val="24"/>
          <w:szCs w:val="24"/>
          <w:lang w:val="bg-BG"/>
        </w:rPr>
        <w:t xml:space="preserve"> на поръчката се определя </w:t>
      </w:r>
      <w:r w:rsidRPr="00A5242B">
        <w:rPr>
          <w:rFonts w:ascii="Times New Roman" w:eastAsia="Calibri" w:hAnsi="Times New Roman" w:cs="Times New Roman"/>
          <w:b/>
          <w:bCs/>
          <w:sz w:val="24"/>
          <w:szCs w:val="24"/>
          <w:lang w:val="bg-BG"/>
        </w:rPr>
        <w:t>в български лева, без ДДС и е максимална</w:t>
      </w:r>
      <w:r w:rsidRPr="00A5242B">
        <w:rPr>
          <w:rFonts w:ascii="Times New Roman" w:eastAsia="Calibri" w:hAnsi="Times New Roman" w:cs="Times New Roman"/>
          <w:bCs/>
          <w:sz w:val="24"/>
          <w:szCs w:val="24"/>
          <w:lang w:val="bg-BG"/>
        </w:rPr>
        <w:t>.</w:t>
      </w:r>
    </w:p>
    <w:p w14:paraId="7F02326A" w14:textId="38981F33" w:rsidR="000F5489" w:rsidRPr="00A5242B" w:rsidRDefault="000F5489" w:rsidP="004815A4">
      <w:pPr>
        <w:spacing w:after="0" w:line="240" w:lineRule="auto"/>
        <w:ind w:firstLine="720"/>
        <w:jc w:val="both"/>
        <w:rPr>
          <w:rFonts w:ascii="Times New Roman" w:eastAsia="Calibri" w:hAnsi="Times New Roman" w:cs="Times New Roman"/>
          <w:bCs/>
          <w:sz w:val="24"/>
          <w:szCs w:val="24"/>
          <w:lang w:val="bg-BG"/>
        </w:rPr>
      </w:pPr>
      <w:r w:rsidRPr="00A5242B">
        <w:rPr>
          <w:rFonts w:ascii="Times New Roman" w:eastAsia="Calibri" w:hAnsi="Times New Roman" w:cs="Times New Roman"/>
          <w:b/>
          <w:bCs/>
          <w:sz w:val="24"/>
          <w:szCs w:val="24"/>
          <w:lang w:val="bg-BG"/>
        </w:rPr>
        <w:t>Максимална</w:t>
      </w:r>
      <w:r w:rsidR="004815A4" w:rsidRPr="00A5242B">
        <w:rPr>
          <w:rFonts w:ascii="Times New Roman" w:eastAsia="Calibri" w:hAnsi="Times New Roman" w:cs="Times New Roman"/>
          <w:b/>
          <w:bCs/>
          <w:sz w:val="24"/>
          <w:szCs w:val="24"/>
          <w:lang w:val="bg-BG"/>
        </w:rPr>
        <w:t>та прогнозна</w:t>
      </w:r>
      <w:r w:rsidRPr="00A5242B">
        <w:rPr>
          <w:rFonts w:ascii="Times New Roman" w:eastAsia="Calibri" w:hAnsi="Times New Roman" w:cs="Times New Roman"/>
          <w:b/>
          <w:bCs/>
          <w:sz w:val="24"/>
          <w:szCs w:val="24"/>
          <w:lang w:val="bg-BG"/>
        </w:rPr>
        <w:t xml:space="preserve"> стойност</w:t>
      </w:r>
      <w:r w:rsidRPr="00A5242B">
        <w:rPr>
          <w:rFonts w:ascii="Times New Roman" w:eastAsia="Calibri" w:hAnsi="Times New Roman" w:cs="Times New Roman"/>
          <w:bCs/>
          <w:sz w:val="24"/>
          <w:szCs w:val="24"/>
          <w:lang w:val="bg-BG"/>
        </w:rPr>
        <w:t xml:space="preserve"> на обществената поръчка е </w:t>
      </w:r>
      <w:r w:rsidR="00CF2841">
        <w:rPr>
          <w:rFonts w:ascii="Times New Roman" w:eastAsia="Calibri" w:hAnsi="Times New Roman" w:cs="Times New Roman"/>
          <w:b/>
          <w:bCs/>
          <w:sz w:val="24"/>
          <w:szCs w:val="24"/>
          <w:lang w:val="bg-BG"/>
        </w:rPr>
        <w:t>1 102 864,15</w:t>
      </w:r>
      <w:r w:rsidRPr="00A5242B">
        <w:rPr>
          <w:rFonts w:ascii="Times New Roman" w:eastAsia="Calibri" w:hAnsi="Times New Roman" w:cs="Times New Roman"/>
          <w:bCs/>
          <w:sz w:val="24"/>
          <w:szCs w:val="24"/>
          <w:lang w:val="bg-BG"/>
        </w:rPr>
        <w:t xml:space="preserve"> </w:t>
      </w:r>
      <w:r w:rsidR="00CF2841" w:rsidRPr="00CF2841">
        <w:rPr>
          <w:rFonts w:ascii="Times New Roman" w:eastAsia="Calibri" w:hAnsi="Times New Roman" w:cs="Times New Roman"/>
          <w:b/>
          <w:bCs/>
          <w:sz w:val="24"/>
          <w:szCs w:val="24"/>
          <w:lang w:val="bg-BG"/>
        </w:rPr>
        <w:t>лева</w:t>
      </w:r>
      <w:r w:rsidR="00CF2841" w:rsidRPr="00CF2841">
        <w:rPr>
          <w:rFonts w:ascii="Times New Roman" w:eastAsia="Calibri" w:hAnsi="Times New Roman" w:cs="Times New Roman"/>
          <w:bCs/>
          <w:sz w:val="24"/>
          <w:szCs w:val="24"/>
          <w:lang w:val="bg-BG"/>
        </w:rPr>
        <w:t xml:space="preserve"> </w:t>
      </w:r>
      <w:r w:rsidRPr="00A5242B">
        <w:rPr>
          <w:rFonts w:ascii="Times New Roman" w:eastAsia="Calibri" w:hAnsi="Times New Roman" w:cs="Times New Roman"/>
          <w:bCs/>
          <w:sz w:val="24"/>
          <w:szCs w:val="24"/>
          <w:lang w:val="bg-BG"/>
        </w:rPr>
        <w:t>(</w:t>
      </w:r>
      <w:r w:rsidR="00CF2841">
        <w:rPr>
          <w:rFonts w:ascii="Times New Roman" w:eastAsia="Calibri" w:hAnsi="Times New Roman" w:cs="Times New Roman"/>
          <w:bCs/>
          <w:sz w:val="24"/>
          <w:szCs w:val="24"/>
          <w:lang w:val="bg-BG"/>
        </w:rPr>
        <w:t>един милион сто и две хиляди осемстотин шестдесет и четири лева и петнадесет стотинки</w:t>
      </w:r>
      <w:r w:rsidRPr="00A5242B">
        <w:rPr>
          <w:rFonts w:ascii="Times New Roman" w:eastAsia="Calibri" w:hAnsi="Times New Roman" w:cs="Times New Roman"/>
          <w:bCs/>
          <w:sz w:val="24"/>
          <w:szCs w:val="24"/>
          <w:lang w:val="bg-BG"/>
        </w:rPr>
        <w:t>) без</w:t>
      </w:r>
      <w:r w:rsidR="00F071D1" w:rsidRPr="00A5242B">
        <w:rPr>
          <w:rFonts w:ascii="Times New Roman" w:eastAsia="Calibri" w:hAnsi="Times New Roman" w:cs="Times New Roman"/>
          <w:bCs/>
          <w:sz w:val="24"/>
          <w:szCs w:val="24"/>
          <w:lang w:val="bg-BG"/>
        </w:rPr>
        <w:t xml:space="preserve"> включен</w:t>
      </w:r>
      <w:r w:rsidRPr="00A5242B">
        <w:rPr>
          <w:rFonts w:ascii="Times New Roman" w:eastAsia="Calibri" w:hAnsi="Times New Roman" w:cs="Times New Roman"/>
          <w:bCs/>
          <w:sz w:val="24"/>
          <w:szCs w:val="24"/>
          <w:lang w:val="bg-BG"/>
        </w:rPr>
        <w:t xml:space="preserve"> ДДС. Максималната стойност по обособени позиции е както следва:</w:t>
      </w:r>
    </w:p>
    <w:p w14:paraId="5AF6A8B4" w14:textId="01A31750" w:rsidR="000F5489" w:rsidRPr="00A5242B" w:rsidRDefault="000F5489" w:rsidP="000F5489">
      <w:pPr>
        <w:pStyle w:val="a7"/>
        <w:numPr>
          <w:ilvl w:val="0"/>
          <w:numId w:val="21"/>
        </w:numPr>
        <w:spacing w:after="0" w:line="240" w:lineRule="auto"/>
        <w:jc w:val="both"/>
        <w:rPr>
          <w:rFonts w:ascii="Times New Roman" w:eastAsia="Times New Roman" w:hAnsi="Times New Roman" w:cs="Times New Roman"/>
          <w:b/>
          <w:sz w:val="24"/>
          <w:szCs w:val="24"/>
          <w:lang w:val="bg-BG" w:eastAsia="bg-BG"/>
        </w:rPr>
      </w:pPr>
      <w:r w:rsidRPr="00A5242B">
        <w:rPr>
          <w:rFonts w:ascii="Times New Roman" w:eastAsia="Times New Roman" w:hAnsi="Times New Roman" w:cs="Times New Roman"/>
          <w:sz w:val="24"/>
          <w:szCs w:val="24"/>
          <w:lang w:val="bg-BG" w:eastAsia="bg-BG"/>
        </w:rPr>
        <w:t xml:space="preserve">ОП № 1: </w:t>
      </w:r>
      <w:r w:rsidR="00CF2841" w:rsidRPr="008046EF">
        <w:rPr>
          <w:rFonts w:ascii="Times New Roman" w:eastAsia="Times New Roman" w:hAnsi="Times New Roman" w:cs="Times New Roman"/>
          <w:sz w:val="24"/>
          <w:szCs w:val="24"/>
          <w:lang w:val="bg-BG" w:eastAsia="bg-BG"/>
        </w:rPr>
        <w:t>„Рехабилитация и благоустрояване на подобект: „Улица „Тракия“ от  ОТ 78 през ОТ179, ОТ 180, ОТ 186,ОТ 188, ОТ 190 до ОТ 191, с дължина 575 м“</w:t>
      </w:r>
      <w:r w:rsidR="00631398">
        <w:rPr>
          <w:rFonts w:ascii="Times New Roman" w:eastAsia="Times New Roman" w:hAnsi="Times New Roman" w:cs="Times New Roman"/>
          <w:sz w:val="24"/>
          <w:szCs w:val="24"/>
          <w:lang w:val="bg-BG" w:eastAsia="bg-BG"/>
        </w:rPr>
        <w:t>“</w:t>
      </w:r>
      <w:r w:rsidRPr="00A5242B">
        <w:rPr>
          <w:rFonts w:ascii="Times New Roman" w:eastAsia="Times New Roman" w:hAnsi="Times New Roman" w:cs="Times New Roman"/>
          <w:b/>
          <w:sz w:val="24"/>
          <w:szCs w:val="24"/>
          <w:lang w:val="bg-BG" w:eastAsia="bg-BG"/>
        </w:rPr>
        <w:t xml:space="preserve"> </w:t>
      </w:r>
      <w:r w:rsidR="00CF2841">
        <w:rPr>
          <w:rFonts w:ascii="Times New Roman" w:eastAsia="Times New Roman" w:hAnsi="Times New Roman" w:cs="Times New Roman"/>
          <w:b/>
          <w:sz w:val="24"/>
          <w:szCs w:val="24"/>
          <w:lang w:val="bg-BG" w:eastAsia="bg-BG"/>
        </w:rPr>
        <w:t>- 252 578.83</w:t>
      </w:r>
      <w:r w:rsidR="00CF2841" w:rsidRPr="00CF2841">
        <w:rPr>
          <w:rFonts w:ascii="Times New Roman" w:eastAsia="Times New Roman" w:hAnsi="Times New Roman" w:cs="Times New Roman"/>
          <w:b/>
          <w:sz w:val="24"/>
          <w:szCs w:val="24"/>
          <w:lang w:val="bg-BG" w:eastAsia="bg-BG"/>
        </w:rPr>
        <w:t xml:space="preserve"> лева</w:t>
      </w:r>
      <w:r w:rsidRPr="00A5242B">
        <w:rPr>
          <w:rFonts w:ascii="Times New Roman" w:eastAsia="Times New Roman" w:hAnsi="Times New Roman" w:cs="Times New Roman"/>
          <w:b/>
          <w:sz w:val="24"/>
          <w:szCs w:val="24"/>
          <w:lang w:val="bg-BG" w:eastAsia="bg-BG"/>
        </w:rPr>
        <w:t xml:space="preserve"> (</w:t>
      </w:r>
      <w:r w:rsidR="00E66EEF">
        <w:rPr>
          <w:rFonts w:ascii="Times New Roman" w:eastAsia="Times New Roman" w:hAnsi="Times New Roman" w:cs="Times New Roman"/>
          <w:b/>
          <w:sz w:val="24"/>
          <w:szCs w:val="24"/>
          <w:lang w:val="bg-BG" w:eastAsia="bg-BG"/>
        </w:rPr>
        <w:t xml:space="preserve">двеста петдесет и две хиляди петстотин седемдесет и осем </w:t>
      </w:r>
      <w:r w:rsidR="009A4B9E">
        <w:rPr>
          <w:rFonts w:ascii="Times New Roman" w:eastAsia="Times New Roman" w:hAnsi="Times New Roman" w:cs="Times New Roman"/>
          <w:b/>
          <w:sz w:val="24"/>
          <w:szCs w:val="24"/>
          <w:lang w:val="bg-BG" w:eastAsia="bg-BG"/>
        </w:rPr>
        <w:t>лева</w:t>
      </w:r>
      <w:r w:rsidR="00E66EEF">
        <w:rPr>
          <w:rFonts w:ascii="Times New Roman" w:eastAsia="Times New Roman" w:hAnsi="Times New Roman" w:cs="Times New Roman"/>
          <w:b/>
          <w:sz w:val="24"/>
          <w:szCs w:val="24"/>
          <w:lang w:val="bg-BG" w:eastAsia="bg-BG"/>
        </w:rPr>
        <w:t xml:space="preserve"> и осемдесет и три стотинки</w:t>
      </w:r>
      <w:r w:rsidR="00CF2841">
        <w:rPr>
          <w:rFonts w:ascii="Times New Roman" w:eastAsia="Times New Roman" w:hAnsi="Times New Roman" w:cs="Times New Roman"/>
          <w:b/>
          <w:sz w:val="24"/>
          <w:szCs w:val="24"/>
          <w:lang w:val="bg-BG" w:eastAsia="bg-BG"/>
        </w:rPr>
        <w:t>)</w:t>
      </w:r>
      <w:r w:rsidRPr="00A5242B">
        <w:rPr>
          <w:rFonts w:ascii="Times New Roman" w:eastAsia="Times New Roman" w:hAnsi="Times New Roman" w:cs="Times New Roman"/>
          <w:b/>
          <w:sz w:val="24"/>
          <w:szCs w:val="24"/>
          <w:lang w:val="bg-BG" w:eastAsia="bg-BG"/>
        </w:rPr>
        <w:t xml:space="preserve"> без ДДС</w:t>
      </w:r>
      <w:r w:rsidR="004815A4" w:rsidRPr="00A5242B">
        <w:rPr>
          <w:rFonts w:ascii="Times New Roman" w:eastAsia="Times New Roman" w:hAnsi="Times New Roman" w:cs="Times New Roman"/>
          <w:b/>
          <w:sz w:val="24"/>
          <w:szCs w:val="24"/>
          <w:lang w:val="bg-BG" w:eastAsia="bg-BG"/>
        </w:rPr>
        <w:t>;</w:t>
      </w:r>
    </w:p>
    <w:p w14:paraId="43B2F1A2" w14:textId="41D7DFA7" w:rsidR="000F5489" w:rsidRDefault="000F5489" w:rsidP="00CF2841">
      <w:pPr>
        <w:pStyle w:val="a7"/>
        <w:numPr>
          <w:ilvl w:val="0"/>
          <w:numId w:val="21"/>
        </w:numPr>
        <w:spacing w:after="0" w:line="240" w:lineRule="auto"/>
        <w:jc w:val="both"/>
        <w:rPr>
          <w:rFonts w:ascii="Times New Roman" w:eastAsia="Times New Roman" w:hAnsi="Times New Roman" w:cs="Times New Roman"/>
          <w:b/>
          <w:sz w:val="24"/>
          <w:szCs w:val="24"/>
          <w:lang w:val="bg-BG" w:eastAsia="bg-BG"/>
        </w:rPr>
      </w:pPr>
      <w:r w:rsidRPr="00A5242B">
        <w:rPr>
          <w:rFonts w:ascii="Times New Roman" w:eastAsia="Times New Roman" w:hAnsi="Times New Roman" w:cs="Times New Roman"/>
          <w:sz w:val="24"/>
          <w:szCs w:val="24"/>
          <w:lang w:val="bg-BG" w:eastAsia="bg-BG"/>
        </w:rPr>
        <w:t xml:space="preserve">ОП № 2: </w:t>
      </w:r>
      <w:r w:rsidR="00CF2841" w:rsidRPr="00CF2841">
        <w:rPr>
          <w:rFonts w:ascii="Times New Roman" w:eastAsia="Times New Roman" w:hAnsi="Times New Roman" w:cs="Times New Roman"/>
          <w:sz w:val="24"/>
          <w:szCs w:val="24"/>
          <w:lang w:val="bg-BG" w:eastAsia="bg-BG"/>
        </w:rPr>
        <w:t>„Рехабилитация и благоустрояване на подобект: „Улица „Георги С. Раковски“ от ОТ 79 през ОТ 178, ОТ 181,ОТ 182, ОТ 183, ОТ 189 до ОТ 191, с дължина 583 м</w:t>
      </w:r>
      <w:r w:rsidR="00631398">
        <w:rPr>
          <w:rFonts w:ascii="Times New Roman" w:eastAsia="Times New Roman" w:hAnsi="Times New Roman" w:cs="Times New Roman"/>
          <w:sz w:val="24"/>
          <w:szCs w:val="24"/>
          <w:lang w:val="bg-BG" w:eastAsia="bg-BG"/>
        </w:rPr>
        <w:t>“</w:t>
      </w:r>
      <w:r w:rsidR="00CF2841" w:rsidRPr="00CF2841">
        <w:rPr>
          <w:rFonts w:ascii="Times New Roman" w:eastAsia="Times New Roman" w:hAnsi="Times New Roman" w:cs="Times New Roman"/>
          <w:sz w:val="24"/>
          <w:szCs w:val="24"/>
          <w:lang w:val="bg-BG" w:eastAsia="bg-BG"/>
        </w:rPr>
        <w:t>“</w:t>
      </w:r>
      <w:r w:rsidRPr="00A5242B">
        <w:rPr>
          <w:rFonts w:ascii="Times New Roman" w:eastAsia="Times New Roman" w:hAnsi="Times New Roman" w:cs="Times New Roman"/>
          <w:b/>
          <w:sz w:val="24"/>
          <w:szCs w:val="24"/>
          <w:lang w:val="bg-BG" w:eastAsia="bg-BG"/>
        </w:rPr>
        <w:t xml:space="preserve"> – </w:t>
      </w:r>
      <w:r w:rsidR="00E66EEF">
        <w:rPr>
          <w:rFonts w:ascii="Times New Roman" w:eastAsia="Times New Roman" w:hAnsi="Times New Roman" w:cs="Times New Roman"/>
          <w:b/>
          <w:sz w:val="24"/>
          <w:szCs w:val="24"/>
          <w:lang w:val="bg-BG" w:eastAsia="bg-BG"/>
        </w:rPr>
        <w:t>248 154.63</w:t>
      </w:r>
      <w:r w:rsidRPr="00A5242B">
        <w:rPr>
          <w:rFonts w:ascii="Times New Roman" w:eastAsia="Times New Roman" w:hAnsi="Times New Roman" w:cs="Times New Roman"/>
          <w:b/>
          <w:sz w:val="24"/>
          <w:szCs w:val="24"/>
          <w:lang w:val="bg-BG" w:eastAsia="bg-BG"/>
        </w:rPr>
        <w:t xml:space="preserve"> (</w:t>
      </w:r>
      <w:r w:rsidR="00E66EEF">
        <w:rPr>
          <w:rFonts w:ascii="Times New Roman" w:eastAsia="Times New Roman" w:hAnsi="Times New Roman" w:cs="Times New Roman"/>
          <w:b/>
          <w:sz w:val="24"/>
          <w:szCs w:val="24"/>
          <w:lang w:val="bg-BG" w:eastAsia="bg-BG"/>
        </w:rPr>
        <w:t>двеста четиридесет и осем хиляди сто петдесет и четири лева и шестдесет и три стотинки</w:t>
      </w:r>
      <w:r w:rsidR="00CF2841">
        <w:rPr>
          <w:rFonts w:ascii="Times New Roman" w:eastAsia="Times New Roman" w:hAnsi="Times New Roman" w:cs="Times New Roman"/>
          <w:b/>
          <w:sz w:val="24"/>
          <w:szCs w:val="24"/>
          <w:lang w:val="bg-BG" w:eastAsia="bg-BG"/>
        </w:rPr>
        <w:t>) без ДДС;</w:t>
      </w:r>
    </w:p>
    <w:p w14:paraId="26FCB08C" w14:textId="376C3016" w:rsidR="00CF2841" w:rsidRPr="00CF2841" w:rsidRDefault="00CF2841" w:rsidP="00CF2841">
      <w:pPr>
        <w:pStyle w:val="a7"/>
        <w:numPr>
          <w:ilvl w:val="0"/>
          <w:numId w:val="21"/>
        </w:numPr>
        <w:spacing w:after="0" w:line="240" w:lineRule="auto"/>
        <w:jc w:val="both"/>
        <w:rPr>
          <w:rFonts w:ascii="Times New Roman" w:eastAsia="Times New Roman" w:hAnsi="Times New Roman" w:cs="Times New Roman"/>
          <w:b/>
          <w:sz w:val="24"/>
          <w:szCs w:val="24"/>
          <w:lang w:eastAsia="bg-BG"/>
        </w:rPr>
      </w:pPr>
      <w:r w:rsidRPr="00CF2841">
        <w:rPr>
          <w:rFonts w:ascii="Times New Roman" w:eastAsia="Times New Roman" w:hAnsi="Times New Roman" w:cs="Times New Roman"/>
          <w:b/>
          <w:sz w:val="24"/>
          <w:szCs w:val="24"/>
          <w:lang w:eastAsia="bg-BG"/>
        </w:rPr>
        <w:t>ОП № 3</w:t>
      </w:r>
      <w:r>
        <w:rPr>
          <w:rFonts w:ascii="Times New Roman" w:eastAsia="Times New Roman" w:hAnsi="Times New Roman" w:cs="Times New Roman"/>
          <w:b/>
          <w:sz w:val="24"/>
          <w:szCs w:val="24"/>
          <w:lang w:val="bg-BG" w:eastAsia="bg-BG"/>
        </w:rPr>
        <w:t>:</w:t>
      </w:r>
      <w:r w:rsidRPr="00CF2841">
        <w:rPr>
          <w:rFonts w:ascii="Times New Roman" w:eastAsia="Times New Roman" w:hAnsi="Times New Roman" w:cs="Times New Roman"/>
          <w:b/>
          <w:sz w:val="24"/>
          <w:szCs w:val="24"/>
          <w:lang w:eastAsia="bg-BG"/>
        </w:rPr>
        <w:t xml:space="preserve"> </w:t>
      </w:r>
      <w:r w:rsidRPr="00CF2841">
        <w:rPr>
          <w:rFonts w:ascii="Times New Roman" w:eastAsia="Times New Roman" w:hAnsi="Times New Roman" w:cs="Times New Roman"/>
          <w:sz w:val="24"/>
          <w:szCs w:val="24"/>
          <w:lang w:eastAsia="bg-BG"/>
        </w:rPr>
        <w:t>„Рехабилитация и благоустрояване на подобект: „Улица „Капитан Петко Войвода“ от ОТ 77 през ОТ 166, ОТ 165, ОТ 164, ОТ 163, ОТ 162, ОТ 333, ОТ 161, ОТ 160, ОТ 159, ОТ 158, ОТ 345, ОТ 157, ОТ 346 до ОТ 156 с дължина 850 м</w:t>
      </w:r>
      <w:r w:rsidR="00631398">
        <w:rPr>
          <w:rFonts w:ascii="Times New Roman" w:eastAsia="Times New Roman" w:hAnsi="Times New Roman" w:cs="Times New Roman"/>
          <w:sz w:val="24"/>
          <w:szCs w:val="24"/>
          <w:lang w:val="bg-BG" w:eastAsia="bg-BG"/>
        </w:rPr>
        <w:t>“</w:t>
      </w:r>
      <w:r w:rsidRPr="00CF2841">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bg-BG" w:eastAsia="bg-BG"/>
        </w:rPr>
        <w:t xml:space="preserve"> </w:t>
      </w:r>
      <w:r w:rsidR="000E110C">
        <w:rPr>
          <w:rFonts w:ascii="Times New Roman" w:eastAsia="Times New Roman" w:hAnsi="Times New Roman" w:cs="Times New Roman"/>
          <w:sz w:val="24"/>
          <w:szCs w:val="24"/>
          <w:lang w:val="bg-BG" w:eastAsia="bg-BG"/>
        </w:rPr>
        <w:t>–</w:t>
      </w:r>
      <w:r>
        <w:rPr>
          <w:rFonts w:ascii="Times New Roman" w:eastAsia="Times New Roman" w:hAnsi="Times New Roman" w:cs="Times New Roman"/>
          <w:sz w:val="24"/>
          <w:szCs w:val="24"/>
          <w:lang w:val="bg-BG" w:eastAsia="bg-BG"/>
        </w:rPr>
        <w:t xml:space="preserve"> </w:t>
      </w:r>
      <w:r w:rsidR="000E110C">
        <w:rPr>
          <w:rFonts w:ascii="Times New Roman" w:eastAsia="Times New Roman" w:hAnsi="Times New Roman" w:cs="Times New Roman"/>
          <w:b/>
          <w:sz w:val="24"/>
          <w:szCs w:val="24"/>
          <w:lang w:val="bg-BG" w:eastAsia="bg-BG"/>
        </w:rPr>
        <w:t>330 411.08</w:t>
      </w:r>
      <w:r w:rsidRPr="00CF2841">
        <w:rPr>
          <w:rFonts w:ascii="Times New Roman" w:eastAsia="Times New Roman" w:hAnsi="Times New Roman" w:cs="Times New Roman"/>
          <w:b/>
          <w:sz w:val="24"/>
          <w:szCs w:val="24"/>
          <w:lang w:val="bg-BG" w:eastAsia="bg-BG"/>
        </w:rPr>
        <w:t xml:space="preserve"> лева (</w:t>
      </w:r>
      <w:r w:rsidR="000E110C">
        <w:rPr>
          <w:rFonts w:ascii="Times New Roman" w:eastAsia="Times New Roman" w:hAnsi="Times New Roman" w:cs="Times New Roman"/>
          <w:b/>
          <w:sz w:val="24"/>
          <w:szCs w:val="24"/>
          <w:lang w:val="bg-BG" w:eastAsia="bg-BG"/>
        </w:rPr>
        <w:t>триста и тридесет хиляди четиристотин и единадесет лева и нула осем стотинки</w:t>
      </w:r>
      <w:r w:rsidRPr="00CF2841">
        <w:rPr>
          <w:rFonts w:ascii="Times New Roman" w:eastAsia="Times New Roman" w:hAnsi="Times New Roman" w:cs="Times New Roman"/>
          <w:b/>
          <w:sz w:val="24"/>
          <w:szCs w:val="24"/>
          <w:lang w:val="bg-BG" w:eastAsia="bg-BG"/>
        </w:rPr>
        <w:t>) без ДДС</w:t>
      </w:r>
      <w:r w:rsidRPr="00CF2841">
        <w:rPr>
          <w:rFonts w:ascii="Times New Roman" w:eastAsia="Times New Roman" w:hAnsi="Times New Roman" w:cs="Times New Roman"/>
          <w:sz w:val="24"/>
          <w:szCs w:val="24"/>
          <w:lang w:eastAsia="bg-BG"/>
        </w:rPr>
        <w:t xml:space="preserve">; </w:t>
      </w:r>
    </w:p>
    <w:p w14:paraId="470DB1AB" w14:textId="19D02F3D" w:rsidR="00CF2841" w:rsidRPr="00CF2841" w:rsidRDefault="00CF2841" w:rsidP="004C0459">
      <w:pPr>
        <w:pStyle w:val="a7"/>
        <w:numPr>
          <w:ilvl w:val="0"/>
          <w:numId w:val="21"/>
        </w:numPr>
        <w:jc w:val="both"/>
      </w:pPr>
      <w:r w:rsidRPr="00CF2841">
        <w:rPr>
          <w:rFonts w:ascii="Times New Roman" w:eastAsia="Times New Roman" w:hAnsi="Times New Roman" w:cs="Times New Roman"/>
          <w:b/>
          <w:sz w:val="24"/>
          <w:szCs w:val="24"/>
          <w:lang w:eastAsia="bg-BG"/>
        </w:rPr>
        <w:t>ОП 4</w:t>
      </w:r>
      <w:r>
        <w:rPr>
          <w:rFonts w:ascii="Times New Roman" w:eastAsia="Times New Roman" w:hAnsi="Times New Roman" w:cs="Times New Roman"/>
          <w:b/>
          <w:sz w:val="24"/>
          <w:szCs w:val="24"/>
          <w:lang w:val="bg-BG" w:eastAsia="bg-BG"/>
        </w:rPr>
        <w:t>:</w:t>
      </w:r>
      <w:r w:rsidRPr="00CF2841">
        <w:rPr>
          <w:rFonts w:ascii="Times New Roman" w:eastAsia="Times New Roman" w:hAnsi="Times New Roman" w:cs="Times New Roman"/>
          <w:b/>
          <w:sz w:val="24"/>
          <w:szCs w:val="24"/>
          <w:lang w:eastAsia="bg-BG"/>
        </w:rPr>
        <w:t xml:space="preserve"> </w:t>
      </w:r>
      <w:r w:rsidRPr="00CF2841">
        <w:rPr>
          <w:rFonts w:ascii="Times New Roman" w:eastAsia="Times New Roman" w:hAnsi="Times New Roman" w:cs="Times New Roman"/>
          <w:sz w:val="24"/>
          <w:szCs w:val="24"/>
          <w:lang w:eastAsia="bg-BG"/>
        </w:rPr>
        <w:t xml:space="preserve">„Рехабилитация и благоустрояване на подобект: „Актуализация на проект за рехабилитация и благоустрояване на ул. „Беломорска“ от ОТ 76 през ОТ 168, ОТ 330, </w:t>
      </w:r>
      <w:r w:rsidR="00631398" w:rsidRPr="00631398">
        <w:rPr>
          <w:rFonts w:ascii="Times New Roman" w:eastAsia="Times New Roman" w:hAnsi="Times New Roman" w:cs="Times New Roman"/>
          <w:sz w:val="24"/>
          <w:szCs w:val="24"/>
          <w:lang w:eastAsia="bg-BG"/>
        </w:rPr>
        <w:t xml:space="preserve">ОТ 148, </w:t>
      </w:r>
      <w:r w:rsidRPr="00CF2841">
        <w:rPr>
          <w:rFonts w:ascii="Times New Roman" w:eastAsia="Times New Roman" w:hAnsi="Times New Roman" w:cs="Times New Roman"/>
          <w:sz w:val="24"/>
          <w:szCs w:val="24"/>
          <w:lang w:eastAsia="bg-BG"/>
        </w:rPr>
        <w:t>ОТ 146 - п.т.10 с дължина 730 м</w:t>
      </w:r>
      <w:r w:rsidR="00631398">
        <w:rPr>
          <w:rFonts w:ascii="Times New Roman" w:eastAsia="Times New Roman" w:hAnsi="Times New Roman" w:cs="Times New Roman"/>
          <w:sz w:val="24"/>
          <w:szCs w:val="24"/>
          <w:lang w:val="bg-BG" w:eastAsia="bg-BG"/>
        </w:rPr>
        <w:t>“</w:t>
      </w:r>
      <w:r w:rsidRPr="00CF2841">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bg-BG" w:eastAsia="bg-BG"/>
        </w:rPr>
        <w:t xml:space="preserve"> </w:t>
      </w:r>
      <w:r w:rsidR="00EB5EA1">
        <w:rPr>
          <w:rFonts w:ascii="Times New Roman" w:eastAsia="Times New Roman" w:hAnsi="Times New Roman" w:cs="Times New Roman"/>
          <w:sz w:val="24"/>
          <w:szCs w:val="24"/>
          <w:lang w:val="bg-BG" w:eastAsia="bg-BG"/>
        </w:rPr>
        <w:t>–</w:t>
      </w:r>
      <w:r>
        <w:rPr>
          <w:rFonts w:ascii="Times New Roman" w:eastAsia="Times New Roman" w:hAnsi="Times New Roman" w:cs="Times New Roman"/>
          <w:sz w:val="24"/>
          <w:szCs w:val="24"/>
          <w:lang w:val="bg-BG" w:eastAsia="bg-BG"/>
        </w:rPr>
        <w:t xml:space="preserve"> </w:t>
      </w:r>
      <w:r w:rsidR="00EB5EA1">
        <w:rPr>
          <w:rFonts w:ascii="Times New Roman" w:eastAsia="Times New Roman" w:hAnsi="Times New Roman" w:cs="Times New Roman"/>
          <w:b/>
          <w:sz w:val="24"/>
          <w:szCs w:val="24"/>
          <w:lang w:val="bg-BG" w:eastAsia="bg-BG"/>
        </w:rPr>
        <w:t>271 719.61</w:t>
      </w:r>
      <w:r w:rsidRPr="00CF2841">
        <w:rPr>
          <w:rFonts w:ascii="Times New Roman" w:eastAsia="Times New Roman" w:hAnsi="Times New Roman" w:cs="Times New Roman"/>
          <w:b/>
          <w:sz w:val="24"/>
          <w:szCs w:val="24"/>
          <w:lang w:val="bg-BG" w:eastAsia="bg-BG"/>
        </w:rPr>
        <w:t xml:space="preserve"> лева (</w:t>
      </w:r>
      <w:r w:rsidR="00EB5EA1">
        <w:rPr>
          <w:rFonts w:ascii="Times New Roman" w:eastAsia="Times New Roman" w:hAnsi="Times New Roman" w:cs="Times New Roman"/>
          <w:b/>
          <w:sz w:val="24"/>
          <w:szCs w:val="24"/>
          <w:lang w:val="bg-BG" w:eastAsia="bg-BG"/>
        </w:rPr>
        <w:t>двеста седемдесет и една хиляди седемстотин и деветнадесет лева и шестдесет и една стотинки</w:t>
      </w:r>
      <w:r w:rsidRPr="00CF2841">
        <w:rPr>
          <w:rFonts w:ascii="Times New Roman" w:eastAsia="Times New Roman" w:hAnsi="Times New Roman" w:cs="Times New Roman"/>
          <w:b/>
          <w:sz w:val="24"/>
          <w:szCs w:val="24"/>
          <w:lang w:val="bg-BG" w:eastAsia="bg-BG"/>
        </w:rPr>
        <w:t>) без ДДС</w:t>
      </w:r>
      <w:r>
        <w:rPr>
          <w:rFonts w:ascii="Times New Roman" w:eastAsia="Times New Roman" w:hAnsi="Times New Roman" w:cs="Times New Roman"/>
          <w:b/>
          <w:sz w:val="24"/>
          <w:szCs w:val="24"/>
          <w:lang w:val="bg-BG" w:eastAsia="bg-BG"/>
        </w:rPr>
        <w:t>.</w:t>
      </w:r>
    </w:p>
    <w:p w14:paraId="63FFF7FF" w14:textId="77777777" w:rsidR="001E6736" w:rsidRPr="00A5242B" w:rsidRDefault="001E6736" w:rsidP="001E6736">
      <w:pPr>
        <w:spacing w:after="0" w:line="240" w:lineRule="auto"/>
        <w:jc w:val="both"/>
        <w:rPr>
          <w:rFonts w:ascii="Times New Roman" w:eastAsia="Times New Roman" w:hAnsi="Times New Roman" w:cs="Times New Roman"/>
          <w:b/>
          <w:i/>
          <w:color w:val="000000"/>
          <w:sz w:val="24"/>
          <w:szCs w:val="24"/>
          <w:lang w:val="bg-BG"/>
        </w:rPr>
      </w:pPr>
    </w:p>
    <w:p w14:paraId="273876A7" w14:textId="6996563E" w:rsidR="00752007" w:rsidRPr="00A5242B" w:rsidRDefault="008A0F11" w:rsidP="004815A4">
      <w:pPr>
        <w:pStyle w:val="af5"/>
        <w:shd w:val="clear" w:color="auto" w:fill="FFFFFF"/>
        <w:spacing w:before="0" w:beforeAutospacing="0" w:after="0" w:afterAutospacing="0"/>
        <w:ind w:firstLine="720"/>
        <w:jc w:val="both"/>
        <w:rPr>
          <w:color w:val="222222"/>
          <w:lang w:val="bg-BG"/>
        </w:rPr>
      </w:pPr>
      <w:r w:rsidRPr="00A5242B">
        <w:rPr>
          <w:b/>
          <w:bCs/>
          <w:i/>
          <w:iCs/>
          <w:color w:val="000000"/>
          <w:lang w:val="bg-BG"/>
        </w:rPr>
        <w:t>ВАЖНО !</w:t>
      </w:r>
    </w:p>
    <w:p w14:paraId="2C5644F2" w14:textId="1B0D782E" w:rsidR="00741F9E" w:rsidRPr="00A5242B" w:rsidRDefault="00741F9E" w:rsidP="004815A4">
      <w:pPr>
        <w:spacing w:afterLines="40" w:after="96"/>
        <w:ind w:firstLine="720"/>
        <w:jc w:val="both"/>
        <w:rPr>
          <w:rFonts w:ascii="Times New Roman" w:hAnsi="Times New Roman" w:cs="Times New Roman"/>
          <w:b/>
          <w:i/>
          <w:sz w:val="24"/>
          <w:szCs w:val="24"/>
          <w:lang w:val="bg-BG" w:eastAsia="fr-FR"/>
        </w:rPr>
      </w:pPr>
      <w:r w:rsidRPr="00A5242B">
        <w:rPr>
          <w:rFonts w:ascii="Times New Roman" w:hAnsi="Times New Roman" w:cs="Times New Roman"/>
          <w:b/>
          <w:i/>
          <w:sz w:val="24"/>
          <w:szCs w:val="24"/>
          <w:lang w:val="bg-BG" w:eastAsia="fr-FR"/>
        </w:rPr>
        <w:t>Участниците задължително изработват предложенията си при съобразяване с максималната стойност на определения от възложителя бюджет за всяка обособена позиция от обществената поръчка</w:t>
      </w:r>
      <w:r w:rsidR="004815A4" w:rsidRPr="00A5242B">
        <w:rPr>
          <w:rFonts w:ascii="Times New Roman" w:hAnsi="Times New Roman" w:cs="Times New Roman"/>
          <w:b/>
          <w:i/>
          <w:sz w:val="24"/>
          <w:szCs w:val="24"/>
          <w:lang w:val="bg-BG" w:eastAsia="fr-FR"/>
        </w:rPr>
        <w:t>, както и с максималната стойност за поръчката като цяло.</w:t>
      </w:r>
    </w:p>
    <w:p w14:paraId="049FC997" w14:textId="6BD2F477" w:rsidR="00741F9E" w:rsidRPr="00A5242B" w:rsidRDefault="00741F9E" w:rsidP="004815A4">
      <w:pPr>
        <w:spacing w:after="0" w:line="240" w:lineRule="auto"/>
        <w:ind w:firstLine="720"/>
        <w:jc w:val="both"/>
        <w:rPr>
          <w:rFonts w:ascii="Times New Roman" w:hAnsi="Times New Roman" w:cs="Times New Roman"/>
          <w:b/>
          <w:i/>
          <w:sz w:val="24"/>
          <w:szCs w:val="24"/>
          <w:lang w:val="bg-BG" w:eastAsia="fr-FR"/>
        </w:rPr>
      </w:pPr>
      <w:r w:rsidRPr="00A5242B">
        <w:rPr>
          <w:rFonts w:ascii="Times New Roman" w:hAnsi="Times New Roman" w:cs="Times New Roman"/>
          <w:b/>
          <w:i/>
          <w:sz w:val="24"/>
          <w:szCs w:val="24"/>
          <w:lang w:val="bg-BG" w:eastAsia="fr-FR"/>
        </w:rPr>
        <w:t xml:space="preserve">Ценовото предложение задължително включва пълния обем дейности по </w:t>
      </w:r>
      <w:r w:rsidR="005D1805">
        <w:rPr>
          <w:rFonts w:ascii="Times New Roman" w:hAnsi="Times New Roman" w:cs="Times New Roman"/>
          <w:b/>
          <w:i/>
          <w:sz w:val="24"/>
          <w:szCs w:val="24"/>
          <w:lang w:val="bg-BG" w:eastAsia="fr-FR"/>
        </w:rPr>
        <w:t>инвестиционния проект</w:t>
      </w:r>
      <w:r w:rsidRPr="00A5242B">
        <w:rPr>
          <w:rFonts w:ascii="Times New Roman" w:hAnsi="Times New Roman" w:cs="Times New Roman"/>
          <w:b/>
          <w:i/>
          <w:sz w:val="24"/>
          <w:szCs w:val="24"/>
          <w:lang w:val="bg-BG" w:eastAsia="fr-FR"/>
        </w:rPr>
        <w:t xml:space="preserve"> и Количествено-стойностната сметка. При установяване на оферта, надхвърляща обявената прогнозна стойност на съответната обособена позиция </w:t>
      </w:r>
      <w:r w:rsidRPr="00A5242B">
        <w:rPr>
          <w:rFonts w:ascii="Times New Roman" w:hAnsi="Times New Roman" w:cs="Times New Roman"/>
          <w:b/>
          <w:i/>
          <w:sz w:val="24"/>
          <w:szCs w:val="24"/>
          <w:lang w:val="bg-BG" w:eastAsia="fr-FR"/>
        </w:rPr>
        <w:lastRenderedPageBreak/>
        <w:t>от обществената поръчка, офертата на участника ще бъде отстранена от участие в процедурата.</w:t>
      </w:r>
    </w:p>
    <w:p w14:paraId="19A01C55" w14:textId="77777777" w:rsidR="00675AEB" w:rsidRDefault="00675AEB" w:rsidP="00675AEB">
      <w:pPr>
        <w:spacing w:after="0" w:line="240" w:lineRule="auto"/>
        <w:jc w:val="both"/>
        <w:rPr>
          <w:rFonts w:ascii="Times New Roman" w:eastAsia="Times New Roman" w:hAnsi="Times New Roman" w:cs="Times New Roman"/>
          <w:sz w:val="24"/>
          <w:szCs w:val="24"/>
          <w:lang w:val="bg-BG"/>
        </w:rPr>
      </w:pPr>
    </w:p>
    <w:p w14:paraId="376A247F" w14:textId="77777777" w:rsidR="0078171F" w:rsidRPr="0078171F" w:rsidRDefault="0078171F" w:rsidP="0078171F">
      <w:pPr>
        <w:spacing w:after="0" w:line="240" w:lineRule="auto"/>
        <w:ind w:firstLine="720"/>
        <w:jc w:val="both"/>
        <w:rPr>
          <w:rFonts w:ascii="Times New Roman" w:eastAsia="Times New Roman" w:hAnsi="Times New Roman" w:cs="Times New Roman"/>
          <w:b/>
          <w:bCs/>
          <w:sz w:val="24"/>
          <w:szCs w:val="24"/>
          <w:lang w:val="bg-BG"/>
        </w:rPr>
      </w:pPr>
      <w:r w:rsidRPr="0078171F">
        <w:rPr>
          <w:rFonts w:ascii="Times New Roman" w:eastAsia="Times New Roman" w:hAnsi="Times New Roman" w:cs="Times New Roman"/>
          <w:b/>
          <w:bCs/>
          <w:sz w:val="24"/>
          <w:szCs w:val="24"/>
          <w:lang w:val="bg-BG"/>
        </w:rPr>
        <w:t>Източник на финансиране:</w:t>
      </w:r>
    </w:p>
    <w:p w14:paraId="0E01D70D" w14:textId="39C806BD" w:rsidR="00754E6E" w:rsidRPr="00E02283" w:rsidRDefault="0078171F" w:rsidP="008D10D5">
      <w:pPr>
        <w:autoSpaceDE w:val="0"/>
        <w:autoSpaceDN w:val="0"/>
        <w:adjustRightInd w:val="0"/>
        <w:spacing w:after="0" w:line="240" w:lineRule="auto"/>
        <w:jc w:val="both"/>
        <w:rPr>
          <w:rFonts w:ascii="Times New Roman" w:eastAsia="Times New Roman" w:hAnsi="Times New Roman" w:cs="Times New Roman"/>
          <w:color w:val="FF0000"/>
          <w:sz w:val="24"/>
          <w:szCs w:val="24"/>
          <w:lang w:val="bg-BG" w:eastAsia="bg-BG"/>
        </w:rPr>
      </w:pPr>
      <w:r w:rsidRPr="0078171F">
        <w:rPr>
          <w:rFonts w:ascii="Times New Roman" w:eastAsia="Times New Roman" w:hAnsi="Times New Roman" w:cs="Times New Roman"/>
          <w:sz w:val="24"/>
          <w:szCs w:val="24"/>
          <w:lang w:val="bg-BG"/>
        </w:rPr>
        <w:tab/>
      </w:r>
      <w:r w:rsidR="008D10D5" w:rsidRPr="00E02283">
        <w:rPr>
          <w:rFonts w:ascii="Times New Roman" w:eastAsia="Times New Roman" w:hAnsi="Times New Roman" w:cs="Times New Roman"/>
          <w:sz w:val="24"/>
          <w:szCs w:val="24"/>
          <w:lang w:val="bg-BG"/>
        </w:rPr>
        <w:t xml:space="preserve">Във връзка с възможността, която чл. 114 от ЗОП предвижда, Възложителят посочва, че към датата на откриване на процедурата не е осигурено финансиране. </w:t>
      </w:r>
      <w:r w:rsidRPr="00E02283">
        <w:rPr>
          <w:rFonts w:ascii="Times New Roman" w:eastAsia="Times New Roman" w:hAnsi="Times New Roman" w:cs="Times New Roman"/>
          <w:b/>
          <w:sz w:val="24"/>
          <w:szCs w:val="24"/>
          <w:u w:val="single"/>
          <w:lang w:val="bg-BG"/>
        </w:rPr>
        <w:t xml:space="preserve">Финансовото обезпечение на обществената поръчка за обособени позиции № 1, 2, 3 и 4 в размер на 833 333.33 лева без ДДС ще се осигури с банков заем съгласно Решение № 606 от протокол № 33/30.08.2018 год. на ОбС Крумовград, като разликата от 833 333,33 лева без ДДС до стойността на </w:t>
      </w:r>
      <w:r w:rsidR="003E3B07" w:rsidRPr="00E02283">
        <w:rPr>
          <w:rFonts w:ascii="Times New Roman" w:eastAsia="Times New Roman" w:hAnsi="Times New Roman" w:cs="Times New Roman"/>
          <w:b/>
          <w:sz w:val="24"/>
          <w:szCs w:val="24"/>
          <w:u w:val="single"/>
          <w:lang w:val="bg-BG"/>
        </w:rPr>
        <w:t xml:space="preserve">сбора от </w:t>
      </w:r>
      <w:r w:rsidR="00652551" w:rsidRPr="00E02283">
        <w:rPr>
          <w:rFonts w:ascii="Times New Roman" w:eastAsia="Times New Roman" w:hAnsi="Times New Roman" w:cs="Times New Roman"/>
          <w:b/>
          <w:sz w:val="24"/>
          <w:szCs w:val="24"/>
          <w:u w:val="single"/>
          <w:lang w:val="bg-BG"/>
        </w:rPr>
        <w:t xml:space="preserve">сумите на </w:t>
      </w:r>
      <w:r w:rsidRPr="00E02283">
        <w:rPr>
          <w:rFonts w:ascii="Times New Roman" w:eastAsia="Times New Roman" w:hAnsi="Times New Roman" w:cs="Times New Roman"/>
          <w:b/>
          <w:sz w:val="24"/>
          <w:szCs w:val="24"/>
          <w:u w:val="single"/>
          <w:lang w:val="bg-BG"/>
        </w:rPr>
        <w:t xml:space="preserve">сключените договори с определените за изпълнители участници </w:t>
      </w:r>
      <w:r w:rsidR="003E3B07" w:rsidRPr="00E02283">
        <w:rPr>
          <w:rFonts w:ascii="Times New Roman" w:eastAsia="Times New Roman" w:hAnsi="Times New Roman" w:cs="Times New Roman"/>
          <w:b/>
          <w:sz w:val="24"/>
          <w:szCs w:val="24"/>
          <w:u w:val="single"/>
          <w:lang w:val="bg-BG"/>
        </w:rPr>
        <w:t>по</w:t>
      </w:r>
      <w:r w:rsidRPr="00E02283">
        <w:rPr>
          <w:rFonts w:ascii="Times New Roman" w:eastAsia="Times New Roman" w:hAnsi="Times New Roman" w:cs="Times New Roman"/>
          <w:b/>
          <w:sz w:val="24"/>
          <w:szCs w:val="24"/>
          <w:u w:val="single"/>
          <w:lang w:val="bg-BG"/>
        </w:rPr>
        <w:t xml:space="preserve"> четирите обособени позиции ще се оси</w:t>
      </w:r>
      <w:r w:rsidR="003E3B07" w:rsidRPr="00E02283">
        <w:rPr>
          <w:rFonts w:ascii="Times New Roman" w:eastAsia="Times New Roman" w:hAnsi="Times New Roman" w:cs="Times New Roman"/>
          <w:b/>
          <w:sz w:val="24"/>
          <w:szCs w:val="24"/>
          <w:u w:val="single"/>
          <w:lang w:val="bg-BG"/>
        </w:rPr>
        <w:t>гури с бюджета на община К</w:t>
      </w:r>
      <w:r w:rsidRPr="00E02283">
        <w:rPr>
          <w:rFonts w:ascii="Times New Roman" w:eastAsia="Times New Roman" w:hAnsi="Times New Roman" w:cs="Times New Roman"/>
          <w:b/>
          <w:sz w:val="24"/>
          <w:szCs w:val="24"/>
          <w:u w:val="single"/>
          <w:lang w:val="bg-BG"/>
        </w:rPr>
        <w:t>румовград за 2019 год</w:t>
      </w:r>
      <w:r w:rsidR="00AA1536" w:rsidRPr="00E02283">
        <w:rPr>
          <w:rFonts w:ascii="Times New Roman" w:eastAsia="Times New Roman" w:hAnsi="Times New Roman" w:cs="Times New Roman"/>
          <w:b/>
          <w:sz w:val="24"/>
          <w:szCs w:val="24"/>
          <w:u w:val="single"/>
          <w:lang w:val="bg-BG"/>
        </w:rPr>
        <w:t xml:space="preserve">. </w:t>
      </w:r>
    </w:p>
    <w:p w14:paraId="7E06F6F2" w14:textId="02D1282F" w:rsidR="0078171F" w:rsidRPr="00850489" w:rsidRDefault="00833907" w:rsidP="008D10D5">
      <w:pPr>
        <w:spacing w:after="0" w:line="240" w:lineRule="auto"/>
        <w:ind w:firstLine="720"/>
        <w:jc w:val="both"/>
        <w:rPr>
          <w:rFonts w:ascii="Times New Roman" w:eastAsia="Times New Roman" w:hAnsi="Times New Roman" w:cs="Times New Roman"/>
          <w:b/>
          <w:sz w:val="24"/>
          <w:szCs w:val="24"/>
          <w:u w:val="single"/>
          <w:lang w:val="bg-BG"/>
        </w:rPr>
      </w:pPr>
      <w:r w:rsidRPr="00E02283">
        <w:rPr>
          <w:rFonts w:ascii="Times New Roman" w:eastAsia="Times New Roman" w:hAnsi="Times New Roman" w:cs="Times New Roman"/>
          <w:b/>
          <w:sz w:val="24"/>
          <w:szCs w:val="24"/>
          <w:u w:val="single"/>
          <w:lang w:val="bg-BG"/>
        </w:rPr>
        <w:t>Предвид гореизложеното д</w:t>
      </w:r>
      <w:r w:rsidR="003A4414" w:rsidRPr="00E02283">
        <w:rPr>
          <w:rFonts w:ascii="Times New Roman" w:eastAsia="Times New Roman" w:hAnsi="Times New Roman" w:cs="Times New Roman"/>
          <w:b/>
          <w:sz w:val="24"/>
          <w:szCs w:val="24"/>
          <w:u w:val="single"/>
          <w:lang w:val="bg-BG"/>
        </w:rPr>
        <w:t xml:space="preserve">оговорите по обособени позиции № 1, 2, 3 и 4 ще се сключат под условие на </w:t>
      </w:r>
      <w:r w:rsidR="00E53DCF" w:rsidRPr="00E02283">
        <w:rPr>
          <w:rFonts w:ascii="Times New Roman" w:eastAsia="Times New Roman" w:hAnsi="Times New Roman" w:cs="Times New Roman"/>
          <w:b/>
          <w:sz w:val="24"/>
          <w:szCs w:val="24"/>
          <w:u w:val="single"/>
          <w:lang w:val="bg-BG"/>
        </w:rPr>
        <w:t>основание чл. 114 от ЗОП.</w:t>
      </w:r>
      <w:r w:rsidR="003A4414" w:rsidRPr="00E02283">
        <w:rPr>
          <w:rFonts w:ascii="Times New Roman" w:eastAsia="Times New Roman" w:hAnsi="Times New Roman" w:cs="Times New Roman"/>
          <w:b/>
          <w:sz w:val="24"/>
          <w:szCs w:val="24"/>
          <w:u w:val="single"/>
          <w:lang w:val="bg-BG"/>
        </w:rPr>
        <w:t xml:space="preserve"> </w:t>
      </w:r>
      <w:r w:rsidR="00E53DCF" w:rsidRPr="00E02283">
        <w:rPr>
          <w:rFonts w:ascii="Times New Roman" w:eastAsia="Times New Roman" w:hAnsi="Times New Roman" w:cs="Times New Roman"/>
          <w:b/>
          <w:sz w:val="24"/>
          <w:szCs w:val="24"/>
          <w:u w:val="single"/>
          <w:lang w:val="bg-BG"/>
        </w:rPr>
        <w:t>В</w:t>
      </w:r>
      <w:r w:rsidR="003A4414" w:rsidRPr="00E02283">
        <w:rPr>
          <w:rFonts w:ascii="Times New Roman" w:eastAsia="Times New Roman" w:hAnsi="Times New Roman" w:cs="Times New Roman"/>
          <w:b/>
          <w:sz w:val="24"/>
          <w:szCs w:val="24"/>
          <w:u w:val="single"/>
          <w:lang w:val="bg-BG"/>
        </w:rPr>
        <w:t xml:space="preserve"> случай, че не се осигури финансиран</w:t>
      </w:r>
      <w:r w:rsidR="00E53DCF" w:rsidRPr="00E02283">
        <w:rPr>
          <w:rFonts w:ascii="Times New Roman" w:eastAsia="Times New Roman" w:hAnsi="Times New Roman" w:cs="Times New Roman"/>
          <w:b/>
          <w:sz w:val="24"/>
          <w:szCs w:val="24"/>
          <w:u w:val="single"/>
          <w:lang w:val="bg-BG"/>
        </w:rPr>
        <w:t>е</w:t>
      </w:r>
      <w:r w:rsidR="003A4414" w:rsidRPr="00E02283">
        <w:rPr>
          <w:rFonts w:ascii="Times New Roman" w:eastAsia="Times New Roman" w:hAnsi="Times New Roman" w:cs="Times New Roman"/>
          <w:b/>
          <w:sz w:val="24"/>
          <w:szCs w:val="24"/>
          <w:u w:val="single"/>
          <w:lang w:val="bg-BG"/>
        </w:rPr>
        <w:t>, всяка от страните може да прекрати договора след изтичане на три месечен срок от сключването му, чрез писмено уведомление до другата страна без да дължи предизвестие или обезщетение.</w:t>
      </w:r>
    </w:p>
    <w:p w14:paraId="6C3CA7CF" w14:textId="77777777" w:rsidR="0078171F" w:rsidRPr="0078171F" w:rsidRDefault="0078171F" w:rsidP="008D10D5">
      <w:pPr>
        <w:spacing w:after="0" w:line="240" w:lineRule="auto"/>
        <w:jc w:val="both"/>
        <w:rPr>
          <w:rFonts w:ascii="Times New Roman" w:eastAsia="Times New Roman" w:hAnsi="Times New Roman" w:cs="Times New Roman"/>
          <w:sz w:val="24"/>
          <w:szCs w:val="24"/>
          <w:lang w:val="bg-BG"/>
        </w:rPr>
      </w:pPr>
    </w:p>
    <w:p w14:paraId="6DFEA0D0"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b/>
          <w:bCs/>
          <w:sz w:val="24"/>
          <w:szCs w:val="24"/>
          <w:lang w:val="bg-BG"/>
        </w:rPr>
        <w:t>Възложител:</w:t>
      </w:r>
      <w:r w:rsidRPr="0078171F">
        <w:rPr>
          <w:rFonts w:ascii="Times New Roman" w:eastAsia="Times New Roman" w:hAnsi="Times New Roman" w:cs="Times New Roman"/>
          <w:sz w:val="24"/>
          <w:szCs w:val="24"/>
          <w:lang w:val="bg-BG"/>
        </w:rPr>
        <w:t xml:space="preserve"> Възложител на настоящата поръчка по смисъла на чл. 5, ал. 2, т. 9 от ЗОП е:</w:t>
      </w:r>
    </w:p>
    <w:p w14:paraId="5C6C4C10"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Кметът на Община Крумовград, </w:t>
      </w:r>
    </w:p>
    <w:p w14:paraId="41AEEF6F"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адрес: град Крумовград</w:t>
      </w:r>
    </w:p>
    <w:p w14:paraId="6F244532"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п.к. 6900, пл. „България“ № 5</w:t>
      </w:r>
    </w:p>
    <w:p w14:paraId="5D7F8121" w14:textId="5A563BB6"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 xml:space="preserve">Тел.: 03641 </w:t>
      </w:r>
      <w:r w:rsidR="00AC319C">
        <w:rPr>
          <w:rFonts w:ascii="Times New Roman" w:eastAsia="Times New Roman" w:hAnsi="Times New Roman" w:cs="Times New Roman"/>
          <w:sz w:val="24"/>
          <w:szCs w:val="24"/>
          <w:lang w:val="bg-BG"/>
        </w:rPr>
        <w:t>2001</w:t>
      </w:r>
    </w:p>
    <w:p w14:paraId="7F89B377"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Факс: 03641 7024</w:t>
      </w:r>
    </w:p>
    <w:p w14:paraId="60B6CC52"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E-mail: minkrum@abv.bg</w:t>
      </w:r>
    </w:p>
    <w:p w14:paraId="5FC95BCD"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 xml:space="preserve">Интернет адрес: </w:t>
      </w:r>
      <w:hyperlink r:id="rId9" w:history="1">
        <w:r w:rsidRPr="0078171F">
          <w:rPr>
            <w:rStyle w:val="af2"/>
            <w:rFonts w:ascii="Times New Roman" w:eastAsia="Times New Roman" w:hAnsi="Times New Roman" w:cs="Times New Roman"/>
            <w:sz w:val="24"/>
            <w:szCs w:val="24"/>
            <w:lang w:val="bg-BG"/>
          </w:rPr>
          <w:t>http://www.krumovgrad.bg/</w:t>
        </w:r>
      </w:hyperlink>
    </w:p>
    <w:p w14:paraId="4AD3A489"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Адрес на профила на купувача: съгласно посоченото в обявлението.</w:t>
      </w:r>
    </w:p>
    <w:p w14:paraId="345BE62D" w14:textId="77777777" w:rsidR="0078171F" w:rsidRPr="0078171F" w:rsidRDefault="0078171F" w:rsidP="0078171F">
      <w:pPr>
        <w:spacing w:after="0" w:line="240" w:lineRule="auto"/>
        <w:jc w:val="both"/>
        <w:rPr>
          <w:rFonts w:ascii="Times New Roman" w:eastAsia="Times New Roman" w:hAnsi="Times New Roman" w:cs="Times New Roman"/>
          <w:b/>
          <w:bCs/>
          <w:sz w:val="24"/>
          <w:szCs w:val="24"/>
          <w:lang w:val="bg-BG"/>
        </w:rPr>
      </w:pPr>
    </w:p>
    <w:p w14:paraId="449A0DFC" w14:textId="0E685FCE"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b/>
          <w:bCs/>
          <w:sz w:val="24"/>
          <w:szCs w:val="24"/>
          <w:lang w:val="bg-BG"/>
        </w:rPr>
        <w:tab/>
        <w:t>Обособени позиции:</w:t>
      </w:r>
      <w:r w:rsidRPr="0078171F">
        <w:rPr>
          <w:rFonts w:ascii="Times New Roman" w:eastAsia="Times New Roman" w:hAnsi="Times New Roman" w:cs="Times New Roman"/>
          <w:sz w:val="24"/>
          <w:szCs w:val="24"/>
          <w:lang w:val="bg-BG"/>
        </w:rPr>
        <w:t xml:space="preserve"> Обществената поръчка е разделена на </w:t>
      </w:r>
      <w:r>
        <w:rPr>
          <w:rFonts w:ascii="Times New Roman" w:eastAsia="Times New Roman" w:hAnsi="Times New Roman" w:cs="Times New Roman"/>
          <w:sz w:val="24"/>
          <w:szCs w:val="24"/>
          <w:lang w:val="bg-BG"/>
        </w:rPr>
        <w:t>четири</w:t>
      </w:r>
      <w:r w:rsidRPr="0078171F">
        <w:rPr>
          <w:rFonts w:ascii="Times New Roman" w:eastAsia="Times New Roman" w:hAnsi="Times New Roman" w:cs="Times New Roman"/>
          <w:sz w:val="24"/>
          <w:szCs w:val="24"/>
          <w:lang w:val="bg-BG"/>
        </w:rPr>
        <w:t xml:space="preserve"> обособени позиции.</w:t>
      </w:r>
    </w:p>
    <w:p w14:paraId="0C9BC073" w14:textId="77777777" w:rsidR="0078171F" w:rsidRDefault="0078171F" w:rsidP="00675AEB">
      <w:pPr>
        <w:spacing w:after="0" w:line="240" w:lineRule="auto"/>
        <w:jc w:val="both"/>
        <w:rPr>
          <w:rFonts w:ascii="Times New Roman" w:eastAsia="Times New Roman" w:hAnsi="Times New Roman" w:cs="Times New Roman"/>
          <w:sz w:val="24"/>
          <w:szCs w:val="24"/>
          <w:lang w:val="bg-BG"/>
        </w:rPr>
      </w:pPr>
    </w:p>
    <w:p w14:paraId="59D1A023" w14:textId="77777777" w:rsidR="004E70F6" w:rsidRPr="00A5242B" w:rsidRDefault="004E70F6" w:rsidP="004815A4">
      <w:pPr>
        <w:spacing w:after="0" w:line="240" w:lineRule="auto"/>
        <w:ind w:firstLine="720"/>
        <w:jc w:val="both"/>
        <w:rPr>
          <w:rFonts w:ascii="Times New Roman" w:eastAsia="Times New Roman" w:hAnsi="Times New Roman" w:cs="Times New Roman"/>
          <w:b/>
          <w:sz w:val="24"/>
          <w:szCs w:val="24"/>
          <w:lang w:val="bg-BG" w:eastAsia="bg-BG"/>
        </w:rPr>
      </w:pPr>
      <w:r w:rsidRPr="00A5242B">
        <w:rPr>
          <w:rFonts w:ascii="Times New Roman" w:eastAsia="Times New Roman" w:hAnsi="Times New Roman" w:cs="Times New Roman"/>
          <w:b/>
          <w:sz w:val="24"/>
          <w:szCs w:val="24"/>
          <w:lang w:val="bg-BG" w:eastAsia="bg-BG"/>
        </w:rPr>
        <w:t>Критерий за възлагане на поръчката</w:t>
      </w:r>
    </w:p>
    <w:p w14:paraId="4B3910AC" w14:textId="770D6DED" w:rsidR="008A0F11" w:rsidRPr="00A5242B" w:rsidRDefault="008A0F11" w:rsidP="004815A4">
      <w:pPr>
        <w:spacing w:after="0" w:line="240" w:lineRule="auto"/>
        <w:ind w:firstLine="720"/>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Възлагането на обществената поръчка ще се извърши въз основа на „Икономически най-изгодна оферта“</w:t>
      </w:r>
      <w:r w:rsidR="00BD3074" w:rsidRPr="00A5242B">
        <w:rPr>
          <w:rFonts w:ascii="Times New Roman" w:eastAsia="Times New Roman" w:hAnsi="Times New Roman" w:cs="Times New Roman"/>
          <w:sz w:val="24"/>
          <w:szCs w:val="24"/>
          <w:lang w:val="bg-BG" w:eastAsia="bg-BG"/>
        </w:rPr>
        <w:t xml:space="preserve"> за съответната обособена позиция</w:t>
      </w:r>
      <w:r w:rsidRPr="00A5242B">
        <w:rPr>
          <w:rFonts w:ascii="Times New Roman" w:eastAsia="Times New Roman" w:hAnsi="Times New Roman" w:cs="Times New Roman"/>
          <w:sz w:val="24"/>
          <w:szCs w:val="24"/>
          <w:lang w:val="bg-BG" w:eastAsia="bg-BG"/>
        </w:rPr>
        <w:t xml:space="preserve">, определена въз основа на критерия за възлагане </w:t>
      </w:r>
      <w:r w:rsidRPr="00A5242B">
        <w:rPr>
          <w:rFonts w:ascii="Times New Roman" w:eastAsia="Times New Roman" w:hAnsi="Times New Roman" w:cs="Times New Roman"/>
          <w:b/>
          <w:sz w:val="24"/>
          <w:szCs w:val="24"/>
          <w:lang w:val="bg-BG" w:eastAsia="bg-BG"/>
        </w:rPr>
        <w:t xml:space="preserve">„НАЙ-НИСКА ЦЕНА“ </w:t>
      </w:r>
      <w:r w:rsidRPr="00A5242B">
        <w:rPr>
          <w:rFonts w:ascii="Times New Roman" w:eastAsia="Times New Roman" w:hAnsi="Times New Roman" w:cs="Times New Roman"/>
          <w:sz w:val="24"/>
          <w:szCs w:val="24"/>
          <w:lang w:val="bg-BG" w:eastAsia="bg-BG"/>
        </w:rPr>
        <w:t>по смисъла на чл. 70, ал. 2, т. 1 от ЗОП.</w:t>
      </w:r>
    </w:p>
    <w:p w14:paraId="535F7EC2" w14:textId="373C9CEA" w:rsidR="008A0F11" w:rsidRPr="00A5242B" w:rsidRDefault="008A0F11" w:rsidP="004815A4">
      <w:pPr>
        <w:spacing w:after="0" w:line="240" w:lineRule="auto"/>
        <w:ind w:firstLine="720"/>
        <w:jc w:val="both"/>
        <w:rPr>
          <w:rFonts w:ascii="Times New Roman" w:eastAsia="Times New Roman" w:hAnsi="Times New Roman" w:cs="Times New Roman"/>
          <w:b/>
          <w:sz w:val="24"/>
          <w:szCs w:val="24"/>
          <w:lang w:val="bg-BG" w:eastAsia="bg-BG"/>
        </w:rPr>
      </w:pPr>
      <w:r w:rsidRPr="00A5242B">
        <w:rPr>
          <w:rFonts w:ascii="Times New Roman" w:eastAsia="Times New Roman" w:hAnsi="Times New Roman" w:cs="Times New Roman"/>
          <w:sz w:val="24"/>
          <w:szCs w:val="24"/>
          <w:lang w:val="bg-BG" w:eastAsia="bg-BG"/>
        </w:rPr>
        <w:t xml:space="preserve">На първо място се класира участникът предложил </w:t>
      </w:r>
      <w:r w:rsidRPr="00A5242B">
        <w:rPr>
          <w:rFonts w:ascii="Times New Roman" w:eastAsia="Times New Roman" w:hAnsi="Times New Roman" w:cs="Times New Roman"/>
          <w:b/>
          <w:sz w:val="24"/>
          <w:szCs w:val="24"/>
          <w:lang w:val="bg-BG" w:eastAsia="bg-BG"/>
        </w:rPr>
        <w:t xml:space="preserve">най-ниска цена </w:t>
      </w:r>
      <w:r w:rsidR="00BD3074" w:rsidRPr="00A5242B">
        <w:rPr>
          <w:rFonts w:ascii="Times New Roman" w:eastAsia="Times New Roman" w:hAnsi="Times New Roman" w:cs="Times New Roman"/>
          <w:b/>
          <w:sz w:val="24"/>
          <w:szCs w:val="24"/>
          <w:lang w:val="bg-BG" w:eastAsia="bg-BG"/>
        </w:rPr>
        <w:t xml:space="preserve">за съответната обособена позиция </w:t>
      </w:r>
      <w:r w:rsidRPr="00A5242B">
        <w:rPr>
          <w:rFonts w:ascii="Times New Roman" w:eastAsia="Times New Roman" w:hAnsi="Times New Roman" w:cs="Times New Roman"/>
          <w:b/>
          <w:sz w:val="24"/>
          <w:szCs w:val="24"/>
          <w:lang w:val="bg-BG" w:eastAsia="bg-BG"/>
        </w:rPr>
        <w:t>без ДДС за изпълнение на поръчката. Посочената цена се закръгля до втория знак след десетичната запетая.</w:t>
      </w:r>
    </w:p>
    <w:p w14:paraId="0A526145" w14:textId="77777777" w:rsidR="008A0F11" w:rsidRPr="00A5242B" w:rsidRDefault="008A0F11" w:rsidP="008A0F11">
      <w:pPr>
        <w:spacing w:after="0" w:line="240" w:lineRule="auto"/>
        <w:jc w:val="both"/>
        <w:rPr>
          <w:rFonts w:ascii="Times New Roman" w:eastAsia="Times New Roman" w:hAnsi="Times New Roman" w:cs="Times New Roman"/>
          <w:b/>
          <w:sz w:val="24"/>
          <w:szCs w:val="24"/>
          <w:lang w:val="bg-BG" w:eastAsia="bg-BG"/>
        </w:rPr>
      </w:pPr>
    </w:p>
    <w:p w14:paraId="118EA7FB" w14:textId="47776EF3" w:rsidR="008A0F11" w:rsidRPr="00A5242B" w:rsidRDefault="008A0F11" w:rsidP="004815A4">
      <w:pPr>
        <w:spacing w:after="0" w:line="240" w:lineRule="auto"/>
        <w:ind w:firstLine="720"/>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14:paraId="29A2FB74" w14:textId="77777777" w:rsidR="002B39C2" w:rsidRPr="00A5242B" w:rsidRDefault="002B39C2" w:rsidP="00432B29">
      <w:pPr>
        <w:spacing w:after="0" w:line="240" w:lineRule="auto"/>
        <w:jc w:val="both"/>
        <w:rPr>
          <w:rFonts w:ascii="Times New Roman" w:eastAsia="Times New Roman" w:hAnsi="Times New Roman" w:cs="Times New Roman"/>
          <w:b/>
          <w:sz w:val="24"/>
          <w:szCs w:val="24"/>
          <w:lang w:val="bg-BG" w:eastAsia="bg-BG"/>
        </w:rPr>
      </w:pPr>
    </w:p>
    <w:p w14:paraId="2C194B24" w14:textId="20D93A53" w:rsidR="009D03E3" w:rsidRPr="00B42DEA" w:rsidRDefault="00803840" w:rsidP="00750849">
      <w:pPr>
        <w:spacing w:after="0" w:line="240" w:lineRule="auto"/>
        <w:ind w:firstLine="720"/>
        <w:jc w:val="both"/>
        <w:rPr>
          <w:rFonts w:ascii="Times New Roman" w:eastAsia="Times New Roman" w:hAnsi="Times New Roman" w:cs="Times New Roman"/>
          <w:b/>
          <w:sz w:val="24"/>
          <w:szCs w:val="24"/>
          <w:lang w:val="bg-BG" w:eastAsia="bg-BG"/>
        </w:rPr>
      </w:pPr>
      <w:r w:rsidRPr="00B42DEA">
        <w:rPr>
          <w:rFonts w:ascii="Times New Roman" w:eastAsia="Times New Roman" w:hAnsi="Times New Roman" w:cs="Times New Roman"/>
          <w:b/>
          <w:sz w:val="24"/>
          <w:szCs w:val="24"/>
          <w:lang w:val="bg-BG" w:eastAsia="bg-BG"/>
        </w:rPr>
        <w:t>Срок</w:t>
      </w:r>
      <w:r w:rsidR="004E70F6" w:rsidRPr="00B42DEA">
        <w:rPr>
          <w:rFonts w:ascii="Times New Roman" w:eastAsia="Times New Roman" w:hAnsi="Times New Roman" w:cs="Times New Roman"/>
          <w:b/>
          <w:sz w:val="24"/>
          <w:szCs w:val="24"/>
          <w:lang w:val="bg-BG" w:eastAsia="bg-BG"/>
        </w:rPr>
        <w:t xml:space="preserve"> на договора и срок</w:t>
      </w:r>
      <w:r w:rsidRPr="00B42DEA">
        <w:rPr>
          <w:rFonts w:ascii="Times New Roman" w:eastAsia="Times New Roman" w:hAnsi="Times New Roman" w:cs="Times New Roman"/>
          <w:b/>
          <w:sz w:val="24"/>
          <w:szCs w:val="24"/>
          <w:lang w:val="bg-BG" w:eastAsia="bg-BG"/>
        </w:rPr>
        <w:t xml:space="preserve"> </w:t>
      </w:r>
      <w:r w:rsidR="004E70F6" w:rsidRPr="00B42DEA">
        <w:rPr>
          <w:rFonts w:ascii="Times New Roman" w:eastAsia="Times New Roman" w:hAnsi="Times New Roman" w:cs="Times New Roman"/>
          <w:b/>
          <w:sz w:val="24"/>
          <w:szCs w:val="24"/>
          <w:lang w:val="bg-BG" w:eastAsia="bg-BG"/>
        </w:rPr>
        <w:t>за изпълнение на дейностите по поръчката</w:t>
      </w:r>
      <w:r w:rsidR="00E31ED3" w:rsidRPr="00B42DEA">
        <w:rPr>
          <w:rFonts w:ascii="Times New Roman" w:eastAsia="Times New Roman" w:hAnsi="Times New Roman" w:cs="Times New Roman"/>
          <w:b/>
          <w:sz w:val="24"/>
          <w:szCs w:val="24"/>
          <w:lang w:val="bg-BG" w:eastAsia="bg-BG"/>
        </w:rPr>
        <w:t>:</w:t>
      </w:r>
    </w:p>
    <w:p w14:paraId="044B21AD" w14:textId="6A666FD0" w:rsidR="009D03E3" w:rsidRPr="00A5242B" w:rsidRDefault="009D03E3" w:rsidP="00750849">
      <w:pPr>
        <w:spacing w:after="0" w:line="240" w:lineRule="auto"/>
        <w:ind w:firstLine="720"/>
        <w:jc w:val="both"/>
        <w:rPr>
          <w:rFonts w:ascii="Times New Roman" w:eastAsia="Times New Roman" w:hAnsi="Times New Roman" w:cs="Times New Roman"/>
          <w:sz w:val="24"/>
          <w:szCs w:val="24"/>
          <w:lang w:val="bg-BG"/>
        </w:rPr>
      </w:pPr>
      <w:r w:rsidRPr="00B42DEA">
        <w:rPr>
          <w:rFonts w:ascii="Times New Roman" w:eastAsia="Times New Roman" w:hAnsi="Times New Roman" w:cs="Times New Roman"/>
          <w:sz w:val="24"/>
          <w:szCs w:val="24"/>
          <w:lang w:val="bg-BG" w:eastAsia="bg-BG"/>
        </w:rPr>
        <w:t xml:space="preserve">- Срокът на договора </w:t>
      </w:r>
      <w:r w:rsidR="00803840" w:rsidRPr="00B42DEA">
        <w:rPr>
          <w:rFonts w:ascii="Times New Roman" w:eastAsia="Times New Roman" w:hAnsi="Times New Roman" w:cs="Times New Roman"/>
          <w:sz w:val="24"/>
          <w:szCs w:val="24"/>
          <w:lang w:val="bg-BG" w:eastAsia="bg-BG"/>
        </w:rPr>
        <w:t xml:space="preserve">за всяка една позиция поотделно </w:t>
      </w:r>
      <w:r w:rsidRPr="00B42DEA">
        <w:rPr>
          <w:rFonts w:ascii="Times New Roman" w:eastAsia="Times New Roman" w:hAnsi="Times New Roman" w:cs="Times New Roman"/>
          <w:sz w:val="24"/>
          <w:szCs w:val="24"/>
          <w:lang w:val="bg-BG" w:eastAsia="bg-BG"/>
        </w:rPr>
        <w:t xml:space="preserve">започва да тече от датата на </w:t>
      </w:r>
      <w:r w:rsidR="00B42DEA" w:rsidRPr="00B42DEA">
        <w:rPr>
          <w:rFonts w:ascii="Times New Roman" w:eastAsia="Times New Roman" w:hAnsi="Times New Roman" w:cs="Times New Roman"/>
          <w:sz w:val="24"/>
          <w:szCs w:val="24"/>
          <w:lang w:val="bg-BG" w:eastAsia="bg-BG"/>
        </w:rPr>
        <w:t xml:space="preserve">получаване на </w:t>
      </w:r>
      <w:r w:rsidR="00B42DEA">
        <w:rPr>
          <w:rFonts w:ascii="Times New Roman" w:eastAsia="Times New Roman" w:hAnsi="Times New Roman" w:cs="Times New Roman"/>
          <w:sz w:val="24"/>
          <w:szCs w:val="24"/>
          <w:lang w:val="bg-BG" w:eastAsia="bg-BG"/>
        </w:rPr>
        <w:t xml:space="preserve">уведомително </w:t>
      </w:r>
      <w:r w:rsidR="00B42DEA" w:rsidRPr="00B42DEA">
        <w:rPr>
          <w:rFonts w:ascii="Times New Roman" w:eastAsia="Times New Roman" w:hAnsi="Times New Roman" w:cs="Times New Roman"/>
          <w:sz w:val="24"/>
          <w:szCs w:val="24"/>
          <w:lang w:val="bg-BG" w:eastAsia="bg-BG"/>
        </w:rPr>
        <w:t xml:space="preserve">писмо от страна на Изпълнителя </w:t>
      </w:r>
      <w:r w:rsidR="00B42DEA">
        <w:rPr>
          <w:rFonts w:ascii="Times New Roman" w:eastAsia="Times New Roman" w:hAnsi="Times New Roman" w:cs="Times New Roman"/>
          <w:sz w:val="24"/>
          <w:szCs w:val="24"/>
          <w:lang w:val="bg-BG" w:eastAsia="bg-BG"/>
        </w:rPr>
        <w:t xml:space="preserve">за осигурено финансиране от Възложителя </w:t>
      </w:r>
      <w:r w:rsidR="00B42DEA" w:rsidRPr="00B42DEA">
        <w:rPr>
          <w:rFonts w:ascii="Times New Roman" w:eastAsia="Times New Roman" w:hAnsi="Times New Roman" w:cs="Times New Roman"/>
          <w:sz w:val="24"/>
          <w:szCs w:val="24"/>
          <w:lang w:val="bg-BG" w:eastAsia="bg-BG"/>
        </w:rPr>
        <w:t xml:space="preserve">и е до </w:t>
      </w:r>
      <w:r w:rsidRPr="00B42DEA">
        <w:rPr>
          <w:rFonts w:ascii="Times New Roman" w:eastAsia="Times New Roman" w:hAnsi="Times New Roman" w:cs="Times New Roman"/>
          <w:sz w:val="24"/>
          <w:szCs w:val="24"/>
          <w:lang w:val="bg-BG"/>
        </w:rPr>
        <w:t xml:space="preserve">датата на изпълнение на всички поети от </w:t>
      </w:r>
      <w:r w:rsidR="00F918A7" w:rsidRPr="00B42DEA">
        <w:rPr>
          <w:rFonts w:ascii="Times New Roman" w:eastAsia="Times New Roman" w:hAnsi="Times New Roman" w:cs="Times New Roman"/>
          <w:sz w:val="24"/>
          <w:szCs w:val="24"/>
          <w:lang w:val="bg-BG"/>
        </w:rPr>
        <w:t>с</w:t>
      </w:r>
      <w:r w:rsidRPr="00B42DEA">
        <w:rPr>
          <w:rFonts w:ascii="Times New Roman" w:eastAsia="Times New Roman" w:hAnsi="Times New Roman" w:cs="Times New Roman"/>
          <w:sz w:val="24"/>
          <w:szCs w:val="24"/>
          <w:lang w:val="bg-BG"/>
        </w:rPr>
        <w:t>траните задължения по Договора</w:t>
      </w:r>
      <w:r w:rsidR="00F918A7" w:rsidRPr="00B42DEA">
        <w:rPr>
          <w:rFonts w:ascii="Times New Roman" w:eastAsia="Times New Roman" w:hAnsi="Times New Roman" w:cs="Times New Roman"/>
          <w:sz w:val="24"/>
          <w:szCs w:val="24"/>
          <w:lang w:val="bg-BG"/>
        </w:rPr>
        <w:t>, в това число изпълнение на задълженията по време на гаранционния период</w:t>
      </w:r>
      <w:r w:rsidRPr="00B42DEA">
        <w:rPr>
          <w:rFonts w:ascii="Times New Roman" w:eastAsia="Times New Roman" w:hAnsi="Times New Roman" w:cs="Times New Roman"/>
          <w:sz w:val="24"/>
          <w:szCs w:val="24"/>
          <w:lang w:val="bg-BG"/>
        </w:rPr>
        <w:t>.</w:t>
      </w:r>
      <w:r w:rsidRPr="00A5242B">
        <w:rPr>
          <w:rFonts w:ascii="Times New Roman" w:eastAsia="Times New Roman" w:hAnsi="Times New Roman" w:cs="Times New Roman"/>
          <w:sz w:val="24"/>
          <w:szCs w:val="24"/>
          <w:lang w:val="bg-BG"/>
        </w:rPr>
        <w:t xml:space="preserve"> </w:t>
      </w:r>
    </w:p>
    <w:p w14:paraId="3BB1A1E2" w14:textId="77777777" w:rsidR="009D03E3" w:rsidRPr="00A5242B" w:rsidRDefault="009D03E3" w:rsidP="009D03E3">
      <w:pPr>
        <w:shd w:val="clear" w:color="auto" w:fill="FFFFFF"/>
        <w:spacing w:after="0" w:line="240" w:lineRule="auto"/>
        <w:jc w:val="both"/>
        <w:rPr>
          <w:rFonts w:ascii="Times New Roman" w:eastAsia="Times New Roman" w:hAnsi="Times New Roman" w:cs="Times New Roman"/>
          <w:b/>
          <w:sz w:val="24"/>
          <w:szCs w:val="24"/>
          <w:lang w:val="bg-BG" w:eastAsia="bg-BG"/>
        </w:rPr>
      </w:pPr>
    </w:p>
    <w:p w14:paraId="51578F03" w14:textId="093DF713" w:rsidR="009D03E3" w:rsidRPr="00A5242B" w:rsidRDefault="009D03E3" w:rsidP="00750849">
      <w:pPr>
        <w:shd w:val="clear" w:color="auto" w:fill="FFFFFF"/>
        <w:spacing w:after="0" w:line="240" w:lineRule="auto"/>
        <w:ind w:firstLine="720"/>
        <w:jc w:val="both"/>
        <w:rPr>
          <w:rFonts w:ascii="Times New Roman" w:eastAsia="Times New Roman" w:hAnsi="Times New Roman" w:cs="Times New Roman"/>
          <w:color w:val="000000"/>
          <w:sz w:val="24"/>
          <w:szCs w:val="24"/>
          <w:lang w:val="bg-BG"/>
        </w:rPr>
      </w:pPr>
      <w:r w:rsidRPr="00A5242B">
        <w:rPr>
          <w:rFonts w:ascii="Times New Roman" w:eastAsia="Times New Roman" w:hAnsi="Times New Roman" w:cs="Times New Roman"/>
          <w:color w:val="000000"/>
          <w:sz w:val="24"/>
          <w:szCs w:val="24"/>
          <w:lang w:val="bg-BG"/>
        </w:rPr>
        <w:lastRenderedPageBreak/>
        <w:t xml:space="preserve">- Срокът за изпълнение на строително-монтажните работи </w:t>
      </w:r>
      <w:r w:rsidR="00803840" w:rsidRPr="00803840">
        <w:rPr>
          <w:rFonts w:ascii="Times New Roman" w:eastAsia="Times New Roman" w:hAnsi="Times New Roman" w:cs="Times New Roman"/>
          <w:color w:val="000000"/>
          <w:sz w:val="24"/>
          <w:szCs w:val="24"/>
          <w:lang w:val="bg-BG"/>
        </w:rPr>
        <w:t xml:space="preserve">за всяка една позиция поотделно </w:t>
      </w:r>
      <w:r w:rsidRPr="00A5242B">
        <w:rPr>
          <w:rFonts w:ascii="Times New Roman" w:eastAsia="Times New Roman" w:hAnsi="Times New Roman" w:cs="Times New Roman"/>
          <w:color w:val="000000"/>
          <w:sz w:val="24"/>
          <w:szCs w:val="24"/>
          <w:lang w:val="bg-BG"/>
        </w:rPr>
        <w:t>е съгласно техническото предложение на участника в календарни дни и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w:t>
      </w:r>
    </w:p>
    <w:p w14:paraId="27164387" w14:textId="61EBEE9B" w:rsidR="009D03E3" w:rsidRPr="00A5242B" w:rsidRDefault="009D03E3" w:rsidP="009D03E3">
      <w:pPr>
        <w:shd w:val="clear" w:color="auto" w:fill="FFFFFF"/>
        <w:spacing w:after="0" w:line="240" w:lineRule="auto"/>
        <w:ind w:firstLine="709"/>
        <w:jc w:val="both"/>
        <w:rPr>
          <w:rFonts w:ascii="Times New Roman" w:eastAsia="Times New Roman" w:hAnsi="Times New Roman" w:cs="Times New Roman"/>
          <w:color w:val="000000"/>
          <w:sz w:val="24"/>
          <w:szCs w:val="24"/>
          <w:lang w:val="bg-BG"/>
        </w:rPr>
      </w:pPr>
    </w:p>
    <w:p w14:paraId="79454F7D" w14:textId="21629ADF" w:rsidR="009D03E3" w:rsidRPr="00CE508A" w:rsidRDefault="009D03E3" w:rsidP="00750849">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CE508A">
        <w:rPr>
          <w:rFonts w:ascii="Times New Roman" w:eastAsia="Times New Roman" w:hAnsi="Times New Roman" w:cs="Times New Roman"/>
          <w:b/>
          <w:bCs/>
          <w:i/>
          <w:iCs/>
          <w:color w:val="000000"/>
          <w:sz w:val="24"/>
          <w:szCs w:val="24"/>
          <w:lang w:val="bg-BG"/>
        </w:rPr>
        <w:t>ВАЖНО!</w:t>
      </w:r>
    </w:p>
    <w:p w14:paraId="6A12ED05" w14:textId="77777777" w:rsidR="00440FD6" w:rsidRPr="00CE508A" w:rsidRDefault="00440FD6" w:rsidP="00440FD6">
      <w:pPr>
        <w:autoSpaceDE w:val="0"/>
        <w:autoSpaceDN w:val="0"/>
        <w:adjustRightInd w:val="0"/>
        <w:spacing w:afterLines="40" w:after="96"/>
        <w:ind w:firstLine="720"/>
        <w:jc w:val="both"/>
        <w:rPr>
          <w:rFonts w:ascii="Times New Roman" w:eastAsia="Batang" w:hAnsi="Times New Roman" w:cs="Times New Roman"/>
          <w:b/>
          <w:i/>
          <w:sz w:val="24"/>
          <w:szCs w:val="24"/>
          <w:lang w:val="bg-BG" w:eastAsia="ko-KR"/>
        </w:rPr>
      </w:pPr>
      <w:r w:rsidRPr="00CE508A">
        <w:rPr>
          <w:rFonts w:ascii="Times New Roman" w:eastAsia="Batang" w:hAnsi="Times New Roman" w:cs="Times New Roman"/>
          <w:b/>
          <w:i/>
          <w:sz w:val="24"/>
          <w:szCs w:val="24"/>
          <w:lang w:val="bg-BG" w:eastAsia="ko-KR"/>
        </w:rPr>
        <w:t>Възложителят определя максимален срок за изпълнение:</w:t>
      </w:r>
    </w:p>
    <w:p w14:paraId="731BB5A6" w14:textId="6C96530F" w:rsidR="00440FD6" w:rsidRPr="00CE508A" w:rsidRDefault="00440FD6" w:rsidP="00CE508A">
      <w:pPr>
        <w:pStyle w:val="a7"/>
        <w:numPr>
          <w:ilvl w:val="0"/>
          <w:numId w:val="21"/>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sidRPr="00CE508A">
        <w:rPr>
          <w:rFonts w:ascii="Times New Roman" w:eastAsia="Batang" w:hAnsi="Times New Roman" w:cs="Times New Roman"/>
          <w:b/>
          <w:i/>
          <w:sz w:val="24"/>
          <w:szCs w:val="24"/>
          <w:lang w:val="bg-BG" w:eastAsia="ko-KR"/>
        </w:rPr>
        <w:t xml:space="preserve">За ОП № 1: </w:t>
      </w:r>
      <w:r w:rsidR="007D59C6">
        <w:rPr>
          <w:rFonts w:ascii="Times New Roman" w:eastAsia="Batang" w:hAnsi="Times New Roman" w:cs="Times New Roman"/>
          <w:b/>
          <w:i/>
          <w:sz w:val="24"/>
          <w:szCs w:val="24"/>
          <w:lang w:val="bg-BG" w:eastAsia="ko-KR"/>
        </w:rPr>
        <w:t>60</w:t>
      </w:r>
      <w:r w:rsidRPr="00CE508A">
        <w:rPr>
          <w:rFonts w:ascii="Times New Roman" w:eastAsia="Batang" w:hAnsi="Times New Roman" w:cs="Times New Roman"/>
          <w:b/>
          <w:i/>
          <w:sz w:val="24"/>
          <w:szCs w:val="24"/>
          <w:lang w:val="bg-BG" w:eastAsia="ko-KR"/>
        </w:rPr>
        <w:t xml:space="preserve"> (</w:t>
      </w:r>
      <w:r w:rsidR="007D59C6">
        <w:rPr>
          <w:rFonts w:ascii="Times New Roman" w:eastAsia="Batang" w:hAnsi="Times New Roman" w:cs="Times New Roman"/>
          <w:b/>
          <w:i/>
          <w:sz w:val="24"/>
          <w:szCs w:val="24"/>
          <w:lang w:val="bg-BG" w:eastAsia="ko-KR"/>
        </w:rPr>
        <w:t>шестдесет</w:t>
      </w:r>
      <w:r w:rsidRPr="00CE508A">
        <w:rPr>
          <w:rFonts w:ascii="Times New Roman" w:eastAsia="Batang" w:hAnsi="Times New Roman" w:cs="Times New Roman"/>
          <w:b/>
          <w:i/>
          <w:sz w:val="24"/>
          <w:szCs w:val="24"/>
          <w:lang w:val="bg-BG" w:eastAsia="ko-KR"/>
        </w:rPr>
        <w:t>) календарни дни;</w:t>
      </w:r>
    </w:p>
    <w:p w14:paraId="0914A389" w14:textId="706801B7" w:rsidR="00440FD6" w:rsidRPr="00CE508A" w:rsidRDefault="00440FD6" w:rsidP="00CE508A">
      <w:pPr>
        <w:pStyle w:val="a7"/>
        <w:numPr>
          <w:ilvl w:val="0"/>
          <w:numId w:val="21"/>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sidRPr="00CE508A">
        <w:rPr>
          <w:rFonts w:ascii="Times New Roman" w:eastAsia="Batang" w:hAnsi="Times New Roman" w:cs="Times New Roman"/>
          <w:b/>
          <w:i/>
          <w:sz w:val="24"/>
          <w:szCs w:val="24"/>
          <w:lang w:val="bg-BG" w:eastAsia="ko-KR"/>
        </w:rPr>
        <w:t xml:space="preserve">За ОП № 2: </w:t>
      </w:r>
      <w:r w:rsidR="00BB2D75">
        <w:rPr>
          <w:rFonts w:ascii="Times New Roman" w:eastAsia="Batang" w:hAnsi="Times New Roman" w:cs="Times New Roman"/>
          <w:b/>
          <w:i/>
          <w:sz w:val="24"/>
          <w:szCs w:val="24"/>
          <w:lang w:val="bg-BG" w:eastAsia="ko-KR"/>
        </w:rPr>
        <w:t xml:space="preserve">60 </w:t>
      </w:r>
      <w:r w:rsidRPr="00CE508A">
        <w:rPr>
          <w:rFonts w:ascii="Times New Roman" w:eastAsia="Batang" w:hAnsi="Times New Roman" w:cs="Times New Roman"/>
          <w:b/>
          <w:i/>
          <w:sz w:val="24"/>
          <w:szCs w:val="24"/>
          <w:lang w:val="bg-BG" w:eastAsia="ko-KR"/>
        </w:rPr>
        <w:t>(</w:t>
      </w:r>
      <w:r w:rsidR="007D59C6">
        <w:rPr>
          <w:rFonts w:ascii="Times New Roman" w:eastAsia="Batang" w:hAnsi="Times New Roman" w:cs="Times New Roman"/>
          <w:b/>
          <w:i/>
          <w:sz w:val="24"/>
          <w:szCs w:val="24"/>
          <w:lang w:val="bg-BG" w:eastAsia="ko-KR"/>
        </w:rPr>
        <w:t>шестдесет</w:t>
      </w:r>
      <w:r w:rsidR="00CE508A">
        <w:rPr>
          <w:rFonts w:ascii="Times New Roman" w:eastAsia="Batang" w:hAnsi="Times New Roman" w:cs="Times New Roman"/>
          <w:b/>
          <w:i/>
          <w:sz w:val="24"/>
          <w:szCs w:val="24"/>
          <w:lang w:val="bg-BG" w:eastAsia="ko-KR"/>
        </w:rPr>
        <w:t>) календарни дни;</w:t>
      </w:r>
      <w:r w:rsidRPr="00CE508A">
        <w:rPr>
          <w:rFonts w:ascii="Times New Roman" w:eastAsia="Batang" w:hAnsi="Times New Roman" w:cs="Times New Roman"/>
          <w:b/>
          <w:i/>
          <w:sz w:val="24"/>
          <w:szCs w:val="24"/>
          <w:lang w:val="bg-BG" w:eastAsia="ko-KR"/>
        </w:rPr>
        <w:t xml:space="preserve"> </w:t>
      </w:r>
    </w:p>
    <w:p w14:paraId="2A0DFF29" w14:textId="7BF0AC56" w:rsidR="0078171F" w:rsidRPr="00CE508A" w:rsidRDefault="0078171F" w:rsidP="00CE508A">
      <w:pPr>
        <w:numPr>
          <w:ilvl w:val="0"/>
          <w:numId w:val="21"/>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sidRPr="00CE508A">
        <w:rPr>
          <w:rFonts w:ascii="Times New Roman" w:eastAsia="Batang" w:hAnsi="Times New Roman" w:cs="Times New Roman"/>
          <w:b/>
          <w:i/>
          <w:sz w:val="24"/>
          <w:szCs w:val="24"/>
          <w:lang w:val="bg-BG" w:eastAsia="ko-KR"/>
        </w:rPr>
        <w:t xml:space="preserve">За ОП № 3: </w:t>
      </w:r>
      <w:r w:rsidR="007D59C6">
        <w:rPr>
          <w:rFonts w:ascii="Times New Roman" w:eastAsia="Batang" w:hAnsi="Times New Roman" w:cs="Times New Roman"/>
          <w:b/>
          <w:i/>
          <w:sz w:val="24"/>
          <w:szCs w:val="24"/>
          <w:lang w:val="bg-BG" w:eastAsia="ko-KR"/>
        </w:rPr>
        <w:t>9</w:t>
      </w:r>
      <w:r w:rsidRPr="00CE508A">
        <w:rPr>
          <w:rFonts w:ascii="Times New Roman" w:eastAsia="Batang" w:hAnsi="Times New Roman" w:cs="Times New Roman"/>
          <w:b/>
          <w:i/>
          <w:sz w:val="24"/>
          <w:szCs w:val="24"/>
          <w:lang w:val="bg-BG" w:eastAsia="ko-KR"/>
        </w:rPr>
        <w:t>0 (деветдесет) календарни дни;</w:t>
      </w:r>
    </w:p>
    <w:p w14:paraId="76028209" w14:textId="6C36D169" w:rsidR="0078171F" w:rsidRPr="00CE508A" w:rsidRDefault="007D59C6" w:rsidP="00CE508A">
      <w:pPr>
        <w:numPr>
          <w:ilvl w:val="0"/>
          <w:numId w:val="21"/>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Pr>
          <w:rFonts w:ascii="Times New Roman" w:eastAsia="Batang" w:hAnsi="Times New Roman" w:cs="Times New Roman"/>
          <w:b/>
          <w:i/>
          <w:sz w:val="24"/>
          <w:szCs w:val="24"/>
          <w:lang w:val="bg-BG" w:eastAsia="ko-KR"/>
        </w:rPr>
        <w:t>За ОП № 4: 90 (девет</w:t>
      </w:r>
      <w:r w:rsidR="0078171F" w:rsidRPr="00CE508A">
        <w:rPr>
          <w:rFonts w:ascii="Times New Roman" w:eastAsia="Batang" w:hAnsi="Times New Roman" w:cs="Times New Roman"/>
          <w:b/>
          <w:i/>
          <w:sz w:val="24"/>
          <w:szCs w:val="24"/>
          <w:lang w:val="bg-BG" w:eastAsia="ko-KR"/>
        </w:rPr>
        <w:t xml:space="preserve">десет) календарни дни. </w:t>
      </w:r>
    </w:p>
    <w:p w14:paraId="07061AF7" w14:textId="77777777" w:rsidR="0078171F" w:rsidRPr="0078171F" w:rsidRDefault="0078171F" w:rsidP="0078171F">
      <w:pPr>
        <w:autoSpaceDE w:val="0"/>
        <w:autoSpaceDN w:val="0"/>
        <w:adjustRightInd w:val="0"/>
        <w:spacing w:afterLines="40" w:after="96"/>
        <w:ind w:left="360"/>
        <w:jc w:val="both"/>
        <w:rPr>
          <w:rFonts w:ascii="Times New Roman" w:eastAsia="Batang" w:hAnsi="Times New Roman" w:cs="Times New Roman"/>
          <w:b/>
          <w:i/>
          <w:sz w:val="24"/>
          <w:szCs w:val="24"/>
          <w:lang w:val="bg-BG" w:eastAsia="ko-KR"/>
        </w:rPr>
      </w:pPr>
    </w:p>
    <w:p w14:paraId="77D26667" w14:textId="77777777" w:rsidR="00440FD6" w:rsidRPr="00ED698D" w:rsidRDefault="00440FD6" w:rsidP="00440FD6">
      <w:pPr>
        <w:autoSpaceDE w:val="0"/>
        <w:autoSpaceDN w:val="0"/>
        <w:adjustRightInd w:val="0"/>
        <w:spacing w:afterLines="40" w:after="96"/>
        <w:ind w:firstLine="720"/>
        <w:jc w:val="both"/>
        <w:rPr>
          <w:rFonts w:ascii="Times New Roman" w:eastAsia="Batang" w:hAnsi="Times New Roman" w:cs="Times New Roman"/>
          <w:b/>
          <w:i/>
          <w:sz w:val="24"/>
          <w:szCs w:val="24"/>
          <w:lang w:val="bg-BG" w:eastAsia="ko-KR"/>
        </w:rPr>
      </w:pPr>
      <w:r w:rsidRPr="00ED698D">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 за всяка обособена позиция.</w:t>
      </w:r>
    </w:p>
    <w:p w14:paraId="58142174" w14:textId="790C5B2E" w:rsidR="00AC192B" w:rsidRPr="00ED698D" w:rsidRDefault="009D03E3" w:rsidP="00750849">
      <w:pPr>
        <w:shd w:val="clear" w:color="auto" w:fill="FFFFFF"/>
        <w:spacing w:after="120" w:line="240" w:lineRule="auto"/>
        <w:ind w:firstLine="720"/>
        <w:jc w:val="both"/>
        <w:rPr>
          <w:rFonts w:ascii="Times New Roman" w:eastAsia="Times New Roman" w:hAnsi="Times New Roman" w:cs="Times New Roman"/>
          <w:b/>
          <w:sz w:val="24"/>
          <w:szCs w:val="24"/>
          <w:lang w:val="bg-BG"/>
        </w:rPr>
      </w:pPr>
      <w:r w:rsidRPr="00ED698D">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14:paraId="149C4C8C" w14:textId="77777777" w:rsidR="00AC192B" w:rsidRPr="00ED698D" w:rsidRDefault="00AC192B" w:rsidP="00AC192B">
      <w:pPr>
        <w:spacing w:after="0" w:line="240" w:lineRule="auto"/>
        <w:jc w:val="both"/>
        <w:rPr>
          <w:rFonts w:ascii="Times New Roman" w:eastAsia="Times New Roman" w:hAnsi="Times New Roman" w:cs="Times New Roman"/>
          <w:b/>
          <w:color w:val="000000" w:themeColor="text1"/>
          <w:sz w:val="24"/>
          <w:szCs w:val="24"/>
          <w:lang w:val="bg-BG"/>
        </w:rPr>
      </w:pPr>
    </w:p>
    <w:p w14:paraId="4B3165C2" w14:textId="77777777" w:rsidR="004E70F6" w:rsidRPr="00ED698D" w:rsidRDefault="004E70F6" w:rsidP="006C28F9">
      <w:pPr>
        <w:spacing w:after="0" w:line="240" w:lineRule="auto"/>
        <w:ind w:firstLine="720"/>
        <w:jc w:val="both"/>
        <w:rPr>
          <w:rFonts w:ascii="Times New Roman" w:eastAsia="Times New Roman" w:hAnsi="Times New Roman" w:cs="Times New Roman"/>
          <w:b/>
          <w:sz w:val="24"/>
          <w:szCs w:val="24"/>
          <w:lang w:val="bg-BG"/>
        </w:rPr>
      </w:pPr>
      <w:r w:rsidRPr="00ED698D">
        <w:rPr>
          <w:rFonts w:ascii="Times New Roman" w:eastAsia="Times New Roman" w:hAnsi="Times New Roman" w:cs="Times New Roman"/>
          <w:b/>
          <w:sz w:val="24"/>
          <w:szCs w:val="24"/>
          <w:lang w:val="bg-BG"/>
        </w:rPr>
        <w:t>Срок за валидност на офертите</w:t>
      </w:r>
    </w:p>
    <w:p w14:paraId="5BE53B02" w14:textId="782C2613" w:rsidR="00B60990" w:rsidRPr="00A5242B" w:rsidRDefault="00B60990" w:rsidP="006C28F9">
      <w:pPr>
        <w:spacing w:after="0" w:line="240" w:lineRule="auto"/>
        <w:ind w:firstLine="720"/>
        <w:jc w:val="both"/>
        <w:rPr>
          <w:rFonts w:ascii="Times New Roman" w:eastAsia="Times New Roman" w:hAnsi="Times New Roman" w:cs="Times New Roman"/>
          <w:sz w:val="24"/>
          <w:szCs w:val="24"/>
          <w:lang w:val="bg-BG"/>
        </w:rPr>
      </w:pPr>
      <w:r w:rsidRPr="00ED698D">
        <w:rPr>
          <w:rFonts w:ascii="Times New Roman" w:eastAsia="Times New Roman" w:hAnsi="Times New Roman" w:cs="Times New Roman"/>
          <w:sz w:val="24"/>
          <w:szCs w:val="24"/>
          <w:lang w:val="bg-BG"/>
        </w:rPr>
        <w:t xml:space="preserve">Срокът за валидност на офертите следва да е </w:t>
      </w:r>
      <w:r w:rsidRPr="00ED698D">
        <w:rPr>
          <w:rFonts w:ascii="Times New Roman" w:eastAsia="Times New Roman" w:hAnsi="Times New Roman" w:cs="Times New Roman"/>
          <w:b/>
          <w:sz w:val="24"/>
          <w:szCs w:val="24"/>
          <w:lang w:val="bg-BG"/>
        </w:rPr>
        <w:t>не по-малко</w:t>
      </w:r>
      <w:r w:rsidRPr="00ED698D">
        <w:rPr>
          <w:rFonts w:ascii="Times New Roman" w:eastAsia="Times New Roman" w:hAnsi="Times New Roman" w:cs="Times New Roman"/>
          <w:sz w:val="24"/>
          <w:szCs w:val="24"/>
          <w:lang w:val="bg-BG"/>
        </w:rPr>
        <w:t xml:space="preserve"> от </w:t>
      </w:r>
      <w:r w:rsidR="00ED698D" w:rsidRPr="00ED698D">
        <w:rPr>
          <w:rFonts w:ascii="Times New Roman" w:eastAsia="Times New Roman" w:hAnsi="Times New Roman" w:cs="Times New Roman"/>
          <w:sz w:val="24"/>
          <w:szCs w:val="24"/>
          <w:lang w:val="bg-BG"/>
        </w:rPr>
        <w:t>6</w:t>
      </w:r>
      <w:r w:rsidRPr="00ED698D">
        <w:rPr>
          <w:rFonts w:ascii="Times New Roman" w:eastAsia="Times New Roman" w:hAnsi="Times New Roman" w:cs="Times New Roman"/>
          <w:sz w:val="24"/>
          <w:szCs w:val="24"/>
          <w:lang w:val="bg-BG"/>
        </w:rPr>
        <w:t xml:space="preserve"> </w:t>
      </w:r>
      <w:r w:rsidR="00A77B2F" w:rsidRPr="00ED698D">
        <w:rPr>
          <w:rFonts w:ascii="Times New Roman" w:eastAsia="Times New Roman" w:hAnsi="Times New Roman" w:cs="Times New Roman"/>
          <w:sz w:val="24"/>
          <w:szCs w:val="24"/>
          <w:lang w:val="bg-BG"/>
        </w:rPr>
        <w:t>(</w:t>
      </w:r>
      <w:r w:rsidR="00ED698D" w:rsidRPr="00ED698D">
        <w:rPr>
          <w:rFonts w:ascii="Times New Roman" w:eastAsia="Times New Roman" w:hAnsi="Times New Roman" w:cs="Times New Roman"/>
          <w:sz w:val="24"/>
          <w:szCs w:val="24"/>
          <w:lang w:val="bg-BG"/>
        </w:rPr>
        <w:t>шест</w:t>
      </w:r>
      <w:r w:rsidR="00A77B2F" w:rsidRPr="00ED698D">
        <w:rPr>
          <w:rFonts w:ascii="Times New Roman" w:eastAsia="Times New Roman" w:hAnsi="Times New Roman" w:cs="Times New Roman"/>
          <w:sz w:val="24"/>
          <w:szCs w:val="24"/>
          <w:lang w:val="bg-BG"/>
        </w:rPr>
        <w:t xml:space="preserve">) </w:t>
      </w:r>
      <w:r w:rsidRPr="00ED698D">
        <w:rPr>
          <w:rFonts w:ascii="Times New Roman" w:eastAsia="Times New Roman" w:hAnsi="Times New Roman" w:cs="Times New Roman"/>
          <w:sz w:val="24"/>
          <w:szCs w:val="24"/>
          <w:lang w:val="bg-BG"/>
        </w:rPr>
        <w:t>месеца</w:t>
      </w:r>
      <w:r w:rsidR="00A77B2F" w:rsidRPr="00ED698D">
        <w:rPr>
          <w:rFonts w:ascii="Times New Roman" w:eastAsia="Times New Roman" w:hAnsi="Times New Roman" w:cs="Times New Roman"/>
          <w:sz w:val="24"/>
          <w:szCs w:val="24"/>
          <w:lang w:val="bg-BG"/>
        </w:rPr>
        <w:t>,</w:t>
      </w:r>
      <w:r w:rsidRPr="00ED698D">
        <w:rPr>
          <w:rFonts w:ascii="Times New Roman" w:eastAsia="Times New Roman" w:hAnsi="Times New Roman" w:cs="Times New Roman"/>
          <w:sz w:val="24"/>
          <w:szCs w:val="24"/>
          <w:lang w:val="bg-BG"/>
        </w:rPr>
        <w:t xml:space="preserve"> считано</w:t>
      </w:r>
      <w:r w:rsidRPr="00A5242B">
        <w:rPr>
          <w:rFonts w:ascii="Times New Roman" w:eastAsia="Times New Roman" w:hAnsi="Times New Roman" w:cs="Times New Roman"/>
          <w:sz w:val="24"/>
          <w:szCs w:val="24"/>
          <w:lang w:val="bg-BG"/>
        </w:rPr>
        <w:t xml:space="preserve"> от крайната дата за подаване на офертите.</w:t>
      </w:r>
    </w:p>
    <w:p w14:paraId="04159F9C" w14:textId="77777777" w:rsidR="00B60990" w:rsidRPr="00A5242B" w:rsidRDefault="00B60990" w:rsidP="006C28F9">
      <w:pPr>
        <w:spacing w:after="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Възложителят си запазва правото да поиска удължаване на валидността на офертите до датата на сключване на договор с определения изпълнител.</w:t>
      </w:r>
    </w:p>
    <w:p w14:paraId="3A943897" w14:textId="77777777" w:rsidR="00A77B2F" w:rsidRPr="00A5242B" w:rsidRDefault="00A77B2F" w:rsidP="00432B29">
      <w:pPr>
        <w:pStyle w:val="Default"/>
        <w:rPr>
          <w:rFonts w:eastAsia="Times New Roman"/>
          <w:b/>
          <w:i/>
          <w:color w:val="auto"/>
          <w:lang w:val="bg-BG"/>
        </w:rPr>
      </w:pPr>
    </w:p>
    <w:p w14:paraId="5433897E" w14:textId="66B8D2D5" w:rsidR="004E70F6" w:rsidRPr="00A5242B" w:rsidRDefault="004E70F6" w:rsidP="006C28F9">
      <w:pPr>
        <w:pStyle w:val="Default"/>
        <w:ind w:firstLine="720"/>
        <w:rPr>
          <w:lang w:val="bg-BG"/>
        </w:rPr>
      </w:pPr>
      <w:r w:rsidRPr="00A5242B">
        <w:rPr>
          <w:rFonts w:eastAsia="Times New Roman"/>
          <w:b/>
          <w:color w:val="auto"/>
          <w:lang w:val="bg-BG"/>
        </w:rPr>
        <w:t xml:space="preserve">Възможност за представяне на варианти в офертите: </w:t>
      </w:r>
    </w:p>
    <w:p w14:paraId="582E81F6" w14:textId="345DCE52" w:rsidR="004E70F6" w:rsidRPr="002011C8" w:rsidRDefault="004E70F6" w:rsidP="006C28F9">
      <w:pPr>
        <w:spacing w:after="0" w:line="240" w:lineRule="auto"/>
        <w:ind w:firstLine="720"/>
        <w:jc w:val="both"/>
        <w:rPr>
          <w:rFonts w:ascii="Times New Roman" w:eastAsia="Times New Roman" w:hAnsi="Times New Roman" w:cs="Times New Roman"/>
          <w:sz w:val="24"/>
          <w:szCs w:val="24"/>
        </w:rPr>
      </w:pPr>
      <w:r w:rsidRPr="00A5242B">
        <w:rPr>
          <w:rFonts w:ascii="Times New Roman" w:eastAsia="Times New Roman" w:hAnsi="Times New Roman" w:cs="Times New Roman"/>
          <w:sz w:val="24"/>
          <w:szCs w:val="24"/>
          <w:lang w:val="bg-BG"/>
        </w:rPr>
        <w:t>Не се предвижда възможност за представяне на варианти в офертите</w:t>
      </w:r>
      <w:r w:rsidR="002011C8">
        <w:rPr>
          <w:rFonts w:ascii="Times New Roman" w:eastAsia="Times New Roman" w:hAnsi="Times New Roman" w:cs="Times New Roman"/>
          <w:sz w:val="24"/>
          <w:szCs w:val="24"/>
        </w:rPr>
        <w:t>.</w:t>
      </w:r>
    </w:p>
    <w:p w14:paraId="0B3C9662" w14:textId="77777777" w:rsidR="00222DB6" w:rsidRPr="00A5242B" w:rsidRDefault="00222DB6" w:rsidP="00432B29">
      <w:pPr>
        <w:spacing w:after="0" w:line="240" w:lineRule="auto"/>
        <w:jc w:val="both"/>
        <w:rPr>
          <w:rFonts w:ascii="Times New Roman" w:eastAsia="Times New Roman" w:hAnsi="Times New Roman" w:cs="Times New Roman"/>
          <w:b/>
          <w:sz w:val="24"/>
          <w:szCs w:val="24"/>
          <w:lang w:val="bg-BG"/>
        </w:rPr>
      </w:pPr>
    </w:p>
    <w:p w14:paraId="65799E83" w14:textId="77777777" w:rsidR="008256E0" w:rsidRPr="00A5242B" w:rsidRDefault="008256E0" w:rsidP="006C28F9">
      <w:pPr>
        <w:spacing w:after="0" w:line="240" w:lineRule="auto"/>
        <w:ind w:firstLine="720"/>
        <w:jc w:val="both"/>
        <w:rPr>
          <w:rFonts w:ascii="Times New Roman" w:eastAsia="Times New Roman" w:hAnsi="Times New Roman" w:cs="Times New Roman"/>
          <w:b/>
          <w:sz w:val="24"/>
          <w:szCs w:val="24"/>
          <w:lang w:val="bg-BG"/>
        </w:rPr>
      </w:pPr>
      <w:r w:rsidRPr="00A5242B">
        <w:rPr>
          <w:rFonts w:ascii="Times New Roman" w:eastAsia="Times New Roman" w:hAnsi="Times New Roman" w:cs="Times New Roman"/>
          <w:b/>
          <w:sz w:val="24"/>
          <w:szCs w:val="24"/>
          <w:lang w:val="bg-BG"/>
        </w:rPr>
        <w:t>Място на изпълнение на поръчката</w:t>
      </w:r>
    </w:p>
    <w:p w14:paraId="05C306BF" w14:textId="293C5ADC" w:rsidR="008256E0" w:rsidRPr="00A5242B" w:rsidRDefault="00B41A30" w:rsidP="006C28F9">
      <w:pPr>
        <w:spacing w:after="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Тер</w:t>
      </w:r>
      <w:r w:rsidR="004569DC" w:rsidRPr="00A5242B">
        <w:rPr>
          <w:rFonts w:ascii="Times New Roman" w:eastAsia="Times New Roman" w:hAnsi="Times New Roman" w:cs="Times New Roman"/>
          <w:sz w:val="24"/>
          <w:szCs w:val="24"/>
          <w:lang w:val="bg-BG"/>
        </w:rPr>
        <w:t>и</w:t>
      </w:r>
      <w:r w:rsidRPr="00A5242B">
        <w:rPr>
          <w:rFonts w:ascii="Times New Roman" w:eastAsia="Times New Roman" w:hAnsi="Times New Roman" w:cs="Times New Roman"/>
          <w:sz w:val="24"/>
          <w:szCs w:val="24"/>
          <w:lang w:val="bg-BG"/>
        </w:rPr>
        <w:t xml:space="preserve">торията на </w:t>
      </w:r>
      <w:r w:rsidR="00872408" w:rsidRPr="00A5242B">
        <w:rPr>
          <w:rFonts w:ascii="Times New Roman" w:eastAsia="Times New Roman" w:hAnsi="Times New Roman" w:cs="Times New Roman"/>
          <w:sz w:val="24"/>
          <w:szCs w:val="24"/>
          <w:lang w:val="bg-BG"/>
        </w:rPr>
        <w:t>град Крумовград</w:t>
      </w:r>
      <w:r w:rsidR="00803840">
        <w:rPr>
          <w:rFonts w:ascii="Times New Roman" w:eastAsia="Times New Roman" w:hAnsi="Times New Roman" w:cs="Times New Roman"/>
          <w:sz w:val="24"/>
          <w:szCs w:val="24"/>
          <w:lang w:val="bg-BG"/>
        </w:rPr>
        <w:t>.</w:t>
      </w:r>
    </w:p>
    <w:p w14:paraId="230DEB14" w14:textId="77777777" w:rsidR="002548C2" w:rsidRPr="00A5242B" w:rsidRDefault="002548C2" w:rsidP="00432B29">
      <w:pPr>
        <w:spacing w:after="0" w:line="240" w:lineRule="auto"/>
        <w:jc w:val="both"/>
        <w:rPr>
          <w:rFonts w:ascii="Times New Roman" w:eastAsia="Times New Roman" w:hAnsi="Times New Roman" w:cs="Times New Roman"/>
          <w:sz w:val="24"/>
          <w:szCs w:val="24"/>
          <w:lang w:val="bg-BG"/>
        </w:rPr>
      </w:pPr>
    </w:p>
    <w:p w14:paraId="25E68A3B" w14:textId="77777777" w:rsidR="008256E0" w:rsidRPr="00A5242B" w:rsidRDefault="008256E0" w:rsidP="00432B29">
      <w:pPr>
        <w:spacing w:after="0" w:line="240" w:lineRule="auto"/>
        <w:jc w:val="both"/>
        <w:rPr>
          <w:rFonts w:ascii="Times New Roman" w:eastAsia="Times New Roman" w:hAnsi="Times New Roman" w:cs="Times New Roman"/>
          <w:sz w:val="24"/>
          <w:szCs w:val="24"/>
          <w:lang w:val="bg-BG"/>
        </w:rPr>
      </w:pPr>
    </w:p>
    <w:p w14:paraId="1851BFCB" w14:textId="77777777" w:rsidR="008256E0" w:rsidRPr="00A5242B"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3" w:name="_Toc466974346"/>
      <w:bookmarkStart w:id="4" w:name="_Toc494882193"/>
      <w:bookmarkStart w:id="5" w:name="_Toc509582319"/>
      <w:r w:rsidRPr="00A5242B">
        <w:rPr>
          <w:rFonts w:ascii="Times New Roman" w:eastAsia="Times New Roman" w:hAnsi="Times New Roman" w:cs="Times New Roman"/>
          <w:caps/>
          <w:color w:val="FFFFFF"/>
          <w:spacing w:val="15"/>
          <w:sz w:val="24"/>
          <w:szCs w:val="24"/>
          <w:lang w:val="bg-BG" w:eastAsia="bg-BG"/>
        </w:rPr>
        <w:t>2</w:t>
      </w:r>
      <w:r w:rsidR="008256E0" w:rsidRPr="00A5242B">
        <w:rPr>
          <w:rFonts w:ascii="Times New Roman" w:eastAsia="Times New Roman" w:hAnsi="Times New Roman" w:cs="Times New Roman"/>
          <w:caps/>
          <w:color w:val="FFFFFF"/>
          <w:spacing w:val="15"/>
          <w:sz w:val="24"/>
          <w:szCs w:val="24"/>
          <w:lang w:val="bg-BG" w:eastAsia="bg-BG"/>
        </w:rPr>
        <w:t>. ИЗИСКВАНИЯ КЪМ УЧАСТНИЦИТЕ В ПРОЦЕДУРАТА.</w:t>
      </w:r>
      <w:bookmarkStart w:id="6" w:name="_Toc452126253"/>
      <w:bookmarkEnd w:id="3"/>
      <w:bookmarkEnd w:id="4"/>
      <w:bookmarkEnd w:id="5"/>
    </w:p>
    <w:p w14:paraId="133797BB" w14:textId="77777777" w:rsidR="008256E0" w:rsidRPr="00A5242B"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7" w:name="_Toc466974347"/>
      <w:bookmarkStart w:id="8" w:name="_Toc494882194"/>
      <w:bookmarkStart w:id="9" w:name="_Toc509582320"/>
      <w:r w:rsidRPr="00A5242B">
        <w:rPr>
          <w:rFonts w:ascii="Times New Roman" w:eastAsia="Times New Roman" w:hAnsi="Times New Roman" w:cs="Times New Roman"/>
          <w:caps/>
          <w:color w:val="FFFFFF"/>
          <w:spacing w:val="15"/>
          <w:sz w:val="24"/>
          <w:szCs w:val="24"/>
          <w:lang w:val="bg-BG" w:eastAsia="bg-BG"/>
        </w:rPr>
        <w:t>2</w:t>
      </w:r>
      <w:r w:rsidR="008256E0" w:rsidRPr="00A5242B">
        <w:rPr>
          <w:rFonts w:ascii="Times New Roman" w:eastAsia="Times New Roman" w:hAnsi="Times New Roman" w:cs="Times New Roman"/>
          <w:caps/>
          <w:color w:val="FFFFFF"/>
          <w:spacing w:val="15"/>
          <w:sz w:val="24"/>
          <w:szCs w:val="24"/>
          <w:lang w:val="bg-BG" w:eastAsia="bg-BG"/>
        </w:rPr>
        <w:t>.1. ИЗИСКВАНИЯ ЗА ЛИЧНО СЪСТОЯНИЕ НА УЧАСТНИЦИТЕ.</w:t>
      </w:r>
      <w:bookmarkEnd w:id="6"/>
      <w:bookmarkEnd w:id="7"/>
      <w:bookmarkEnd w:id="8"/>
      <w:bookmarkEnd w:id="9"/>
    </w:p>
    <w:p w14:paraId="0526127C" w14:textId="209FD5F9" w:rsidR="00EB0615" w:rsidRPr="00A5242B" w:rsidRDefault="00EB0615" w:rsidP="00432B29">
      <w:pPr>
        <w:tabs>
          <w:tab w:val="left" w:pos="426"/>
        </w:tabs>
        <w:spacing w:after="0" w:line="240" w:lineRule="auto"/>
        <w:jc w:val="both"/>
        <w:rPr>
          <w:rFonts w:ascii="Times New Roman" w:eastAsia="Times New Roman" w:hAnsi="Times New Roman" w:cs="Times New Roman"/>
          <w:sz w:val="24"/>
          <w:szCs w:val="24"/>
          <w:lang w:val="bg-BG" w:eastAsia="bg-BG"/>
        </w:rPr>
      </w:pPr>
    </w:p>
    <w:p w14:paraId="60703013" w14:textId="3B7E2EDD" w:rsidR="00EB0615" w:rsidRPr="00A5242B" w:rsidRDefault="00C11A6C" w:rsidP="00D32F8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1.</w:t>
      </w:r>
      <w:r w:rsidR="00EB0615" w:rsidRPr="00A5242B">
        <w:rPr>
          <w:rFonts w:ascii="Times New Roman" w:eastAsia="Times New Roman" w:hAnsi="Times New Roman" w:cs="Times New Roman"/>
          <w:sz w:val="24"/>
          <w:szCs w:val="24"/>
          <w:lang w:val="bg-B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строителство, съгласно законодателството на държавата, в която е установено</w:t>
      </w:r>
      <w:r w:rsidR="00C55E43" w:rsidRPr="00A5242B">
        <w:rPr>
          <w:rFonts w:ascii="Times New Roman" w:eastAsia="Times New Roman" w:hAnsi="Times New Roman" w:cs="Times New Roman"/>
          <w:sz w:val="24"/>
          <w:szCs w:val="24"/>
          <w:lang w:val="bg-BG" w:eastAsia="bg-BG"/>
        </w:rPr>
        <w:t>.</w:t>
      </w:r>
      <w:r w:rsidR="00EB0615" w:rsidRPr="00A5242B">
        <w:rPr>
          <w:rFonts w:ascii="Times New Roman" w:eastAsia="Times New Roman" w:hAnsi="Times New Roman" w:cs="Times New Roman"/>
          <w:sz w:val="24"/>
          <w:szCs w:val="24"/>
          <w:vertAlign w:val="superscript"/>
          <w:lang w:val="bg-BG" w:eastAsia="bg-BG"/>
        </w:rPr>
        <w:t>.</w:t>
      </w:r>
    </w:p>
    <w:p w14:paraId="16C2A9F9" w14:textId="0BD26027" w:rsidR="00EB0615" w:rsidRPr="00A5242B" w:rsidRDefault="00D32F8E" w:rsidP="00D32F8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2.</w:t>
      </w:r>
      <w:r w:rsidR="00EB0615" w:rsidRPr="00A5242B">
        <w:rPr>
          <w:rFonts w:ascii="Times New Roman" w:eastAsia="Times New Roman" w:hAnsi="Times New Roman" w:cs="Times New Roman"/>
          <w:sz w:val="24"/>
          <w:szCs w:val="24"/>
          <w:lang w:val="bg-BG" w:eastAsia="bg-BG"/>
        </w:rPr>
        <w:t xml:space="preserve"> За участниците следва да не са налице основанията за отстраняване чл. 54, ал. 1 от ЗОП.</w:t>
      </w:r>
    </w:p>
    <w:p w14:paraId="4DB2AA46" w14:textId="085C7822" w:rsidR="00C55E43" w:rsidRPr="00A5242B" w:rsidRDefault="00C11A6C" w:rsidP="00C55E43">
      <w:pPr>
        <w:tabs>
          <w:tab w:val="left" w:pos="426"/>
        </w:tabs>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D32F8E"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3.</w:t>
      </w:r>
      <w:r w:rsidR="00EB0615" w:rsidRPr="00A5242B">
        <w:rPr>
          <w:rFonts w:ascii="Times New Roman" w:eastAsia="Times New Roman" w:hAnsi="Times New Roman" w:cs="Times New Roman"/>
          <w:sz w:val="24"/>
          <w:szCs w:val="24"/>
          <w:lang w:val="bg-BG" w:eastAsia="bg-BG"/>
        </w:rPr>
        <w:t xml:space="preserve"> Други специфични основания за отстраняване, които следва да не са налице за участниците са изискванията по чл. 107, т. 4 от ЗОП</w:t>
      </w:r>
      <w:r w:rsidR="00C55E43" w:rsidRPr="00A5242B">
        <w:rPr>
          <w:rFonts w:ascii="Times New Roman" w:eastAsia="Times New Roman" w:hAnsi="Times New Roman" w:cs="Times New Roman"/>
          <w:sz w:val="24"/>
          <w:szCs w:val="24"/>
          <w:lang w:val="bg-BG" w:eastAsia="bg-BG"/>
        </w:rPr>
        <w:t>,</w:t>
      </w:r>
      <w:r w:rsidR="00EB0615" w:rsidRPr="00A5242B">
        <w:rPr>
          <w:rFonts w:ascii="Times New Roman" w:eastAsia="Times New Roman" w:hAnsi="Times New Roman" w:cs="Times New Roman"/>
          <w:sz w:val="24"/>
          <w:szCs w:val="24"/>
          <w:lang w:val="bg-BG" w:eastAsia="bg-BG"/>
        </w:rPr>
        <w:t xml:space="preserve"> </w:t>
      </w:r>
      <w:r w:rsidR="00C55E43" w:rsidRPr="00A5242B">
        <w:rPr>
          <w:rFonts w:ascii="Times New Roman" w:eastAsia="Times New Roman" w:hAnsi="Times New Roman" w:cs="Times New Roman"/>
          <w:sz w:val="24"/>
          <w:szCs w:val="24"/>
          <w:lang w:val="bg-BG" w:eastAsia="bg-BG"/>
        </w:rPr>
        <w:t xml:space="preserve">чл. 13, ал. 1 от Закона за трудовата </w:t>
      </w:r>
      <w:r w:rsidR="00C55E43" w:rsidRPr="00A5242B">
        <w:rPr>
          <w:rFonts w:ascii="Times New Roman" w:eastAsia="Times New Roman" w:hAnsi="Times New Roman" w:cs="Times New Roman"/>
          <w:sz w:val="24"/>
          <w:szCs w:val="24"/>
          <w:lang w:val="bg-BG" w:eastAsia="bg-BG"/>
        </w:rPr>
        <w:lastRenderedPageBreak/>
        <w:t xml:space="preserve">миграция и трудовата мобилност; чл. 3, т. 8 и чл. 4 от Закона за икономическите и финансовите </w:t>
      </w:r>
      <w:r w:rsidR="00C55E43" w:rsidRPr="00440FD6">
        <w:rPr>
          <w:rFonts w:ascii="Times New Roman" w:eastAsia="Times New Roman" w:hAnsi="Times New Roman" w:cs="Times New Roman"/>
          <w:sz w:val="24"/>
          <w:szCs w:val="24"/>
          <w:lang w:val="bg-BG" w:eastAsia="bg-BG"/>
        </w:rPr>
        <w:t>отношения с дружествата, регистрирани в юрисдикции с преференциален данъчен режим, контролираните от тях лица и техните действителни собственици и чл. 69 от Закона за противодействие на корупцията и за отнемане на незаконно придобитото имущество.</w:t>
      </w:r>
    </w:p>
    <w:p w14:paraId="11C461ED" w14:textId="77777777" w:rsidR="003F7FF1" w:rsidRPr="00A5242B" w:rsidRDefault="003F7FF1" w:rsidP="00432B29">
      <w:pPr>
        <w:tabs>
          <w:tab w:val="left" w:pos="567"/>
        </w:tabs>
        <w:spacing w:after="0" w:line="240" w:lineRule="auto"/>
        <w:jc w:val="both"/>
        <w:rPr>
          <w:rFonts w:ascii="Times New Roman" w:eastAsia="Times New Roman" w:hAnsi="Times New Roman" w:cs="Times New Roman"/>
          <w:sz w:val="24"/>
          <w:szCs w:val="24"/>
          <w:lang w:val="bg-BG" w:eastAsia="bg-BG"/>
        </w:rPr>
      </w:pPr>
    </w:p>
    <w:p w14:paraId="35ED7C24" w14:textId="77777777" w:rsidR="003F7FF1" w:rsidRPr="00A5242B" w:rsidRDefault="003F7FF1" w:rsidP="00C11A6C">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Удостоверяване:</w:t>
      </w:r>
    </w:p>
    <w:p w14:paraId="72C05002" w14:textId="1B91EDEA" w:rsidR="003F7FF1" w:rsidRPr="00A5242B" w:rsidRDefault="00C11A6C" w:rsidP="006F19ED">
      <w:pPr>
        <w:shd w:val="clear" w:color="auto" w:fill="D5DCE4"/>
        <w:tabs>
          <w:tab w:val="left" w:pos="426"/>
        </w:tabs>
        <w:spacing w:after="12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ab/>
      </w:r>
      <w:r w:rsidRPr="00A5242B">
        <w:rPr>
          <w:rFonts w:ascii="Times New Roman" w:eastAsia="Times New Roman" w:hAnsi="Times New Roman" w:cs="Times New Roman"/>
          <w:sz w:val="24"/>
          <w:szCs w:val="24"/>
          <w:lang w:val="bg-BG" w:eastAsia="bg-BG"/>
        </w:rPr>
        <w:tab/>
      </w:r>
      <w:r w:rsidR="003F7FF1" w:rsidRPr="00A5242B">
        <w:rPr>
          <w:rFonts w:ascii="Times New Roman" w:eastAsia="Times New Roman" w:hAnsi="Times New Roman" w:cs="Times New Roman"/>
          <w:sz w:val="24"/>
          <w:szCs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003F7FF1" w:rsidRPr="00A5242B">
        <w:rPr>
          <w:rFonts w:ascii="Times New Roman" w:eastAsia="Times New Roman" w:hAnsi="Times New Roman" w:cs="Times New Roman"/>
          <w:b/>
          <w:sz w:val="24"/>
          <w:szCs w:val="24"/>
          <w:lang w:val="bg-BG" w:eastAsia="bg-BG"/>
        </w:rPr>
        <w:t>Единен европейски документ за обществени поръчки</w:t>
      </w:r>
      <w:r w:rsidR="000D18C4" w:rsidRPr="00A5242B">
        <w:rPr>
          <w:rFonts w:ascii="Times New Roman" w:eastAsia="Times New Roman" w:hAnsi="Times New Roman" w:cs="Times New Roman"/>
          <w:b/>
          <w:sz w:val="24"/>
          <w:szCs w:val="24"/>
          <w:lang w:val="bg-BG" w:eastAsia="bg-BG"/>
        </w:rPr>
        <w:t xml:space="preserve"> в електронен вид</w:t>
      </w:r>
      <w:r w:rsidR="003F7FF1" w:rsidRPr="00A5242B">
        <w:rPr>
          <w:rFonts w:ascii="Times New Roman" w:eastAsia="Times New Roman" w:hAnsi="Times New Roman" w:cs="Times New Roman"/>
          <w:sz w:val="24"/>
          <w:szCs w:val="24"/>
          <w:lang w:val="bg-BG" w:eastAsia="bg-BG"/>
        </w:rPr>
        <w:t xml:space="preserve"> (</w:t>
      </w:r>
      <w:r w:rsidR="000D18C4" w:rsidRPr="00A5242B">
        <w:rPr>
          <w:rFonts w:ascii="Times New Roman" w:eastAsia="Times New Roman" w:hAnsi="Times New Roman" w:cs="Times New Roman"/>
          <w:b/>
          <w:sz w:val="24"/>
          <w:szCs w:val="24"/>
          <w:lang w:val="bg-BG" w:eastAsia="bg-BG"/>
        </w:rPr>
        <w:t>е</w:t>
      </w:r>
      <w:r w:rsidR="003D7055" w:rsidRPr="00A5242B">
        <w:rPr>
          <w:rFonts w:ascii="Times New Roman" w:eastAsia="Times New Roman" w:hAnsi="Times New Roman" w:cs="Times New Roman"/>
          <w:b/>
          <w:sz w:val="24"/>
          <w:szCs w:val="24"/>
          <w:lang w:val="bg-BG" w:eastAsia="bg-BG"/>
        </w:rPr>
        <w:t>ЕЕДОП</w:t>
      </w:r>
      <w:r w:rsidR="003F7FF1" w:rsidRPr="00A5242B">
        <w:rPr>
          <w:rFonts w:ascii="Times New Roman" w:eastAsia="Times New Roman" w:hAnsi="Times New Roman" w:cs="Times New Roman"/>
          <w:sz w:val="24"/>
          <w:szCs w:val="24"/>
          <w:lang w:val="bg-BG" w:eastAsia="bg-BG"/>
        </w:rPr>
        <w:t xml:space="preserve">) – </w:t>
      </w:r>
      <w:r w:rsidR="000D18C4" w:rsidRPr="00A5242B">
        <w:rPr>
          <w:rFonts w:ascii="Times New Roman" w:eastAsia="Times New Roman" w:hAnsi="Times New Roman" w:cs="Times New Roman"/>
          <w:sz w:val="24"/>
          <w:szCs w:val="24"/>
          <w:lang w:val="bg-BG" w:eastAsia="bg-BG"/>
        </w:rPr>
        <w:t xml:space="preserve">като попълват разделите на </w:t>
      </w:r>
      <w:r w:rsidR="003F7FF1" w:rsidRPr="00A5242B">
        <w:rPr>
          <w:rFonts w:ascii="Times New Roman" w:eastAsia="Times New Roman" w:hAnsi="Times New Roman" w:cs="Times New Roman"/>
          <w:sz w:val="24"/>
          <w:szCs w:val="24"/>
          <w:lang w:val="bg-BG" w:eastAsia="bg-BG"/>
        </w:rPr>
        <w:t>Част III „Основания за изключване“.</w:t>
      </w:r>
    </w:p>
    <w:p w14:paraId="047D0658" w14:textId="7E9A11A8" w:rsidR="00E106E7" w:rsidRPr="00A5242B" w:rsidRDefault="00E106E7" w:rsidP="00C11A6C">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В хипотезата на чл.67, ал.5 от ЗОП възложителят може да изиска от участниците по всяко време да представят всички или част от </w:t>
      </w:r>
      <w:r w:rsidR="00D94626" w:rsidRPr="00A5242B">
        <w:rPr>
          <w:rFonts w:ascii="Times New Roman" w:eastAsia="Calibri" w:hAnsi="Times New Roman" w:cs="Times New Roman"/>
          <w:sz w:val="24"/>
          <w:szCs w:val="24"/>
          <w:lang w:val="bg-BG"/>
        </w:rPr>
        <w:t>посочените</w:t>
      </w:r>
      <w:r w:rsidRPr="00A5242B">
        <w:rPr>
          <w:rFonts w:ascii="Times New Roman" w:eastAsia="Calibri" w:hAnsi="Times New Roman" w:cs="Times New Roman"/>
          <w:sz w:val="24"/>
          <w:szCs w:val="24"/>
          <w:lang w:val="bg-BG"/>
        </w:rPr>
        <w:t xml:space="preserve"> по-горе документи.</w:t>
      </w:r>
    </w:p>
    <w:p w14:paraId="56CA623F" w14:textId="77777777" w:rsidR="003F7FF1" w:rsidRPr="00A5242B" w:rsidRDefault="003F7FF1" w:rsidP="006F19ED">
      <w:pPr>
        <w:shd w:val="clear" w:color="auto" w:fill="D5DCE4"/>
        <w:spacing w:after="0" w:line="240" w:lineRule="auto"/>
        <w:jc w:val="both"/>
        <w:rPr>
          <w:rFonts w:ascii="Times New Roman" w:eastAsia="Times New Roman" w:hAnsi="Times New Roman" w:cs="Times New Roman"/>
          <w:sz w:val="24"/>
          <w:szCs w:val="24"/>
          <w:lang w:val="bg-BG" w:eastAsia="bg-BG"/>
        </w:rPr>
      </w:pPr>
    </w:p>
    <w:p w14:paraId="2D27FF1A" w14:textId="77777777" w:rsidR="003F7FF1" w:rsidRPr="00A5242B" w:rsidRDefault="003F7FF1" w:rsidP="00C11A6C">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Доказване:</w:t>
      </w:r>
    </w:p>
    <w:p w14:paraId="727257B7" w14:textId="0DC1016D" w:rsidR="003F7FF1" w:rsidRPr="00A5242B" w:rsidRDefault="003F7FF1" w:rsidP="00C11A6C">
      <w:pPr>
        <w:shd w:val="clear" w:color="auto" w:fill="D5DCE4"/>
        <w:spacing w:after="120" w:line="240" w:lineRule="auto"/>
        <w:ind w:firstLine="720"/>
        <w:jc w:val="both"/>
        <w:rPr>
          <w:rFonts w:ascii="Times New Roman" w:eastAsia="Times New Roman" w:hAnsi="Times New Roman" w:cs="Times New Roman"/>
          <w:sz w:val="24"/>
          <w:szCs w:val="24"/>
          <w:lang w:val="bg-BG" w:eastAsia="bg-BG"/>
        </w:rPr>
      </w:pPr>
      <w:r w:rsidRPr="00A5242B">
        <w:rPr>
          <w:rFonts w:ascii="Times New Roman" w:eastAsia="Calibri" w:hAnsi="Times New Roman" w:cs="Times New Roman"/>
          <w:b/>
          <w:sz w:val="24"/>
          <w:szCs w:val="24"/>
          <w:lang w:val="bg-BG"/>
        </w:rPr>
        <w:t>При сключване на договора</w:t>
      </w:r>
      <w:r w:rsidRPr="00A5242B">
        <w:rPr>
          <w:rFonts w:ascii="Times New Roman" w:eastAsia="Times New Roman" w:hAnsi="Times New Roman" w:cs="Times New Roman"/>
          <w:sz w:val="24"/>
          <w:szCs w:val="24"/>
          <w:lang w:val="bg-BG" w:eastAsia="bg-BG"/>
        </w:rPr>
        <w:t xml:space="preserve"> Възложителят изисква актуални документи, удостоверяващи липсата на основания за отстраняване от процедурата</w:t>
      </w:r>
      <w:r w:rsidR="007372FA" w:rsidRPr="00A5242B">
        <w:rPr>
          <w:rFonts w:ascii="Times New Roman" w:eastAsia="Times New Roman" w:hAnsi="Times New Roman" w:cs="Times New Roman"/>
          <w:sz w:val="24"/>
          <w:szCs w:val="24"/>
          <w:lang w:val="bg-BG" w:eastAsia="bg-BG"/>
        </w:rPr>
        <w:t xml:space="preserve"> при спазване на изискванията на чл. 58, ал. 6 от ЗОП</w:t>
      </w:r>
      <w:r w:rsidRPr="00A5242B">
        <w:rPr>
          <w:rFonts w:ascii="Times New Roman" w:eastAsia="Times New Roman" w:hAnsi="Times New Roman" w:cs="Times New Roman"/>
          <w:sz w:val="24"/>
          <w:szCs w:val="24"/>
          <w:lang w:val="bg-BG" w:eastAsia="bg-BG"/>
        </w:rPr>
        <w:t>.</w:t>
      </w:r>
    </w:p>
    <w:p w14:paraId="279C0E6E" w14:textId="77777777" w:rsidR="008256E0" w:rsidRPr="00A5242B" w:rsidRDefault="008256E0" w:rsidP="00432B29">
      <w:pPr>
        <w:spacing w:after="0" w:line="240" w:lineRule="auto"/>
        <w:jc w:val="both"/>
        <w:rPr>
          <w:rFonts w:ascii="Times New Roman" w:eastAsia="Times New Roman" w:hAnsi="Times New Roman" w:cs="Times New Roman"/>
          <w:sz w:val="24"/>
          <w:szCs w:val="24"/>
          <w:lang w:val="bg-BG" w:eastAsia="bg-BG"/>
        </w:rPr>
      </w:pPr>
    </w:p>
    <w:p w14:paraId="28E24AAF" w14:textId="77777777" w:rsidR="003F7FF1" w:rsidRPr="00A5242B" w:rsidRDefault="003F7FF1" w:rsidP="00432B29">
      <w:pPr>
        <w:spacing w:after="0" w:line="240" w:lineRule="auto"/>
        <w:jc w:val="both"/>
        <w:rPr>
          <w:rFonts w:ascii="Times New Roman" w:eastAsia="Times New Roman" w:hAnsi="Times New Roman" w:cs="Times New Roman"/>
          <w:sz w:val="24"/>
          <w:szCs w:val="24"/>
          <w:lang w:val="bg-BG" w:eastAsia="bg-BG"/>
        </w:rPr>
      </w:pPr>
    </w:p>
    <w:p w14:paraId="0C57E24F" w14:textId="00D395F1" w:rsidR="00E97284" w:rsidRPr="00A5242B" w:rsidRDefault="005E233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i/>
          <w:iCs/>
          <w:caps/>
          <w:color w:val="404040"/>
          <w:spacing w:val="15"/>
          <w:sz w:val="24"/>
          <w:szCs w:val="24"/>
          <w:lang w:val="bg-BG"/>
        </w:rPr>
      </w:pPr>
      <w:bookmarkStart w:id="10" w:name="_Toc509582321"/>
      <w:r w:rsidRPr="00A5242B">
        <w:rPr>
          <w:rFonts w:ascii="Times New Roman" w:eastAsia="Times New Roman" w:hAnsi="Times New Roman" w:cs="Times New Roman"/>
          <w:caps/>
          <w:color w:val="FFFFFF"/>
          <w:spacing w:val="15"/>
          <w:sz w:val="24"/>
          <w:szCs w:val="24"/>
          <w:lang w:val="bg-BG" w:eastAsia="bg-BG"/>
        </w:rPr>
        <w:t>2</w:t>
      </w:r>
      <w:r w:rsidR="00E97284" w:rsidRPr="00A5242B">
        <w:rPr>
          <w:rFonts w:ascii="Times New Roman" w:eastAsia="Times New Roman" w:hAnsi="Times New Roman" w:cs="Times New Roman"/>
          <w:caps/>
          <w:color w:val="FFFFFF"/>
          <w:spacing w:val="15"/>
          <w:sz w:val="24"/>
          <w:szCs w:val="24"/>
          <w:lang w:val="bg-BG" w:eastAsia="bg-BG"/>
        </w:rPr>
        <w:t>.2.</w:t>
      </w:r>
      <w:r w:rsidR="005062E9" w:rsidRPr="00A5242B">
        <w:rPr>
          <w:rFonts w:ascii="Times New Roman" w:eastAsia="Times New Roman" w:hAnsi="Times New Roman" w:cs="Times New Roman"/>
          <w:caps/>
          <w:color w:val="FFFFFF"/>
          <w:spacing w:val="15"/>
          <w:sz w:val="24"/>
          <w:szCs w:val="24"/>
          <w:lang w:val="bg-BG" w:eastAsia="bg-BG"/>
        </w:rPr>
        <w:t xml:space="preserve"> </w:t>
      </w:r>
      <w:r w:rsidR="00E97284" w:rsidRPr="00A5242B">
        <w:rPr>
          <w:rFonts w:ascii="Times New Roman" w:eastAsia="Times New Roman" w:hAnsi="Times New Roman" w:cs="Times New Roman"/>
          <w:caps/>
          <w:color w:val="FFFFFF"/>
          <w:spacing w:val="15"/>
          <w:sz w:val="24"/>
          <w:szCs w:val="24"/>
          <w:lang w:val="bg-BG" w:eastAsia="bg-BG"/>
        </w:rPr>
        <w:t>ИЗИСКВАНИЯ КЪМ ГОДНОСТ (ПРАВОСПОСОБНОСТ) ЗА УПРАЖНЯВАНЕТО НА ПРОФЕСИОНАЛНА ДЕЙНОСТ НА УЧАСТНИЦИТЕ</w:t>
      </w:r>
      <w:bookmarkEnd w:id="10"/>
      <w:r w:rsidR="00E97284" w:rsidRPr="00A5242B">
        <w:rPr>
          <w:rFonts w:ascii="Times New Roman" w:eastAsia="Calibri" w:hAnsi="Times New Roman" w:cs="Times New Roman"/>
          <w:i/>
          <w:iCs/>
          <w:caps/>
          <w:color w:val="404040"/>
          <w:spacing w:val="15"/>
          <w:sz w:val="24"/>
          <w:szCs w:val="24"/>
          <w:lang w:val="bg-BG"/>
        </w:rPr>
        <w:t xml:space="preserve"> </w:t>
      </w:r>
    </w:p>
    <w:p w14:paraId="2291B629" w14:textId="77777777" w:rsidR="004E70F6" w:rsidRPr="00A5242B" w:rsidRDefault="004E70F6" w:rsidP="00432B29">
      <w:pPr>
        <w:spacing w:after="0" w:line="240" w:lineRule="auto"/>
        <w:rPr>
          <w:rFonts w:ascii="Times New Roman" w:hAnsi="Times New Roman" w:cs="Times New Roman"/>
          <w:sz w:val="24"/>
          <w:szCs w:val="24"/>
          <w:lang w:val="bg-BG"/>
        </w:rPr>
      </w:pPr>
    </w:p>
    <w:p w14:paraId="588A86F2" w14:textId="0968E138" w:rsidR="006117B9" w:rsidRPr="00A5242B" w:rsidRDefault="006117B9" w:rsidP="00C11A6C">
      <w:pPr>
        <w:autoSpaceDE w:val="0"/>
        <w:autoSpaceDN w:val="0"/>
        <w:adjustRightInd w:val="0"/>
        <w:spacing w:after="120" w:line="240" w:lineRule="auto"/>
        <w:ind w:firstLine="720"/>
        <w:jc w:val="both"/>
        <w:rPr>
          <w:rFonts w:ascii="Times New Roman" w:hAnsi="Times New Roman" w:cs="Times New Roman"/>
          <w:b/>
          <w:bCs/>
          <w:color w:val="000000"/>
          <w:sz w:val="24"/>
          <w:szCs w:val="24"/>
          <w:lang w:val="bg-BG"/>
        </w:rPr>
      </w:pPr>
      <w:r w:rsidRPr="00A5242B">
        <w:rPr>
          <w:rFonts w:ascii="Times New Roman" w:hAnsi="Times New Roman" w:cs="Times New Roman"/>
          <w:b/>
          <w:sz w:val="24"/>
          <w:szCs w:val="24"/>
          <w:u w:val="single"/>
          <w:shd w:val="clear" w:color="auto" w:fill="FEFEFE"/>
          <w:lang w:val="bg-BG"/>
        </w:rPr>
        <w:t xml:space="preserve">ИЗИСКВАНЕТО СЕ ОТНАСЯ И ЗА </w:t>
      </w:r>
      <w:r w:rsidR="00630161">
        <w:rPr>
          <w:rFonts w:ascii="Times New Roman" w:hAnsi="Times New Roman" w:cs="Times New Roman"/>
          <w:b/>
          <w:sz w:val="24"/>
          <w:szCs w:val="24"/>
          <w:u w:val="single"/>
          <w:shd w:val="clear" w:color="auto" w:fill="FEFEFE"/>
          <w:lang w:val="bg-BG"/>
        </w:rPr>
        <w:t>ЧЕТИРИТЕ</w:t>
      </w:r>
      <w:r w:rsidRPr="00A5242B">
        <w:rPr>
          <w:rFonts w:ascii="Times New Roman" w:hAnsi="Times New Roman" w:cs="Times New Roman"/>
          <w:b/>
          <w:sz w:val="24"/>
          <w:szCs w:val="24"/>
          <w:u w:val="single"/>
          <w:shd w:val="clear" w:color="auto" w:fill="FEFEFE"/>
          <w:lang w:val="bg-BG"/>
        </w:rPr>
        <w:t xml:space="preserve"> ОБОСОБЕНИ ПОЗИЦИИ!</w:t>
      </w:r>
    </w:p>
    <w:p w14:paraId="56490C53" w14:textId="77777777" w:rsidR="00BD2BFF" w:rsidRPr="00A5242B" w:rsidRDefault="00BD2BFF" w:rsidP="00C11A6C">
      <w:pPr>
        <w:autoSpaceDE w:val="0"/>
        <w:autoSpaceDN w:val="0"/>
        <w:adjustRightInd w:val="0"/>
        <w:spacing w:after="120" w:line="240" w:lineRule="auto"/>
        <w:ind w:firstLine="720"/>
        <w:jc w:val="both"/>
        <w:rPr>
          <w:rFonts w:ascii="Times New Roman" w:hAnsi="Times New Roman" w:cs="Times New Roman"/>
          <w:sz w:val="24"/>
          <w:szCs w:val="24"/>
          <w:lang w:val="bg-BG"/>
        </w:rPr>
      </w:pPr>
      <w:r w:rsidRPr="00A5242B">
        <w:rPr>
          <w:rFonts w:ascii="Times New Roman" w:hAnsi="Times New Roman" w:cs="Times New Roman"/>
          <w:bCs/>
          <w:color w:val="000000"/>
          <w:sz w:val="24"/>
          <w:szCs w:val="24"/>
          <w:lang w:val="bg-BG"/>
        </w:rPr>
        <w:t>Участниците в обществената поръчка</w:t>
      </w:r>
      <w:r w:rsidRPr="00A5242B">
        <w:rPr>
          <w:rFonts w:ascii="Times New Roman" w:hAnsi="Times New Roman" w:cs="Times New Roman"/>
          <w:sz w:val="24"/>
          <w:szCs w:val="24"/>
          <w:lang w:val="bg-BG"/>
        </w:rPr>
        <w:t xml:space="preserve"> трябва да са вписани в Централния професионален регистър на строителя (ЦПРС) към Камара на строителите в България (КСБ), а за чуждестранните лица -  в аналогичен регистър съгласно законодателството на държава – членка на Европейския съюз, в която са установени или на друга държава – страна по Споразумението за Европейското икономическо пространство.</w:t>
      </w:r>
    </w:p>
    <w:p w14:paraId="4B6ABAAC" w14:textId="3F39E7BF" w:rsidR="00BD2BFF" w:rsidRPr="00A5242B" w:rsidRDefault="00BD2BFF" w:rsidP="00C11A6C">
      <w:pPr>
        <w:pStyle w:val="firstline"/>
        <w:spacing w:before="0" w:beforeAutospacing="0" w:after="120" w:afterAutospacing="0"/>
        <w:ind w:firstLine="720"/>
        <w:jc w:val="both"/>
        <w:rPr>
          <w:b/>
        </w:rPr>
      </w:pPr>
      <w:r w:rsidRPr="00A5242B">
        <w:t xml:space="preserve">Участникът трябва </w:t>
      </w:r>
      <w:r w:rsidRPr="00440FD6">
        <w:t>да има право да изпълнява строежи от  категорията строеж, в която попада</w:t>
      </w:r>
      <w:r w:rsidR="00440FD6" w:rsidRPr="00440FD6">
        <w:t>т обектите</w:t>
      </w:r>
      <w:r w:rsidRPr="00440FD6">
        <w:t xml:space="preserve"> на поръчката </w:t>
      </w:r>
      <w:r w:rsidRPr="000C4CCE">
        <w:t xml:space="preserve">– </w:t>
      </w:r>
      <w:r w:rsidR="00557B79" w:rsidRPr="000C4CCE">
        <w:rPr>
          <w:b/>
        </w:rPr>
        <w:t>втора</w:t>
      </w:r>
      <w:r w:rsidRPr="000C4CCE">
        <w:rPr>
          <w:b/>
        </w:rPr>
        <w:t xml:space="preserve"> група, </w:t>
      </w:r>
      <w:r w:rsidR="00557B79" w:rsidRPr="000C4CCE">
        <w:rPr>
          <w:b/>
        </w:rPr>
        <w:t>четвърта</w:t>
      </w:r>
      <w:r w:rsidRPr="000C4CCE">
        <w:rPr>
          <w:b/>
        </w:rPr>
        <w:t xml:space="preserve"> категория.</w:t>
      </w:r>
    </w:p>
    <w:p w14:paraId="180129AA" w14:textId="77777777" w:rsidR="00777E8D" w:rsidRPr="00A5242B" w:rsidRDefault="00777E8D" w:rsidP="00777E8D">
      <w:pPr>
        <w:spacing w:after="0" w:line="240" w:lineRule="auto"/>
        <w:ind w:firstLine="709"/>
        <w:jc w:val="both"/>
        <w:rPr>
          <w:rFonts w:ascii="Times New Roman" w:eastAsia="Times New Roman" w:hAnsi="Times New Roman" w:cs="Times New Roman"/>
          <w:sz w:val="24"/>
          <w:szCs w:val="24"/>
          <w:lang w:val="bg-BG" w:eastAsia="bg-BG"/>
        </w:rPr>
      </w:pPr>
    </w:p>
    <w:p w14:paraId="7FA82629" w14:textId="77777777"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Удостоверяване:</w:t>
      </w:r>
    </w:p>
    <w:p w14:paraId="70CCF711" w14:textId="77777777"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При подаване на офертата участникът декларира съответствие с изискването за годност, като попълва раздел А: „Годност“ в Част IV: „Критерии за подбор“ от Единен европейски документи за обществени поръчки (еЕЕДОП). С еЕЕДОП участниците представят информация относно </w:t>
      </w:r>
      <w:r w:rsidRPr="00A5242B">
        <w:rPr>
          <w:rFonts w:ascii="Times New Roman" w:eastAsia="Calibri" w:hAnsi="Times New Roman" w:cs="Times New Roman"/>
          <w:b/>
          <w:sz w:val="24"/>
          <w:szCs w:val="24"/>
          <w:lang w:val="bg-BG"/>
        </w:rPr>
        <w:t>вписването на участника в съответния професионален регистър в държавата членка, в която е установен, съответно дали съответните документи са на разположение в електронен формат – посочва се уеб адрес, орган или служба, издаващи документа за регистрация и точно позоваване на документа, обхвата на регистрацията и периода на валидност.</w:t>
      </w:r>
    </w:p>
    <w:p w14:paraId="022F30E7" w14:textId="50FAE418" w:rsidR="00777E8D" w:rsidRPr="00A5242B" w:rsidRDefault="00777E8D" w:rsidP="00D32F8E">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lastRenderedPageBreak/>
        <w:t xml:space="preserve">В хипотезата на чл.67, ал.5 от ЗОП, възложителят може да изиска от участниците по всяко време да представят всички или част от документите, на които участникът се позовава в </w:t>
      </w:r>
      <w:r w:rsidR="00BD2BFF" w:rsidRPr="00A5242B">
        <w:rPr>
          <w:rFonts w:ascii="Times New Roman" w:eastAsia="Calibri" w:hAnsi="Times New Roman" w:cs="Times New Roman"/>
          <w:sz w:val="24"/>
          <w:szCs w:val="24"/>
          <w:lang w:val="bg-BG"/>
        </w:rPr>
        <w:t>е</w:t>
      </w:r>
      <w:r w:rsidRPr="00A5242B">
        <w:rPr>
          <w:rFonts w:ascii="Times New Roman" w:eastAsia="Calibri" w:hAnsi="Times New Roman" w:cs="Times New Roman"/>
          <w:sz w:val="24"/>
          <w:szCs w:val="24"/>
          <w:lang w:val="bg-BG"/>
        </w:rPr>
        <w:t>ЕЕДОП.</w:t>
      </w:r>
    </w:p>
    <w:p w14:paraId="440D3ACB" w14:textId="77777777" w:rsidR="006F19ED" w:rsidRPr="00A5242B" w:rsidRDefault="006F19ED" w:rsidP="006F19ED">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p>
    <w:p w14:paraId="6773CCC8" w14:textId="77777777"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Доказване:</w:t>
      </w:r>
    </w:p>
    <w:p w14:paraId="6083FDB5" w14:textId="605937E5"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При сключване  на договора, възложителят изисква заверено копие на валидно  Удостоверение за вписване в ЦПРС към </w:t>
      </w:r>
      <w:r w:rsidR="00C55E43" w:rsidRPr="00A5242B">
        <w:rPr>
          <w:rFonts w:ascii="Times New Roman" w:eastAsia="Calibri" w:hAnsi="Times New Roman" w:cs="Times New Roman"/>
          <w:sz w:val="24"/>
          <w:szCs w:val="24"/>
          <w:lang w:val="bg-BG"/>
        </w:rPr>
        <w:t>Камарата на с</w:t>
      </w:r>
      <w:r w:rsidRPr="00A5242B">
        <w:rPr>
          <w:rFonts w:ascii="Times New Roman" w:eastAsia="Calibri" w:hAnsi="Times New Roman" w:cs="Times New Roman"/>
          <w:sz w:val="24"/>
          <w:szCs w:val="24"/>
          <w:lang w:val="bg-BG"/>
        </w:rPr>
        <w:t>троител</w:t>
      </w:r>
      <w:r w:rsidR="00C55E43" w:rsidRPr="00A5242B">
        <w:rPr>
          <w:rFonts w:ascii="Times New Roman" w:eastAsia="Calibri" w:hAnsi="Times New Roman" w:cs="Times New Roman"/>
          <w:sz w:val="24"/>
          <w:szCs w:val="24"/>
          <w:lang w:val="bg-BG"/>
        </w:rPr>
        <w:t>ите в България</w:t>
      </w:r>
      <w:r w:rsidRPr="00A5242B">
        <w:rPr>
          <w:rFonts w:ascii="Times New Roman" w:eastAsia="Calibri" w:hAnsi="Times New Roman" w:cs="Times New Roman"/>
          <w:sz w:val="24"/>
          <w:szCs w:val="24"/>
          <w:lang w:val="bg-BG"/>
        </w:rPr>
        <w:t xml:space="preserve"> за изпълнение на строежи от категорията строеж, в която попада обект</w:t>
      </w:r>
      <w:r w:rsidR="00C55E43" w:rsidRPr="00A5242B">
        <w:rPr>
          <w:rFonts w:ascii="Times New Roman" w:eastAsia="Calibri" w:hAnsi="Times New Roman" w:cs="Times New Roman"/>
          <w:sz w:val="24"/>
          <w:szCs w:val="24"/>
          <w:lang w:val="bg-BG"/>
        </w:rPr>
        <w:t>а</w:t>
      </w:r>
      <w:r w:rsidRPr="00A5242B">
        <w:rPr>
          <w:rFonts w:ascii="Times New Roman" w:eastAsia="Calibri" w:hAnsi="Times New Roman" w:cs="Times New Roman"/>
          <w:sz w:val="24"/>
          <w:szCs w:val="24"/>
          <w:lang w:val="bg-BG"/>
        </w:rPr>
        <w:t xml:space="preserve"> на поръчката.</w:t>
      </w:r>
    </w:p>
    <w:p w14:paraId="42A8EC8F" w14:textId="102766CD"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14:paraId="529F8509" w14:textId="44595EF1" w:rsidR="00DA1D88" w:rsidRPr="00A5242B" w:rsidRDefault="00DA1D88" w:rsidP="00D32F8E">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В случай, че избраният за изпълнител е чуждестранно лице, той трябва да представи документ, с който да докаже, че има право да изпълнява възлаганата дейност в Република България, за изпълнение на строежи от категорията строежи, в който попада обекта на поръчката, включително че е извършил съответната регистрация, когато е необходимо, съгласно чл. 112, ал. 1, т. 4 от ЗОП.</w:t>
      </w:r>
    </w:p>
    <w:p w14:paraId="51796BFF" w14:textId="76DB516B" w:rsidR="00566C78" w:rsidRPr="00A5242B" w:rsidRDefault="00566C78" w:rsidP="00432B29">
      <w:pPr>
        <w:tabs>
          <w:tab w:val="left" w:pos="284"/>
        </w:tabs>
        <w:spacing w:after="0" w:line="240" w:lineRule="auto"/>
        <w:jc w:val="both"/>
        <w:rPr>
          <w:rFonts w:ascii="Times New Roman" w:eastAsia="Times New Roman" w:hAnsi="Times New Roman" w:cs="Times New Roman"/>
          <w:sz w:val="24"/>
          <w:szCs w:val="24"/>
          <w:lang w:val="bg-BG"/>
        </w:rPr>
      </w:pPr>
    </w:p>
    <w:p w14:paraId="56CF66B6" w14:textId="77777777" w:rsidR="0029530E" w:rsidRPr="00A5242B" w:rsidRDefault="0029530E" w:rsidP="00432B29">
      <w:pPr>
        <w:tabs>
          <w:tab w:val="left" w:pos="284"/>
        </w:tabs>
        <w:spacing w:after="0" w:line="240" w:lineRule="auto"/>
        <w:jc w:val="both"/>
        <w:rPr>
          <w:rFonts w:ascii="Times New Roman" w:eastAsia="Times New Roman" w:hAnsi="Times New Roman" w:cs="Times New Roman"/>
          <w:sz w:val="24"/>
          <w:szCs w:val="24"/>
          <w:lang w:val="bg-BG"/>
        </w:rPr>
      </w:pPr>
    </w:p>
    <w:p w14:paraId="3A30E895" w14:textId="77777777" w:rsidR="000F2502" w:rsidRPr="00A5242B" w:rsidRDefault="009A5BF6"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1" w:name="_Toc466974349"/>
      <w:bookmarkStart w:id="12" w:name="_Toc494882196"/>
      <w:bookmarkStart w:id="13" w:name="_Toc509582322"/>
      <w:r w:rsidRPr="00A5242B">
        <w:rPr>
          <w:rFonts w:ascii="Times New Roman" w:eastAsia="Times New Roman" w:hAnsi="Times New Roman" w:cs="Times New Roman"/>
          <w:caps/>
          <w:color w:val="FFFFFF"/>
          <w:spacing w:val="15"/>
          <w:sz w:val="24"/>
          <w:szCs w:val="24"/>
          <w:lang w:val="bg-BG" w:eastAsia="bg-BG"/>
        </w:rPr>
        <w:t>2</w:t>
      </w:r>
      <w:r w:rsidR="000F2502" w:rsidRPr="00A5242B">
        <w:rPr>
          <w:rFonts w:ascii="Times New Roman" w:eastAsia="Times New Roman" w:hAnsi="Times New Roman" w:cs="Times New Roman"/>
          <w:caps/>
          <w:color w:val="FFFFFF"/>
          <w:spacing w:val="15"/>
          <w:sz w:val="24"/>
          <w:szCs w:val="24"/>
          <w:lang w:val="bg-BG" w:eastAsia="bg-BG"/>
        </w:rPr>
        <w:t xml:space="preserve">.3. </w:t>
      </w:r>
      <w:bookmarkStart w:id="14" w:name="_Toc452126255"/>
      <w:r w:rsidR="000F2502" w:rsidRPr="00A5242B">
        <w:rPr>
          <w:rFonts w:ascii="Times New Roman" w:eastAsia="Times New Roman" w:hAnsi="Times New Roman" w:cs="Times New Roman"/>
          <w:caps/>
          <w:color w:val="FFFFFF"/>
          <w:spacing w:val="15"/>
          <w:sz w:val="24"/>
          <w:szCs w:val="24"/>
          <w:lang w:val="bg-BG" w:eastAsia="bg-BG"/>
        </w:rPr>
        <w:t>ИЗИСКВАНИЯ ЗА ИКОНОМИЧЕСКО И ФИНАНСОВО СЪСТОЯНИЕ НА УЧАСТНИЦИТЕ</w:t>
      </w:r>
      <w:bookmarkEnd w:id="11"/>
      <w:bookmarkEnd w:id="12"/>
      <w:bookmarkEnd w:id="13"/>
      <w:bookmarkEnd w:id="14"/>
    </w:p>
    <w:p w14:paraId="519D0D3D" w14:textId="0084CAAE" w:rsidR="00E106E7" w:rsidRPr="00A5242B" w:rsidRDefault="00E106E7" w:rsidP="00E106E7">
      <w:pPr>
        <w:spacing w:after="0" w:line="240" w:lineRule="auto"/>
        <w:jc w:val="both"/>
        <w:rPr>
          <w:rFonts w:ascii="Times New Roman" w:eastAsia="Times New Roman" w:hAnsi="Times New Roman" w:cs="Times New Roman"/>
          <w:b/>
          <w:i/>
          <w:sz w:val="24"/>
          <w:szCs w:val="24"/>
          <w:lang w:val="bg-BG" w:eastAsia="bg-BG"/>
        </w:rPr>
      </w:pPr>
    </w:p>
    <w:p w14:paraId="41D882C2" w14:textId="2A1D1310" w:rsidR="000801C8" w:rsidRPr="00A5242B" w:rsidRDefault="000801C8" w:rsidP="00E106E7">
      <w:pPr>
        <w:spacing w:after="0" w:line="240" w:lineRule="auto"/>
        <w:jc w:val="both"/>
        <w:rPr>
          <w:rFonts w:ascii="Times New Roman" w:eastAsia="Times New Roman" w:hAnsi="Times New Roman" w:cs="Times New Roman"/>
          <w:b/>
          <w:i/>
          <w:sz w:val="24"/>
          <w:szCs w:val="24"/>
          <w:lang w:val="bg-BG" w:eastAsia="bg-BG"/>
        </w:rPr>
      </w:pPr>
    </w:p>
    <w:p w14:paraId="1A30A42E" w14:textId="22F81FB7" w:rsidR="00E106E7" w:rsidRPr="00A5242B" w:rsidRDefault="00E106E7" w:rsidP="00E106E7">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A5242B">
        <w:rPr>
          <w:rFonts w:ascii="Times New Roman" w:eastAsia="Times New Roman" w:hAnsi="Times New Roman" w:cs="Times New Roman"/>
          <w:b/>
          <w:i/>
          <w:sz w:val="24"/>
          <w:szCs w:val="24"/>
          <w:lang w:val="bg-BG" w:eastAsia="bg-BG"/>
        </w:rPr>
        <w:t>2.3.</w:t>
      </w:r>
      <w:r w:rsidR="00E56AE6" w:rsidRPr="00A5242B">
        <w:rPr>
          <w:rFonts w:ascii="Times New Roman" w:eastAsia="Times New Roman" w:hAnsi="Times New Roman" w:cs="Times New Roman"/>
          <w:b/>
          <w:i/>
          <w:sz w:val="24"/>
          <w:szCs w:val="24"/>
          <w:lang w:val="bg-BG" w:eastAsia="bg-BG"/>
        </w:rPr>
        <w:t>1</w:t>
      </w:r>
      <w:r w:rsidRPr="00A5242B">
        <w:rPr>
          <w:rFonts w:ascii="Times New Roman" w:eastAsia="Times New Roman" w:hAnsi="Times New Roman" w:cs="Times New Roman"/>
          <w:b/>
          <w:i/>
          <w:sz w:val="24"/>
          <w:szCs w:val="24"/>
          <w:lang w:val="bg-BG" w:eastAsia="bg-BG"/>
        </w:rPr>
        <w:t>. Изискване за наличие на застраховка:</w:t>
      </w:r>
    </w:p>
    <w:p w14:paraId="608B86E6" w14:textId="77777777" w:rsidR="006117B9" w:rsidRPr="00A5242B" w:rsidRDefault="006117B9" w:rsidP="006117B9">
      <w:pPr>
        <w:autoSpaceDE w:val="0"/>
        <w:autoSpaceDN w:val="0"/>
        <w:adjustRightInd w:val="0"/>
        <w:spacing w:after="120" w:line="240" w:lineRule="auto"/>
        <w:ind w:firstLine="720"/>
        <w:jc w:val="both"/>
        <w:rPr>
          <w:rFonts w:ascii="Times New Roman" w:hAnsi="Times New Roman" w:cs="Times New Roman"/>
          <w:b/>
          <w:sz w:val="24"/>
          <w:szCs w:val="24"/>
          <w:u w:val="single"/>
          <w:shd w:val="clear" w:color="auto" w:fill="FEFEFE"/>
          <w:lang w:val="bg-BG"/>
        </w:rPr>
      </w:pPr>
    </w:p>
    <w:p w14:paraId="279676F5" w14:textId="4D3100E9" w:rsidR="00545A22" w:rsidRPr="00A5242B" w:rsidRDefault="006117B9" w:rsidP="006117B9">
      <w:pPr>
        <w:autoSpaceDE w:val="0"/>
        <w:autoSpaceDN w:val="0"/>
        <w:adjustRightInd w:val="0"/>
        <w:spacing w:after="120" w:line="240" w:lineRule="auto"/>
        <w:ind w:firstLine="720"/>
        <w:jc w:val="both"/>
        <w:rPr>
          <w:rFonts w:ascii="Times New Roman" w:hAnsi="Times New Roman" w:cs="Times New Roman"/>
          <w:b/>
          <w:bCs/>
          <w:color w:val="000000"/>
          <w:sz w:val="24"/>
          <w:szCs w:val="24"/>
          <w:lang w:val="bg-BG"/>
        </w:rPr>
      </w:pPr>
      <w:r w:rsidRPr="00A5242B">
        <w:rPr>
          <w:rFonts w:ascii="Times New Roman" w:hAnsi="Times New Roman" w:cs="Times New Roman"/>
          <w:b/>
          <w:sz w:val="24"/>
          <w:szCs w:val="24"/>
          <w:u w:val="single"/>
          <w:shd w:val="clear" w:color="auto" w:fill="FEFEFE"/>
          <w:lang w:val="bg-BG"/>
        </w:rPr>
        <w:t xml:space="preserve">ИЗИСКВАНЕТО СЕ ОТНАСЯ И ЗА </w:t>
      </w:r>
      <w:r w:rsidR="00F332FC" w:rsidRPr="00F332FC">
        <w:rPr>
          <w:rFonts w:ascii="Times New Roman" w:hAnsi="Times New Roman" w:cs="Times New Roman"/>
          <w:b/>
          <w:sz w:val="24"/>
          <w:szCs w:val="24"/>
          <w:u w:val="single"/>
          <w:shd w:val="clear" w:color="auto" w:fill="FEFEFE"/>
          <w:lang w:val="bg-BG"/>
        </w:rPr>
        <w:t>ЧЕТИРИТЕ ОБОСОБЕНИ ПОЗИЦИИ</w:t>
      </w:r>
      <w:r w:rsidRPr="00A5242B">
        <w:rPr>
          <w:rFonts w:ascii="Times New Roman" w:hAnsi="Times New Roman" w:cs="Times New Roman"/>
          <w:b/>
          <w:sz w:val="24"/>
          <w:szCs w:val="24"/>
          <w:u w:val="single"/>
          <w:shd w:val="clear" w:color="auto" w:fill="FEFEFE"/>
          <w:lang w:val="bg-BG"/>
        </w:rPr>
        <w:t>!</w:t>
      </w:r>
    </w:p>
    <w:p w14:paraId="3ED1FB6D" w14:textId="1AE56ED7" w:rsidR="00BD2BFF" w:rsidRPr="00A5242B" w:rsidRDefault="00BD2BFF" w:rsidP="00D32F8E">
      <w:pPr>
        <w:spacing w:afterLines="40" w:after="96" w:line="240" w:lineRule="auto"/>
        <w:ind w:firstLine="720"/>
        <w:jc w:val="both"/>
        <w:rPr>
          <w:rStyle w:val="inputvalue1"/>
          <w:rFonts w:ascii="Times New Roman" w:hAnsi="Times New Roman" w:cs="Times New Roman"/>
          <w:sz w:val="24"/>
          <w:szCs w:val="24"/>
          <w:lang w:val="bg-BG"/>
        </w:rPr>
      </w:pPr>
      <w:r w:rsidRPr="00A5242B">
        <w:rPr>
          <w:rFonts w:ascii="Times New Roman" w:hAnsi="Times New Roman" w:cs="Times New Roman"/>
          <w:bCs/>
          <w:color w:val="000000"/>
          <w:sz w:val="24"/>
          <w:szCs w:val="24"/>
          <w:lang w:val="bg-BG"/>
        </w:rPr>
        <w:t>Участниците в обществената поръчка следва да имат застраховка „Професионална отговорност“ за „строител“ с минимална застрахователна сума на застрахователната полица, съответстваща на обема и характера на поръчката, произтичащо от нормативен акт (съгл. чл. 171, ал. 1 от ЗУТ във вр. с чл. 5, ал. 2, т. 3 от Наредбата за условията и реда за задължително застраховане в проектир</w:t>
      </w:r>
      <w:r w:rsidR="00440FD6">
        <w:rPr>
          <w:rFonts w:ascii="Times New Roman" w:hAnsi="Times New Roman" w:cs="Times New Roman"/>
          <w:bCs/>
          <w:color w:val="000000"/>
          <w:sz w:val="24"/>
          <w:szCs w:val="24"/>
          <w:lang w:val="bg-BG"/>
        </w:rPr>
        <w:t>ането и строителството). Обектите, предмет на поръчката са</w:t>
      </w:r>
      <w:r w:rsidRPr="00A5242B">
        <w:rPr>
          <w:rFonts w:ascii="Times New Roman" w:hAnsi="Times New Roman" w:cs="Times New Roman"/>
          <w:bCs/>
          <w:color w:val="000000"/>
          <w:sz w:val="24"/>
          <w:szCs w:val="24"/>
          <w:lang w:val="bg-BG"/>
        </w:rPr>
        <w:t xml:space="preserve"> строеж</w:t>
      </w:r>
      <w:r w:rsidR="00440FD6">
        <w:rPr>
          <w:rFonts w:ascii="Times New Roman" w:hAnsi="Times New Roman" w:cs="Times New Roman"/>
          <w:bCs/>
          <w:color w:val="000000"/>
          <w:sz w:val="24"/>
          <w:szCs w:val="24"/>
          <w:lang w:val="bg-BG"/>
        </w:rPr>
        <w:t>и</w:t>
      </w:r>
      <w:r w:rsidRPr="00A5242B">
        <w:rPr>
          <w:rFonts w:ascii="Times New Roman" w:hAnsi="Times New Roman" w:cs="Times New Roman"/>
          <w:bCs/>
          <w:color w:val="000000"/>
          <w:sz w:val="24"/>
          <w:szCs w:val="24"/>
          <w:lang w:val="bg-BG"/>
        </w:rPr>
        <w:t xml:space="preserve"> </w:t>
      </w:r>
      <w:r w:rsidR="00557B79" w:rsidRPr="00440FD6">
        <w:rPr>
          <w:rFonts w:ascii="Times New Roman" w:hAnsi="Times New Roman" w:cs="Times New Roman"/>
          <w:b/>
          <w:bCs/>
          <w:color w:val="000000"/>
          <w:sz w:val="24"/>
          <w:szCs w:val="24"/>
          <w:lang w:val="bg-BG"/>
        </w:rPr>
        <w:t>четвърта</w:t>
      </w:r>
      <w:r w:rsidRPr="00440FD6">
        <w:rPr>
          <w:rFonts w:ascii="Times New Roman" w:hAnsi="Times New Roman" w:cs="Times New Roman"/>
          <w:b/>
          <w:bCs/>
          <w:color w:val="000000"/>
          <w:sz w:val="24"/>
          <w:szCs w:val="24"/>
          <w:lang w:val="bg-BG"/>
        </w:rPr>
        <w:t xml:space="preserve"> категория.</w:t>
      </w:r>
      <w:r w:rsidRPr="00A5242B">
        <w:rPr>
          <w:rStyle w:val="inputvalue1"/>
          <w:rFonts w:ascii="Times New Roman" w:hAnsi="Times New Roman" w:cs="Times New Roman"/>
          <w:sz w:val="24"/>
          <w:szCs w:val="24"/>
          <w:lang w:val="bg-BG"/>
        </w:rPr>
        <w:tab/>
      </w:r>
    </w:p>
    <w:p w14:paraId="18A769AE" w14:textId="77777777" w:rsidR="00BD2BFF" w:rsidRPr="00A5242B" w:rsidRDefault="00BD2BFF" w:rsidP="00E21F82">
      <w:pPr>
        <w:spacing w:afterLines="40" w:after="96" w:line="240" w:lineRule="auto"/>
        <w:ind w:firstLine="720"/>
        <w:jc w:val="both"/>
        <w:rPr>
          <w:rStyle w:val="inputvalue1"/>
          <w:rFonts w:ascii="Times New Roman" w:hAnsi="Times New Roman" w:cs="Times New Roman"/>
          <w:sz w:val="24"/>
          <w:szCs w:val="24"/>
          <w:lang w:val="bg-BG"/>
        </w:rPr>
      </w:pPr>
      <w:r w:rsidRPr="00A5242B">
        <w:rPr>
          <w:rFonts w:ascii="Times New Roman" w:hAnsi="Times New Roman" w:cs="Times New Roman"/>
          <w:bCs/>
          <w:color w:val="000000"/>
          <w:sz w:val="24"/>
          <w:szCs w:val="24"/>
          <w:lang w:val="bg-BG"/>
        </w:rPr>
        <w:t xml:space="preserve">За участник, установен/регистриран извън Република България застраховката за професионална отговорност следва да бъде еквивалентна на тази по чл. 171. ал. 1 от ЗУТ, съгласно законодателството на държавата, където е установен/регистриран участникът. </w:t>
      </w:r>
    </w:p>
    <w:p w14:paraId="5DC29EEF" w14:textId="6DA4433C" w:rsidR="0026020A" w:rsidRPr="00A5242B" w:rsidRDefault="0026020A" w:rsidP="00E21F82">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Удостоверяване:</w:t>
      </w:r>
    </w:p>
    <w:p w14:paraId="0E581A8F" w14:textId="0A29B881" w:rsidR="0026020A" w:rsidRPr="00A5242B" w:rsidRDefault="0026020A" w:rsidP="00E21F82">
      <w:pPr>
        <w:shd w:val="clear" w:color="auto" w:fill="D5DCE4" w:themeFill="text2" w:themeFillTint="33"/>
        <w:autoSpaceDE w:val="0"/>
        <w:autoSpaceDN w:val="0"/>
        <w:adjustRightInd w:val="0"/>
        <w:spacing w:after="12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 xml:space="preserve">При подаване на офертата обстоятелството се декларира в </w:t>
      </w:r>
      <w:r w:rsidR="008F1464" w:rsidRPr="00A5242B">
        <w:rPr>
          <w:rFonts w:ascii="Times New Roman" w:eastAsia="Times New Roman" w:hAnsi="Times New Roman" w:cs="Times New Roman"/>
          <w:sz w:val="24"/>
          <w:szCs w:val="24"/>
          <w:lang w:val="bg-BG"/>
        </w:rPr>
        <w:t>съответното поле в е</w:t>
      </w:r>
      <w:r w:rsidRPr="00A5242B">
        <w:rPr>
          <w:rFonts w:ascii="Times New Roman" w:eastAsia="Times New Roman" w:hAnsi="Times New Roman" w:cs="Times New Roman"/>
          <w:sz w:val="24"/>
          <w:szCs w:val="24"/>
          <w:lang w:val="bg-BG"/>
        </w:rPr>
        <w:t xml:space="preserve">ЕЕДОП, Част IV: Критерии за подбор, раздел, Б.Икономическо и финансово състояние, </w:t>
      </w:r>
      <w:r w:rsidR="003F69AD" w:rsidRPr="00A5242B">
        <w:rPr>
          <w:rFonts w:ascii="Times New Roman" w:eastAsia="Times New Roman" w:hAnsi="Times New Roman" w:cs="Times New Roman"/>
          <w:sz w:val="24"/>
          <w:szCs w:val="24"/>
          <w:lang w:val="bg-BG"/>
        </w:rPr>
        <w:t>като посочва уеб адрес и в активираното поле „Издаден/о от:“ описва данните за застрахователната полица - орган или служба, издаващи документа, точно позоваване на документа - №, дата на издаване, вида на застрахованата дейност и период на валидност.</w:t>
      </w:r>
      <w:r w:rsidRPr="00A5242B">
        <w:rPr>
          <w:rFonts w:ascii="Times New Roman" w:eastAsia="Times New Roman" w:hAnsi="Times New Roman" w:cs="Times New Roman"/>
          <w:sz w:val="24"/>
          <w:szCs w:val="24"/>
          <w:lang w:val="bg-BG"/>
        </w:rPr>
        <w:t xml:space="preserve"> </w:t>
      </w:r>
    </w:p>
    <w:p w14:paraId="64FF8A5B" w14:textId="4BDE3CAE" w:rsidR="0026020A" w:rsidRPr="00A5242B" w:rsidRDefault="0026020A" w:rsidP="00E21F82">
      <w:pPr>
        <w:shd w:val="clear" w:color="auto" w:fill="D5DCE4" w:themeFill="text2" w:themeFillTint="33"/>
        <w:autoSpaceDE w:val="0"/>
        <w:autoSpaceDN w:val="0"/>
        <w:adjustRightInd w:val="0"/>
        <w:spacing w:after="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lastRenderedPageBreak/>
        <w:t>В хипотезата на чл.</w:t>
      </w:r>
      <w:r w:rsidR="00E21F82" w:rsidRPr="00A5242B">
        <w:rPr>
          <w:rFonts w:ascii="Times New Roman" w:eastAsia="Times New Roman" w:hAnsi="Times New Roman" w:cs="Times New Roman"/>
          <w:sz w:val="24"/>
          <w:szCs w:val="24"/>
          <w:lang w:val="bg-BG"/>
        </w:rPr>
        <w:t xml:space="preserve"> </w:t>
      </w:r>
      <w:r w:rsidRPr="00A5242B">
        <w:rPr>
          <w:rFonts w:ascii="Times New Roman" w:eastAsia="Times New Roman" w:hAnsi="Times New Roman" w:cs="Times New Roman"/>
          <w:sz w:val="24"/>
          <w:szCs w:val="24"/>
          <w:lang w:val="bg-BG"/>
        </w:rPr>
        <w:t>67, ал.</w:t>
      </w:r>
      <w:r w:rsidR="00E21F82" w:rsidRPr="00A5242B">
        <w:rPr>
          <w:rFonts w:ascii="Times New Roman" w:eastAsia="Times New Roman" w:hAnsi="Times New Roman" w:cs="Times New Roman"/>
          <w:sz w:val="24"/>
          <w:szCs w:val="24"/>
          <w:lang w:val="bg-BG"/>
        </w:rPr>
        <w:t xml:space="preserve"> </w:t>
      </w:r>
      <w:r w:rsidRPr="00A5242B">
        <w:rPr>
          <w:rFonts w:ascii="Times New Roman" w:eastAsia="Times New Roman" w:hAnsi="Times New Roman" w:cs="Times New Roman"/>
          <w:sz w:val="24"/>
          <w:szCs w:val="24"/>
          <w:lang w:val="bg-BG"/>
        </w:rPr>
        <w:t xml:space="preserve">5 от ЗОП възложителят може да изиска от участниците по всяко време да представят всички или част от документите, на които участникът се позовава в </w:t>
      </w:r>
      <w:r w:rsidR="00585549" w:rsidRPr="00A5242B">
        <w:rPr>
          <w:rFonts w:ascii="Times New Roman" w:eastAsia="Times New Roman" w:hAnsi="Times New Roman" w:cs="Times New Roman"/>
          <w:sz w:val="24"/>
          <w:szCs w:val="24"/>
          <w:lang w:val="bg-BG"/>
        </w:rPr>
        <w:t>е</w:t>
      </w:r>
      <w:r w:rsidRPr="00A5242B">
        <w:rPr>
          <w:rFonts w:ascii="Times New Roman" w:eastAsia="Times New Roman" w:hAnsi="Times New Roman" w:cs="Times New Roman"/>
          <w:sz w:val="24"/>
          <w:szCs w:val="24"/>
          <w:lang w:val="bg-BG"/>
        </w:rPr>
        <w:t>ЕЕДОП.</w:t>
      </w:r>
    </w:p>
    <w:p w14:paraId="3A6BBDEB" w14:textId="77777777" w:rsidR="0026020A" w:rsidRPr="00A5242B" w:rsidRDefault="0026020A" w:rsidP="002530C3">
      <w:pPr>
        <w:shd w:val="clear" w:color="auto" w:fill="D5DCE4" w:themeFill="text2" w:themeFillTint="33"/>
        <w:autoSpaceDE w:val="0"/>
        <w:autoSpaceDN w:val="0"/>
        <w:adjustRightInd w:val="0"/>
        <w:spacing w:after="0" w:line="240" w:lineRule="auto"/>
        <w:ind w:firstLine="709"/>
        <w:jc w:val="both"/>
        <w:rPr>
          <w:rFonts w:ascii="Times New Roman" w:eastAsia="Calibri" w:hAnsi="Times New Roman" w:cs="Times New Roman"/>
          <w:b/>
          <w:sz w:val="24"/>
          <w:szCs w:val="24"/>
          <w:lang w:val="bg-BG"/>
        </w:rPr>
      </w:pPr>
    </w:p>
    <w:p w14:paraId="02512539" w14:textId="77777777" w:rsidR="00BD2BFF" w:rsidRPr="00A5242B" w:rsidRDefault="0026020A" w:rsidP="00E21F82">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Доказване:</w:t>
      </w:r>
    </w:p>
    <w:p w14:paraId="74B6C000" w14:textId="1DBE315B" w:rsidR="00BD2BFF" w:rsidRPr="00A5242B" w:rsidRDefault="0026020A" w:rsidP="00E21F82">
      <w:pPr>
        <w:shd w:val="clear" w:color="auto" w:fill="D5DCE4"/>
        <w:autoSpaceDE w:val="0"/>
        <w:autoSpaceDN w:val="0"/>
        <w:adjustRightInd w:val="0"/>
        <w:spacing w:after="120" w:line="240" w:lineRule="auto"/>
        <w:ind w:firstLine="720"/>
        <w:jc w:val="both"/>
        <w:rPr>
          <w:rFonts w:ascii="Times New Roman" w:hAnsi="Times New Roman" w:cs="Times New Roman"/>
          <w:bCs/>
          <w:color w:val="000000"/>
          <w:sz w:val="24"/>
          <w:szCs w:val="24"/>
          <w:lang w:val="bg-BG"/>
        </w:rPr>
      </w:pPr>
      <w:r w:rsidRPr="00A5242B">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w:t>
      </w:r>
      <w:r w:rsidR="00BD2BFF" w:rsidRPr="00A5242B">
        <w:rPr>
          <w:rFonts w:ascii="Times New Roman" w:hAnsi="Times New Roman" w:cs="Times New Roman"/>
          <w:bCs/>
          <w:color w:val="000000"/>
          <w:sz w:val="24"/>
          <w:szCs w:val="24"/>
          <w:lang w:val="bg-BG"/>
        </w:rPr>
        <w:t xml:space="preserve">представяне на заверено копие на </w:t>
      </w:r>
      <w:r w:rsidR="00BD2BFF" w:rsidRPr="00A5242B">
        <w:rPr>
          <w:rFonts w:ascii="Times New Roman" w:hAnsi="Times New Roman" w:cs="Times New Roman"/>
          <w:bCs/>
          <w:color w:val="000000"/>
          <w:sz w:val="24"/>
          <w:szCs w:val="24"/>
          <w:u w:val="single"/>
          <w:lang w:val="bg-BG"/>
        </w:rPr>
        <w:t>актуализирана/валидна</w:t>
      </w:r>
      <w:r w:rsidR="00BD2BFF" w:rsidRPr="00A5242B">
        <w:rPr>
          <w:rFonts w:ascii="Times New Roman" w:hAnsi="Times New Roman" w:cs="Times New Roman"/>
          <w:bCs/>
          <w:color w:val="000000"/>
          <w:sz w:val="24"/>
          <w:szCs w:val="24"/>
          <w:lang w:val="bg-BG"/>
        </w:rPr>
        <w:t xml:space="preserve"> застрахователна полица или еквивалентен документ /за чуждестранните лица/ </w:t>
      </w:r>
      <w:r w:rsidR="00BD2BFF" w:rsidRPr="00A5242B">
        <w:rPr>
          <w:rFonts w:ascii="Times New Roman" w:hAnsi="Times New Roman" w:cs="Times New Roman"/>
          <w:b/>
          <w:bCs/>
          <w:color w:val="000000"/>
          <w:sz w:val="24"/>
          <w:szCs w:val="24"/>
          <w:lang w:val="bg-BG"/>
        </w:rPr>
        <w:t xml:space="preserve">съобразно декларираното в </w:t>
      </w:r>
      <w:r w:rsidR="00585549" w:rsidRPr="00A5242B">
        <w:rPr>
          <w:rFonts w:ascii="Times New Roman" w:hAnsi="Times New Roman" w:cs="Times New Roman"/>
          <w:b/>
          <w:bCs/>
          <w:color w:val="000000"/>
          <w:sz w:val="24"/>
          <w:szCs w:val="24"/>
          <w:lang w:val="bg-BG"/>
        </w:rPr>
        <w:t>е</w:t>
      </w:r>
      <w:r w:rsidR="00BD2BFF" w:rsidRPr="00A5242B">
        <w:rPr>
          <w:rFonts w:ascii="Times New Roman" w:hAnsi="Times New Roman" w:cs="Times New Roman"/>
          <w:b/>
          <w:bCs/>
          <w:color w:val="000000"/>
          <w:sz w:val="24"/>
          <w:szCs w:val="24"/>
          <w:lang w:val="bg-BG"/>
        </w:rPr>
        <w:t>ЕЕДОП</w:t>
      </w:r>
      <w:r w:rsidR="00BD2BFF" w:rsidRPr="00A5242B">
        <w:rPr>
          <w:rFonts w:ascii="Times New Roman" w:hAnsi="Times New Roman" w:cs="Times New Roman"/>
          <w:bCs/>
          <w:color w:val="000000"/>
          <w:sz w:val="24"/>
          <w:szCs w:val="24"/>
          <w:lang w:val="bg-BG"/>
        </w:rPr>
        <w:t xml:space="preserve">, а в случай, че срокът на валидност на полицата изтича до датата на подписване на договора – </w:t>
      </w:r>
      <w:r w:rsidR="00BD2BFF" w:rsidRPr="00A5242B">
        <w:rPr>
          <w:rFonts w:ascii="Times New Roman" w:hAnsi="Times New Roman" w:cs="Times New Roman"/>
          <w:b/>
          <w:bCs/>
          <w:color w:val="000000"/>
          <w:sz w:val="24"/>
          <w:szCs w:val="24"/>
          <w:lang w:val="bg-BG"/>
        </w:rPr>
        <w:t>и заверено копие на новата застрахователна полица</w:t>
      </w:r>
      <w:r w:rsidR="00BD2BFF" w:rsidRPr="00A5242B">
        <w:rPr>
          <w:rFonts w:ascii="Times New Roman" w:hAnsi="Times New Roman" w:cs="Times New Roman"/>
          <w:bCs/>
          <w:color w:val="000000"/>
          <w:sz w:val="24"/>
          <w:szCs w:val="24"/>
          <w:lang w:val="bg-BG"/>
        </w:rPr>
        <w:t>.</w:t>
      </w:r>
    </w:p>
    <w:p w14:paraId="2366BA0A" w14:textId="6B714D7E" w:rsidR="0026020A" w:rsidRPr="00A5242B" w:rsidRDefault="0026020A" w:rsidP="00E21F82">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14:paraId="379BC615" w14:textId="18F157CB" w:rsidR="000D6219" w:rsidRPr="00A5242B" w:rsidRDefault="000D6219" w:rsidP="0026020A">
      <w:pPr>
        <w:spacing w:afterLines="40" w:after="96"/>
        <w:jc w:val="both"/>
        <w:rPr>
          <w:rFonts w:ascii="Times New Roman" w:hAnsi="Times New Roman" w:cs="Times New Roman"/>
          <w:sz w:val="24"/>
          <w:szCs w:val="24"/>
          <w:lang w:val="bg-BG"/>
        </w:rPr>
      </w:pPr>
    </w:p>
    <w:p w14:paraId="42665D17" w14:textId="77777777" w:rsidR="004B5F77" w:rsidRPr="00A5242B" w:rsidRDefault="004B5F77" w:rsidP="000D6219">
      <w:pPr>
        <w:spacing w:after="0" w:line="240" w:lineRule="auto"/>
        <w:jc w:val="both"/>
        <w:rPr>
          <w:rFonts w:ascii="Times New Roman" w:hAnsi="Times New Roman" w:cs="Times New Roman"/>
          <w:sz w:val="24"/>
          <w:szCs w:val="24"/>
          <w:lang w:val="bg-BG"/>
        </w:rPr>
      </w:pPr>
    </w:p>
    <w:p w14:paraId="0A114D6A" w14:textId="77777777" w:rsidR="00074611" w:rsidRPr="00A5242B" w:rsidRDefault="0073016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5" w:name="_Toc494882197"/>
      <w:bookmarkStart w:id="16" w:name="_Toc509582323"/>
      <w:r w:rsidRPr="00A5242B">
        <w:rPr>
          <w:rFonts w:ascii="Times New Roman" w:eastAsia="Times New Roman" w:hAnsi="Times New Roman" w:cs="Times New Roman"/>
          <w:caps/>
          <w:color w:val="FFFFFF"/>
          <w:spacing w:val="15"/>
          <w:sz w:val="24"/>
          <w:szCs w:val="24"/>
          <w:lang w:val="bg-BG" w:eastAsia="bg-BG"/>
        </w:rPr>
        <w:t>2</w:t>
      </w:r>
      <w:r w:rsidR="00074611" w:rsidRPr="00A5242B">
        <w:rPr>
          <w:rFonts w:ascii="Times New Roman" w:eastAsia="Times New Roman" w:hAnsi="Times New Roman" w:cs="Times New Roman"/>
          <w:caps/>
          <w:color w:val="FFFFFF"/>
          <w:spacing w:val="15"/>
          <w:sz w:val="24"/>
          <w:szCs w:val="24"/>
          <w:lang w:val="bg-BG" w:eastAsia="bg-BG"/>
        </w:rPr>
        <w:t>.4. ИЗИСКВАНИЯ ЗА ТЕХНИЧЕСКИ И ПРОФЕСИОНАЛНИ СПОСОБНОСТИ НА УЧАСТНИЦИТЕ</w:t>
      </w:r>
      <w:bookmarkEnd w:id="15"/>
      <w:bookmarkEnd w:id="16"/>
    </w:p>
    <w:p w14:paraId="54D39C78" w14:textId="77777777" w:rsidR="00074611" w:rsidRPr="00A5242B" w:rsidRDefault="00074611" w:rsidP="00432B29">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p>
    <w:p w14:paraId="20D099FB" w14:textId="40C9A337" w:rsidR="00AF732E" w:rsidRPr="00A5242B" w:rsidRDefault="00307786" w:rsidP="00307786">
      <w:pPr>
        <w:shd w:val="clear" w:color="auto" w:fill="F7CAAC" w:themeFill="accent2" w:themeFillTint="66"/>
        <w:suppressAutoHyphens/>
        <w:spacing w:after="0" w:line="240" w:lineRule="auto"/>
        <w:jc w:val="both"/>
        <w:rPr>
          <w:rFonts w:ascii="Times New Roman" w:eastAsia="Times New Roman" w:hAnsi="Times New Roman" w:cs="Times New Roman"/>
          <w:b/>
          <w:i/>
          <w:color w:val="000000"/>
          <w:sz w:val="24"/>
          <w:szCs w:val="24"/>
          <w:lang w:val="bg-BG" w:eastAsia="ar-SA"/>
        </w:rPr>
      </w:pPr>
      <w:r w:rsidRPr="00A5242B">
        <w:rPr>
          <w:rFonts w:ascii="Times New Roman" w:eastAsia="Times New Roman" w:hAnsi="Times New Roman" w:cs="Times New Roman"/>
          <w:b/>
          <w:i/>
          <w:color w:val="000000"/>
          <w:sz w:val="24"/>
          <w:szCs w:val="24"/>
          <w:lang w:val="bg-BG" w:eastAsia="ar-SA"/>
        </w:rPr>
        <w:t>2.4.</w:t>
      </w:r>
      <w:r w:rsidR="006E54D5" w:rsidRPr="00A5242B">
        <w:rPr>
          <w:rFonts w:ascii="Times New Roman" w:eastAsia="Times New Roman" w:hAnsi="Times New Roman" w:cs="Times New Roman"/>
          <w:b/>
          <w:i/>
          <w:color w:val="000000"/>
          <w:sz w:val="24"/>
          <w:szCs w:val="24"/>
          <w:lang w:val="bg-BG" w:eastAsia="ar-SA"/>
        </w:rPr>
        <w:t>1</w:t>
      </w:r>
      <w:r w:rsidRPr="00A5242B">
        <w:rPr>
          <w:rFonts w:ascii="Times New Roman" w:eastAsia="Times New Roman" w:hAnsi="Times New Roman" w:cs="Times New Roman"/>
          <w:b/>
          <w:i/>
          <w:color w:val="000000"/>
          <w:sz w:val="24"/>
          <w:szCs w:val="24"/>
          <w:lang w:val="bg-BG" w:eastAsia="ar-SA"/>
        </w:rPr>
        <w:t xml:space="preserve"> </w:t>
      </w:r>
      <w:r w:rsidR="00AF732E" w:rsidRPr="00A5242B">
        <w:rPr>
          <w:rFonts w:ascii="Times New Roman" w:eastAsia="Times New Roman" w:hAnsi="Times New Roman" w:cs="Times New Roman"/>
          <w:b/>
          <w:i/>
          <w:color w:val="000000"/>
          <w:sz w:val="24"/>
          <w:szCs w:val="24"/>
          <w:lang w:val="bg-BG" w:eastAsia="ar-SA"/>
        </w:rPr>
        <w:t>Изискване за опит:</w:t>
      </w:r>
    </w:p>
    <w:p w14:paraId="2C234376" w14:textId="77777777" w:rsidR="00545A22" w:rsidRPr="00A5242B" w:rsidRDefault="00545A22" w:rsidP="00545A22">
      <w:pPr>
        <w:spacing w:after="0" w:line="240" w:lineRule="auto"/>
        <w:jc w:val="both"/>
        <w:rPr>
          <w:rFonts w:ascii="Times New Roman" w:eastAsia="Times New Roman" w:hAnsi="Times New Roman" w:cs="Times New Roman"/>
          <w:b/>
          <w:color w:val="000000"/>
          <w:sz w:val="24"/>
          <w:szCs w:val="24"/>
          <w:lang w:val="bg-BG" w:eastAsia="ar-SA"/>
        </w:rPr>
      </w:pPr>
    </w:p>
    <w:p w14:paraId="51E686BB" w14:textId="46337F7A" w:rsidR="006117B9" w:rsidRPr="00A5242B" w:rsidRDefault="006117B9" w:rsidP="006117B9">
      <w:pPr>
        <w:autoSpaceDE w:val="0"/>
        <w:autoSpaceDN w:val="0"/>
        <w:adjustRightInd w:val="0"/>
        <w:spacing w:after="120" w:line="240" w:lineRule="auto"/>
        <w:ind w:firstLine="720"/>
        <w:jc w:val="both"/>
        <w:rPr>
          <w:rFonts w:ascii="Times New Roman" w:hAnsi="Times New Roman" w:cs="Times New Roman"/>
          <w:b/>
          <w:bCs/>
          <w:color w:val="000000"/>
          <w:sz w:val="24"/>
          <w:szCs w:val="24"/>
          <w:lang w:val="bg-BG"/>
        </w:rPr>
      </w:pPr>
      <w:r w:rsidRPr="00A5242B">
        <w:rPr>
          <w:rFonts w:ascii="Times New Roman" w:hAnsi="Times New Roman" w:cs="Times New Roman"/>
          <w:b/>
          <w:sz w:val="24"/>
          <w:szCs w:val="24"/>
          <w:u w:val="single"/>
          <w:shd w:val="clear" w:color="auto" w:fill="FEFEFE"/>
          <w:lang w:val="bg-BG"/>
        </w:rPr>
        <w:t xml:space="preserve">ИЗИСКВАНЕТО СЕ ОТНАСЯ И ЗА </w:t>
      </w:r>
      <w:r w:rsidR="00630161">
        <w:rPr>
          <w:rFonts w:ascii="Times New Roman" w:hAnsi="Times New Roman" w:cs="Times New Roman"/>
          <w:b/>
          <w:sz w:val="24"/>
          <w:szCs w:val="24"/>
          <w:u w:val="single"/>
          <w:shd w:val="clear" w:color="auto" w:fill="FEFEFE"/>
          <w:lang w:val="bg-BG"/>
        </w:rPr>
        <w:t>ЧЕТИРИТЕ</w:t>
      </w:r>
      <w:r w:rsidRPr="00A5242B">
        <w:rPr>
          <w:rFonts w:ascii="Times New Roman" w:hAnsi="Times New Roman" w:cs="Times New Roman"/>
          <w:b/>
          <w:sz w:val="24"/>
          <w:szCs w:val="24"/>
          <w:u w:val="single"/>
          <w:shd w:val="clear" w:color="auto" w:fill="FEFEFE"/>
          <w:lang w:val="bg-BG"/>
        </w:rPr>
        <w:t xml:space="preserve"> ОБОСОБЕНИ ПОЗИЦИИ!</w:t>
      </w:r>
    </w:p>
    <w:p w14:paraId="243C5E45" w14:textId="393D93E7" w:rsidR="00E5324B" w:rsidRPr="00A5242B" w:rsidRDefault="00BD2BFF" w:rsidP="00E21F82">
      <w:pPr>
        <w:pStyle w:val="firstline"/>
        <w:spacing w:before="0" w:beforeAutospacing="0" w:after="120" w:afterAutospacing="0"/>
        <w:ind w:firstLine="720"/>
        <w:jc w:val="both"/>
        <w:rPr>
          <w:u w:val="single"/>
          <w:shd w:val="clear" w:color="auto" w:fill="FEFEFE"/>
        </w:rPr>
      </w:pPr>
      <w:r w:rsidRPr="00A5242B">
        <w:rPr>
          <w:shd w:val="clear" w:color="auto" w:fill="FEFEFE"/>
        </w:rPr>
        <w:t xml:space="preserve">Участникът, през последните 5 (пет) години, считано от датата на подаване на офертата следва да е изпълнил </w:t>
      </w:r>
      <w:r w:rsidR="00E5324B" w:rsidRPr="00A5242B">
        <w:rPr>
          <w:shd w:val="clear" w:color="auto" w:fill="FEFEFE"/>
        </w:rPr>
        <w:t>дейности (строителс</w:t>
      </w:r>
      <w:r w:rsidR="0007435B">
        <w:rPr>
          <w:shd w:val="clear" w:color="auto" w:fill="FEFEFE"/>
        </w:rPr>
        <w:t>тво) с предмет</w:t>
      </w:r>
      <w:r w:rsidR="00E321C4" w:rsidRPr="00A5242B">
        <w:rPr>
          <w:shd w:val="clear" w:color="auto" w:fill="FEFEFE"/>
        </w:rPr>
        <w:t>, идентични или сходни</w:t>
      </w:r>
      <w:r w:rsidR="00E5324B" w:rsidRPr="00A5242B">
        <w:rPr>
          <w:shd w:val="clear" w:color="auto" w:fill="FEFEFE"/>
        </w:rPr>
        <w:t xml:space="preserve"> с </w:t>
      </w:r>
      <w:r w:rsidR="00F332FC">
        <w:rPr>
          <w:shd w:val="clear" w:color="auto" w:fill="FEFEFE"/>
        </w:rPr>
        <w:t>предмета на поръчката, на поне 1</w:t>
      </w:r>
      <w:r w:rsidR="00E5324B" w:rsidRPr="00A5242B">
        <w:rPr>
          <w:shd w:val="clear" w:color="auto" w:fill="FEFEFE"/>
        </w:rPr>
        <w:t xml:space="preserve"> (</w:t>
      </w:r>
      <w:r w:rsidR="00F332FC">
        <w:rPr>
          <w:shd w:val="clear" w:color="auto" w:fill="FEFEFE"/>
        </w:rPr>
        <w:t>един</w:t>
      </w:r>
      <w:r w:rsidR="00E5324B" w:rsidRPr="00A5242B">
        <w:rPr>
          <w:shd w:val="clear" w:color="auto" w:fill="FEFEFE"/>
        </w:rPr>
        <w:t xml:space="preserve">) обект </w:t>
      </w:r>
      <w:r w:rsidR="00E5324B" w:rsidRPr="000C4CCE">
        <w:rPr>
          <w:shd w:val="clear" w:color="auto" w:fill="FEFEFE"/>
        </w:rPr>
        <w:t>минимум втора група, IV категория строежи.</w:t>
      </w:r>
    </w:p>
    <w:p w14:paraId="2DCD2EE8" w14:textId="58219253" w:rsidR="00E321C4" w:rsidRPr="00A5242B" w:rsidRDefault="00E321C4" w:rsidP="00E321C4">
      <w:pPr>
        <w:pStyle w:val="20"/>
        <w:shd w:val="clear" w:color="auto" w:fill="auto"/>
        <w:spacing w:before="0" w:afterLines="40" w:after="96" w:line="240" w:lineRule="auto"/>
        <w:ind w:firstLine="708"/>
        <w:rPr>
          <w:i/>
          <w:color w:val="000000"/>
          <w:sz w:val="24"/>
          <w:szCs w:val="24"/>
        </w:rPr>
      </w:pPr>
      <w:r w:rsidRPr="00440FD6">
        <w:rPr>
          <w:b/>
          <w:i/>
          <w:color w:val="000000"/>
          <w:sz w:val="24"/>
          <w:szCs w:val="24"/>
        </w:rPr>
        <w:t>Забележка:</w:t>
      </w:r>
      <w:r w:rsidRPr="00440FD6">
        <w:rPr>
          <w:i/>
          <w:color w:val="000000"/>
          <w:sz w:val="24"/>
          <w:szCs w:val="24"/>
        </w:rPr>
        <w:t xml:space="preserve"> За „дейности с предмет, идентични или сходни с тези на поръчката“, следва да се разбира строителство и/или рехабилитация и/или реконструкция и/или основен ремонт на път от I до III клас от републиканската пътна мрежа и/или от общинската пътна мрежа, улици или еквивалентно.</w:t>
      </w:r>
    </w:p>
    <w:p w14:paraId="57014F57" w14:textId="77777777" w:rsidR="00792F9F" w:rsidRPr="00A5242B" w:rsidRDefault="00792F9F" w:rsidP="00792F9F">
      <w:pPr>
        <w:autoSpaceDE w:val="0"/>
        <w:autoSpaceDN w:val="0"/>
        <w:adjustRightInd w:val="0"/>
        <w:spacing w:after="0" w:line="240" w:lineRule="auto"/>
        <w:jc w:val="both"/>
        <w:rPr>
          <w:rFonts w:ascii="Times New Roman" w:eastAsia="Times New Roman" w:hAnsi="Times New Roman" w:cs="Times New Roman"/>
          <w:sz w:val="24"/>
          <w:szCs w:val="24"/>
          <w:shd w:val="clear" w:color="auto" w:fill="FEFEFE"/>
          <w:lang w:val="bg-BG" w:eastAsia="bg-BG"/>
        </w:rPr>
      </w:pPr>
    </w:p>
    <w:p w14:paraId="00903A88" w14:textId="163971C7" w:rsidR="00545A22"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545A22" w:rsidRPr="00A5242B">
        <w:rPr>
          <w:rFonts w:ascii="Times New Roman" w:eastAsia="Calibri" w:hAnsi="Times New Roman" w:cs="Times New Roman"/>
          <w:b/>
          <w:sz w:val="24"/>
          <w:szCs w:val="24"/>
          <w:u w:val="single"/>
          <w:lang w:val="bg-BG"/>
        </w:rPr>
        <w:t>Удостоверяване:</w:t>
      </w:r>
    </w:p>
    <w:p w14:paraId="4D5F6727" w14:textId="34CEA80D" w:rsidR="00BD2BFF" w:rsidRPr="00A5242B" w:rsidRDefault="00C76247" w:rsidP="00735668">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545A22" w:rsidRPr="00A5242B">
        <w:rPr>
          <w:rFonts w:ascii="Times New Roman" w:eastAsia="Calibri" w:hAnsi="Times New Roman" w:cs="Times New Roman"/>
          <w:sz w:val="24"/>
          <w:szCs w:val="24"/>
          <w:lang w:val="bg-BG"/>
        </w:rPr>
        <w:t xml:space="preserve">При подаване на офертата обстоятелството се декларира в съответната част от еЕЕДОП, Част IV: Критерии за подбор, раздел, В. Технически и професионални способности, с посочване на </w:t>
      </w:r>
      <w:r w:rsidR="00BD2BFF" w:rsidRPr="00A5242B">
        <w:rPr>
          <w:rFonts w:ascii="Times New Roman" w:eastAsia="Calibri" w:hAnsi="Times New Roman" w:cs="Times New Roman"/>
          <w:sz w:val="24"/>
          <w:szCs w:val="24"/>
          <w:lang w:val="bg-BG"/>
        </w:rPr>
        <w:t>стойността, датата, на която е приключило изпълнението, мястото, вида и обема на изпълненото строителство.</w:t>
      </w:r>
    </w:p>
    <w:p w14:paraId="0E4C3F88" w14:textId="1DE7FB1C" w:rsidR="00545A22" w:rsidRPr="00A5242B" w:rsidRDefault="00C76247" w:rsidP="006C4BD1">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545A22" w:rsidRPr="00A5242B">
        <w:rPr>
          <w:rFonts w:ascii="Times New Roman" w:eastAsia="Calibri" w:hAnsi="Times New Roman" w:cs="Times New Roman"/>
          <w:sz w:val="24"/>
          <w:szCs w:val="24"/>
          <w:lang w:val="bg-BG"/>
        </w:rPr>
        <w:t>В хипотезата на чл.</w:t>
      </w:r>
      <w:r w:rsidRPr="00A5242B">
        <w:rPr>
          <w:rFonts w:ascii="Times New Roman" w:eastAsia="Calibri" w:hAnsi="Times New Roman" w:cs="Times New Roman"/>
          <w:sz w:val="24"/>
          <w:szCs w:val="24"/>
          <w:lang w:val="bg-BG"/>
        </w:rPr>
        <w:t xml:space="preserve"> </w:t>
      </w:r>
      <w:r w:rsidR="00545A22" w:rsidRPr="00A5242B">
        <w:rPr>
          <w:rFonts w:ascii="Times New Roman" w:eastAsia="Calibri" w:hAnsi="Times New Roman" w:cs="Times New Roman"/>
          <w:sz w:val="24"/>
          <w:szCs w:val="24"/>
          <w:lang w:val="bg-BG"/>
        </w:rPr>
        <w:t>67, ал.</w:t>
      </w:r>
      <w:r w:rsidRPr="00A5242B">
        <w:rPr>
          <w:rFonts w:ascii="Times New Roman" w:eastAsia="Calibri" w:hAnsi="Times New Roman" w:cs="Times New Roman"/>
          <w:sz w:val="24"/>
          <w:szCs w:val="24"/>
          <w:lang w:val="bg-BG"/>
        </w:rPr>
        <w:t xml:space="preserve"> </w:t>
      </w:r>
      <w:r w:rsidR="00545A22" w:rsidRPr="00A5242B">
        <w:rPr>
          <w:rFonts w:ascii="Times New Roman" w:eastAsia="Calibri" w:hAnsi="Times New Roman" w:cs="Times New Roman"/>
          <w:sz w:val="24"/>
          <w:szCs w:val="24"/>
          <w:lang w:val="bg-BG"/>
        </w:rPr>
        <w:t xml:space="preserve">5 от ЗОП възложителят може да изиска от участниците по всяко време да представят всички или част от документите, на които участникът се позовава в </w:t>
      </w:r>
      <w:r w:rsidR="003351DE" w:rsidRPr="00A5242B">
        <w:rPr>
          <w:rFonts w:ascii="Times New Roman" w:eastAsia="Calibri" w:hAnsi="Times New Roman" w:cs="Times New Roman"/>
          <w:sz w:val="24"/>
          <w:szCs w:val="24"/>
          <w:lang w:val="bg-BG"/>
        </w:rPr>
        <w:t>е</w:t>
      </w:r>
      <w:r w:rsidR="00545A22" w:rsidRPr="00A5242B">
        <w:rPr>
          <w:rFonts w:ascii="Times New Roman" w:eastAsia="Calibri" w:hAnsi="Times New Roman" w:cs="Times New Roman"/>
          <w:sz w:val="24"/>
          <w:szCs w:val="24"/>
          <w:lang w:val="bg-BG"/>
        </w:rPr>
        <w:t>ЕЕДОП.</w:t>
      </w:r>
    </w:p>
    <w:p w14:paraId="2E545147" w14:textId="77777777" w:rsidR="00735668" w:rsidRPr="00A5242B" w:rsidRDefault="00735668" w:rsidP="006C4BD1">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p>
    <w:p w14:paraId="6668954E" w14:textId="67993145" w:rsidR="00545A22"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545A22" w:rsidRPr="00A5242B">
        <w:rPr>
          <w:rFonts w:ascii="Times New Roman" w:eastAsia="Calibri" w:hAnsi="Times New Roman" w:cs="Times New Roman"/>
          <w:b/>
          <w:sz w:val="24"/>
          <w:szCs w:val="24"/>
          <w:u w:val="single"/>
          <w:lang w:val="bg-BG"/>
        </w:rPr>
        <w:t>Доказване:</w:t>
      </w:r>
    </w:p>
    <w:p w14:paraId="5534B12B" w14:textId="7B040492" w:rsidR="00545A22"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545A22" w:rsidRPr="00A5242B">
        <w:rPr>
          <w:rFonts w:ascii="Times New Roman" w:eastAsia="Calibri" w:hAnsi="Times New Roman" w:cs="Times New Roman"/>
          <w:sz w:val="24"/>
          <w:szCs w:val="24"/>
          <w:lang w:val="bg-BG"/>
        </w:rPr>
        <w:t>При сключване на договора, участникът избран за изпълнител следва да представи списък на строителството, идентично или сходно с предмета на поръчката съобразно декларираното в еЕЕДОП, зае</w:t>
      </w:r>
      <w:r w:rsidR="00370509" w:rsidRPr="00A5242B">
        <w:rPr>
          <w:rFonts w:ascii="Times New Roman" w:eastAsia="Calibri" w:hAnsi="Times New Roman" w:cs="Times New Roman"/>
          <w:sz w:val="24"/>
          <w:szCs w:val="24"/>
          <w:lang w:val="bg-BG"/>
        </w:rPr>
        <w:t xml:space="preserve">дно с удостоверения за добро изпълнение, които съдържат </w:t>
      </w:r>
      <w:r w:rsidR="00370509" w:rsidRPr="00A5242B">
        <w:rPr>
          <w:rFonts w:ascii="Times New Roman" w:eastAsia="Calibri" w:hAnsi="Times New Roman" w:cs="Times New Roman"/>
          <w:sz w:val="24"/>
          <w:szCs w:val="24"/>
          <w:lang w:val="bg-BG"/>
        </w:rPr>
        <w:lastRenderedPageBreak/>
        <w:t xml:space="preserve">стойността, датата, на която е приключило изпълнението, мястото, вида и обема, както и дали е изпълнено в съответствие с нормативните изисквания. </w:t>
      </w:r>
    </w:p>
    <w:p w14:paraId="059DE35B" w14:textId="294AEFD8" w:rsidR="00307786" w:rsidRPr="00A5242B" w:rsidRDefault="00307786" w:rsidP="00432B29">
      <w:pPr>
        <w:spacing w:after="0" w:line="240" w:lineRule="auto"/>
        <w:jc w:val="both"/>
        <w:rPr>
          <w:rFonts w:ascii="Times New Roman" w:eastAsia="Calibri" w:hAnsi="Times New Roman" w:cs="Times New Roman"/>
          <w:sz w:val="24"/>
          <w:szCs w:val="24"/>
          <w:lang w:val="bg-BG"/>
        </w:rPr>
      </w:pPr>
    </w:p>
    <w:p w14:paraId="3EBA3768" w14:textId="77777777" w:rsidR="006E54D5" w:rsidRPr="00A5242B" w:rsidRDefault="006E54D5" w:rsidP="006E54D5">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A5242B">
        <w:rPr>
          <w:rFonts w:ascii="Times New Roman" w:eastAsia="Times New Roman" w:hAnsi="Times New Roman" w:cs="Times New Roman"/>
          <w:b/>
          <w:i/>
          <w:sz w:val="24"/>
          <w:szCs w:val="24"/>
          <w:lang w:val="bg-BG" w:eastAsia="bg-BG"/>
        </w:rPr>
        <w:t>2.4.2. Изискване за технически екип за изпълнение на поръчката:</w:t>
      </w:r>
    </w:p>
    <w:p w14:paraId="08EC7676" w14:textId="77777777" w:rsidR="006E54D5" w:rsidRPr="00A5242B" w:rsidRDefault="006E54D5" w:rsidP="006E54D5">
      <w:pPr>
        <w:spacing w:after="0" w:line="240" w:lineRule="auto"/>
        <w:jc w:val="both"/>
        <w:rPr>
          <w:rFonts w:ascii="Times New Roman" w:eastAsia="Times New Roman" w:hAnsi="Times New Roman" w:cs="Times New Roman"/>
          <w:b/>
          <w:sz w:val="24"/>
          <w:szCs w:val="24"/>
          <w:lang w:val="bg-BG" w:eastAsia="bg-BG"/>
        </w:rPr>
      </w:pPr>
    </w:p>
    <w:p w14:paraId="024CFF24" w14:textId="444A30B5" w:rsidR="006117B9" w:rsidRPr="000C4CCE" w:rsidRDefault="006117B9" w:rsidP="006117B9">
      <w:pPr>
        <w:autoSpaceDE w:val="0"/>
        <w:autoSpaceDN w:val="0"/>
        <w:adjustRightInd w:val="0"/>
        <w:spacing w:after="120" w:line="240" w:lineRule="auto"/>
        <w:ind w:firstLine="720"/>
        <w:jc w:val="both"/>
        <w:rPr>
          <w:rFonts w:ascii="Times New Roman" w:hAnsi="Times New Roman" w:cs="Times New Roman"/>
          <w:b/>
          <w:bCs/>
          <w:color w:val="000000"/>
          <w:sz w:val="24"/>
          <w:szCs w:val="24"/>
          <w:lang w:val="bg-BG"/>
        </w:rPr>
      </w:pPr>
      <w:r w:rsidRPr="000C4CCE">
        <w:rPr>
          <w:rFonts w:ascii="Times New Roman" w:hAnsi="Times New Roman" w:cs="Times New Roman"/>
          <w:b/>
          <w:sz w:val="24"/>
          <w:szCs w:val="24"/>
          <w:u w:val="single"/>
          <w:shd w:val="clear" w:color="auto" w:fill="FEFEFE"/>
          <w:lang w:val="bg-BG"/>
        </w:rPr>
        <w:t xml:space="preserve">ИЗИСКВАНЕТО СЕ ОТНАСЯ И ЗА </w:t>
      </w:r>
      <w:r w:rsidR="00630161" w:rsidRPr="000C4CCE">
        <w:rPr>
          <w:rFonts w:ascii="Times New Roman" w:hAnsi="Times New Roman" w:cs="Times New Roman"/>
          <w:b/>
          <w:sz w:val="24"/>
          <w:szCs w:val="24"/>
          <w:u w:val="single"/>
          <w:shd w:val="clear" w:color="auto" w:fill="FEFEFE"/>
          <w:lang w:val="bg-BG"/>
        </w:rPr>
        <w:t xml:space="preserve">ЧЕТИРИТЕ </w:t>
      </w:r>
      <w:r w:rsidRPr="000C4CCE">
        <w:rPr>
          <w:rFonts w:ascii="Times New Roman" w:hAnsi="Times New Roman" w:cs="Times New Roman"/>
          <w:b/>
          <w:sz w:val="24"/>
          <w:szCs w:val="24"/>
          <w:u w:val="single"/>
          <w:shd w:val="clear" w:color="auto" w:fill="FEFEFE"/>
          <w:lang w:val="bg-BG"/>
        </w:rPr>
        <w:t>ОБОСОБЕНИ ПОЗИЦИИ!</w:t>
      </w:r>
    </w:p>
    <w:p w14:paraId="48056BDB" w14:textId="77777777" w:rsidR="00BD2BFF" w:rsidRPr="000C4CCE" w:rsidRDefault="00BD2BFF" w:rsidP="00C76247">
      <w:pPr>
        <w:widowControl w:val="0"/>
        <w:autoSpaceDE w:val="0"/>
        <w:autoSpaceDN w:val="0"/>
        <w:adjustRightInd w:val="0"/>
        <w:spacing w:after="120" w:line="240" w:lineRule="auto"/>
        <w:ind w:firstLine="720"/>
        <w:jc w:val="both"/>
        <w:rPr>
          <w:rFonts w:ascii="Times New Roman" w:hAnsi="Times New Roman" w:cs="Times New Roman"/>
          <w:bCs/>
          <w:color w:val="000000"/>
          <w:sz w:val="24"/>
          <w:szCs w:val="24"/>
          <w:lang w:val="bg-BG"/>
        </w:rPr>
      </w:pPr>
      <w:r w:rsidRPr="000C4CCE">
        <w:rPr>
          <w:rFonts w:ascii="Times New Roman" w:hAnsi="Times New Roman" w:cs="Times New Roman"/>
          <w:bCs/>
          <w:color w:val="000000"/>
          <w:sz w:val="24"/>
          <w:szCs w:val="24"/>
          <w:lang w:val="bg-BG"/>
        </w:rPr>
        <w:t xml:space="preserve">Участникът следва да разполага със следния минимален технически екип за изпълнение на поръчката: </w:t>
      </w:r>
    </w:p>
    <w:p w14:paraId="2424336B" w14:textId="0D38A8B9" w:rsidR="00BD2BFF" w:rsidRPr="000C4CCE" w:rsidRDefault="00BD2BFF" w:rsidP="00676CEC">
      <w:pPr>
        <w:spacing w:after="0" w:line="240" w:lineRule="auto"/>
        <w:ind w:firstLine="720"/>
        <w:jc w:val="both"/>
        <w:rPr>
          <w:rFonts w:ascii="Times New Roman" w:hAnsi="Times New Roman" w:cs="Times New Roman"/>
          <w:b/>
          <w:sz w:val="24"/>
          <w:szCs w:val="24"/>
          <w:lang w:val="bg-BG"/>
        </w:rPr>
      </w:pPr>
      <w:r w:rsidRPr="000C4CCE">
        <w:rPr>
          <w:rFonts w:ascii="Times New Roman" w:hAnsi="Times New Roman" w:cs="Times New Roman"/>
          <w:b/>
          <w:sz w:val="24"/>
          <w:szCs w:val="24"/>
          <w:lang w:val="bg-BG"/>
        </w:rPr>
        <w:t>а) Технически ръководител:</w:t>
      </w:r>
      <w:r w:rsidR="00676CEC" w:rsidRPr="000C4CCE">
        <w:rPr>
          <w:rFonts w:ascii="Times New Roman" w:hAnsi="Times New Roman" w:cs="Times New Roman"/>
          <w:b/>
          <w:sz w:val="24"/>
          <w:szCs w:val="24"/>
          <w:lang w:val="bg-BG"/>
        </w:rPr>
        <w:t xml:space="preserve"> </w:t>
      </w:r>
      <w:r w:rsidRPr="000C4CCE">
        <w:rPr>
          <w:rFonts w:ascii="Times New Roman" w:hAnsi="Times New Roman" w:cs="Times New Roman"/>
          <w:sz w:val="24"/>
          <w:szCs w:val="24"/>
          <w:lang w:val="bg-BG"/>
        </w:rPr>
        <w:t>да притежава степен на образование, отговарящо на изискванията на чл. 163а, ал. 2 от ЗУТ или еквивалентно;</w:t>
      </w:r>
    </w:p>
    <w:p w14:paraId="60FB2E31" w14:textId="77777777" w:rsidR="00BD2BFF" w:rsidRPr="000C4CCE" w:rsidRDefault="00BD2BFF" w:rsidP="004E4B31">
      <w:pPr>
        <w:spacing w:after="0" w:line="240" w:lineRule="auto"/>
        <w:jc w:val="both"/>
        <w:rPr>
          <w:rFonts w:ascii="Times New Roman" w:hAnsi="Times New Roman" w:cs="Times New Roman"/>
          <w:sz w:val="24"/>
          <w:szCs w:val="24"/>
          <w:lang w:val="bg-BG"/>
        </w:rPr>
      </w:pPr>
    </w:p>
    <w:p w14:paraId="1F27E88B" w14:textId="77777777" w:rsidR="00BD2BFF" w:rsidRPr="000C4CCE" w:rsidRDefault="00BD2BFF" w:rsidP="00C76247">
      <w:pPr>
        <w:autoSpaceDE w:val="0"/>
        <w:autoSpaceDN w:val="0"/>
        <w:adjustRightInd w:val="0"/>
        <w:spacing w:after="0" w:line="240" w:lineRule="auto"/>
        <w:ind w:firstLine="720"/>
        <w:jc w:val="both"/>
        <w:rPr>
          <w:rFonts w:ascii="Times New Roman" w:hAnsi="Times New Roman" w:cs="Times New Roman"/>
          <w:b/>
          <w:bCs/>
          <w:sz w:val="24"/>
          <w:szCs w:val="24"/>
          <w:lang w:val="bg-BG"/>
        </w:rPr>
      </w:pPr>
      <w:r w:rsidRPr="000C4CCE">
        <w:rPr>
          <w:rFonts w:ascii="Times New Roman" w:hAnsi="Times New Roman" w:cs="Times New Roman"/>
          <w:b/>
          <w:bCs/>
          <w:sz w:val="24"/>
          <w:szCs w:val="24"/>
          <w:lang w:val="bg-BG"/>
        </w:rPr>
        <w:t xml:space="preserve">б) Координатор по безопасност и здраве: </w:t>
      </w:r>
    </w:p>
    <w:p w14:paraId="5910CEB2" w14:textId="77777777" w:rsidR="00BD2BFF" w:rsidRPr="000C4CCE" w:rsidRDefault="00BD2BFF" w:rsidP="00C76247">
      <w:pPr>
        <w:autoSpaceDE w:val="0"/>
        <w:autoSpaceDN w:val="0"/>
        <w:adjustRightInd w:val="0"/>
        <w:spacing w:after="0" w:line="240" w:lineRule="auto"/>
        <w:ind w:firstLine="720"/>
        <w:jc w:val="both"/>
        <w:rPr>
          <w:rFonts w:ascii="Times New Roman" w:hAnsi="Times New Roman" w:cs="Times New Roman"/>
          <w:sz w:val="24"/>
          <w:szCs w:val="24"/>
          <w:lang w:val="bg-BG"/>
        </w:rPr>
      </w:pPr>
      <w:r w:rsidRPr="000C4CCE">
        <w:rPr>
          <w:rFonts w:ascii="Times New Roman" w:hAnsi="Times New Roman" w:cs="Times New Roman"/>
          <w:b/>
          <w:bCs/>
          <w:sz w:val="24"/>
          <w:szCs w:val="24"/>
          <w:lang w:val="bg-BG"/>
        </w:rPr>
        <w:t xml:space="preserve">- </w:t>
      </w:r>
      <w:r w:rsidRPr="000C4CCE">
        <w:rPr>
          <w:rFonts w:ascii="Times New Roman" w:hAnsi="Times New Roman" w:cs="Times New Roman"/>
          <w:sz w:val="24"/>
          <w:szCs w:val="24"/>
          <w:lang w:val="bg-BG"/>
        </w:rPr>
        <w:t>да притежава степен на образование не по-ниска от средно специално или еквивалент;</w:t>
      </w:r>
    </w:p>
    <w:p w14:paraId="74D67753" w14:textId="64305371" w:rsidR="00BD2BFF" w:rsidRPr="00A5242B" w:rsidRDefault="00BD2BFF" w:rsidP="00C76247">
      <w:pPr>
        <w:autoSpaceDE w:val="0"/>
        <w:autoSpaceDN w:val="0"/>
        <w:adjustRightInd w:val="0"/>
        <w:spacing w:after="0" w:line="240" w:lineRule="auto"/>
        <w:ind w:firstLine="720"/>
        <w:jc w:val="both"/>
        <w:rPr>
          <w:rFonts w:ascii="Times New Roman" w:hAnsi="Times New Roman" w:cs="Times New Roman"/>
          <w:sz w:val="24"/>
          <w:szCs w:val="24"/>
          <w:lang w:val="bg-BG"/>
        </w:rPr>
      </w:pPr>
      <w:r w:rsidRPr="000C4CCE">
        <w:rPr>
          <w:rFonts w:ascii="Times New Roman" w:hAnsi="Times New Roman" w:cs="Times New Roman"/>
          <w:sz w:val="24"/>
          <w:szCs w:val="24"/>
          <w:lang w:val="bg-BG"/>
        </w:rPr>
        <w:t>- да притежава валидно удостоверение за преминато обучение по здравословни и безопасни условия на труд или еквивалентно.</w:t>
      </w:r>
    </w:p>
    <w:p w14:paraId="536DE503" w14:textId="77777777" w:rsidR="00BD2BFF" w:rsidRPr="00A5242B" w:rsidRDefault="00BD2BFF" w:rsidP="004E4B31">
      <w:pPr>
        <w:autoSpaceDE w:val="0"/>
        <w:autoSpaceDN w:val="0"/>
        <w:adjustRightInd w:val="0"/>
        <w:spacing w:after="0" w:line="240" w:lineRule="auto"/>
        <w:jc w:val="both"/>
        <w:rPr>
          <w:rFonts w:ascii="Times New Roman" w:hAnsi="Times New Roman" w:cs="Times New Roman"/>
          <w:b/>
          <w:bCs/>
          <w:iCs/>
          <w:sz w:val="24"/>
          <w:szCs w:val="24"/>
          <w:lang w:val="bg-BG"/>
        </w:rPr>
      </w:pPr>
    </w:p>
    <w:p w14:paraId="65C6AF38" w14:textId="50812BEB" w:rsidR="00BD2BFF" w:rsidRPr="00A5242B" w:rsidRDefault="00C83FB6" w:rsidP="00676CEC">
      <w:pPr>
        <w:autoSpaceDE w:val="0"/>
        <w:autoSpaceDN w:val="0"/>
        <w:adjustRightInd w:val="0"/>
        <w:spacing w:after="0" w:line="240" w:lineRule="auto"/>
        <w:ind w:firstLine="720"/>
        <w:jc w:val="both"/>
        <w:rPr>
          <w:rFonts w:ascii="Times New Roman" w:hAnsi="Times New Roman" w:cs="Times New Roman"/>
          <w:b/>
          <w:bCs/>
          <w:sz w:val="24"/>
          <w:szCs w:val="24"/>
          <w:lang w:val="bg-BG"/>
        </w:rPr>
      </w:pPr>
      <w:r w:rsidRPr="00A5242B">
        <w:rPr>
          <w:rFonts w:ascii="Times New Roman" w:hAnsi="Times New Roman" w:cs="Times New Roman"/>
          <w:b/>
          <w:bCs/>
          <w:sz w:val="24"/>
          <w:szCs w:val="24"/>
          <w:lang w:val="bg-BG"/>
        </w:rPr>
        <w:t>в</w:t>
      </w:r>
      <w:r w:rsidR="00BD2BFF" w:rsidRPr="00A5242B">
        <w:rPr>
          <w:rFonts w:ascii="Times New Roman" w:hAnsi="Times New Roman" w:cs="Times New Roman"/>
          <w:b/>
          <w:bCs/>
          <w:sz w:val="24"/>
          <w:szCs w:val="24"/>
          <w:lang w:val="bg-BG"/>
        </w:rPr>
        <w:t>) Геодезист</w:t>
      </w:r>
      <w:r w:rsidR="00676CEC" w:rsidRPr="00A5242B">
        <w:rPr>
          <w:rFonts w:ascii="Times New Roman" w:hAnsi="Times New Roman" w:cs="Times New Roman"/>
          <w:b/>
          <w:bCs/>
          <w:sz w:val="24"/>
          <w:szCs w:val="24"/>
          <w:lang w:val="bg-BG"/>
        </w:rPr>
        <w:t>:</w:t>
      </w:r>
      <w:r w:rsidR="00BD2BFF" w:rsidRPr="00A5242B">
        <w:rPr>
          <w:rFonts w:ascii="Times New Roman" w:hAnsi="Times New Roman" w:cs="Times New Roman"/>
          <w:b/>
          <w:bCs/>
          <w:sz w:val="24"/>
          <w:szCs w:val="24"/>
          <w:lang w:val="bg-BG"/>
        </w:rPr>
        <w:t xml:space="preserve"> </w:t>
      </w:r>
      <w:r w:rsidR="00BD2BFF" w:rsidRPr="00A5242B">
        <w:rPr>
          <w:rFonts w:ascii="Times New Roman" w:hAnsi="Times New Roman" w:cs="Times New Roman"/>
          <w:bCs/>
          <w:sz w:val="24"/>
          <w:szCs w:val="24"/>
          <w:lang w:val="bg-BG"/>
        </w:rPr>
        <w:t>да притежава</w:t>
      </w:r>
      <w:r w:rsidR="00BD2BFF" w:rsidRPr="00A5242B">
        <w:rPr>
          <w:rFonts w:ascii="Times New Roman" w:hAnsi="Times New Roman" w:cs="Times New Roman"/>
          <w:b/>
          <w:bCs/>
          <w:sz w:val="24"/>
          <w:szCs w:val="24"/>
          <w:lang w:val="bg-BG"/>
        </w:rPr>
        <w:t xml:space="preserve"> </w:t>
      </w:r>
      <w:r w:rsidR="00BD2BFF" w:rsidRPr="00A5242B">
        <w:rPr>
          <w:rFonts w:ascii="Times New Roman" w:hAnsi="Times New Roman" w:cs="Times New Roman"/>
          <w:sz w:val="24"/>
          <w:szCs w:val="24"/>
          <w:lang w:val="bg-BG"/>
        </w:rPr>
        <w:t>образователно-квалификационна степен „магистър“ по специалност „Геодезия“ или еквивалент;</w:t>
      </w:r>
    </w:p>
    <w:p w14:paraId="444E316F" w14:textId="77777777" w:rsidR="00BD2BFF" w:rsidRPr="00A5242B" w:rsidRDefault="00BD2BFF" w:rsidP="004E4B31">
      <w:pPr>
        <w:autoSpaceDE w:val="0"/>
        <w:autoSpaceDN w:val="0"/>
        <w:adjustRightInd w:val="0"/>
        <w:spacing w:after="0" w:line="240" w:lineRule="auto"/>
        <w:jc w:val="both"/>
        <w:rPr>
          <w:rFonts w:ascii="Times New Roman" w:hAnsi="Times New Roman" w:cs="Times New Roman"/>
          <w:b/>
          <w:bCs/>
          <w:iCs/>
          <w:sz w:val="24"/>
          <w:szCs w:val="24"/>
          <w:lang w:val="bg-BG"/>
        </w:rPr>
      </w:pPr>
    </w:p>
    <w:p w14:paraId="06CB413A" w14:textId="77777777" w:rsidR="00BD2BFF" w:rsidRPr="00A5242B" w:rsidRDefault="00BD2BFF" w:rsidP="00C76247">
      <w:pPr>
        <w:autoSpaceDE w:val="0"/>
        <w:autoSpaceDN w:val="0"/>
        <w:adjustRightInd w:val="0"/>
        <w:spacing w:after="0" w:line="240" w:lineRule="auto"/>
        <w:ind w:firstLine="720"/>
        <w:jc w:val="both"/>
        <w:rPr>
          <w:rFonts w:ascii="Times New Roman" w:hAnsi="Times New Roman" w:cs="Times New Roman"/>
          <w:iCs/>
          <w:sz w:val="24"/>
          <w:szCs w:val="24"/>
          <w:lang w:val="bg-BG"/>
        </w:rPr>
      </w:pPr>
      <w:r w:rsidRPr="00A5242B">
        <w:rPr>
          <w:rFonts w:ascii="Times New Roman" w:hAnsi="Times New Roman" w:cs="Times New Roman"/>
          <w:b/>
          <w:bCs/>
          <w:iCs/>
          <w:sz w:val="24"/>
          <w:szCs w:val="24"/>
          <w:lang w:val="bg-BG"/>
        </w:rPr>
        <w:t xml:space="preserve">Забележка: </w:t>
      </w:r>
      <w:r w:rsidRPr="00A5242B">
        <w:rPr>
          <w:rFonts w:ascii="Times New Roman" w:eastAsia="TimesNewRoman,Italic" w:hAnsi="Times New Roman" w:cs="Times New Roman"/>
          <w:iCs/>
          <w:sz w:val="24"/>
          <w:szCs w:val="24"/>
          <w:lang w:val="bg-BG"/>
        </w:rPr>
        <w:t xml:space="preserve">Под </w:t>
      </w:r>
      <w:r w:rsidRPr="00A5242B">
        <w:rPr>
          <w:rFonts w:ascii="Times New Roman" w:hAnsi="Times New Roman" w:cs="Times New Roman"/>
          <w:b/>
          <w:bCs/>
          <w:iCs/>
          <w:sz w:val="24"/>
          <w:szCs w:val="24"/>
          <w:lang w:val="bg-BG"/>
        </w:rPr>
        <w:t xml:space="preserve">„еквивалентно образование” </w:t>
      </w:r>
      <w:r w:rsidRPr="00A5242B">
        <w:rPr>
          <w:rFonts w:ascii="Times New Roman" w:eastAsia="TimesNewRoman,Italic" w:hAnsi="Times New Roman" w:cs="Times New Roman"/>
          <w:iCs/>
          <w:sz w:val="24"/>
          <w:szCs w:val="24"/>
          <w:lang w:val="bg-BG"/>
        </w:rPr>
        <w:t>следва да се разбира специалност</w:t>
      </w:r>
      <w:r w:rsidRPr="00A5242B">
        <w:rPr>
          <w:rFonts w:ascii="Times New Roman" w:hAnsi="Times New Roman" w:cs="Times New Roman"/>
          <w:iCs/>
          <w:sz w:val="24"/>
          <w:szCs w:val="24"/>
          <w:lang w:val="bg-BG"/>
        </w:rPr>
        <w:t xml:space="preserve">, </w:t>
      </w:r>
      <w:r w:rsidRPr="00A5242B">
        <w:rPr>
          <w:rFonts w:ascii="Times New Roman" w:eastAsia="TimesNewRoman,Italic" w:hAnsi="Times New Roman" w:cs="Times New Roman"/>
          <w:iCs/>
          <w:sz w:val="24"/>
          <w:szCs w:val="24"/>
          <w:lang w:val="bg-BG"/>
        </w:rPr>
        <w:t>получена в чуждестранно</w:t>
      </w:r>
      <w:r w:rsidRPr="00A5242B">
        <w:rPr>
          <w:rFonts w:ascii="Times New Roman" w:hAnsi="Times New Roman" w:cs="Times New Roman"/>
          <w:iCs/>
          <w:sz w:val="24"/>
          <w:szCs w:val="24"/>
          <w:lang w:val="bg-BG"/>
        </w:rPr>
        <w:t xml:space="preserve"> </w:t>
      </w:r>
      <w:r w:rsidRPr="00A5242B">
        <w:rPr>
          <w:rFonts w:ascii="Times New Roman" w:eastAsia="TimesNewRoman,Italic" w:hAnsi="Times New Roman" w:cs="Times New Roman"/>
          <w:iCs/>
          <w:sz w:val="24"/>
          <w:szCs w:val="24"/>
          <w:lang w:val="bg-BG"/>
        </w:rPr>
        <w:t xml:space="preserve">учебно заведение </w:t>
      </w:r>
      <w:r w:rsidRPr="00A5242B">
        <w:rPr>
          <w:rFonts w:ascii="Times New Roman" w:hAnsi="Times New Roman" w:cs="Times New Roman"/>
          <w:sz w:val="24"/>
          <w:szCs w:val="24"/>
          <w:lang w:val="bg-BG"/>
        </w:rPr>
        <w:t>в еквивалентни на тези области специалности по смисъла на ПМС 125 от 24.06.2002 г. за утвърждаване Класификатор на областите на висше образование и професионалните направления</w:t>
      </w:r>
      <w:r w:rsidRPr="00A5242B">
        <w:rPr>
          <w:rFonts w:ascii="Times New Roman" w:hAnsi="Times New Roman" w:cs="Times New Roman"/>
          <w:iCs/>
          <w:sz w:val="24"/>
          <w:szCs w:val="24"/>
          <w:lang w:val="bg-BG"/>
        </w:rPr>
        <w:t xml:space="preserve">. Под </w:t>
      </w:r>
      <w:r w:rsidRPr="00A5242B">
        <w:rPr>
          <w:rFonts w:ascii="Times New Roman" w:hAnsi="Times New Roman" w:cs="Times New Roman"/>
          <w:b/>
          <w:iCs/>
          <w:sz w:val="24"/>
          <w:szCs w:val="24"/>
          <w:lang w:val="bg-BG"/>
        </w:rPr>
        <w:t>„еквивалентно обучение“</w:t>
      </w:r>
      <w:r w:rsidRPr="00A5242B">
        <w:rPr>
          <w:rFonts w:ascii="Times New Roman" w:hAnsi="Times New Roman" w:cs="Times New Roman"/>
          <w:iCs/>
          <w:sz w:val="24"/>
          <w:szCs w:val="24"/>
          <w:lang w:val="bg-BG"/>
        </w:rPr>
        <w:t xml:space="preserve"> следва да се разбира обучение, проведено от чуждестранен обучител на теми, еквивалентни  на изискваните за съответните позиции.</w:t>
      </w:r>
    </w:p>
    <w:p w14:paraId="6CD58646" w14:textId="77777777" w:rsidR="006E54D5" w:rsidRPr="00A5242B" w:rsidRDefault="006E54D5" w:rsidP="006E54D5">
      <w:pPr>
        <w:tabs>
          <w:tab w:val="left" w:pos="426"/>
          <w:tab w:val="left" w:pos="993"/>
        </w:tabs>
        <w:spacing w:after="0" w:line="240" w:lineRule="auto"/>
        <w:jc w:val="both"/>
        <w:rPr>
          <w:rFonts w:ascii="Times New Roman" w:eastAsia="Calibri" w:hAnsi="Times New Roman" w:cs="Times New Roman"/>
          <w:b/>
          <w:sz w:val="24"/>
          <w:szCs w:val="24"/>
          <w:lang w:val="bg-BG"/>
        </w:rPr>
      </w:pPr>
    </w:p>
    <w:p w14:paraId="568D14ED" w14:textId="2CFE0060" w:rsidR="006E54D5" w:rsidRPr="00A5242B" w:rsidRDefault="00C76247" w:rsidP="006E54D5">
      <w:pPr>
        <w:shd w:val="clear" w:color="auto" w:fill="FFFFFF"/>
        <w:tabs>
          <w:tab w:val="left" w:pos="993"/>
        </w:tabs>
        <w:spacing w:after="0" w:line="240" w:lineRule="auto"/>
        <w:jc w:val="both"/>
        <w:rPr>
          <w:rFonts w:ascii="Times New Roman" w:eastAsia="Times New Roman" w:hAnsi="Times New Roman" w:cs="Times New Roman"/>
          <w:color w:val="222222"/>
          <w:sz w:val="24"/>
          <w:szCs w:val="24"/>
          <w:lang w:val="bg-BG"/>
        </w:rPr>
      </w:pPr>
      <w:r w:rsidRPr="00A5242B">
        <w:rPr>
          <w:rFonts w:ascii="Times New Roman" w:eastAsia="Times New Roman" w:hAnsi="Times New Roman" w:cs="Times New Roman"/>
          <w:b/>
          <w:bCs/>
          <w:i/>
          <w:iCs/>
          <w:color w:val="000000"/>
          <w:sz w:val="24"/>
          <w:szCs w:val="24"/>
          <w:lang w:val="bg-BG"/>
        </w:rPr>
        <w:tab/>
      </w:r>
      <w:r w:rsidR="006E54D5" w:rsidRPr="00A5242B">
        <w:rPr>
          <w:rFonts w:ascii="Times New Roman" w:eastAsia="Times New Roman" w:hAnsi="Times New Roman" w:cs="Times New Roman"/>
          <w:b/>
          <w:bCs/>
          <w:i/>
          <w:iCs/>
          <w:color w:val="000000"/>
          <w:sz w:val="24"/>
          <w:szCs w:val="24"/>
          <w:lang w:val="bg-BG"/>
        </w:rPr>
        <w:t>ВАЖНО !!!!!!</w:t>
      </w:r>
    </w:p>
    <w:p w14:paraId="7D68BEB5" w14:textId="56F03AD6" w:rsidR="006E54D5" w:rsidRPr="00A5242B" w:rsidRDefault="00C76247" w:rsidP="006E54D5">
      <w:pPr>
        <w:tabs>
          <w:tab w:val="left" w:pos="426"/>
          <w:tab w:val="left" w:pos="993"/>
        </w:tabs>
        <w:spacing w:after="0" w:line="240" w:lineRule="auto"/>
        <w:contextualSpacing/>
        <w:jc w:val="both"/>
        <w:rPr>
          <w:rFonts w:ascii="Times New Roman" w:eastAsia="Times New Roman" w:hAnsi="Times New Roman" w:cs="Times New Roman"/>
          <w:b/>
          <w:i/>
          <w:iCs/>
          <w:sz w:val="24"/>
          <w:szCs w:val="24"/>
          <w:lang w:val="bg-BG"/>
        </w:rPr>
      </w:pPr>
      <w:r w:rsidRPr="00A5242B">
        <w:rPr>
          <w:rFonts w:ascii="Times New Roman" w:eastAsia="Calibri" w:hAnsi="Times New Roman" w:cs="Times New Roman"/>
          <w:b/>
          <w:i/>
          <w:sz w:val="24"/>
          <w:szCs w:val="24"/>
          <w:lang w:val="bg-BG"/>
        </w:rPr>
        <w:tab/>
      </w:r>
      <w:r w:rsidRPr="00A5242B">
        <w:rPr>
          <w:rFonts w:ascii="Times New Roman" w:eastAsia="Calibri" w:hAnsi="Times New Roman" w:cs="Times New Roman"/>
          <w:b/>
          <w:i/>
          <w:sz w:val="24"/>
          <w:szCs w:val="24"/>
          <w:lang w:val="bg-BG"/>
        </w:rPr>
        <w:tab/>
      </w:r>
      <w:r w:rsidR="006E54D5" w:rsidRPr="009258D2">
        <w:rPr>
          <w:rFonts w:ascii="Times New Roman" w:eastAsia="Calibri" w:hAnsi="Times New Roman" w:cs="Times New Roman"/>
          <w:b/>
          <w:i/>
          <w:sz w:val="24"/>
          <w:szCs w:val="24"/>
          <w:lang w:val="bg-BG"/>
        </w:rPr>
        <w:t xml:space="preserve">Възложителят не допуска </w:t>
      </w:r>
      <w:r w:rsidR="006E54D5" w:rsidRPr="009258D2">
        <w:rPr>
          <w:rFonts w:ascii="Times New Roman" w:eastAsia="Times New Roman" w:hAnsi="Times New Roman" w:cs="Times New Roman"/>
          <w:b/>
          <w:i/>
          <w:iCs/>
          <w:sz w:val="24"/>
          <w:szCs w:val="24"/>
          <w:lang w:val="bg-BG"/>
        </w:rPr>
        <w:t>един експерт да съвместява повече от две позиции от изискуемия технически екип за изпълнение на поръчката.</w:t>
      </w:r>
    </w:p>
    <w:p w14:paraId="7838B879" w14:textId="77777777" w:rsidR="006E54D5" w:rsidRPr="00A5242B" w:rsidRDefault="006E54D5" w:rsidP="006E54D5">
      <w:pPr>
        <w:tabs>
          <w:tab w:val="left" w:pos="426"/>
          <w:tab w:val="left" w:pos="993"/>
        </w:tabs>
        <w:spacing w:after="0" w:line="240" w:lineRule="auto"/>
        <w:jc w:val="both"/>
        <w:rPr>
          <w:rFonts w:ascii="Times New Roman" w:eastAsia="Calibri" w:hAnsi="Times New Roman" w:cs="Times New Roman"/>
          <w:b/>
          <w:sz w:val="24"/>
          <w:szCs w:val="24"/>
          <w:lang w:val="bg-BG"/>
        </w:rPr>
      </w:pPr>
    </w:p>
    <w:p w14:paraId="3309F2E4" w14:textId="590DF7A9" w:rsidR="006E54D5"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6E54D5" w:rsidRPr="00A5242B">
        <w:rPr>
          <w:rFonts w:ascii="Times New Roman" w:eastAsia="Calibri" w:hAnsi="Times New Roman" w:cs="Times New Roman"/>
          <w:b/>
          <w:sz w:val="24"/>
          <w:szCs w:val="24"/>
          <w:u w:val="single"/>
          <w:lang w:val="bg-BG"/>
        </w:rPr>
        <w:t>Удостоверяване:</w:t>
      </w:r>
    </w:p>
    <w:p w14:paraId="6F48DC69" w14:textId="5B8B4A68" w:rsidR="006E54D5" w:rsidRPr="00A5242B" w:rsidRDefault="00C76247" w:rsidP="00676CEC">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6E54D5" w:rsidRPr="00A5242B">
        <w:rPr>
          <w:rFonts w:ascii="Times New Roman" w:eastAsia="Calibri" w:hAnsi="Times New Roman" w:cs="Times New Roman"/>
          <w:sz w:val="24"/>
          <w:szCs w:val="24"/>
          <w:lang w:val="bg-BG"/>
        </w:rPr>
        <w:t xml:space="preserve">При подаване на офертата, съответствие с изискването се декларира в </w:t>
      </w:r>
      <w:r w:rsidR="0032369A" w:rsidRPr="00A5242B">
        <w:rPr>
          <w:rFonts w:ascii="Times New Roman" w:eastAsia="Calibri" w:hAnsi="Times New Roman" w:cs="Times New Roman"/>
          <w:sz w:val="24"/>
          <w:szCs w:val="24"/>
          <w:lang w:val="bg-BG"/>
        </w:rPr>
        <w:t xml:space="preserve">съответното поле в еЕЕДОП, </w:t>
      </w:r>
      <w:r w:rsidR="006E54D5" w:rsidRPr="00A5242B">
        <w:rPr>
          <w:rFonts w:ascii="Times New Roman" w:eastAsia="Calibri" w:hAnsi="Times New Roman" w:cs="Times New Roman"/>
          <w:sz w:val="24"/>
          <w:szCs w:val="24"/>
          <w:lang w:val="bg-BG"/>
        </w:rPr>
        <w:t>Част IV, Раздел В „Технически и професионални способности“</w:t>
      </w:r>
      <w:r w:rsidR="0032369A"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с посочване на информация за:</w:t>
      </w:r>
      <w:r w:rsidR="00676CEC"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професионалната квалификация на предложените експерти - учебно заведение, където е придобито образованието</w:t>
      </w:r>
      <w:r w:rsidR="004E4B31" w:rsidRPr="00A5242B">
        <w:rPr>
          <w:rFonts w:ascii="Times New Roman" w:eastAsia="Calibri" w:hAnsi="Times New Roman" w:cs="Times New Roman"/>
          <w:sz w:val="24"/>
          <w:szCs w:val="24"/>
          <w:lang w:val="bg-BG"/>
        </w:rPr>
        <w:t>,</w:t>
      </w:r>
      <w:r w:rsidR="006E54D5" w:rsidRPr="00A5242B">
        <w:rPr>
          <w:rFonts w:ascii="Times New Roman" w:eastAsia="Calibri" w:hAnsi="Times New Roman" w:cs="Times New Roman"/>
          <w:sz w:val="24"/>
          <w:szCs w:val="24"/>
          <w:lang w:val="bg-BG"/>
        </w:rPr>
        <w:t xml:space="preserve"> </w:t>
      </w:r>
      <w:r w:rsidR="004E4B31" w:rsidRPr="00A5242B">
        <w:rPr>
          <w:rFonts w:ascii="Times New Roman" w:eastAsia="Calibri" w:hAnsi="Times New Roman" w:cs="Times New Roman"/>
          <w:sz w:val="24"/>
          <w:szCs w:val="24"/>
          <w:lang w:val="bg-BG"/>
        </w:rPr>
        <w:t xml:space="preserve">специалност </w:t>
      </w:r>
      <w:r w:rsidR="006E54D5" w:rsidRPr="00A5242B">
        <w:rPr>
          <w:rFonts w:ascii="Times New Roman" w:eastAsia="Calibri" w:hAnsi="Times New Roman" w:cs="Times New Roman"/>
          <w:sz w:val="24"/>
          <w:szCs w:val="24"/>
          <w:lang w:val="bg-BG"/>
        </w:rPr>
        <w:t>и квалификация, номер на документа, удостоверяващ придобитото образование и квалификация;</w:t>
      </w:r>
    </w:p>
    <w:p w14:paraId="09B24D21" w14:textId="77777777" w:rsidR="00676CEC" w:rsidRPr="00A5242B" w:rsidRDefault="00676CEC" w:rsidP="00735668">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p>
    <w:p w14:paraId="00B1DDA6" w14:textId="5F44D231" w:rsidR="006E54D5" w:rsidRPr="00A5242B" w:rsidRDefault="00C76247" w:rsidP="00735668">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6E54D5" w:rsidRPr="00A5242B">
        <w:rPr>
          <w:rFonts w:ascii="Times New Roman" w:eastAsia="Calibri" w:hAnsi="Times New Roman" w:cs="Times New Roman"/>
          <w:sz w:val="24"/>
          <w:szCs w:val="24"/>
          <w:lang w:val="bg-BG"/>
        </w:rPr>
        <w:t>В хипотезата на чл.</w:t>
      </w:r>
      <w:r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67, ал.</w:t>
      </w:r>
      <w:r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 xml:space="preserve">5 от ЗОП възложителят може да изиска от участниците по всяко време да представят всички или част от документите, на които участникът се позовава в </w:t>
      </w:r>
      <w:r w:rsidR="003351DE" w:rsidRPr="00A5242B">
        <w:rPr>
          <w:rFonts w:ascii="Times New Roman" w:eastAsia="Calibri" w:hAnsi="Times New Roman" w:cs="Times New Roman"/>
          <w:sz w:val="24"/>
          <w:szCs w:val="24"/>
          <w:lang w:val="bg-BG"/>
        </w:rPr>
        <w:t>е</w:t>
      </w:r>
      <w:r w:rsidR="006E54D5" w:rsidRPr="00A5242B">
        <w:rPr>
          <w:rFonts w:ascii="Times New Roman" w:eastAsia="Calibri" w:hAnsi="Times New Roman" w:cs="Times New Roman"/>
          <w:sz w:val="24"/>
          <w:szCs w:val="24"/>
          <w:lang w:val="bg-BG"/>
        </w:rPr>
        <w:t>ЕЕДОП.</w:t>
      </w:r>
    </w:p>
    <w:p w14:paraId="4290E6F9" w14:textId="77777777" w:rsidR="006E54D5" w:rsidRPr="00A5242B" w:rsidRDefault="006E54D5" w:rsidP="00735668">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14:paraId="20F6AEA0" w14:textId="6E407E56" w:rsidR="004E4B31"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6E54D5" w:rsidRPr="00A5242B">
        <w:rPr>
          <w:rFonts w:ascii="Times New Roman" w:eastAsia="Calibri" w:hAnsi="Times New Roman" w:cs="Times New Roman"/>
          <w:b/>
          <w:sz w:val="24"/>
          <w:szCs w:val="24"/>
          <w:u w:val="single"/>
          <w:lang w:val="bg-BG"/>
        </w:rPr>
        <w:t>Доказване:</w:t>
      </w:r>
    </w:p>
    <w:p w14:paraId="3AE00204" w14:textId="7DE93591" w:rsidR="006E54D5"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lastRenderedPageBreak/>
        <w:tab/>
      </w:r>
      <w:r w:rsidR="006E54D5" w:rsidRPr="00A5242B">
        <w:rPr>
          <w:rFonts w:ascii="Times New Roman" w:eastAsia="Calibri" w:hAnsi="Times New Roman" w:cs="Times New Roman"/>
          <w:sz w:val="24"/>
          <w:szCs w:val="24"/>
          <w:lang w:val="bg-BG"/>
        </w:rPr>
        <w:t xml:space="preserve">При сключване на договора, Възложителят изисква представянето на Списък на технически лица, </w:t>
      </w:r>
      <w:r w:rsidR="004E4B31" w:rsidRPr="00A5242B">
        <w:rPr>
          <w:rFonts w:ascii="Times New Roman" w:eastAsia="Calibri" w:hAnsi="Times New Roman" w:cs="Times New Roman"/>
          <w:sz w:val="24"/>
          <w:szCs w:val="24"/>
          <w:lang w:val="bg-BG"/>
        </w:rPr>
        <w:t>в който е посочена професионалната компетентност на лицата, съобразно декларираните в ЕЕДОП обстоятелства.</w:t>
      </w:r>
    </w:p>
    <w:p w14:paraId="05277293" w14:textId="77777777" w:rsidR="000F656E" w:rsidRPr="00A5242B" w:rsidRDefault="000F656E" w:rsidP="000F656E">
      <w:pPr>
        <w:spacing w:after="0" w:line="240" w:lineRule="auto"/>
        <w:jc w:val="both"/>
        <w:rPr>
          <w:rFonts w:ascii="Times New Roman" w:eastAsia="Calibri" w:hAnsi="Times New Roman" w:cs="Times New Roman"/>
          <w:sz w:val="24"/>
          <w:szCs w:val="24"/>
          <w:lang w:val="bg-BG"/>
        </w:rPr>
      </w:pPr>
    </w:p>
    <w:p w14:paraId="0067DFAC" w14:textId="0DB5140E" w:rsidR="00105729" w:rsidRPr="00A5242B" w:rsidRDefault="00105729" w:rsidP="00105729">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A5242B">
        <w:rPr>
          <w:rFonts w:ascii="Times New Roman" w:eastAsia="Times New Roman" w:hAnsi="Times New Roman" w:cs="Times New Roman"/>
          <w:b/>
          <w:i/>
          <w:sz w:val="24"/>
          <w:szCs w:val="24"/>
          <w:lang w:val="bg-BG" w:eastAsia="bg-BG"/>
        </w:rPr>
        <w:t>2.4.3. Изискване за техническо оборудване за изпълнение на поръчката:</w:t>
      </w:r>
    </w:p>
    <w:p w14:paraId="2BFC80EF" w14:textId="77777777" w:rsidR="00105729" w:rsidRDefault="00105729" w:rsidP="00105729">
      <w:pPr>
        <w:spacing w:after="0" w:line="240" w:lineRule="auto"/>
        <w:jc w:val="both"/>
        <w:rPr>
          <w:rFonts w:ascii="Times New Roman" w:eastAsia="Calibri" w:hAnsi="Times New Roman" w:cs="Times New Roman"/>
          <w:sz w:val="24"/>
          <w:szCs w:val="24"/>
          <w:lang w:val="bg-BG"/>
        </w:rPr>
      </w:pPr>
    </w:p>
    <w:p w14:paraId="50BE9780" w14:textId="77777777" w:rsidR="00105729" w:rsidRPr="00A5242B" w:rsidRDefault="00105729" w:rsidP="00105729">
      <w:pPr>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Участникът трябва да осигури строителни машини и техническо оборудване за изпълнение на обществената поръчка, минимум както следва: </w:t>
      </w:r>
    </w:p>
    <w:p w14:paraId="6AE79D15" w14:textId="4043F63B" w:rsidR="00ED698D" w:rsidRPr="002B4651" w:rsidRDefault="00ED698D" w:rsidP="00ED698D">
      <w:pPr>
        <w:spacing w:after="0" w:line="240" w:lineRule="auto"/>
        <w:ind w:firstLine="720"/>
        <w:jc w:val="both"/>
        <w:rPr>
          <w:rFonts w:ascii="Times New Roman" w:eastAsia="Calibri" w:hAnsi="Times New Roman" w:cs="Times New Roman"/>
          <w:sz w:val="24"/>
          <w:szCs w:val="24"/>
          <w:lang w:val="bg-BG"/>
        </w:rPr>
      </w:pPr>
      <w:r w:rsidRPr="002B4651">
        <w:rPr>
          <w:rFonts w:ascii="Times New Roman" w:eastAsia="Calibri" w:hAnsi="Times New Roman" w:cs="Times New Roman"/>
          <w:sz w:val="24"/>
          <w:szCs w:val="24"/>
          <w:lang w:val="bg-BG"/>
        </w:rPr>
        <w:t>За обособена позиция № 1</w:t>
      </w:r>
      <w:r w:rsidR="002B4651" w:rsidRPr="002B4651">
        <w:rPr>
          <w:rFonts w:ascii="Times New Roman" w:eastAsia="Calibri" w:hAnsi="Times New Roman" w:cs="Times New Roman"/>
          <w:sz w:val="24"/>
          <w:szCs w:val="24"/>
          <w:lang w:val="bg-BG"/>
        </w:rPr>
        <w:t>, 2, 3 и 4</w:t>
      </w:r>
      <w:r w:rsidRPr="002B4651">
        <w:rPr>
          <w:rFonts w:ascii="Times New Roman" w:eastAsia="Calibri" w:hAnsi="Times New Roman" w:cs="Times New Roman"/>
          <w:sz w:val="24"/>
          <w:szCs w:val="24"/>
          <w:lang w:val="bg-BG"/>
        </w:rPr>
        <w:t>:</w:t>
      </w:r>
      <w:r w:rsidR="00105729" w:rsidRPr="002B4651">
        <w:rPr>
          <w:rFonts w:ascii="Times New Roman" w:eastAsia="Calibri" w:hAnsi="Times New Roman" w:cs="Times New Roman"/>
          <w:sz w:val="24"/>
          <w:szCs w:val="24"/>
          <w:lang w:val="bg-BG"/>
        </w:rPr>
        <w:tab/>
      </w:r>
    </w:p>
    <w:p w14:paraId="7BE3E893" w14:textId="52820FA9" w:rsidR="00105729" w:rsidRPr="002B4651" w:rsidRDefault="00105729" w:rsidP="00ED698D">
      <w:pPr>
        <w:spacing w:after="0" w:line="240" w:lineRule="auto"/>
        <w:ind w:firstLine="720"/>
        <w:jc w:val="both"/>
        <w:rPr>
          <w:rFonts w:ascii="Times New Roman" w:eastAsia="Calibri" w:hAnsi="Times New Roman" w:cs="Times New Roman"/>
          <w:sz w:val="24"/>
          <w:szCs w:val="24"/>
          <w:lang w:val="bg-BG"/>
        </w:rPr>
      </w:pPr>
      <w:r w:rsidRPr="002B4651">
        <w:rPr>
          <w:rFonts w:ascii="Times New Roman" w:eastAsia="Calibri" w:hAnsi="Times New Roman" w:cs="Times New Roman"/>
          <w:sz w:val="24"/>
          <w:szCs w:val="24"/>
          <w:lang w:val="bg-BG"/>
        </w:rPr>
        <w:t>-асфалтополагач – 1 бр.</w:t>
      </w:r>
    </w:p>
    <w:p w14:paraId="715E4CFB" w14:textId="77777777" w:rsidR="00105729" w:rsidRPr="002B4651" w:rsidRDefault="00105729" w:rsidP="00105729">
      <w:pPr>
        <w:spacing w:after="0" w:line="240" w:lineRule="auto"/>
        <w:jc w:val="both"/>
        <w:rPr>
          <w:rFonts w:ascii="Times New Roman" w:eastAsia="Calibri" w:hAnsi="Times New Roman" w:cs="Times New Roman"/>
          <w:sz w:val="24"/>
          <w:szCs w:val="24"/>
          <w:lang w:val="bg-BG"/>
        </w:rPr>
      </w:pPr>
      <w:r w:rsidRPr="002B4651">
        <w:rPr>
          <w:rFonts w:ascii="Times New Roman" w:eastAsia="Calibri" w:hAnsi="Times New Roman" w:cs="Times New Roman"/>
          <w:sz w:val="24"/>
          <w:szCs w:val="24"/>
          <w:lang w:val="bg-BG"/>
        </w:rPr>
        <w:tab/>
        <w:t>-фугорезачка – 1 бр.</w:t>
      </w:r>
    </w:p>
    <w:p w14:paraId="49BC2382" w14:textId="77777777" w:rsidR="00105729" w:rsidRPr="002B4651" w:rsidRDefault="00105729" w:rsidP="00105729">
      <w:pPr>
        <w:spacing w:after="0" w:line="240" w:lineRule="auto"/>
        <w:jc w:val="both"/>
        <w:rPr>
          <w:rFonts w:ascii="Times New Roman" w:eastAsia="Calibri" w:hAnsi="Times New Roman" w:cs="Times New Roman"/>
          <w:sz w:val="24"/>
          <w:szCs w:val="24"/>
          <w:lang w:val="bg-BG"/>
        </w:rPr>
      </w:pPr>
      <w:r w:rsidRPr="002B4651">
        <w:rPr>
          <w:rFonts w:ascii="Times New Roman" w:eastAsia="Calibri" w:hAnsi="Times New Roman" w:cs="Times New Roman"/>
          <w:sz w:val="24"/>
          <w:szCs w:val="24"/>
          <w:lang w:val="bg-BG"/>
        </w:rPr>
        <w:tab/>
        <w:t>-валяк до 5 тона – 1 бр.</w:t>
      </w:r>
    </w:p>
    <w:p w14:paraId="51AB0279" w14:textId="77777777" w:rsidR="00105729" w:rsidRPr="002B4651" w:rsidRDefault="00105729" w:rsidP="00105729">
      <w:pPr>
        <w:spacing w:after="0" w:line="240" w:lineRule="auto"/>
        <w:jc w:val="both"/>
        <w:rPr>
          <w:rFonts w:ascii="Times New Roman" w:eastAsia="Calibri" w:hAnsi="Times New Roman" w:cs="Times New Roman"/>
          <w:sz w:val="24"/>
          <w:szCs w:val="24"/>
          <w:lang w:val="bg-BG"/>
        </w:rPr>
      </w:pPr>
      <w:r w:rsidRPr="002B4651">
        <w:rPr>
          <w:rFonts w:ascii="Times New Roman" w:eastAsia="Calibri" w:hAnsi="Times New Roman" w:cs="Times New Roman"/>
          <w:sz w:val="24"/>
          <w:szCs w:val="24"/>
          <w:lang w:val="bg-BG"/>
        </w:rPr>
        <w:tab/>
        <w:t>-валяк до 10 тона – 1 бр.</w:t>
      </w:r>
    </w:p>
    <w:p w14:paraId="288ACA67" w14:textId="77777777" w:rsidR="00105729" w:rsidRPr="002B4651" w:rsidRDefault="00105729" w:rsidP="00105729">
      <w:pPr>
        <w:spacing w:after="0" w:line="240" w:lineRule="auto"/>
        <w:jc w:val="both"/>
        <w:rPr>
          <w:rFonts w:ascii="Times New Roman" w:eastAsia="Calibri" w:hAnsi="Times New Roman" w:cs="Times New Roman"/>
          <w:sz w:val="24"/>
          <w:szCs w:val="24"/>
          <w:lang w:val="bg-BG"/>
        </w:rPr>
      </w:pPr>
      <w:r w:rsidRPr="002B4651">
        <w:rPr>
          <w:rFonts w:ascii="Times New Roman" w:eastAsia="Calibri" w:hAnsi="Times New Roman" w:cs="Times New Roman"/>
          <w:sz w:val="24"/>
          <w:szCs w:val="24"/>
          <w:lang w:val="bg-BG"/>
        </w:rPr>
        <w:tab/>
        <w:t>-автогудронатор – 1 бр.</w:t>
      </w:r>
    </w:p>
    <w:p w14:paraId="6F83A137" w14:textId="77777777" w:rsidR="00105729" w:rsidRPr="002B4651" w:rsidRDefault="00105729" w:rsidP="00105729">
      <w:pPr>
        <w:spacing w:after="0" w:line="240" w:lineRule="auto"/>
        <w:jc w:val="both"/>
        <w:rPr>
          <w:rFonts w:ascii="Times New Roman" w:eastAsia="Calibri" w:hAnsi="Times New Roman" w:cs="Times New Roman"/>
          <w:sz w:val="24"/>
          <w:szCs w:val="24"/>
          <w:lang w:val="bg-BG"/>
        </w:rPr>
      </w:pPr>
      <w:r w:rsidRPr="002B4651">
        <w:rPr>
          <w:rFonts w:ascii="Times New Roman" w:eastAsia="Calibri" w:hAnsi="Times New Roman" w:cs="Times New Roman"/>
          <w:sz w:val="24"/>
          <w:szCs w:val="24"/>
          <w:lang w:val="bg-BG"/>
        </w:rPr>
        <w:tab/>
        <w:t>-самосвал – 2 бр.</w:t>
      </w:r>
    </w:p>
    <w:p w14:paraId="27CCA5FB" w14:textId="77777777" w:rsidR="00105729" w:rsidRPr="002B4651" w:rsidRDefault="00105729" w:rsidP="00105729">
      <w:pPr>
        <w:spacing w:after="0" w:line="240" w:lineRule="auto"/>
        <w:jc w:val="both"/>
        <w:rPr>
          <w:rFonts w:ascii="Times New Roman" w:eastAsia="Calibri" w:hAnsi="Times New Roman" w:cs="Times New Roman"/>
          <w:sz w:val="24"/>
          <w:szCs w:val="24"/>
          <w:lang w:val="bg-BG"/>
        </w:rPr>
      </w:pPr>
      <w:r w:rsidRPr="002B4651">
        <w:rPr>
          <w:rFonts w:ascii="Times New Roman" w:eastAsia="Calibri" w:hAnsi="Times New Roman" w:cs="Times New Roman"/>
          <w:sz w:val="24"/>
          <w:szCs w:val="24"/>
          <w:lang w:val="bg-BG"/>
        </w:rPr>
        <w:tab/>
        <w:t>-багер – 1 бр.</w:t>
      </w:r>
    </w:p>
    <w:p w14:paraId="71085058" w14:textId="77777777" w:rsidR="00105729" w:rsidRPr="002B4651" w:rsidRDefault="00105729" w:rsidP="00105729">
      <w:pPr>
        <w:spacing w:after="0" w:line="240" w:lineRule="auto"/>
        <w:jc w:val="both"/>
        <w:rPr>
          <w:rFonts w:ascii="Times New Roman" w:eastAsia="Calibri" w:hAnsi="Times New Roman" w:cs="Times New Roman"/>
          <w:sz w:val="24"/>
          <w:szCs w:val="24"/>
          <w:lang w:val="bg-BG"/>
        </w:rPr>
      </w:pPr>
      <w:r w:rsidRPr="002B4651">
        <w:rPr>
          <w:rFonts w:ascii="Times New Roman" w:eastAsia="Calibri" w:hAnsi="Times New Roman" w:cs="Times New Roman"/>
          <w:sz w:val="24"/>
          <w:szCs w:val="24"/>
          <w:lang w:val="bg-BG"/>
        </w:rPr>
        <w:tab/>
        <w:t>-грейдер – 1 бр.</w:t>
      </w:r>
    </w:p>
    <w:p w14:paraId="66FF28B7" w14:textId="77777777" w:rsidR="00105729" w:rsidRPr="002B4651" w:rsidRDefault="00105729" w:rsidP="00105729">
      <w:pPr>
        <w:spacing w:after="0" w:line="240" w:lineRule="auto"/>
        <w:jc w:val="both"/>
        <w:rPr>
          <w:rFonts w:ascii="Times New Roman" w:eastAsia="Calibri" w:hAnsi="Times New Roman" w:cs="Times New Roman"/>
          <w:sz w:val="24"/>
          <w:szCs w:val="24"/>
          <w:lang w:val="bg-BG"/>
        </w:rPr>
      </w:pPr>
      <w:r w:rsidRPr="002B4651">
        <w:rPr>
          <w:rFonts w:ascii="Times New Roman" w:eastAsia="Calibri" w:hAnsi="Times New Roman" w:cs="Times New Roman"/>
          <w:sz w:val="24"/>
          <w:szCs w:val="24"/>
          <w:lang w:val="bg-BG"/>
        </w:rPr>
        <w:tab/>
        <w:t>-бетоновоз – 1 бр.</w:t>
      </w:r>
    </w:p>
    <w:p w14:paraId="1DED4B6F" w14:textId="259BA392" w:rsidR="00ED698D" w:rsidRPr="002B4651" w:rsidRDefault="00ED698D" w:rsidP="00105729">
      <w:pPr>
        <w:spacing w:after="0" w:line="240" w:lineRule="auto"/>
        <w:jc w:val="both"/>
        <w:rPr>
          <w:rFonts w:ascii="Times New Roman" w:eastAsia="Calibri" w:hAnsi="Times New Roman" w:cs="Times New Roman"/>
          <w:sz w:val="24"/>
          <w:szCs w:val="24"/>
          <w:lang w:val="bg-BG"/>
        </w:rPr>
      </w:pPr>
      <w:r w:rsidRPr="002B4651">
        <w:rPr>
          <w:rFonts w:ascii="Times New Roman" w:eastAsia="Calibri" w:hAnsi="Times New Roman" w:cs="Times New Roman"/>
          <w:sz w:val="24"/>
          <w:szCs w:val="24"/>
          <w:lang w:val="bg-BG"/>
        </w:rPr>
        <w:tab/>
        <w:t>-пътна фреза – 1 бр.</w:t>
      </w:r>
    </w:p>
    <w:p w14:paraId="5702E86E" w14:textId="77777777" w:rsidR="00ED698D" w:rsidRPr="00630161" w:rsidRDefault="00ED698D" w:rsidP="00105729">
      <w:pPr>
        <w:spacing w:after="0" w:line="240" w:lineRule="auto"/>
        <w:jc w:val="both"/>
        <w:rPr>
          <w:rFonts w:ascii="Times New Roman" w:eastAsia="Calibri" w:hAnsi="Times New Roman" w:cs="Times New Roman"/>
          <w:sz w:val="24"/>
          <w:szCs w:val="24"/>
          <w:highlight w:val="yellow"/>
          <w:lang w:val="bg-BG"/>
        </w:rPr>
      </w:pPr>
    </w:p>
    <w:p w14:paraId="74BCBF68" w14:textId="4CFF3EB0" w:rsidR="00105729" w:rsidRPr="00A5242B"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Pr="00A5242B">
        <w:rPr>
          <w:rFonts w:ascii="Times New Roman" w:eastAsia="Calibri" w:hAnsi="Times New Roman" w:cs="Times New Roman"/>
          <w:b/>
          <w:sz w:val="24"/>
          <w:szCs w:val="24"/>
          <w:u w:val="single"/>
          <w:lang w:val="bg-BG"/>
        </w:rPr>
        <w:t>Удостоверяване:</w:t>
      </w:r>
    </w:p>
    <w:p w14:paraId="1E4A809C" w14:textId="697261C2" w:rsidR="00E84BBD" w:rsidRPr="00A5242B" w:rsidRDefault="00105729" w:rsidP="00E84BBD">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t>При подаване на офертата, съответствие с изискването се декларира в съответното поле в еЕЕДОП, Част IV, Раздел В „Технически и професионални способности“</w:t>
      </w:r>
      <w:r w:rsidR="00E84BBD" w:rsidRPr="00A5242B">
        <w:rPr>
          <w:rFonts w:ascii="Times New Roman" w:eastAsia="Calibri" w:hAnsi="Times New Roman" w:cs="Times New Roman"/>
          <w:sz w:val="24"/>
          <w:szCs w:val="24"/>
          <w:lang w:val="bg-BG"/>
        </w:rPr>
        <w:t>, „Инструменти, съоръжения или техническо оборудване“ от еЕЕДОП, като участниците в  активираното поле „Издаден/о от:“ описват съответното техническо оборудване, като посочват, вид, марка, модел № и правното основание, на което го ползват (собствен, на лизинг или наети).</w:t>
      </w:r>
    </w:p>
    <w:p w14:paraId="230A5F5D" w14:textId="6742DFE4" w:rsidR="00105729" w:rsidRPr="00A5242B" w:rsidRDefault="00E84BBD" w:rsidP="00E84BBD">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105729" w:rsidRPr="00A5242B">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да представят всички или част от документите, на които участникът се позовава в еЕЕДОП.</w:t>
      </w:r>
    </w:p>
    <w:p w14:paraId="5FF93086" w14:textId="77777777" w:rsidR="00105729" w:rsidRPr="00A5242B" w:rsidRDefault="00105729" w:rsidP="00105729">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14:paraId="75C7784B" w14:textId="77777777" w:rsidR="00105729" w:rsidRPr="00A5242B"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Pr="00A5242B">
        <w:rPr>
          <w:rFonts w:ascii="Times New Roman" w:eastAsia="Calibri" w:hAnsi="Times New Roman" w:cs="Times New Roman"/>
          <w:b/>
          <w:sz w:val="24"/>
          <w:szCs w:val="24"/>
          <w:u w:val="single"/>
          <w:lang w:val="bg-BG"/>
        </w:rPr>
        <w:t>Доказване:</w:t>
      </w:r>
    </w:p>
    <w:p w14:paraId="005EB981" w14:textId="0BF512FE" w:rsidR="00105729" w:rsidRPr="00A5242B"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t xml:space="preserve">При сключване на договора, Възложителят изисква представянето на </w:t>
      </w:r>
      <w:r w:rsidR="00E84BBD" w:rsidRPr="00A5242B">
        <w:rPr>
          <w:rFonts w:ascii="Times New Roman" w:eastAsia="Calibri" w:hAnsi="Times New Roman" w:cs="Times New Roman"/>
          <w:sz w:val="24"/>
          <w:szCs w:val="24"/>
          <w:lang w:val="bg-BG"/>
        </w:rPr>
        <w:t>декларация за техническото оборудване, което ще бъде използвано за изпълнение на поръчката, съобразно декларираното в еЕЕДОП.</w:t>
      </w:r>
    </w:p>
    <w:p w14:paraId="05968E0A" w14:textId="77777777" w:rsidR="00105729" w:rsidRPr="00A5242B" w:rsidRDefault="00105729" w:rsidP="00105729">
      <w:pPr>
        <w:spacing w:after="0" w:line="240" w:lineRule="auto"/>
        <w:jc w:val="both"/>
        <w:rPr>
          <w:rFonts w:ascii="Times New Roman" w:eastAsia="Calibri" w:hAnsi="Times New Roman" w:cs="Times New Roman"/>
          <w:sz w:val="24"/>
          <w:szCs w:val="24"/>
          <w:lang w:val="bg-BG"/>
        </w:rPr>
      </w:pPr>
    </w:p>
    <w:p w14:paraId="60259310" w14:textId="77777777" w:rsidR="00105729" w:rsidRPr="00A5242B" w:rsidRDefault="00105729" w:rsidP="000F656E">
      <w:pPr>
        <w:spacing w:after="0" w:line="240" w:lineRule="auto"/>
        <w:jc w:val="both"/>
        <w:rPr>
          <w:rFonts w:ascii="Times New Roman" w:eastAsia="Calibri" w:hAnsi="Times New Roman" w:cs="Times New Roman"/>
          <w:sz w:val="24"/>
          <w:szCs w:val="24"/>
          <w:lang w:val="bg-BG"/>
        </w:rPr>
      </w:pPr>
    </w:p>
    <w:p w14:paraId="55632FD1" w14:textId="7B26A3F0" w:rsidR="000F656E" w:rsidRPr="00A5242B" w:rsidRDefault="000F656E" w:rsidP="000F656E">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7" w:name="_Toc494882198"/>
      <w:bookmarkStart w:id="18" w:name="_Toc482711495"/>
      <w:bookmarkStart w:id="19" w:name="_Toc508441880"/>
      <w:bookmarkStart w:id="20" w:name="_Toc509582324"/>
      <w:r w:rsidRPr="00A5242B">
        <w:rPr>
          <w:rFonts w:ascii="Times New Roman" w:eastAsia="Times New Roman" w:hAnsi="Times New Roman" w:cs="Times New Roman"/>
          <w:caps/>
          <w:color w:val="FFFFFF"/>
          <w:spacing w:val="15"/>
          <w:sz w:val="24"/>
          <w:szCs w:val="24"/>
          <w:lang w:val="bg-BG" w:eastAsia="bg-BG"/>
        </w:rPr>
        <w:t>3. ИЗПОЛЗВАНЕ КАПАЦИТЕТА НА ТРЕТИ ЛИЦА</w:t>
      </w:r>
      <w:bookmarkEnd w:id="17"/>
      <w:bookmarkEnd w:id="18"/>
      <w:bookmarkEnd w:id="19"/>
      <w:bookmarkEnd w:id="20"/>
    </w:p>
    <w:p w14:paraId="592E4A87" w14:textId="77777777" w:rsidR="000F656E" w:rsidRPr="00A5242B" w:rsidRDefault="000F656E" w:rsidP="000F656E">
      <w:pPr>
        <w:shd w:val="clear" w:color="auto" w:fill="FFFFFF"/>
        <w:spacing w:after="0" w:line="240" w:lineRule="auto"/>
        <w:jc w:val="both"/>
        <w:rPr>
          <w:rFonts w:ascii="Times New Roman" w:eastAsia="Calibri" w:hAnsi="Times New Roman" w:cs="Times New Roman"/>
          <w:sz w:val="24"/>
          <w:szCs w:val="24"/>
          <w:lang w:val="bg-BG"/>
        </w:rPr>
      </w:pPr>
    </w:p>
    <w:p w14:paraId="5FEE0292" w14:textId="77777777" w:rsidR="000F656E" w:rsidRPr="00A5242B" w:rsidRDefault="000F656E" w:rsidP="00C76247">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p>
    <w:p w14:paraId="48E57999" w14:textId="77777777" w:rsidR="000F656E" w:rsidRPr="00A5242B" w:rsidRDefault="000F656E" w:rsidP="00C76247">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2676C544" w14:textId="77777777" w:rsidR="000F656E" w:rsidRPr="00A5242B" w:rsidRDefault="000F656E" w:rsidP="00C76247">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w:t>
      </w:r>
    </w:p>
    <w:p w14:paraId="357A7DA6" w14:textId="770098DA" w:rsidR="000F656E" w:rsidRPr="00A5242B" w:rsidRDefault="000F656E" w:rsidP="00C76247">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 Възложителят изисква от участника да замени посоченото от него лице.</w:t>
      </w:r>
      <w:r w:rsidR="00C76247" w:rsidRPr="00A5242B">
        <w:rPr>
          <w:rFonts w:ascii="Times New Roman" w:eastAsia="Times New Roman" w:hAnsi="Times New Roman" w:cs="Times New Roman"/>
          <w:color w:val="000000"/>
          <w:sz w:val="24"/>
          <w:szCs w:val="24"/>
          <w:lang w:val="bg-BG" w:eastAsia="bg-BG"/>
        </w:rPr>
        <w:t xml:space="preserve"> </w:t>
      </w:r>
    </w:p>
    <w:p w14:paraId="373308C5" w14:textId="14886BD8" w:rsidR="000F656E" w:rsidRPr="00A5242B" w:rsidRDefault="000F656E" w:rsidP="00C76247">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 представи отделен еЕЕДОП, с които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w:t>
      </w:r>
      <w:r w:rsidR="00C76247" w:rsidRPr="00A5242B">
        <w:rPr>
          <w:rFonts w:ascii="Times New Roman" w:eastAsia="Times New Roman" w:hAnsi="Times New Roman" w:cs="Times New Roman"/>
          <w:color w:val="000000"/>
          <w:sz w:val="24"/>
          <w:szCs w:val="24"/>
          <w:lang w:val="bg-BG" w:eastAsia="bg-BG"/>
        </w:rPr>
        <w:t>очват националните бази данни, в</w:t>
      </w:r>
      <w:r w:rsidRPr="00A5242B">
        <w:rPr>
          <w:rFonts w:ascii="Times New Roman" w:eastAsia="Times New Roman" w:hAnsi="Times New Roman" w:cs="Times New Roman"/>
          <w:color w:val="000000"/>
          <w:sz w:val="24"/>
          <w:szCs w:val="24"/>
          <w:lang w:val="bg-BG" w:eastAsia="bg-BG"/>
        </w:rPr>
        <w:t xml:space="preserve">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3BE441A3" w14:textId="6F094E3C" w:rsidR="000F656E" w:rsidRPr="00A5242B" w:rsidRDefault="000F656E" w:rsidP="00C76247">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В случаите по чл. 67,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w:t>
      </w:r>
      <w:r w:rsidR="002D5F17" w:rsidRPr="00A5242B">
        <w:rPr>
          <w:rFonts w:ascii="Times New Roman" w:eastAsia="Times New Roman" w:hAnsi="Times New Roman" w:cs="Times New Roman"/>
          <w:color w:val="000000"/>
          <w:sz w:val="24"/>
          <w:szCs w:val="24"/>
          <w:lang w:val="bg-BG" w:eastAsia="bg-BG"/>
        </w:rPr>
        <w:t>обществената поръчка</w:t>
      </w:r>
      <w:r w:rsidRPr="00A5242B">
        <w:rPr>
          <w:rFonts w:ascii="Times New Roman" w:eastAsia="Times New Roman" w:hAnsi="Times New Roman" w:cs="Times New Roman"/>
          <w:color w:val="000000"/>
          <w:sz w:val="24"/>
          <w:szCs w:val="24"/>
          <w:lang w:val="bg-BG" w:eastAsia="bg-BG"/>
        </w:rPr>
        <w:t xml:space="preserve"> се представят за всяко от третите лица, включени в офертата на участника.</w:t>
      </w:r>
    </w:p>
    <w:p w14:paraId="3EB6DC69"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08328BF4"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162FC105" w14:textId="6934F055" w:rsidR="000F656E" w:rsidRPr="00A5242B" w:rsidRDefault="00041F52" w:rsidP="000F656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21" w:name="_Toc494882199"/>
      <w:bookmarkStart w:id="22" w:name="_Toc508441881"/>
      <w:r w:rsidRPr="00A5242B">
        <w:rPr>
          <w:rFonts w:ascii="Times New Roman" w:eastAsia="Times New Roman" w:hAnsi="Times New Roman" w:cs="Times New Roman"/>
          <w:caps/>
          <w:color w:val="FFFFFF"/>
          <w:spacing w:val="15"/>
          <w:sz w:val="24"/>
          <w:szCs w:val="24"/>
          <w:lang w:val="bg-BG" w:eastAsia="bg-BG"/>
        </w:rPr>
        <w:t xml:space="preserve">   </w:t>
      </w:r>
      <w:bookmarkStart w:id="23" w:name="_Toc509582325"/>
      <w:r w:rsidR="000F656E" w:rsidRPr="00A5242B">
        <w:rPr>
          <w:rFonts w:ascii="Times New Roman" w:eastAsia="Times New Roman" w:hAnsi="Times New Roman" w:cs="Times New Roman"/>
          <w:caps/>
          <w:color w:val="FFFFFF"/>
          <w:spacing w:val="15"/>
          <w:sz w:val="24"/>
          <w:szCs w:val="24"/>
          <w:lang w:val="bg-BG" w:eastAsia="bg-BG"/>
        </w:rPr>
        <w:t>4. УЧАСТИЕ НА ПОДИЗПЪЛНИТЕЛИ</w:t>
      </w:r>
      <w:bookmarkEnd w:id="21"/>
      <w:bookmarkEnd w:id="22"/>
      <w:bookmarkEnd w:id="23"/>
    </w:p>
    <w:p w14:paraId="410CAB31" w14:textId="77777777" w:rsidR="000F656E" w:rsidRPr="00A5242B" w:rsidRDefault="000F656E" w:rsidP="000F656E">
      <w:pPr>
        <w:shd w:val="clear" w:color="auto" w:fill="FFFFFF"/>
        <w:spacing w:after="0" w:line="240" w:lineRule="auto"/>
        <w:jc w:val="both"/>
        <w:rPr>
          <w:rFonts w:ascii="Times New Roman" w:eastAsia="Calibri" w:hAnsi="Times New Roman" w:cs="Times New Roman"/>
          <w:sz w:val="24"/>
          <w:szCs w:val="24"/>
          <w:lang w:val="bg-BG"/>
        </w:rPr>
      </w:pPr>
    </w:p>
    <w:p w14:paraId="1E10507E" w14:textId="77777777"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14:paraId="72ECB581" w14:textId="421959C6"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w:t>
      </w:r>
      <w:r w:rsidR="002D5F17" w:rsidRPr="00A5242B">
        <w:rPr>
          <w:rFonts w:ascii="Times New Roman" w:eastAsia="Times New Roman" w:hAnsi="Times New Roman" w:cs="Times New Roman"/>
          <w:color w:val="000000"/>
          <w:sz w:val="24"/>
          <w:szCs w:val="24"/>
          <w:lang w:val="bg-BG" w:eastAsia="bg-BG"/>
        </w:rPr>
        <w:t xml:space="preserve"> </w:t>
      </w:r>
    </w:p>
    <w:p w14:paraId="7DFC1DDB" w14:textId="20785389"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Когато участникът ще използва подизпълнител, за всеки от посочените с офертата подизпълнители следва да представи еЕЕДОП за доказване съответствието с критериите, в</w:t>
      </w:r>
      <w:r w:rsidR="000D5514" w:rsidRPr="00A5242B">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4C124E79" w14:textId="77777777"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След сключване на договора за обществена поръчка и най-късно преди започването на изпълнението му, изпълнителя уведомява възложителя за името, данните за контакт и представителите на подизпълнителите, посочени в офертата, като следва да го уведомява за всяка промяна в предоставената информация.  </w:t>
      </w:r>
    </w:p>
    <w:p w14:paraId="755951CB" w14:textId="77777777"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Изпълнителите сключват договор за подизпълнение с подизпълнителите, посочени в офертата, като в срок от 3 дни от сключването му (или на допълнителното споразумение за замяната му, когато е приложимо) изпълнителят изпраща копие от договора/допълнителното споразумение на възложителя, ведно с доказателствата, че са спазени условията по чл. 66, ал. 2 и ал.11 от ЗОП.</w:t>
      </w:r>
    </w:p>
    <w:p w14:paraId="7EA3D0C7" w14:textId="77777777"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11 и 12 от ЗОП.</w:t>
      </w:r>
    </w:p>
    <w:p w14:paraId="6D8D6231" w14:textId="741E1BB1" w:rsidR="000F656E" w:rsidRPr="00A5242B" w:rsidRDefault="00F45488"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В случаите по чл.6</w:t>
      </w:r>
      <w:r w:rsidR="000F656E" w:rsidRPr="00A5242B">
        <w:rPr>
          <w:rFonts w:ascii="Times New Roman" w:eastAsia="Times New Roman" w:hAnsi="Times New Roman" w:cs="Times New Roman"/>
          <w:color w:val="000000"/>
          <w:sz w:val="24"/>
          <w:szCs w:val="24"/>
          <w:lang w:val="bg-BG" w:eastAsia="bg-BG"/>
        </w:rPr>
        <w:t xml:space="preserve">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w:t>
      </w:r>
      <w:r w:rsidR="002D5F17" w:rsidRPr="00A5242B">
        <w:rPr>
          <w:rFonts w:ascii="Times New Roman" w:eastAsia="Times New Roman" w:hAnsi="Times New Roman" w:cs="Times New Roman"/>
          <w:color w:val="000000"/>
          <w:sz w:val="24"/>
          <w:szCs w:val="24"/>
          <w:lang w:val="bg-BG" w:eastAsia="bg-BG"/>
        </w:rPr>
        <w:t>обществената поръчка</w:t>
      </w:r>
      <w:r w:rsidR="000F656E" w:rsidRPr="00A5242B">
        <w:rPr>
          <w:rFonts w:ascii="Times New Roman" w:eastAsia="Times New Roman" w:hAnsi="Times New Roman" w:cs="Times New Roman"/>
          <w:color w:val="000000"/>
          <w:sz w:val="24"/>
          <w:szCs w:val="24"/>
          <w:lang w:val="bg-BG" w:eastAsia="bg-BG"/>
        </w:rPr>
        <w:t xml:space="preserve"> се представят за всеки от подизпълнителите, включени в офертата на участника, както следва:</w:t>
      </w:r>
    </w:p>
    <w:p w14:paraId="63FCF466" w14:textId="77777777"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Съответствието с критериите за подбор</w:t>
      </w:r>
      <w:r w:rsidRPr="00A5242B">
        <w:rPr>
          <w:rFonts w:ascii="Times New Roman" w:eastAsia="Times New Roman" w:hAnsi="Times New Roman" w:cs="Times New Roman"/>
          <w:sz w:val="24"/>
          <w:szCs w:val="24"/>
          <w:lang w:val="bg-BG"/>
        </w:rPr>
        <w:t xml:space="preserve"> </w:t>
      </w:r>
      <w:r w:rsidRPr="00A5242B">
        <w:rPr>
          <w:rFonts w:ascii="Times New Roman" w:eastAsia="Times New Roman" w:hAnsi="Times New Roman" w:cs="Times New Roman"/>
          <w:color w:val="000000"/>
          <w:sz w:val="24"/>
          <w:szCs w:val="24"/>
          <w:lang w:val="bg-BG" w:eastAsia="bg-BG"/>
        </w:rPr>
        <w:t>се удостоверява и доказва съобразно вида и дела, разпределен на подизпълнителя, както следва:</w:t>
      </w:r>
    </w:p>
    <w:p w14:paraId="7A38DDF8" w14:textId="226E200F" w:rsidR="000F656E" w:rsidRPr="00A5242B" w:rsidRDefault="000F656E" w:rsidP="000F656E">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w:t>
      </w:r>
      <w:r w:rsidRPr="00A5242B">
        <w:rPr>
          <w:rFonts w:ascii="Times New Roman" w:eastAsia="Times New Roman" w:hAnsi="Times New Roman" w:cs="Times New Roman"/>
          <w:b/>
          <w:color w:val="000000"/>
          <w:sz w:val="24"/>
          <w:szCs w:val="24"/>
          <w:lang w:val="bg-BG" w:eastAsia="bg-BG"/>
        </w:rPr>
        <w:t>Удостоверение от ЦПРС или аналогичен документ</w:t>
      </w:r>
      <w:r w:rsidR="00D264C5" w:rsidRPr="00A5242B">
        <w:rPr>
          <w:rFonts w:ascii="Times New Roman" w:eastAsia="Times New Roman" w:hAnsi="Times New Roman" w:cs="Times New Roman"/>
          <w:b/>
          <w:color w:val="000000"/>
          <w:sz w:val="24"/>
          <w:szCs w:val="24"/>
          <w:lang w:val="bg-BG" w:eastAsia="bg-BG"/>
        </w:rPr>
        <w:t>,</w:t>
      </w:r>
      <w:r w:rsidRPr="00A5242B">
        <w:rPr>
          <w:rFonts w:ascii="Times New Roman" w:eastAsia="Times New Roman" w:hAnsi="Times New Roman" w:cs="Times New Roman"/>
          <w:b/>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съгласно  законодателството  на  държавата,  в която съответният подизпълнител е установен</w:t>
      </w:r>
      <w:r w:rsidRPr="00A5242B">
        <w:rPr>
          <w:rFonts w:ascii="Times New Roman" w:eastAsia="Times New Roman" w:hAnsi="Times New Roman" w:cs="Times New Roman"/>
          <w:b/>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 от всеки подизпълнител, на когото са разпределени дейности по СМР;</w:t>
      </w:r>
    </w:p>
    <w:p w14:paraId="72A86907" w14:textId="77777777" w:rsidR="000F656E" w:rsidRPr="00A5242B" w:rsidRDefault="000F656E" w:rsidP="000F656E">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валидна </w:t>
      </w:r>
      <w:r w:rsidRPr="00A5242B">
        <w:rPr>
          <w:rFonts w:ascii="Times New Roman" w:eastAsia="Times New Roman" w:hAnsi="Times New Roman" w:cs="Times New Roman"/>
          <w:b/>
          <w:color w:val="000000"/>
          <w:sz w:val="24"/>
          <w:szCs w:val="24"/>
          <w:lang w:val="bg-BG" w:eastAsia="bg-BG"/>
        </w:rPr>
        <w:t>застраховка „Професионална отговорност”</w:t>
      </w:r>
      <w:r w:rsidRPr="00A5242B">
        <w:rPr>
          <w:rFonts w:ascii="Times New Roman" w:eastAsia="Times New Roman" w:hAnsi="Times New Roman" w:cs="Times New Roman"/>
          <w:color w:val="000000"/>
          <w:sz w:val="24"/>
          <w:szCs w:val="24"/>
          <w:lang w:val="bg-BG" w:eastAsia="bg-BG"/>
        </w:rPr>
        <w:t xml:space="preserve"> – от всеки подизпълнител, на когото са разпределени дейности по СМР;</w:t>
      </w:r>
    </w:p>
    <w:p w14:paraId="5DE7A3F5" w14:textId="6C527AF8" w:rsidR="000F656E" w:rsidRPr="00A5242B" w:rsidRDefault="000F656E" w:rsidP="000F656E">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За изпълнена</w:t>
      </w:r>
      <w:r w:rsidRPr="00A5242B">
        <w:rPr>
          <w:rFonts w:ascii="Times New Roman" w:eastAsia="Times New Roman" w:hAnsi="Times New Roman" w:cs="Times New Roman"/>
          <w:b/>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през последните 5 години</w:t>
      </w:r>
      <w:r w:rsidRPr="00A5242B">
        <w:rPr>
          <w:rFonts w:ascii="Times New Roman" w:eastAsia="Times New Roman" w:hAnsi="Times New Roman" w:cs="Times New Roman"/>
          <w:b/>
          <w:color w:val="000000"/>
          <w:sz w:val="24"/>
          <w:szCs w:val="24"/>
          <w:lang w:val="bg-BG" w:eastAsia="bg-BG"/>
        </w:rPr>
        <w:t xml:space="preserve"> дейност</w:t>
      </w:r>
      <w:r w:rsidRPr="00A5242B">
        <w:rPr>
          <w:rFonts w:ascii="Times New Roman" w:eastAsia="Times New Roman" w:hAnsi="Times New Roman" w:cs="Times New Roman"/>
          <w:color w:val="000000"/>
          <w:sz w:val="24"/>
          <w:szCs w:val="24"/>
          <w:lang w:val="bg-BG" w:eastAsia="bg-BG"/>
        </w:rPr>
        <w:t xml:space="preserve"> </w:t>
      </w:r>
      <w:r w:rsidR="00C20DE8">
        <w:rPr>
          <w:rFonts w:ascii="Times New Roman" w:eastAsia="Times New Roman" w:hAnsi="Times New Roman" w:cs="Times New Roman"/>
          <w:b/>
          <w:color w:val="000000"/>
          <w:sz w:val="24"/>
          <w:szCs w:val="24"/>
          <w:lang w:val="bg-BG" w:eastAsia="bg-BG"/>
        </w:rPr>
        <w:t>с предмет</w:t>
      </w:r>
      <w:r w:rsidRPr="00A5242B">
        <w:rPr>
          <w:rFonts w:ascii="Times New Roman" w:eastAsia="Times New Roman" w:hAnsi="Times New Roman" w:cs="Times New Roman"/>
          <w:color w:val="000000"/>
          <w:sz w:val="24"/>
          <w:szCs w:val="24"/>
          <w:lang w:val="bg-BG" w:eastAsia="bg-BG"/>
        </w:rPr>
        <w:t>, идентична или сходна с тези на поръчката – от всеки подизпълнител, на когото са разпределени дейности по СМР, съобразно вида на подизпълнението и съразмерно дела му;</w:t>
      </w:r>
    </w:p>
    <w:p w14:paraId="1A89CC7E" w14:textId="29D1A7DC" w:rsidR="000F656E" w:rsidRPr="00A5242B" w:rsidRDefault="000F656E" w:rsidP="000F656E">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w:t>
      </w:r>
      <w:r w:rsidRPr="00A5242B">
        <w:rPr>
          <w:rFonts w:ascii="Times New Roman" w:eastAsia="Times New Roman" w:hAnsi="Times New Roman" w:cs="Times New Roman"/>
          <w:b/>
          <w:color w:val="000000"/>
          <w:sz w:val="24"/>
          <w:szCs w:val="24"/>
          <w:lang w:val="bg-BG" w:eastAsia="bg-BG"/>
        </w:rPr>
        <w:t>технически екип</w:t>
      </w:r>
      <w:r w:rsidRPr="00A5242B">
        <w:rPr>
          <w:rFonts w:ascii="Times New Roman" w:eastAsia="Times New Roman" w:hAnsi="Times New Roman" w:cs="Times New Roman"/>
          <w:color w:val="000000"/>
          <w:sz w:val="24"/>
          <w:szCs w:val="24"/>
          <w:lang w:val="bg-BG" w:eastAsia="bg-BG"/>
        </w:rPr>
        <w:t xml:space="preserve"> за изпълнение на СМР - от всеки подизпълнител, на когото са разпределени дейности по СМР, съобразно вида на подизпълнението и съразмерно дела му.</w:t>
      </w:r>
    </w:p>
    <w:p w14:paraId="3376B320"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6BC292B0" w14:textId="77777777" w:rsidR="000F656E" w:rsidRPr="00A5242B" w:rsidRDefault="000F656E" w:rsidP="000F656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A5242B">
        <w:rPr>
          <w:rFonts w:ascii="Times New Roman" w:eastAsia="Times New Roman" w:hAnsi="Times New Roman" w:cs="Times New Roman"/>
          <w:caps/>
          <w:color w:val="FFFFFF"/>
          <w:spacing w:val="15"/>
          <w:sz w:val="24"/>
          <w:szCs w:val="24"/>
          <w:lang w:val="bg-BG" w:eastAsia="bg-BG"/>
        </w:rPr>
        <w:t xml:space="preserve">   </w:t>
      </w:r>
      <w:r w:rsidRPr="00A5242B">
        <w:rPr>
          <w:rFonts w:ascii="Times New Roman" w:eastAsia="Times New Roman" w:hAnsi="Times New Roman" w:cs="Times New Roman"/>
          <w:caps/>
          <w:color w:val="FFFFFF"/>
          <w:spacing w:val="15"/>
          <w:sz w:val="24"/>
          <w:szCs w:val="24"/>
          <w:lang w:val="bg-BG" w:eastAsia="bg-BG"/>
        </w:rPr>
        <w:tab/>
      </w:r>
      <w:bookmarkStart w:id="24" w:name="_Toc508441882"/>
      <w:bookmarkStart w:id="25" w:name="_Toc509582326"/>
      <w:r w:rsidRPr="00A5242B">
        <w:rPr>
          <w:rFonts w:ascii="Times New Roman" w:eastAsia="Times New Roman" w:hAnsi="Times New Roman" w:cs="Times New Roman"/>
          <w:caps/>
          <w:color w:val="FFFFFF"/>
          <w:spacing w:val="15"/>
          <w:sz w:val="24"/>
          <w:szCs w:val="24"/>
          <w:lang w:val="bg-BG" w:eastAsia="bg-BG"/>
        </w:rPr>
        <w:t>5. УЧАСТИЕ НА ОБЕДИНИЯ, НЕПЕРСОНИФИЦИРАНИ ДРУЖЕСТВА</w:t>
      </w:r>
      <w:bookmarkEnd w:id="24"/>
      <w:bookmarkEnd w:id="25"/>
    </w:p>
    <w:p w14:paraId="22824F64" w14:textId="77777777" w:rsidR="000F656E" w:rsidRPr="00A5242B" w:rsidRDefault="000F656E" w:rsidP="000F656E">
      <w:pPr>
        <w:shd w:val="clear" w:color="auto" w:fill="FFFFFF"/>
        <w:spacing w:after="0" w:line="240" w:lineRule="auto"/>
        <w:jc w:val="both"/>
        <w:rPr>
          <w:rFonts w:ascii="Times New Roman" w:eastAsia="Calibri" w:hAnsi="Times New Roman" w:cs="Times New Roman"/>
          <w:sz w:val="24"/>
          <w:szCs w:val="24"/>
          <w:lang w:val="bg-BG"/>
        </w:rPr>
      </w:pPr>
    </w:p>
    <w:p w14:paraId="7C2C8711" w14:textId="77777777" w:rsidR="000F656E" w:rsidRPr="00A5242B" w:rsidRDefault="000F656E" w:rsidP="00D264C5">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Когато участникът в процедурата е обединение, което не е юридическо лице, участникът следа да приложи към офертата си копие от документ, от който е видно правното основание за създаване на обединението, както и следната информация: </w:t>
      </w:r>
    </w:p>
    <w:p w14:paraId="53468BEA"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1. правата и задълженията на участниците в обединението; </w:t>
      </w:r>
    </w:p>
    <w:p w14:paraId="547269D9"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2. клауза за солидарна отговорност на лицата – участници в обединението, за задълженията по договора за обществена поръчка; </w:t>
      </w:r>
    </w:p>
    <w:p w14:paraId="44537B81"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3. видът на дейностите, които ще изпълнява всеки от членовете на обединението;</w:t>
      </w:r>
    </w:p>
    <w:p w14:paraId="51B5DD41"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48F5D4D7" w14:textId="77777777" w:rsidR="000F656E" w:rsidRPr="00A5242B" w:rsidRDefault="000F656E" w:rsidP="007F3B32">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19F307DC"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1B814EE7" w14:textId="77777777" w:rsidR="000F656E" w:rsidRPr="00A5242B" w:rsidRDefault="000F656E" w:rsidP="007F3B32">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както следва:</w:t>
      </w:r>
    </w:p>
    <w:p w14:paraId="4ABCAE70" w14:textId="28833852" w:rsidR="000F656E" w:rsidRPr="00A5242B" w:rsidRDefault="00FB2EA2" w:rsidP="000F656E">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 xml:space="preserve">За наличието на </w:t>
      </w:r>
      <w:r w:rsidR="000F656E" w:rsidRPr="00A5242B">
        <w:rPr>
          <w:rFonts w:ascii="Times New Roman" w:eastAsia="Times New Roman" w:hAnsi="Times New Roman" w:cs="Times New Roman"/>
          <w:b/>
          <w:color w:val="000000"/>
          <w:sz w:val="24"/>
          <w:szCs w:val="24"/>
          <w:lang w:val="bg-BG" w:eastAsia="bg-BG"/>
        </w:rPr>
        <w:t>Удостоверение от ЦПРС или аналогичен документ</w:t>
      </w:r>
      <w:r w:rsidR="000F656E" w:rsidRPr="00A5242B">
        <w:rPr>
          <w:rFonts w:ascii="Times New Roman" w:eastAsia="Times New Roman" w:hAnsi="Times New Roman" w:cs="Times New Roman"/>
          <w:color w:val="000000"/>
          <w:sz w:val="24"/>
          <w:szCs w:val="24"/>
          <w:lang w:val="bg-BG" w:eastAsia="bg-BG"/>
        </w:rPr>
        <w:t xml:space="preserve"> съгласно  законодателството  на  държавата,  в която съответния участник е установен - от всеки съдружник в обединението, на когото са разпределени дейности по СМР;</w:t>
      </w:r>
    </w:p>
    <w:p w14:paraId="437CD335" w14:textId="77777777" w:rsidR="000F656E" w:rsidRPr="00A5242B" w:rsidRDefault="000F656E" w:rsidP="000F656E">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валидна </w:t>
      </w:r>
      <w:r w:rsidRPr="00A5242B">
        <w:rPr>
          <w:rFonts w:ascii="Times New Roman" w:eastAsia="Times New Roman" w:hAnsi="Times New Roman" w:cs="Times New Roman"/>
          <w:b/>
          <w:color w:val="000000"/>
          <w:sz w:val="24"/>
          <w:szCs w:val="24"/>
          <w:lang w:val="bg-BG" w:eastAsia="bg-BG"/>
        </w:rPr>
        <w:t>застраховка „Професионална отговорност”</w:t>
      </w:r>
      <w:r w:rsidRPr="00A5242B">
        <w:rPr>
          <w:rFonts w:ascii="Times New Roman" w:eastAsia="Times New Roman" w:hAnsi="Times New Roman" w:cs="Times New Roman"/>
          <w:color w:val="000000"/>
          <w:sz w:val="24"/>
          <w:szCs w:val="24"/>
          <w:lang w:val="bg-BG" w:eastAsia="bg-BG"/>
        </w:rPr>
        <w:t xml:space="preserve"> – от всеки съдружник в обединението, на когото са разпределени дейности по СМР;</w:t>
      </w:r>
    </w:p>
    <w:p w14:paraId="11E1AFD8" w14:textId="76FAEEDB" w:rsidR="000F656E" w:rsidRPr="00A5242B" w:rsidRDefault="000F656E" w:rsidP="000F656E">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За изпълнена</w:t>
      </w:r>
      <w:r w:rsidRPr="00A5242B">
        <w:rPr>
          <w:rFonts w:ascii="Times New Roman" w:eastAsia="Times New Roman" w:hAnsi="Times New Roman" w:cs="Times New Roman"/>
          <w:b/>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през последните 5 години</w:t>
      </w:r>
      <w:r w:rsidRPr="00A5242B">
        <w:rPr>
          <w:rFonts w:ascii="Times New Roman" w:eastAsia="Times New Roman" w:hAnsi="Times New Roman" w:cs="Times New Roman"/>
          <w:b/>
          <w:color w:val="000000"/>
          <w:sz w:val="24"/>
          <w:szCs w:val="24"/>
          <w:lang w:val="bg-BG" w:eastAsia="bg-BG"/>
        </w:rPr>
        <w:t xml:space="preserve"> дейност</w:t>
      </w:r>
      <w:r w:rsidRPr="00A5242B">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b/>
          <w:color w:val="000000"/>
          <w:sz w:val="24"/>
          <w:szCs w:val="24"/>
          <w:lang w:val="bg-BG" w:eastAsia="bg-BG"/>
        </w:rPr>
        <w:t>с предмет</w:t>
      </w:r>
      <w:r w:rsidRPr="00A5242B">
        <w:rPr>
          <w:rFonts w:ascii="Times New Roman" w:eastAsia="Times New Roman" w:hAnsi="Times New Roman" w:cs="Times New Roman"/>
          <w:color w:val="000000"/>
          <w:sz w:val="24"/>
          <w:szCs w:val="24"/>
          <w:lang w:val="bg-BG" w:eastAsia="bg-BG"/>
        </w:rPr>
        <w:t>, идентична или сходна с тези на поръчката – от обединението като цяло (от един или от повече съдружници в обединението);</w:t>
      </w:r>
    </w:p>
    <w:p w14:paraId="1A23AAB7" w14:textId="77777777" w:rsidR="000F656E" w:rsidRPr="00A5242B" w:rsidRDefault="000F656E" w:rsidP="000F656E">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w:t>
      </w:r>
      <w:r w:rsidRPr="00A5242B">
        <w:rPr>
          <w:rFonts w:ascii="Times New Roman" w:eastAsia="Times New Roman" w:hAnsi="Times New Roman" w:cs="Times New Roman"/>
          <w:b/>
          <w:color w:val="000000"/>
          <w:sz w:val="24"/>
          <w:szCs w:val="24"/>
          <w:lang w:val="bg-BG" w:eastAsia="bg-BG"/>
        </w:rPr>
        <w:t>технически</w:t>
      </w:r>
      <w:r w:rsidRPr="00A5242B">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b/>
          <w:color w:val="000000"/>
          <w:sz w:val="24"/>
          <w:szCs w:val="24"/>
          <w:lang w:val="bg-BG" w:eastAsia="bg-BG"/>
        </w:rPr>
        <w:t>екип</w:t>
      </w:r>
      <w:r w:rsidRPr="00A5242B">
        <w:rPr>
          <w:rFonts w:ascii="Times New Roman" w:eastAsia="Times New Roman" w:hAnsi="Times New Roman" w:cs="Times New Roman"/>
          <w:color w:val="000000"/>
          <w:sz w:val="24"/>
          <w:szCs w:val="24"/>
          <w:lang w:val="bg-BG" w:eastAsia="bg-BG"/>
        </w:rPr>
        <w:t xml:space="preserve"> за изпълнение на СМР – от обединението като цяло (от един или повече съдружници в обединението).</w:t>
      </w:r>
    </w:p>
    <w:p w14:paraId="6558FFA0" w14:textId="77777777" w:rsidR="000F656E" w:rsidRPr="00A5242B" w:rsidRDefault="000F656E" w:rsidP="000F656E">
      <w:pPr>
        <w:contextualSpacing/>
        <w:jc w:val="both"/>
        <w:outlineLvl w:val="4"/>
        <w:rPr>
          <w:rFonts w:ascii="Times New Roman" w:eastAsia="Times New Roman" w:hAnsi="Times New Roman" w:cs="Times New Roman"/>
          <w:color w:val="000000"/>
          <w:sz w:val="24"/>
          <w:szCs w:val="24"/>
          <w:lang w:val="bg-BG" w:eastAsia="bg-BG"/>
        </w:rPr>
      </w:pPr>
    </w:p>
    <w:p w14:paraId="22539277" w14:textId="77777777" w:rsidR="000F656E" w:rsidRPr="00A5242B" w:rsidRDefault="000F656E" w:rsidP="007F3B32">
      <w:pPr>
        <w:spacing w:after="0" w:line="240" w:lineRule="auto"/>
        <w:ind w:firstLine="720"/>
        <w:jc w:val="both"/>
        <w:outlineLvl w:val="4"/>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14:paraId="5B3BB4DF" w14:textId="10E1FC58" w:rsidR="00441763" w:rsidRPr="00A5242B" w:rsidRDefault="00441763" w:rsidP="00432B29">
      <w:pPr>
        <w:pStyle w:val="Default"/>
        <w:jc w:val="both"/>
        <w:rPr>
          <w:rFonts w:eastAsia="Calibri"/>
          <w:lang w:val="bg-BG"/>
        </w:rPr>
      </w:pPr>
    </w:p>
    <w:p w14:paraId="489A73CA" w14:textId="77777777" w:rsidR="00735668" w:rsidRPr="00A5242B" w:rsidRDefault="00735668" w:rsidP="00432B29">
      <w:pPr>
        <w:pStyle w:val="Default"/>
        <w:jc w:val="both"/>
        <w:rPr>
          <w:rFonts w:eastAsia="Calibri"/>
          <w:lang w:val="bg-BG"/>
        </w:rPr>
      </w:pPr>
    </w:p>
    <w:p w14:paraId="5F702FF9" w14:textId="77777777" w:rsidR="00441763" w:rsidRPr="00A5242B" w:rsidRDefault="00441763" w:rsidP="00432B29">
      <w:pPr>
        <w:pStyle w:val="Default"/>
        <w:jc w:val="both"/>
        <w:rPr>
          <w:rFonts w:eastAsia="Calibri"/>
          <w:lang w:val="bg-BG"/>
        </w:rPr>
      </w:pPr>
    </w:p>
    <w:p w14:paraId="44252759" w14:textId="12B0AFED" w:rsidR="006863A4" w:rsidRPr="00A5242B" w:rsidRDefault="000D324A" w:rsidP="000D324A">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6" w:name="_Toc452126265"/>
      <w:bookmarkStart w:id="27" w:name="_Toc494882201"/>
      <w:bookmarkStart w:id="28" w:name="_Toc509582327"/>
      <w:r w:rsidRPr="00A5242B">
        <w:rPr>
          <w:rFonts w:ascii="Times New Roman" w:eastAsia="Times New Roman" w:hAnsi="Times New Roman" w:cs="Times New Roman"/>
          <w:caps/>
          <w:color w:val="FFFFFF"/>
          <w:spacing w:val="15"/>
          <w:sz w:val="24"/>
          <w:szCs w:val="24"/>
          <w:lang w:val="bg-BG" w:eastAsia="bg-BG"/>
        </w:rPr>
        <w:t>6</w:t>
      </w:r>
      <w:r w:rsidR="006863A4" w:rsidRPr="00A5242B">
        <w:rPr>
          <w:rFonts w:ascii="Times New Roman" w:eastAsia="Times New Roman" w:hAnsi="Times New Roman" w:cs="Times New Roman"/>
          <w:caps/>
          <w:color w:val="FFFFFF"/>
          <w:spacing w:val="15"/>
          <w:sz w:val="24"/>
          <w:szCs w:val="24"/>
          <w:lang w:val="bg-BG" w:eastAsia="bg-BG"/>
        </w:rPr>
        <w:t>.</w:t>
      </w:r>
      <w:r w:rsidRPr="00A5242B">
        <w:rPr>
          <w:rFonts w:ascii="Times New Roman" w:eastAsia="Times New Roman" w:hAnsi="Times New Roman" w:cs="Times New Roman"/>
          <w:caps/>
          <w:color w:val="FFFFFF"/>
          <w:spacing w:val="15"/>
          <w:sz w:val="24"/>
          <w:szCs w:val="24"/>
          <w:lang w:val="bg-BG" w:eastAsia="bg-BG"/>
        </w:rPr>
        <w:t xml:space="preserve"> </w:t>
      </w:r>
      <w:r w:rsidR="006863A4" w:rsidRPr="00A5242B">
        <w:rPr>
          <w:rFonts w:ascii="Times New Roman" w:eastAsia="Times New Roman" w:hAnsi="Times New Roman" w:cs="Times New Roman"/>
          <w:caps/>
          <w:color w:val="FFFFFF"/>
          <w:spacing w:val="15"/>
          <w:sz w:val="24"/>
          <w:szCs w:val="24"/>
          <w:lang w:val="bg-BG" w:eastAsia="bg-BG"/>
        </w:rPr>
        <w:t>ПОДГОТОВКА НА ОФЕРТАТА</w:t>
      </w:r>
      <w:bookmarkEnd w:id="26"/>
      <w:bookmarkEnd w:id="27"/>
      <w:bookmarkEnd w:id="28"/>
    </w:p>
    <w:p w14:paraId="60635793" w14:textId="77777777" w:rsidR="006863A4" w:rsidRPr="00A5242B" w:rsidRDefault="006863A4" w:rsidP="00432B29">
      <w:pPr>
        <w:pStyle w:val="Default"/>
        <w:jc w:val="both"/>
        <w:rPr>
          <w:rFonts w:eastAsia="Calibri"/>
          <w:color w:val="auto"/>
          <w:lang w:val="bg-BG"/>
        </w:rPr>
      </w:pPr>
    </w:p>
    <w:p w14:paraId="5E237EDD" w14:textId="7F859637" w:rsidR="00592E9A" w:rsidRPr="00A5242B" w:rsidRDefault="00592E9A" w:rsidP="00EB6C07">
      <w:pPr>
        <w:pStyle w:val="Default"/>
        <w:spacing w:after="120"/>
        <w:ind w:firstLine="720"/>
        <w:jc w:val="both"/>
        <w:rPr>
          <w:rFonts w:eastAsia="Calibri"/>
          <w:color w:val="auto"/>
          <w:lang w:val="bg-BG"/>
        </w:rPr>
      </w:pPr>
      <w:r w:rsidRPr="00A5242B">
        <w:rPr>
          <w:rFonts w:eastAsia="Calibri"/>
          <w:color w:val="auto"/>
          <w:lang w:val="bg-BG"/>
        </w:rPr>
        <w:t>1.Офертата се представя в запечатан</w:t>
      </w:r>
      <w:r w:rsidR="00A67594" w:rsidRPr="00A5242B">
        <w:rPr>
          <w:rFonts w:eastAsia="Calibri"/>
          <w:color w:val="auto"/>
          <w:lang w:val="bg-BG"/>
        </w:rPr>
        <w:t>а,</w:t>
      </w:r>
      <w:r w:rsidRPr="00A5242B">
        <w:rPr>
          <w:rFonts w:eastAsia="Calibri"/>
          <w:color w:val="auto"/>
          <w:lang w:val="bg-BG"/>
        </w:rPr>
        <w:t xml:space="preserve"> непрозрачн</w:t>
      </w:r>
      <w:r w:rsidR="00A67594" w:rsidRPr="00A5242B">
        <w:rPr>
          <w:rFonts w:eastAsia="Calibri"/>
          <w:color w:val="auto"/>
          <w:lang w:val="bg-BG"/>
        </w:rPr>
        <w:t>а</w:t>
      </w:r>
      <w:r w:rsidRPr="00A5242B">
        <w:rPr>
          <w:rFonts w:eastAsia="Calibri"/>
          <w:color w:val="auto"/>
          <w:lang w:val="bg-BG"/>
        </w:rPr>
        <w:t xml:space="preserve">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 </w:t>
      </w:r>
      <w:r w:rsidR="008C607A" w:rsidRPr="00A5242B">
        <w:rPr>
          <w:rFonts w:eastAsia="Calibri"/>
          <w:b/>
          <w:color w:val="auto"/>
          <w:lang w:val="bg-BG"/>
        </w:rPr>
        <w:t xml:space="preserve">град </w:t>
      </w:r>
      <w:r w:rsidR="00735668" w:rsidRPr="00A5242B">
        <w:rPr>
          <w:rFonts w:eastAsia="Calibri"/>
          <w:b/>
          <w:color w:val="auto"/>
          <w:lang w:val="bg-BG"/>
        </w:rPr>
        <w:t>Крумовград</w:t>
      </w:r>
      <w:r w:rsidR="008C607A" w:rsidRPr="00A5242B">
        <w:rPr>
          <w:rFonts w:eastAsia="Calibri"/>
          <w:b/>
          <w:color w:val="auto"/>
          <w:lang w:val="bg-BG"/>
        </w:rPr>
        <w:t>, п</w:t>
      </w:r>
      <w:r w:rsidR="00735668" w:rsidRPr="00A5242B">
        <w:rPr>
          <w:rFonts w:eastAsia="Calibri"/>
          <w:b/>
          <w:color w:val="auto"/>
          <w:lang w:val="bg-BG"/>
        </w:rPr>
        <w:t>.</w:t>
      </w:r>
      <w:r w:rsidR="008C607A" w:rsidRPr="00A5242B">
        <w:rPr>
          <w:rFonts w:eastAsia="Calibri"/>
          <w:b/>
          <w:color w:val="auto"/>
          <w:lang w:val="bg-BG"/>
        </w:rPr>
        <w:t>к</w:t>
      </w:r>
      <w:r w:rsidR="00735668" w:rsidRPr="00A5242B">
        <w:rPr>
          <w:rFonts w:eastAsia="Calibri"/>
          <w:b/>
          <w:color w:val="auto"/>
          <w:lang w:val="bg-BG"/>
        </w:rPr>
        <w:t>.</w:t>
      </w:r>
      <w:r w:rsidR="008C607A" w:rsidRPr="00A5242B">
        <w:rPr>
          <w:rFonts w:eastAsia="Calibri"/>
          <w:b/>
          <w:color w:val="auto"/>
          <w:lang w:val="bg-BG"/>
        </w:rPr>
        <w:t xml:space="preserve"> </w:t>
      </w:r>
      <w:r w:rsidR="00735668" w:rsidRPr="00A5242B">
        <w:rPr>
          <w:rFonts w:eastAsia="Calibri"/>
          <w:b/>
          <w:color w:val="auto"/>
          <w:lang w:val="bg-BG"/>
        </w:rPr>
        <w:t>690</w:t>
      </w:r>
      <w:r w:rsidR="008C607A" w:rsidRPr="00A5242B">
        <w:rPr>
          <w:rFonts w:eastAsia="Calibri"/>
          <w:b/>
          <w:color w:val="auto"/>
          <w:lang w:val="bg-BG"/>
        </w:rPr>
        <w:t xml:space="preserve">0, </w:t>
      </w:r>
      <w:r w:rsidR="00735668" w:rsidRPr="00A5242B">
        <w:rPr>
          <w:rFonts w:eastAsia="Calibri"/>
          <w:b/>
          <w:color w:val="auto"/>
          <w:lang w:val="bg-BG"/>
        </w:rPr>
        <w:t>п</w:t>
      </w:r>
      <w:r w:rsidR="008C607A" w:rsidRPr="00A5242B">
        <w:rPr>
          <w:rFonts w:eastAsia="Calibri"/>
          <w:b/>
          <w:color w:val="auto"/>
          <w:lang w:val="bg-BG"/>
        </w:rPr>
        <w:t>л. „</w:t>
      </w:r>
      <w:r w:rsidR="00A67594" w:rsidRPr="00A5242B">
        <w:rPr>
          <w:rFonts w:eastAsia="Calibri"/>
          <w:b/>
          <w:color w:val="auto"/>
          <w:lang w:val="bg-BG"/>
        </w:rPr>
        <w:t>Б</w:t>
      </w:r>
      <w:r w:rsidR="00735668" w:rsidRPr="00A5242B">
        <w:rPr>
          <w:rFonts w:eastAsia="Calibri"/>
          <w:b/>
          <w:color w:val="auto"/>
          <w:lang w:val="bg-BG"/>
        </w:rPr>
        <w:t>ългария</w:t>
      </w:r>
      <w:r w:rsidR="008C607A" w:rsidRPr="00A5242B">
        <w:rPr>
          <w:rFonts w:eastAsia="Calibri"/>
          <w:b/>
          <w:color w:val="auto"/>
          <w:lang w:val="bg-BG"/>
        </w:rPr>
        <w:t>“ № 5</w:t>
      </w:r>
      <w:r w:rsidR="00735668" w:rsidRPr="00A5242B">
        <w:rPr>
          <w:rFonts w:eastAsia="Calibri"/>
          <w:b/>
          <w:color w:val="auto"/>
          <w:lang w:val="bg-BG"/>
        </w:rPr>
        <w:t>.</w:t>
      </w:r>
    </w:p>
    <w:p w14:paraId="6E4D59B9" w14:textId="77777777" w:rsidR="00592E9A" w:rsidRPr="00A5242B" w:rsidRDefault="00592E9A" w:rsidP="00EB6C07">
      <w:pPr>
        <w:pStyle w:val="Default"/>
        <w:ind w:firstLine="720"/>
        <w:jc w:val="both"/>
        <w:rPr>
          <w:rFonts w:eastAsia="Calibri"/>
          <w:color w:val="auto"/>
          <w:lang w:val="bg-BG"/>
        </w:rPr>
      </w:pPr>
      <w:r w:rsidRPr="00A5242B">
        <w:rPr>
          <w:rFonts w:eastAsia="Calibri"/>
          <w:b/>
          <w:bCs/>
          <w:color w:val="auto"/>
          <w:lang w:val="bg-BG"/>
        </w:rPr>
        <w:t xml:space="preserve">2. </w:t>
      </w:r>
      <w:r w:rsidRPr="00A5242B">
        <w:rPr>
          <w:rFonts w:eastAsia="Calibri"/>
          <w:color w:val="auto"/>
          <w:lang w:val="bg-BG"/>
        </w:rPr>
        <w:t xml:space="preserve">Върху опаковката участникът посочва: </w:t>
      </w:r>
    </w:p>
    <w:p w14:paraId="28780FE9" w14:textId="77777777" w:rsidR="00592E9A" w:rsidRPr="00A5242B" w:rsidRDefault="00592E9A" w:rsidP="00EB6C07">
      <w:pPr>
        <w:pStyle w:val="Default"/>
        <w:ind w:firstLine="720"/>
        <w:jc w:val="both"/>
        <w:rPr>
          <w:rFonts w:eastAsia="Calibri"/>
          <w:color w:val="auto"/>
          <w:lang w:val="bg-BG"/>
        </w:rPr>
      </w:pPr>
      <w:r w:rsidRPr="00A5242B">
        <w:rPr>
          <w:rFonts w:eastAsia="Calibri"/>
          <w:b/>
          <w:bCs/>
          <w:color w:val="auto"/>
          <w:lang w:val="bg-BG"/>
        </w:rPr>
        <w:t xml:space="preserve">2.1. </w:t>
      </w:r>
      <w:r w:rsidRPr="00A5242B">
        <w:rPr>
          <w:rFonts w:eastAsia="Calibri"/>
          <w:color w:val="auto"/>
          <w:lang w:val="bg-BG"/>
        </w:rPr>
        <w:t xml:space="preserve">наименованието на участника, включително участниците в обединението, когато е приложимо; </w:t>
      </w:r>
    </w:p>
    <w:p w14:paraId="2107214F" w14:textId="77777777" w:rsidR="00592E9A" w:rsidRPr="00A5242B" w:rsidRDefault="00592E9A" w:rsidP="00EB6C07">
      <w:pPr>
        <w:pStyle w:val="Default"/>
        <w:ind w:firstLine="720"/>
        <w:jc w:val="both"/>
        <w:rPr>
          <w:rFonts w:eastAsia="Calibri"/>
          <w:color w:val="auto"/>
          <w:lang w:val="bg-BG"/>
        </w:rPr>
      </w:pPr>
      <w:r w:rsidRPr="00A5242B">
        <w:rPr>
          <w:rFonts w:eastAsia="Calibri"/>
          <w:b/>
          <w:bCs/>
          <w:color w:val="auto"/>
          <w:lang w:val="bg-BG"/>
        </w:rPr>
        <w:t xml:space="preserve">2.2. </w:t>
      </w:r>
      <w:r w:rsidRPr="00A5242B">
        <w:rPr>
          <w:rFonts w:eastAsia="Calibri"/>
          <w:color w:val="auto"/>
          <w:lang w:val="bg-BG"/>
        </w:rPr>
        <w:t xml:space="preserve">адрес за кореспонденция, телефон и по възможност факс и електронен адрес; </w:t>
      </w:r>
    </w:p>
    <w:p w14:paraId="29958800" w14:textId="5CBDC09B" w:rsidR="00592E9A" w:rsidRPr="00A5242B" w:rsidRDefault="00592E9A" w:rsidP="00EB6C07">
      <w:pPr>
        <w:pStyle w:val="Default"/>
        <w:ind w:firstLine="720"/>
        <w:jc w:val="both"/>
        <w:rPr>
          <w:rFonts w:eastAsia="Calibri"/>
          <w:color w:val="auto"/>
          <w:lang w:val="bg-BG"/>
        </w:rPr>
      </w:pPr>
      <w:r w:rsidRPr="00A5242B">
        <w:rPr>
          <w:rFonts w:eastAsia="Calibri"/>
          <w:b/>
          <w:bCs/>
          <w:color w:val="auto"/>
          <w:lang w:val="bg-BG"/>
        </w:rPr>
        <w:t xml:space="preserve">2.3. </w:t>
      </w:r>
      <w:r w:rsidRPr="00A5242B">
        <w:rPr>
          <w:rFonts w:eastAsia="Calibri"/>
          <w:color w:val="auto"/>
          <w:lang w:val="bg-BG"/>
        </w:rPr>
        <w:t>наименованието на обществената поръчка</w:t>
      </w:r>
      <w:r w:rsidR="00803840">
        <w:rPr>
          <w:rFonts w:eastAsia="Calibri"/>
          <w:color w:val="auto"/>
          <w:lang w:val="bg-BG"/>
        </w:rPr>
        <w:t xml:space="preserve"> и обособената/те позиция/и, за която/ито се подава</w:t>
      </w:r>
      <w:r w:rsidRPr="00A5242B">
        <w:rPr>
          <w:rFonts w:eastAsia="Calibri"/>
          <w:color w:val="auto"/>
          <w:lang w:val="bg-BG"/>
        </w:rPr>
        <w:t xml:space="preserve">. </w:t>
      </w:r>
    </w:p>
    <w:p w14:paraId="688F3998" w14:textId="77777777" w:rsidR="00592E9A" w:rsidRPr="00A5242B" w:rsidRDefault="00592E9A" w:rsidP="00514F40">
      <w:pPr>
        <w:pStyle w:val="Default"/>
        <w:jc w:val="both"/>
        <w:rPr>
          <w:rFonts w:eastAsia="Calibri"/>
          <w:color w:val="auto"/>
          <w:lang w:val="bg-BG"/>
        </w:rPr>
      </w:pPr>
    </w:p>
    <w:p w14:paraId="59A17500" w14:textId="77777777" w:rsidR="00592E9A" w:rsidRPr="00A5242B" w:rsidRDefault="00592E9A" w:rsidP="00514F40">
      <w:pPr>
        <w:pStyle w:val="Default"/>
        <w:jc w:val="both"/>
        <w:rPr>
          <w:rFonts w:eastAsia="Calibri"/>
          <w:color w:val="auto"/>
          <w:lang w:val="bg-BG"/>
        </w:rPr>
      </w:pPr>
    </w:p>
    <w:p w14:paraId="221279B6" w14:textId="2D11369C" w:rsidR="00592E9A" w:rsidRPr="00A5242B" w:rsidRDefault="00592E9A" w:rsidP="00EB6C07">
      <w:pPr>
        <w:pStyle w:val="Default"/>
        <w:spacing w:after="120"/>
        <w:ind w:firstLine="720"/>
        <w:jc w:val="both"/>
        <w:rPr>
          <w:rFonts w:eastAsia="Calibri"/>
          <w:b/>
          <w:color w:val="auto"/>
          <w:lang w:val="bg-BG"/>
        </w:rPr>
      </w:pPr>
      <w:r w:rsidRPr="00A5242B">
        <w:rPr>
          <w:rFonts w:eastAsia="Calibri"/>
          <w:b/>
          <w:color w:val="auto"/>
          <w:lang w:val="bg-BG"/>
        </w:rPr>
        <w:t xml:space="preserve">3. СЪДЪРЖАНИЕ НА ОФЕРТАТА </w:t>
      </w:r>
    </w:p>
    <w:p w14:paraId="1F7190D1" w14:textId="2C61D872" w:rsidR="00514F40" w:rsidRPr="00A5242B" w:rsidRDefault="007F3B32" w:rsidP="00514F40">
      <w:pPr>
        <w:pStyle w:val="a7"/>
        <w:tabs>
          <w:tab w:val="left" w:pos="567"/>
        </w:tabs>
        <w:spacing w:after="120" w:line="240" w:lineRule="auto"/>
        <w:ind w:left="0"/>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ab/>
      </w:r>
      <w:r w:rsidR="00514F40" w:rsidRPr="00A5242B">
        <w:rPr>
          <w:rFonts w:ascii="Times New Roman" w:eastAsia="Times New Roman" w:hAnsi="Times New Roman" w:cs="Times New Roman"/>
          <w:sz w:val="24"/>
          <w:szCs w:val="24"/>
          <w:lang w:val="bg-BG" w:eastAsia="bg-BG"/>
        </w:rPr>
        <w:t xml:space="preserve">Всички документи, съдържащи се в офертата, следва да бъдат на български език. </w:t>
      </w:r>
    </w:p>
    <w:p w14:paraId="62CD6F53" w14:textId="339CDF52" w:rsidR="00514F40" w:rsidRPr="00A5242B" w:rsidRDefault="00514F40" w:rsidP="007F3B32">
      <w:pPr>
        <w:pStyle w:val="Default"/>
        <w:spacing w:after="120"/>
        <w:ind w:firstLine="720"/>
        <w:jc w:val="both"/>
        <w:rPr>
          <w:rFonts w:eastAsia="Calibri"/>
          <w:b/>
          <w:color w:val="auto"/>
          <w:lang w:val="bg-BG"/>
        </w:rPr>
      </w:pPr>
      <w:r w:rsidRPr="00A5242B">
        <w:rPr>
          <w:rFonts w:eastAsia="Times New Roman"/>
          <w:lang w:val="bg-BG" w:eastAsia="bg-BG"/>
        </w:rPr>
        <w:t xml:space="preserve">Когато участникът в процедурата е чуждестранно физическо или юридическо лице или </w:t>
      </w:r>
      <w:r w:rsidRPr="00A5242B">
        <w:rPr>
          <w:rFonts w:eastAsia="Calibri"/>
          <w:color w:val="auto"/>
          <w:lang w:val="bg-BG"/>
        </w:rPr>
        <w:t>обединение на чуждестранни физически и/или юридически лица, документите, които се представят за участие следва да бъдат на български език.</w:t>
      </w:r>
      <w:r w:rsidRPr="00A5242B">
        <w:rPr>
          <w:rFonts w:eastAsia="Calibri"/>
          <w:b/>
          <w:color w:val="auto"/>
          <w:lang w:val="bg-BG"/>
        </w:rPr>
        <w:t xml:space="preserve"> </w:t>
      </w:r>
    </w:p>
    <w:p w14:paraId="7E34B557" w14:textId="5D065C4C" w:rsidR="00514F40" w:rsidRPr="00A5242B" w:rsidRDefault="00514F40" w:rsidP="007F3B32">
      <w:pPr>
        <w:pStyle w:val="Default"/>
        <w:spacing w:after="120"/>
        <w:ind w:firstLine="720"/>
        <w:jc w:val="both"/>
        <w:rPr>
          <w:rFonts w:eastAsia="Times New Roman"/>
          <w:b/>
          <w:lang w:val="bg-BG" w:eastAsia="bg-BG"/>
        </w:rPr>
      </w:pPr>
      <w:r w:rsidRPr="00A5242B">
        <w:rPr>
          <w:rFonts w:eastAsia="Calibri"/>
          <w:b/>
          <w:color w:val="auto"/>
          <w:lang w:val="bg-BG"/>
        </w:rPr>
        <w:t xml:space="preserve">Представените образци в документацията за </w:t>
      </w:r>
      <w:r w:rsidR="002D5F17" w:rsidRPr="00A5242B">
        <w:rPr>
          <w:rFonts w:eastAsia="Calibri"/>
          <w:b/>
          <w:color w:val="auto"/>
          <w:lang w:val="bg-BG"/>
        </w:rPr>
        <w:t>обществената поръчка</w:t>
      </w:r>
      <w:r w:rsidRPr="00A5242B">
        <w:rPr>
          <w:rFonts w:eastAsia="Calibri"/>
          <w:b/>
          <w:color w:val="auto"/>
          <w:lang w:val="bg-BG"/>
        </w:rPr>
        <w:t xml:space="preserve">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A5242B">
        <w:rPr>
          <w:rFonts w:eastAsia="Times New Roman"/>
          <w:b/>
          <w:lang w:val="bg-BG" w:eastAsia="bg-BG"/>
        </w:rPr>
        <w:t xml:space="preserve"> документацията за </w:t>
      </w:r>
      <w:r w:rsidR="002D5F17" w:rsidRPr="00A5242B">
        <w:rPr>
          <w:rFonts w:eastAsia="Times New Roman"/>
          <w:b/>
          <w:lang w:val="bg-BG" w:eastAsia="bg-BG"/>
        </w:rPr>
        <w:t>обществената поръчка</w:t>
      </w:r>
      <w:r w:rsidRPr="00A5242B">
        <w:rPr>
          <w:rFonts w:eastAsia="Times New Roman"/>
          <w:b/>
          <w:lang w:val="bg-BG" w:eastAsia="bg-BG"/>
        </w:rPr>
        <w:t>.</w:t>
      </w:r>
    </w:p>
    <w:p w14:paraId="0868C542" w14:textId="77777777" w:rsidR="00514F40" w:rsidRPr="00A5242B" w:rsidRDefault="00514F40" w:rsidP="00432B29">
      <w:pPr>
        <w:pStyle w:val="Default"/>
        <w:jc w:val="both"/>
        <w:rPr>
          <w:rFonts w:eastAsia="Calibri"/>
          <w:b/>
          <w:color w:val="auto"/>
          <w:lang w:val="bg-BG"/>
        </w:rPr>
      </w:pPr>
    </w:p>
    <w:p w14:paraId="6BFDF6AC" w14:textId="77777777" w:rsidR="00510C12" w:rsidRPr="00510C12" w:rsidRDefault="005D1673" w:rsidP="00510C12">
      <w:pPr>
        <w:pStyle w:val="Default"/>
        <w:ind w:firstLine="720"/>
        <w:jc w:val="both"/>
        <w:rPr>
          <w:b/>
          <w:bCs/>
          <w:lang w:val="bg-BG"/>
        </w:rPr>
      </w:pPr>
      <w:r w:rsidRPr="00A5242B">
        <w:rPr>
          <w:rFonts w:eastAsia="Calibri"/>
          <w:b/>
          <w:bCs/>
          <w:color w:val="auto"/>
          <w:lang w:val="bg-BG"/>
        </w:rPr>
        <w:t>3.</w:t>
      </w:r>
      <w:r w:rsidR="00592E9A" w:rsidRPr="00A5242B">
        <w:rPr>
          <w:rFonts w:eastAsia="Calibri"/>
          <w:b/>
          <w:bCs/>
          <w:color w:val="auto"/>
          <w:lang w:val="bg-BG"/>
        </w:rPr>
        <w:t xml:space="preserve">1. </w:t>
      </w:r>
      <w:r w:rsidR="00510C12" w:rsidRPr="00510C12">
        <w:rPr>
          <w:rFonts w:eastAsia="Times New Roman"/>
          <w:b/>
          <w:szCs w:val="22"/>
          <w:lang w:val="bg-BG"/>
        </w:rPr>
        <w:t>„Заявление към Офертата“</w:t>
      </w:r>
      <w:r w:rsidR="00510C12" w:rsidRPr="00510C12">
        <w:rPr>
          <w:b/>
          <w:bCs/>
          <w:sz w:val="22"/>
          <w:szCs w:val="22"/>
          <w:lang w:val="bg-BG"/>
        </w:rPr>
        <w:t xml:space="preserve"> </w:t>
      </w:r>
      <w:r w:rsidR="00510C12" w:rsidRPr="00510C12">
        <w:rPr>
          <w:rFonts w:eastAsia="Times New Roman"/>
          <w:b/>
          <w:bCs/>
          <w:szCs w:val="22"/>
          <w:lang w:val="bg-BG"/>
        </w:rPr>
        <w:t>(Образец № 1)</w:t>
      </w:r>
      <w:r w:rsidR="00510C12" w:rsidRPr="00510C12">
        <w:rPr>
          <w:rFonts w:eastAsia="Times New Roman"/>
          <w:szCs w:val="22"/>
          <w:lang w:val="bg-BG"/>
        </w:rPr>
        <w:t>, ведно с приложен към него Опис на предоставените документи (</w:t>
      </w:r>
      <w:r w:rsidR="00510C12" w:rsidRPr="00510C12">
        <w:rPr>
          <w:rFonts w:eastAsia="Times New Roman"/>
          <w:b/>
          <w:szCs w:val="22"/>
          <w:lang w:val="bg-BG"/>
        </w:rPr>
        <w:t>Образец № 1а),</w:t>
      </w:r>
      <w:r w:rsidR="00510C12" w:rsidRPr="00510C12">
        <w:rPr>
          <w:rFonts w:eastAsia="Times New Roman"/>
          <w:szCs w:val="22"/>
          <w:lang w:val="bg-BG"/>
        </w:rPr>
        <w:t xml:space="preserve"> подписан от участника</w:t>
      </w:r>
      <w:r w:rsidR="00510C12" w:rsidRPr="00510C12">
        <w:rPr>
          <w:b/>
          <w:bCs/>
          <w:lang w:val="bg-BG"/>
        </w:rPr>
        <w:t>;</w:t>
      </w:r>
    </w:p>
    <w:p w14:paraId="08ED2331" w14:textId="77777777" w:rsidR="00510C12" w:rsidRPr="00510C12" w:rsidRDefault="00510C12" w:rsidP="00510C12">
      <w:pPr>
        <w:spacing w:after="0" w:line="240" w:lineRule="auto"/>
        <w:ind w:firstLine="720"/>
        <w:jc w:val="both"/>
        <w:rPr>
          <w:rFonts w:ascii="Times New Roman" w:eastAsia="Calibri" w:hAnsi="Times New Roman" w:cs="Times New Roman"/>
          <w:i/>
          <w:color w:val="000000"/>
          <w:sz w:val="24"/>
          <w:szCs w:val="24"/>
          <w:lang w:val="bg-BG"/>
        </w:rPr>
      </w:pPr>
      <w:r w:rsidRPr="00510C12">
        <w:rPr>
          <w:rFonts w:ascii="Times New Roman" w:eastAsia="Calibri" w:hAnsi="Times New Roman" w:cs="Times New Roman"/>
          <w:i/>
          <w:color w:val="000000"/>
          <w:sz w:val="24"/>
          <w:szCs w:val="24"/>
          <w:lang w:val="bg-BG"/>
        </w:rPr>
        <w:lastRenderedPageBreak/>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14:paraId="160A05A3" w14:textId="6D2628F3" w:rsidR="00592E9A" w:rsidRPr="00A5242B" w:rsidRDefault="005D1673" w:rsidP="00510C12">
      <w:pPr>
        <w:pStyle w:val="Default"/>
        <w:ind w:firstLine="720"/>
        <w:jc w:val="both"/>
        <w:rPr>
          <w:rFonts w:eastAsia="Calibri"/>
          <w:color w:val="auto"/>
          <w:lang w:val="bg-BG"/>
        </w:rPr>
      </w:pPr>
      <w:r w:rsidRPr="00A5242B">
        <w:rPr>
          <w:rFonts w:eastAsia="Calibri"/>
          <w:b/>
          <w:bCs/>
          <w:color w:val="auto"/>
          <w:lang w:val="bg-BG"/>
        </w:rPr>
        <w:t>3.</w:t>
      </w:r>
      <w:r w:rsidR="00592E9A" w:rsidRPr="00A5242B">
        <w:rPr>
          <w:rFonts w:eastAsia="Calibri"/>
          <w:b/>
          <w:bCs/>
          <w:color w:val="auto"/>
          <w:lang w:val="bg-BG"/>
        </w:rPr>
        <w:t xml:space="preserve">2. </w:t>
      </w:r>
      <w:r w:rsidR="00592E9A" w:rsidRPr="00A5242B">
        <w:rPr>
          <w:rFonts w:eastAsia="Calibri"/>
          <w:color w:val="auto"/>
          <w:lang w:val="bg-BG"/>
        </w:rPr>
        <w:t>Единен европейски документ за обществени поръчки</w:t>
      </w:r>
      <w:r w:rsidR="003D7055" w:rsidRPr="00A5242B">
        <w:rPr>
          <w:rFonts w:eastAsia="Calibri"/>
          <w:color w:val="auto"/>
          <w:lang w:val="bg-BG"/>
        </w:rPr>
        <w:t xml:space="preserve"> в електронен вид по образец</w:t>
      </w:r>
      <w:r w:rsidR="00592E9A" w:rsidRPr="00A5242B">
        <w:rPr>
          <w:rFonts w:eastAsia="Calibri"/>
          <w:color w:val="auto"/>
          <w:lang w:val="bg-BG"/>
        </w:rPr>
        <w:t xml:space="preserve"> (</w:t>
      </w:r>
      <w:r w:rsidR="003D7055" w:rsidRPr="00A5242B">
        <w:rPr>
          <w:rFonts w:eastAsia="Calibri"/>
          <w:b/>
          <w:color w:val="auto"/>
          <w:lang w:val="bg-BG"/>
        </w:rPr>
        <w:t>еЕЕДОП</w:t>
      </w:r>
      <w:r w:rsidR="00592E9A" w:rsidRPr="00A5242B">
        <w:rPr>
          <w:rFonts w:eastAsia="Calibri"/>
          <w:color w:val="auto"/>
          <w:lang w:val="bg-BG"/>
        </w:rPr>
        <w:t>) за участника</w:t>
      </w:r>
      <w:r w:rsidR="009B035A" w:rsidRPr="00A5242B">
        <w:rPr>
          <w:rFonts w:eastAsia="Calibri"/>
          <w:color w:val="auto"/>
          <w:lang w:val="bg-BG"/>
        </w:rPr>
        <w:t xml:space="preserve"> </w:t>
      </w:r>
      <w:r w:rsidR="00592E9A" w:rsidRPr="00A5242B">
        <w:rPr>
          <w:rFonts w:eastAsia="Calibri"/>
          <w:color w:val="auto"/>
          <w:lang w:val="bg-BG"/>
        </w:rPr>
        <w:t>-</w:t>
      </w:r>
      <w:r w:rsidR="009B035A" w:rsidRPr="00A5242B">
        <w:rPr>
          <w:rFonts w:eastAsia="Calibri"/>
          <w:color w:val="auto"/>
          <w:lang w:val="bg-BG"/>
        </w:rPr>
        <w:t xml:space="preserve"> </w:t>
      </w:r>
      <w:r w:rsidR="00592E9A" w:rsidRPr="00A5242B">
        <w:rPr>
          <w:rFonts w:eastAsia="Calibri"/>
          <w:b/>
          <w:bCs/>
          <w:color w:val="auto"/>
          <w:lang w:val="bg-BG"/>
        </w:rPr>
        <w:t xml:space="preserve">Образец № 2: </w:t>
      </w:r>
    </w:p>
    <w:p w14:paraId="19870D57" w14:textId="3A62D571" w:rsidR="00592E9A" w:rsidRPr="00A5242B" w:rsidRDefault="00592E9A" w:rsidP="00AD0B1B">
      <w:pPr>
        <w:pStyle w:val="Default"/>
        <w:spacing w:after="120"/>
        <w:ind w:firstLine="720"/>
        <w:jc w:val="both"/>
        <w:rPr>
          <w:rFonts w:eastAsia="Calibri"/>
          <w:color w:val="auto"/>
          <w:lang w:val="bg-BG"/>
        </w:rPr>
      </w:pPr>
      <w:r w:rsidRPr="00A5242B">
        <w:rPr>
          <w:rFonts w:eastAsia="Calibri"/>
          <w:b/>
          <w:bCs/>
          <w:color w:val="auto"/>
          <w:lang w:val="bg-BG"/>
        </w:rPr>
        <w:t xml:space="preserve">а) </w:t>
      </w:r>
      <w:r w:rsidRPr="00A5242B">
        <w:rPr>
          <w:rFonts w:eastAsia="Calibri"/>
          <w:color w:val="auto"/>
          <w:lang w:val="bg-BG"/>
        </w:rPr>
        <w:t xml:space="preserve">Когато участникът в процедурата е обединение, което не е юридическо лице </w:t>
      </w:r>
      <w:r w:rsidR="003D7055" w:rsidRPr="00A5242B">
        <w:rPr>
          <w:rFonts w:eastAsia="Calibri"/>
          <w:color w:val="auto"/>
          <w:lang w:val="bg-BG"/>
        </w:rPr>
        <w:t>еЕЕДОП</w:t>
      </w:r>
      <w:r w:rsidRPr="00A5242B">
        <w:rPr>
          <w:rFonts w:eastAsia="Calibri"/>
          <w:color w:val="auto"/>
          <w:lang w:val="bg-BG"/>
        </w:rPr>
        <w:t xml:space="preserve"> се представя за всеки от участниците в обединението; </w:t>
      </w:r>
    </w:p>
    <w:p w14:paraId="6D179540" w14:textId="1AA7A036" w:rsidR="00592E9A" w:rsidRPr="00A5242B" w:rsidRDefault="00592E9A" w:rsidP="00AD0B1B">
      <w:pPr>
        <w:pStyle w:val="Default"/>
        <w:spacing w:after="120"/>
        <w:ind w:firstLine="720"/>
        <w:jc w:val="both"/>
        <w:rPr>
          <w:rFonts w:eastAsia="Calibri"/>
          <w:color w:val="auto"/>
          <w:lang w:val="bg-BG"/>
        </w:rPr>
      </w:pPr>
      <w:r w:rsidRPr="00A5242B">
        <w:rPr>
          <w:rFonts w:eastAsia="Calibri"/>
          <w:b/>
          <w:bCs/>
          <w:color w:val="auto"/>
          <w:lang w:val="bg-BG"/>
        </w:rPr>
        <w:t xml:space="preserve">б) </w:t>
      </w:r>
      <w:r w:rsidRPr="00A5242B">
        <w:rPr>
          <w:rFonts w:eastAsia="Calibri"/>
          <w:color w:val="auto"/>
          <w:lang w:val="bg-BG"/>
        </w:rPr>
        <w:t xml:space="preserve">Когато е предвидено участието на подизпълнител </w:t>
      </w:r>
      <w:r w:rsidR="003D7055" w:rsidRPr="00A5242B">
        <w:rPr>
          <w:rFonts w:eastAsia="Calibri"/>
          <w:color w:val="auto"/>
          <w:lang w:val="bg-BG"/>
        </w:rPr>
        <w:t>еЕЕДОП</w:t>
      </w:r>
      <w:r w:rsidRPr="00A5242B">
        <w:rPr>
          <w:rFonts w:eastAsia="Calibri"/>
          <w:color w:val="auto"/>
          <w:lang w:val="bg-BG"/>
        </w:rPr>
        <w:t xml:space="preserve"> се представя за всеки подизпълнител, ангажиран в изпълнението на по</w:t>
      </w:r>
      <w:r w:rsidR="00BD35AC" w:rsidRPr="00A5242B">
        <w:rPr>
          <w:rFonts w:eastAsia="Calibri"/>
          <w:color w:val="auto"/>
          <w:lang w:val="bg-BG"/>
        </w:rPr>
        <w:t>ръчката;</w:t>
      </w:r>
    </w:p>
    <w:p w14:paraId="3CC59F80" w14:textId="15FE4F15" w:rsidR="00592E9A" w:rsidRPr="00A5242B" w:rsidRDefault="00592E9A" w:rsidP="00AD0B1B">
      <w:pPr>
        <w:pStyle w:val="Default"/>
        <w:spacing w:after="120"/>
        <w:ind w:firstLine="720"/>
        <w:jc w:val="both"/>
        <w:rPr>
          <w:rFonts w:eastAsia="Calibri"/>
          <w:color w:val="auto"/>
          <w:lang w:val="bg-BG"/>
        </w:rPr>
      </w:pPr>
      <w:r w:rsidRPr="00A5242B">
        <w:rPr>
          <w:rFonts w:eastAsia="Calibri"/>
          <w:b/>
          <w:bCs/>
          <w:color w:val="auto"/>
          <w:lang w:val="bg-BG"/>
        </w:rPr>
        <w:t xml:space="preserve">в) </w:t>
      </w:r>
      <w:r w:rsidRPr="00A5242B">
        <w:rPr>
          <w:rFonts w:eastAsia="Calibri"/>
          <w:color w:val="auto"/>
          <w:lang w:val="bg-BG"/>
        </w:rPr>
        <w:t xml:space="preserve">Когато е предвидено да бъде използван капацитета на трети лица </w:t>
      </w:r>
      <w:r w:rsidR="003D7055" w:rsidRPr="00A5242B">
        <w:rPr>
          <w:rFonts w:eastAsia="Calibri"/>
          <w:color w:val="auto"/>
          <w:lang w:val="bg-BG"/>
        </w:rPr>
        <w:t>еЕЕДОП</w:t>
      </w:r>
      <w:r w:rsidRPr="00A5242B">
        <w:rPr>
          <w:rFonts w:eastAsia="Calibri"/>
          <w:color w:val="auto"/>
          <w:lang w:val="bg-BG"/>
        </w:rPr>
        <w:t xml:space="preserve"> се представя за всяко лице, чиито ресурси ще б</w:t>
      </w:r>
      <w:r w:rsidR="00BD35AC" w:rsidRPr="00A5242B">
        <w:rPr>
          <w:rFonts w:eastAsia="Calibri"/>
          <w:color w:val="auto"/>
          <w:lang w:val="bg-BG"/>
        </w:rPr>
        <w:t>ъдат ангажирани в изпълнението;</w:t>
      </w:r>
    </w:p>
    <w:p w14:paraId="0484D708" w14:textId="5C548E8E" w:rsidR="00592E9A" w:rsidRPr="00A5242B" w:rsidRDefault="00592E9A" w:rsidP="00AD0B1B">
      <w:pPr>
        <w:pStyle w:val="Default"/>
        <w:spacing w:after="120"/>
        <w:ind w:firstLine="720"/>
        <w:jc w:val="both"/>
        <w:rPr>
          <w:rFonts w:eastAsia="Calibri"/>
          <w:color w:val="auto"/>
          <w:lang w:val="bg-BG"/>
        </w:rPr>
      </w:pPr>
      <w:r w:rsidRPr="00A5242B">
        <w:rPr>
          <w:rFonts w:eastAsia="Calibri"/>
          <w:b/>
          <w:bCs/>
          <w:color w:val="auto"/>
          <w:lang w:val="bg-BG"/>
        </w:rPr>
        <w:t xml:space="preserve">г) </w:t>
      </w:r>
      <w:r w:rsidRPr="00A5242B">
        <w:rPr>
          <w:rFonts w:eastAsia="Calibri"/>
          <w:color w:val="auto"/>
          <w:lang w:val="bg-BG"/>
        </w:rPr>
        <w:t xml:space="preserve">Ако е налице необходимост от защита на лични данни или при различие в обстоятелствата, свързани с личното състояние, информацията се попълва в отделен </w:t>
      </w:r>
      <w:r w:rsidR="00BF6B94" w:rsidRPr="00A5242B">
        <w:rPr>
          <w:rFonts w:eastAsia="Calibri"/>
          <w:color w:val="auto"/>
          <w:lang w:val="bg-BG"/>
        </w:rPr>
        <w:t>е</w:t>
      </w:r>
      <w:r w:rsidR="003D7055" w:rsidRPr="00A5242B">
        <w:rPr>
          <w:rFonts w:eastAsia="Calibri"/>
          <w:color w:val="auto"/>
          <w:lang w:val="bg-BG"/>
        </w:rPr>
        <w:t>ЕЕДОП</w:t>
      </w:r>
      <w:r w:rsidRPr="00A5242B">
        <w:rPr>
          <w:rFonts w:eastAsia="Calibri"/>
          <w:color w:val="auto"/>
          <w:lang w:val="bg-BG"/>
        </w:rPr>
        <w:t xml:space="preserve"> за всяко от лицата или за някои от лицата, при условията на чл.</w:t>
      </w:r>
      <w:r w:rsidR="00AD0B1B" w:rsidRPr="00A5242B">
        <w:rPr>
          <w:rFonts w:eastAsia="Calibri"/>
          <w:color w:val="auto"/>
          <w:lang w:val="bg-BG"/>
        </w:rPr>
        <w:t xml:space="preserve"> </w:t>
      </w:r>
      <w:r w:rsidRPr="00A5242B">
        <w:rPr>
          <w:rFonts w:eastAsia="Calibri"/>
          <w:color w:val="auto"/>
          <w:lang w:val="bg-BG"/>
        </w:rPr>
        <w:t>41, ал.</w:t>
      </w:r>
      <w:r w:rsidR="00AD0B1B" w:rsidRPr="00A5242B">
        <w:rPr>
          <w:rFonts w:eastAsia="Calibri"/>
          <w:color w:val="auto"/>
          <w:lang w:val="bg-BG"/>
        </w:rPr>
        <w:t xml:space="preserve"> </w:t>
      </w:r>
      <w:r w:rsidRPr="00A5242B">
        <w:rPr>
          <w:rFonts w:eastAsia="Calibri"/>
          <w:color w:val="auto"/>
          <w:lang w:val="bg-BG"/>
        </w:rPr>
        <w:t>1 от ППЗОП</w:t>
      </w:r>
      <w:r w:rsidR="00BD35AC" w:rsidRPr="00A5242B">
        <w:rPr>
          <w:rFonts w:eastAsia="Calibri"/>
          <w:color w:val="auto"/>
          <w:lang w:val="bg-BG"/>
        </w:rPr>
        <w:t>;</w:t>
      </w:r>
    </w:p>
    <w:p w14:paraId="773A0619" w14:textId="55233F86" w:rsidR="00592E9A" w:rsidRPr="00A5242B" w:rsidRDefault="005D1673" w:rsidP="00E90BD3">
      <w:pPr>
        <w:pStyle w:val="Default"/>
        <w:spacing w:after="120"/>
        <w:ind w:firstLine="720"/>
        <w:jc w:val="both"/>
        <w:rPr>
          <w:rFonts w:eastAsia="Calibri"/>
          <w:color w:val="auto"/>
          <w:lang w:val="bg-BG"/>
        </w:rPr>
      </w:pPr>
      <w:r w:rsidRPr="00A5242B">
        <w:rPr>
          <w:rFonts w:eastAsia="Calibri"/>
          <w:b/>
          <w:bCs/>
          <w:color w:val="auto"/>
          <w:lang w:val="bg-BG"/>
        </w:rPr>
        <w:t>3.</w:t>
      </w:r>
      <w:r w:rsidR="00592E9A" w:rsidRPr="00A5242B">
        <w:rPr>
          <w:rFonts w:eastAsia="Calibri"/>
          <w:b/>
          <w:bCs/>
          <w:color w:val="auto"/>
          <w:lang w:val="bg-BG"/>
        </w:rPr>
        <w:t xml:space="preserve">2.1. </w:t>
      </w:r>
      <w:r w:rsidR="00592E9A" w:rsidRPr="00A5242B">
        <w:rPr>
          <w:rFonts w:eastAsia="Calibri"/>
          <w:color w:val="auto"/>
          <w:lang w:val="bg-BG"/>
        </w:rPr>
        <w:t>Документи за доказване на предприетите мерки за надеждност (</w:t>
      </w:r>
      <w:r w:rsidR="00592E9A" w:rsidRPr="00A5242B">
        <w:rPr>
          <w:rFonts w:eastAsia="Calibri"/>
          <w:i/>
          <w:iCs/>
          <w:color w:val="auto"/>
          <w:lang w:val="bg-BG"/>
        </w:rPr>
        <w:t>когато е приложимо</w:t>
      </w:r>
      <w:r w:rsidR="00592E9A" w:rsidRPr="00A5242B">
        <w:rPr>
          <w:rFonts w:eastAsia="Calibri"/>
          <w:color w:val="auto"/>
          <w:lang w:val="bg-BG"/>
        </w:rPr>
        <w:t xml:space="preserve">). </w:t>
      </w:r>
      <w:r w:rsidR="00E90BD3" w:rsidRPr="00A5242B">
        <w:rPr>
          <w:rFonts w:eastAsia="Calibri"/>
          <w:color w:val="auto"/>
          <w:lang w:val="bg-BG"/>
        </w:rPr>
        <w:t xml:space="preserve"> </w:t>
      </w:r>
    </w:p>
    <w:p w14:paraId="0808F621" w14:textId="4448CA2D" w:rsidR="00592E9A" w:rsidRPr="00A5242B" w:rsidRDefault="005D1673" w:rsidP="00E90BD3">
      <w:pPr>
        <w:pStyle w:val="Default"/>
        <w:spacing w:after="120"/>
        <w:ind w:firstLine="720"/>
        <w:jc w:val="both"/>
        <w:rPr>
          <w:rFonts w:eastAsia="Calibri"/>
          <w:color w:val="auto"/>
          <w:lang w:val="bg-BG"/>
        </w:rPr>
      </w:pPr>
      <w:r w:rsidRPr="00A5242B">
        <w:rPr>
          <w:rFonts w:eastAsia="Calibri"/>
          <w:b/>
          <w:color w:val="auto"/>
          <w:lang w:val="bg-BG"/>
        </w:rPr>
        <w:t>3.</w:t>
      </w:r>
      <w:r w:rsidR="00592E9A" w:rsidRPr="00A5242B">
        <w:rPr>
          <w:rFonts w:eastAsia="Calibri"/>
          <w:b/>
          <w:color w:val="auto"/>
          <w:lang w:val="bg-BG"/>
        </w:rPr>
        <w:t>2.2.</w:t>
      </w:r>
      <w:r w:rsidR="00592E9A" w:rsidRPr="00A5242B">
        <w:rPr>
          <w:rFonts w:eastAsia="Calibri"/>
          <w:color w:val="auto"/>
          <w:lang w:val="bg-BG"/>
        </w:rPr>
        <w:t xml:space="preserve"> В случай че участникът е обединение, което не е юридическо лица, копие от документ</w:t>
      </w:r>
      <w:r w:rsidR="00E90BD3" w:rsidRPr="00A5242B">
        <w:rPr>
          <w:rFonts w:eastAsia="Calibri"/>
          <w:color w:val="auto"/>
          <w:lang w:val="bg-BG"/>
        </w:rPr>
        <w:t>,</w:t>
      </w:r>
      <w:r w:rsidR="00592E9A" w:rsidRPr="00A5242B">
        <w:rPr>
          <w:rFonts w:eastAsia="Calibri"/>
          <w:color w:val="auto"/>
          <w:lang w:val="bg-BG"/>
        </w:rPr>
        <w:t xml:space="preserve"> от който е видно правното основание за създаване на обединението, както и следната информация: 1. правата и задълженията на участниците в обединението; 2 клауза за солидарна отговорност на лицата – участници в обединението, за задълженията по договора за обществена поръчка; 3. дейностите, които ще изпълнява всеки от членовете на обединението. 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w:t>
      </w:r>
      <w:r w:rsidR="00514F40" w:rsidRPr="00A5242B">
        <w:rPr>
          <w:rFonts w:eastAsia="Calibri"/>
          <w:color w:val="auto"/>
          <w:lang w:val="bg-BG"/>
        </w:rPr>
        <w:t>то се посочва представляващият.</w:t>
      </w:r>
    </w:p>
    <w:p w14:paraId="411E1752" w14:textId="6B2A0318" w:rsidR="00514F40" w:rsidRPr="00A5242B" w:rsidRDefault="00514F40" w:rsidP="00E90BD3">
      <w:pPr>
        <w:spacing w:after="12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w:t>
      </w:r>
      <w:r w:rsidR="003D7055" w:rsidRPr="00A5242B">
        <w:rPr>
          <w:rFonts w:ascii="Times New Roman" w:hAnsi="Times New Roman" w:cs="Times New Roman"/>
          <w:i/>
          <w:sz w:val="24"/>
          <w:szCs w:val="24"/>
          <w:shd w:val="clear" w:color="auto" w:fill="FEFEFE"/>
          <w:lang w:val="bg-BG"/>
        </w:rPr>
        <w:t xml:space="preserve"> в електронен вид</w:t>
      </w:r>
      <w:r w:rsidRPr="00A5242B">
        <w:rPr>
          <w:rFonts w:ascii="Times New Roman" w:hAnsi="Times New Roman" w:cs="Times New Roman"/>
          <w:i/>
          <w:sz w:val="24"/>
          <w:szCs w:val="24"/>
          <w:shd w:val="clear" w:color="auto" w:fill="FEFEFE"/>
          <w:lang w:val="bg-BG"/>
        </w:rPr>
        <w:t xml:space="preserve"> (</w:t>
      </w:r>
      <w:r w:rsidR="003D7055" w:rsidRPr="00A5242B">
        <w:rPr>
          <w:rFonts w:ascii="Times New Roman" w:hAnsi="Times New Roman" w:cs="Times New Roman"/>
          <w:i/>
          <w:sz w:val="24"/>
          <w:szCs w:val="24"/>
          <w:shd w:val="clear" w:color="auto" w:fill="FEFEFE"/>
          <w:lang w:val="bg-BG"/>
        </w:rPr>
        <w:t>еЕЕДОП</w:t>
      </w:r>
      <w:r w:rsidRPr="00A5242B">
        <w:rPr>
          <w:rFonts w:ascii="Times New Roman" w:hAnsi="Times New Roman" w:cs="Times New Roman"/>
          <w:i/>
          <w:sz w:val="24"/>
          <w:szCs w:val="24"/>
          <w:shd w:val="clear" w:color="auto" w:fill="FEFEFE"/>
          <w:lang w:val="bg-BG"/>
        </w:rPr>
        <w:t>).</w:t>
      </w:r>
    </w:p>
    <w:p w14:paraId="3A716AD9" w14:textId="5118448F" w:rsidR="00514F40" w:rsidRPr="00A5242B" w:rsidRDefault="00514F40" w:rsidP="00E90BD3">
      <w:pPr>
        <w:spacing w:after="120" w:line="240" w:lineRule="auto"/>
        <w:ind w:firstLine="720"/>
        <w:jc w:val="both"/>
        <w:rPr>
          <w:rFonts w:ascii="Times New Roman" w:hAnsi="Times New Roman" w:cs="Times New Roman"/>
          <w:b/>
          <w:bCs/>
          <w:i/>
          <w:sz w:val="24"/>
          <w:szCs w:val="24"/>
          <w:lang w:val="bg-BG"/>
        </w:rPr>
      </w:pPr>
      <w:r w:rsidRPr="00A5242B">
        <w:rPr>
          <w:rFonts w:ascii="Times New Roman" w:hAnsi="Times New Roman" w:cs="Times New Roman"/>
          <w:i/>
          <w:sz w:val="24"/>
          <w:szCs w:val="24"/>
          <w:shd w:val="clear" w:color="auto" w:fill="FEFEFE"/>
          <w:lang w:val="bg-BG"/>
        </w:rPr>
        <w:t xml:space="preserve">В </w:t>
      </w:r>
      <w:r w:rsidR="007D04C7" w:rsidRPr="00A5242B">
        <w:rPr>
          <w:rFonts w:ascii="Times New Roman" w:hAnsi="Times New Roman" w:cs="Times New Roman"/>
          <w:i/>
          <w:sz w:val="24"/>
          <w:szCs w:val="24"/>
          <w:shd w:val="clear" w:color="auto" w:fill="FEFEFE"/>
          <w:lang w:val="bg-BG"/>
        </w:rPr>
        <w:t>е</w:t>
      </w:r>
      <w:r w:rsidR="003D7055" w:rsidRPr="00A5242B">
        <w:rPr>
          <w:rFonts w:ascii="Times New Roman" w:hAnsi="Times New Roman" w:cs="Times New Roman"/>
          <w:i/>
          <w:sz w:val="24"/>
          <w:szCs w:val="24"/>
          <w:shd w:val="clear" w:color="auto" w:fill="FEFEFE"/>
          <w:lang w:val="bg-BG"/>
        </w:rPr>
        <w:t>ЕЕДОП</w:t>
      </w:r>
      <w:r w:rsidRPr="00A5242B">
        <w:rPr>
          <w:rFonts w:ascii="Times New Roman" w:hAnsi="Times New Roman" w:cs="Times New Roman"/>
          <w:i/>
          <w:sz w:val="24"/>
          <w:szCs w:val="24"/>
          <w:shd w:val="clear" w:color="auto" w:fill="FEFEFE"/>
          <w:lang w:val="bg-BG"/>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14:paraId="2C1CDA4E" w14:textId="32B56B68" w:rsidR="00514F40" w:rsidRPr="00A5242B" w:rsidRDefault="00514F40" w:rsidP="00E90BD3">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Допълнителни указания за попълване на Образец No2 – Единен европейски документ за обществени поръчки</w:t>
      </w:r>
      <w:r w:rsidR="007D04C7" w:rsidRPr="00A5242B">
        <w:rPr>
          <w:rFonts w:ascii="Times New Roman" w:hAnsi="Times New Roman" w:cs="Times New Roman"/>
          <w:i/>
          <w:sz w:val="24"/>
          <w:szCs w:val="24"/>
          <w:lang w:val="bg-BG"/>
        </w:rPr>
        <w:t xml:space="preserve"> в електронен вид</w:t>
      </w:r>
      <w:r w:rsidRPr="00A5242B">
        <w:rPr>
          <w:rFonts w:ascii="Times New Roman" w:hAnsi="Times New Roman" w:cs="Times New Roman"/>
          <w:i/>
          <w:sz w:val="24"/>
          <w:szCs w:val="24"/>
          <w:lang w:val="bg-BG"/>
        </w:rPr>
        <w:t xml:space="preserve"> (</w:t>
      </w:r>
      <w:r w:rsidR="007D04C7" w:rsidRPr="00A5242B">
        <w:rPr>
          <w:rFonts w:ascii="Times New Roman" w:hAnsi="Times New Roman" w:cs="Times New Roman"/>
          <w:i/>
          <w:sz w:val="24"/>
          <w:szCs w:val="24"/>
          <w:lang w:val="bg-BG"/>
        </w:rPr>
        <w:t>е</w:t>
      </w:r>
      <w:r w:rsidR="003D7055" w:rsidRPr="00A5242B">
        <w:rPr>
          <w:rFonts w:ascii="Times New Roman" w:hAnsi="Times New Roman" w:cs="Times New Roman"/>
          <w:i/>
          <w:sz w:val="24"/>
          <w:szCs w:val="24"/>
          <w:lang w:val="bg-BG"/>
        </w:rPr>
        <w:t>ЕЕДОП</w:t>
      </w:r>
      <w:r w:rsidRPr="00A5242B">
        <w:rPr>
          <w:rFonts w:ascii="Times New Roman" w:hAnsi="Times New Roman" w:cs="Times New Roman"/>
          <w:i/>
          <w:sz w:val="24"/>
          <w:szCs w:val="24"/>
          <w:lang w:val="bg-BG"/>
        </w:rPr>
        <w:t>)</w:t>
      </w:r>
    </w:p>
    <w:p w14:paraId="69EFA326" w14:textId="20BF74CA" w:rsidR="00514F40" w:rsidRPr="00A5242B" w:rsidRDefault="00514F40" w:rsidP="00E90BD3">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i/>
          <w:sz w:val="24"/>
          <w:szCs w:val="24"/>
          <w:lang w:val="bg-BG"/>
        </w:rPr>
        <w:t xml:space="preserve">1. Участникът удостоверява липсата на обстоятелствата </w:t>
      </w:r>
      <w:r w:rsidRPr="00A5242B">
        <w:rPr>
          <w:rFonts w:ascii="Times New Roman" w:hAnsi="Times New Roman" w:cs="Times New Roman"/>
          <w:b/>
          <w:bCs/>
          <w:i/>
          <w:color w:val="000000"/>
          <w:sz w:val="24"/>
          <w:szCs w:val="24"/>
          <w:lang w:val="bg-BG"/>
        </w:rPr>
        <w:t xml:space="preserve">по чл.54 ал.1 т.1-7 от ЗОП </w:t>
      </w:r>
      <w:r w:rsidRPr="00A5242B">
        <w:rPr>
          <w:rFonts w:ascii="Times New Roman" w:hAnsi="Times New Roman" w:cs="Times New Roman"/>
          <w:i/>
          <w:sz w:val="24"/>
          <w:szCs w:val="24"/>
          <w:lang w:val="bg-BG"/>
        </w:rPr>
        <w:t xml:space="preserve">с попълване на </w:t>
      </w:r>
      <w:r w:rsidR="007D04C7" w:rsidRPr="00A5242B">
        <w:rPr>
          <w:rFonts w:ascii="Times New Roman" w:hAnsi="Times New Roman" w:cs="Times New Roman"/>
          <w:i/>
          <w:sz w:val="24"/>
          <w:szCs w:val="24"/>
          <w:lang w:val="bg-BG"/>
        </w:rPr>
        <w:t xml:space="preserve">разделите на </w:t>
      </w:r>
      <w:r w:rsidRPr="00A5242B">
        <w:rPr>
          <w:rFonts w:ascii="Times New Roman" w:hAnsi="Times New Roman" w:cs="Times New Roman"/>
          <w:i/>
          <w:sz w:val="24"/>
          <w:szCs w:val="24"/>
          <w:lang w:val="bg-BG"/>
        </w:rPr>
        <w:t xml:space="preserve">Част III: Основания за изключване на </w:t>
      </w:r>
      <w:r w:rsidR="007D04C7" w:rsidRPr="00A5242B">
        <w:rPr>
          <w:rFonts w:ascii="Times New Roman" w:hAnsi="Times New Roman" w:cs="Times New Roman"/>
          <w:i/>
          <w:sz w:val="24"/>
          <w:szCs w:val="24"/>
          <w:lang w:val="bg-BG"/>
        </w:rPr>
        <w:t>е</w:t>
      </w:r>
      <w:r w:rsidR="003D7055" w:rsidRPr="00A5242B">
        <w:rPr>
          <w:rFonts w:ascii="Times New Roman" w:hAnsi="Times New Roman" w:cs="Times New Roman"/>
          <w:i/>
          <w:sz w:val="24"/>
          <w:szCs w:val="24"/>
          <w:lang w:val="bg-BG"/>
        </w:rPr>
        <w:t>ЕЕДОП</w:t>
      </w:r>
      <w:r w:rsidRPr="00A5242B">
        <w:rPr>
          <w:rFonts w:ascii="Times New Roman" w:hAnsi="Times New Roman" w:cs="Times New Roman"/>
          <w:i/>
          <w:sz w:val="24"/>
          <w:szCs w:val="24"/>
          <w:lang w:val="bg-BG"/>
        </w:rPr>
        <w:t>, в приложимите полета.</w:t>
      </w:r>
      <w:r w:rsidRPr="00A5242B">
        <w:rPr>
          <w:rFonts w:ascii="Times New Roman" w:hAnsi="Times New Roman" w:cs="Times New Roman"/>
          <w:bCs/>
          <w:i/>
          <w:sz w:val="24"/>
          <w:szCs w:val="24"/>
          <w:lang w:val="bg-BG"/>
        </w:rPr>
        <w:t xml:space="preserve"> </w:t>
      </w:r>
    </w:p>
    <w:p w14:paraId="2952C737" w14:textId="75425915" w:rsidR="00514F40" w:rsidRPr="00A5242B" w:rsidRDefault="00514F40" w:rsidP="00E90BD3">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bCs/>
          <w:i/>
          <w:sz w:val="24"/>
          <w:szCs w:val="24"/>
          <w:lang w:val="bg-BG"/>
        </w:rPr>
        <w:t>Когато изискванията по чл.</w:t>
      </w:r>
      <w:r w:rsidRPr="00A5242B">
        <w:rPr>
          <w:rFonts w:ascii="Times New Roman" w:hAnsi="Times New Roman" w:cs="Times New Roman"/>
          <w:i/>
          <w:sz w:val="24"/>
          <w:szCs w:val="24"/>
          <w:shd w:val="clear" w:color="auto" w:fill="FEFEFE"/>
          <w:lang w:val="bg-BG"/>
        </w:rPr>
        <w:t>54, ал. 1, т. 1, 2 и 7 от ЗОП</w:t>
      </w:r>
      <w:r w:rsidRPr="00A5242B">
        <w:rPr>
          <w:rFonts w:ascii="Times New Roman" w:hAnsi="Times New Roman" w:cs="Times New Roman"/>
          <w:bCs/>
          <w:i/>
          <w:sz w:val="24"/>
          <w:szCs w:val="24"/>
          <w:lang w:val="bg-BG"/>
        </w:rPr>
        <w:t xml:space="preserve"> се отнасят за повече от едно лице, всички лица подписват един и същ </w:t>
      </w:r>
      <w:r w:rsidR="007D04C7" w:rsidRPr="00A5242B">
        <w:rPr>
          <w:rFonts w:ascii="Times New Roman" w:hAnsi="Times New Roman" w:cs="Times New Roman"/>
          <w:bCs/>
          <w:i/>
          <w:sz w:val="24"/>
          <w:szCs w:val="24"/>
          <w:lang w:val="bg-BG"/>
        </w:rPr>
        <w:t>е</w:t>
      </w:r>
      <w:r w:rsidR="003D7055" w:rsidRPr="00A5242B">
        <w:rPr>
          <w:rFonts w:ascii="Times New Roman" w:hAnsi="Times New Roman" w:cs="Times New Roman"/>
          <w:bCs/>
          <w:i/>
          <w:sz w:val="24"/>
          <w:szCs w:val="24"/>
          <w:lang w:val="bg-BG"/>
        </w:rPr>
        <w:t>ЕЕДОП</w:t>
      </w:r>
      <w:r w:rsidRPr="00A5242B">
        <w:rPr>
          <w:rFonts w:ascii="Times New Roman" w:hAnsi="Times New Roman" w:cs="Times New Roman"/>
          <w:bCs/>
          <w:i/>
          <w:sz w:val="24"/>
          <w:szCs w:val="24"/>
          <w:lang w:val="bg-BG"/>
        </w:rPr>
        <w:t>.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A5242B">
        <w:rPr>
          <w:rFonts w:ascii="Times New Roman" w:hAnsi="Times New Roman" w:cs="Times New Roman"/>
          <w:i/>
          <w:sz w:val="24"/>
          <w:szCs w:val="24"/>
          <w:shd w:val="clear" w:color="auto" w:fill="FEFEFE"/>
          <w:lang w:val="bg-BG"/>
        </w:rPr>
        <w:t>54, ал. 1, т. 1, 2 и 7 от ЗОП</w:t>
      </w:r>
      <w:r w:rsidRPr="00A5242B">
        <w:rPr>
          <w:rFonts w:ascii="Times New Roman" w:hAnsi="Times New Roman" w:cs="Times New Roman"/>
          <w:bCs/>
          <w:i/>
          <w:sz w:val="24"/>
          <w:szCs w:val="24"/>
          <w:lang w:val="bg-BG"/>
        </w:rPr>
        <w:t xml:space="preserve"> се попълва в отделен </w:t>
      </w:r>
      <w:r w:rsidR="007D04C7" w:rsidRPr="00A5242B">
        <w:rPr>
          <w:rFonts w:ascii="Times New Roman" w:hAnsi="Times New Roman" w:cs="Times New Roman"/>
          <w:bCs/>
          <w:i/>
          <w:sz w:val="24"/>
          <w:szCs w:val="24"/>
          <w:lang w:val="bg-BG"/>
        </w:rPr>
        <w:t>е</w:t>
      </w:r>
      <w:r w:rsidR="003D7055" w:rsidRPr="00A5242B">
        <w:rPr>
          <w:rFonts w:ascii="Times New Roman" w:hAnsi="Times New Roman" w:cs="Times New Roman"/>
          <w:bCs/>
          <w:i/>
          <w:sz w:val="24"/>
          <w:szCs w:val="24"/>
          <w:lang w:val="bg-BG"/>
        </w:rPr>
        <w:t>ЕЕДОП</w:t>
      </w:r>
      <w:r w:rsidRPr="00A5242B">
        <w:rPr>
          <w:rFonts w:ascii="Times New Roman" w:hAnsi="Times New Roman" w:cs="Times New Roman"/>
          <w:bCs/>
          <w:i/>
          <w:sz w:val="24"/>
          <w:szCs w:val="24"/>
          <w:lang w:val="bg-BG"/>
        </w:rPr>
        <w:t xml:space="preserve"> за всяко лице или за някои от лицата.</w:t>
      </w:r>
    </w:p>
    <w:p w14:paraId="67B15DB9" w14:textId="4AEDFC87" w:rsidR="00514F40" w:rsidRPr="00A5242B" w:rsidRDefault="00514F40" w:rsidP="00E90BD3">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bCs/>
          <w:i/>
          <w:sz w:val="24"/>
          <w:szCs w:val="24"/>
          <w:lang w:val="bg-BG"/>
        </w:rPr>
        <w:lastRenderedPageBreak/>
        <w:t xml:space="preserve">В случаите по предходното изречение, когато се подава повече от един </w:t>
      </w:r>
      <w:r w:rsidR="007D04C7" w:rsidRPr="00A5242B">
        <w:rPr>
          <w:rFonts w:ascii="Times New Roman" w:hAnsi="Times New Roman" w:cs="Times New Roman"/>
          <w:bCs/>
          <w:i/>
          <w:sz w:val="24"/>
          <w:szCs w:val="24"/>
          <w:lang w:val="bg-BG"/>
        </w:rPr>
        <w:t>е</w:t>
      </w:r>
      <w:r w:rsidR="003D7055" w:rsidRPr="00A5242B">
        <w:rPr>
          <w:rFonts w:ascii="Times New Roman" w:hAnsi="Times New Roman" w:cs="Times New Roman"/>
          <w:bCs/>
          <w:i/>
          <w:sz w:val="24"/>
          <w:szCs w:val="24"/>
          <w:lang w:val="bg-BG"/>
        </w:rPr>
        <w:t>ЕЕДОП</w:t>
      </w:r>
      <w:r w:rsidRPr="00A5242B">
        <w:rPr>
          <w:rFonts w:ascii="Times New Roman" w:hAnsi="Times New Roman" w:cs="Times New Roman"/>
          <w:bCs/>
          <w:i/>
          <w:sz w:val="24"/>
          <w:szCs w:val="24"/>
          <w:lang w:val="bg-BG"/>
        </w:rPr>
        <w:t xml:space="preserve">, обстоятелствата, свързани с критериите за подбор, се съдържат само в </w:t>
      </w:r>
      <w:r w:rsidR="007D04C7" w:rsidRPr="00A5242B">
        <w:rPr>
          <w:rFonts w:ascii="Times New Roman" w:hAnsi="Times New Roman" w:cs="Times New Roman"/>
          <w:bCs/>
          <w:i/>
          <w:sz w:val="24"/>
          <w:szCs w:val="24"/>
          <w:lang w:val="bg-BG"/>
        </w:rPr>
        <w:t>е</w:t>
      </w:r>
      <w:r w:rsidR="003D7055" w:rsidRPr="00A5242B">
        <w:rPr>
          <w:rFonts w:ascii="Times New Roman" w:hAnsi="Times New Roman" w:cs="Times New Roman"/>
          <w:bCs/>
          <w:i/>
          <w:sz w:val="24"/>
          <w:szCs w:val="24"/>
          <w:lang w:val="bg-BG"/>
        </w:rPr>
        <w:t>ЕЕДОП</w:t>
      </w:r>
      <w:r w:rsidRPr="00A5242B">
        <w:rPr>
          <w:rFonts w:ascii="Times New Roman" w:hAnsi="Times New Roman" w:cs="Times New Roman"/>
          <w:bCs/>
          <w:i/>
          <w:sz w:val="24"/>
          <w:szCs w:val="24"/>
          <w:lang w:val="bg-BG"/>
        </w:rPr>
        <w:t>, подписан от лице, което може самостоятелно да представлява съответния стопански субект.</w:t>
      </w:r>
    </w:p>
    <w:p w14:paraId="1A656CC2" w14:textId="6AEC7174" w:rsidR="00514F40" w:rsidRPr="00A5242B" w:rsidRDefault="00514F40" w:rsidP="00F57142">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i/>
          <w:sz w:val="24"/>
          <w:szCs w:val="24"/>
          <w:lang w:val="bg-BG"/>
        </w:rPr>
        <w:t xml:space="preserve">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от ЗОП, тези мерки се описват в </w:t>
      </w:r>
      <w:r w:rsidR="007D04C7" w:rsidRPr="00A5242B">
        <w:rPr>
          <w:rFonts w:ascii="Times New Roman" w:hAnsi="Times New Roman" w:cs="Times New Roman"/>
          <w:i/>
          <w:sz w:val="24"/>
          <w:szCs w:val="24"/>
          <w:lang w:val="bg-BG"/>
        </w:rPr>
        <w:t>е</w:t>
      </w:r>
      <w:r w:rsidR="003D7055" w:rsidRPr="00A5242B">
        <w:rPr>
          <w:rFonts w:ascii="Times New Roman" w:hAnsi="Times New Roman" w:cs="Times New Roman"/>
          <w:i/>
          <w:sz w:val="24"/>
          <w:szCs w:val="24"/>
          <w:lang w:val="bg-BG"/>
        </w:rPr>
        <w:t>ЕЕДОП</w:t>
      </w:r>
      <w:r w:rsidRPr="00A5242B">
        <w:rPr>
          <w:rFonts w:ascii="Times New Roman" w:hAnsi="Times New Roman" w:cs="Times New Roman"/>
          <w:i/>
          <w:sz w:val="24"/>
          <w:szCs w:val="24"/>
          <w:lang w:val="bg-BG"/>
        </w:rPr>
        <w:t>.</w:t>
      </w:r>
    </w:p>
    <w:p w14:paraId="4E6D69E4" w14:textId="73439CEE" w:rsidR="00735668" w:rsidRPr="00A5242B" w:rsidRDefault="00F57142" w:rsidP="00735668">
      <w:pPr>
        <w:tabs>
          <w:tab w:val="left" w:pos="426"/>
        </w:tabs>
        <w:spacing w:after="1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ab/>
      </w:r>
      <w:r w:rsidR="00514F40" w:rsidRPr="00A5242B">
        <w:rPr>
          <w:rFonts w:ascii="Times New Roman" w:hAnsi="Times New Roman" w:cs="Times New Roman"/>
          <w:i/>
          <w:sz w:val="24"/>
          <w:szCs w:val="24"/>
          <w:lang w:val="bg-BG"/>
        </w:rPr>
        <w:t xml:space="preserve">2. </w:t>
      </w:r>
      <w:r w:rsidR="00C97C7F" w:rsidRPr="00A5242B">
        <w:rPr>
          <w:rFonts w:ascii="Times New Roman" w:hAnsi="Times New Roman" w:cs="Times New Roman"/>
          <w:i/>
          <w:sz w:val="24"/>
          <w:szCs w:val="24"/>
          <w:lang w:val="bg-BG"/>
        </w:rPr>
        <w:t xml:space="preserve">Част ІІІ, раздел Г: „СПЕЦИФИЧНИ НАЦИОНАЛНИ ОСНОВАНИЯ ЗА ИЗКЛЮЧВАНЕ“- в </w:t>
      </w:r>
      <w:r w:rsidR="00735668" w:rsidRPr="00A5242B">
        <w:rPr>
          <w:rFonts w:ascii="Times New Roman" w:hAnsi="Times New Roman" w:cs="Times New Roman"/>
          <w:i/>
          <w:sz w:val="24"/>
          <w:szCs w:val="24"/>
          <w:lang w:val="bg-BG"/>
        </w:rPr>
        <w:t>тази част участникът следва да декларира, че не е свързано лице с друг участник в процедурата; обстоятелствата по чл. 54, ал. 1, т. 1 от ЗОП, които не са обхванати от хипотезите на част III, в това число липсата на нарушение по чл. 13, ал. 1 от Закона за трудовата миграция и трудовата мобилност; основанията за изключване по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14:paraId="5CA8EBEA" w14:textId="77777777" w:rsidR="00514F40" w:rsidRPr="00A5242B" w:rsidRDefault="00514F40" w:rsidP="00C97C7F">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A5242B">
        <w:rPr>
          <w:rStyle w:val="greenlight"/>
          <w:rFonts w:ascii="Times New Roman" w:hAnsi="Times New Roman" w:cs="Times New Roman"/>
          <w:i/>
          <w:sz w:val="24"/>
          <w:szCs w:val="24"/>
          <w:lang w:val="bg-BG"/>
        </w:rPr>
        <w:t>преференциален</w:t>
      </w:r>
      <w:r w:rsidRPr="00A5242B">
        <w:rPr>
          <w:rFonts w:ascii="Times New Roman" w:hAnsi="Times New Roman" w:cs="Times New Roman"/>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 </w:t>
      </w:r>
    </w:p>
    <w:p w14:paraId="576F450D" w14:textId="77777777" w:rsidR="00514F40" w:rsidRPr="00A5242B" w:rsidRDefault="00514F40" w:rsidP="00C97C7F">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Когато участникът е обединение, което не е юридическо лице обстоятелствата се декларират от всеки участник-юридическо лице в обединението.</w:t>
      </w:r>
    </w:p>
    <w:p w14:paraId="62B8E3C7" w14:textId="3FE580CB" w:rsidR="00514F40" w:rsidRPr="00A5242B" w:rsidRDefault="00514F40" w:rsidP="00C97C7F">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 xml:space="preserve">3. </w:t>
      </w:r>
      <w:r w:rsidR="005E0494" w:rsidRPr="00A5242B">
        <w:rPr>
          <w:rFonts w:ascii="Times New Roman" w:hAnsi="Times New Roman" w:cs="Times New Roman"/>
          <w:i/>
          <w:sz w:val="24"/>
          <w:szCs w:val="24"/>
          <w:lang w:val="bg-BG"/>
        </w:rPr>
        <w:t xml:space="preserve">Когато участникът възнамерява да ползва подизпълнители, той попълва информацията в съответното поле на раздел В от </w:t>
      </w:r>
      <w:r w:rsidRPr="00A5242B">
        <w:rPr>
          <w:rFonts w:ascii="Times New Roman" w:hAnsi="Times New Roman" w:cs="Times New Roman"/>
          <w:i/>
          <w:sz w:val="24"/>
          <w:szCs w:val="24"/>
          <w:lang w:val="bg-BG"/>
        </w:rPr>
        <w:t>част IV</w:t>
      </w:r>
      <w:r w:rsidR="005E0494" w:rsidRPr="00A5242B">
        <w:rPr>
          <w:rFonts w:ascii="Times New Roman" w:hAnsi="Times New Roman" w:cs="Times New Roman"/>
          <w:i/>
          <w:sz w:val="24"/>
          <w:szCs w:val="24"/>
          <w:lang w:val="bg-BG"/>
        </w:rPr>
        <w:t>, като посочва наименованието на подизпълнителя, вида и дела от поръчката, който ще им възложат.</w:t>
      </w:r>
    </w:p>
    <w:p w14:paraId="6A074440" w14:textId="1D3DF250" w:rsidR="00514F40" w:rsidRPr="00A5242B" w:rsidRDefault="00514F40" w:rsidP="00C97C7F">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4.Възложителят изисква попълването на Част IV</w:t>
      </w:r>
      <w:r w:rsidR="000D5514" w:rsidRPr="00A5242B">
        <w:rPr>
          <w:rFonts w:ascii="Times New Roman" w:hAnsi="Times New Roman" w:cs="Times New Roman"/>
          <w:i/>
          <w:sz w:val="24"/>
          <w:szCs w:val="24"/>
          <w:lang w:val="bg-BG"/>
        </w:rPr>
        <w:t>: Критерии за подбор, раздели А-</w:t>
      </w:r>
      <w:r w:rsidRPr="00A5242B">
        <w:rPr>
          <w:rFonts w:ascii="Times New Roman" w:hAnsi="Times New Roman" w:cs="Times New Roman"/>
          <w:i/>
          <w:sz w:val="24"/>
          <w:szCs w:val="24"/>
          <w:lang w:val="bg-BG"/>
        </w:rPr>
        <w:t>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14:paraId="07EBB66A" w14:textId="03E8407D" w:rsidR="00514F40" w:rsidRPr="00A5242B" w:rsidRDefault="00514F40" w:rsidP="00C97C7F">
      <w:pPr>
        <w:spacing w:after="12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По отношение на критериите, свързани с професионална компетентност, участниците могат да се позоват на капацитета на трети лица само</w:t>
      </w:r>
      <w:r w:rsidR="00C97C7F" w:rsidRPr="00A5242B">
        <w:rPr>
          <w:rFonts w:ascii="Times New Roman" w:hAnsi="Times New Roman" w:cs="Times New Roman"/>
          <w:i/>
          <w:sz w:val="24"/>
          <w:szCs w:val="24"/>
          <w:shd w:val="clear" w:color="auto" w:fill="FEFEFE"/>
          <w:lang w:val="bg-BG"/>
        </w:rPr>
        <w:t>,</w:t>
      </w:r>
      <w:r w:rsidRPr="00A5242B">
        <w:rPr>
          <w:rFonts w:ascii="Times New Roman" w:hAnsi="Times New Roman" w:cs="Times New Roman"/>
          <w:i/>
          <w:sz w:val="24"/>
          <w:szCs w:val="24"/>
          <w:shd w:val="clear" w:color="auto" w:fill="FEFEFE"/>
          <w:lang w:val="bg-BG"/>
        </w:rPr>
        <w:t xml:space="preserve">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2050103F" w14:textId="087F4F96" w:rsidR="00514F40" w:rsidRPr="00A5242B" w:rsidRDefault="00514F40" w:rsidP="00C97C7F">
      <w:pPr>
        <w:spacing w:after="12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 xml:space="preserve">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14:paraId="0856B687" w14:textId="77777777"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ВАЖНО: Единният европейски документ за обществени поръчки се предоставя в електронен вид по образец, утвърден с акт на Европейската комисия.</w:t>
      </w:r>
    </w:p>
    <w:p w14:paraId="01A5191C" w14:textId="77777777"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lastRenderedPageBreak/>
        <w:t xml:space="preserve">Подготовка на образец на ЕЕДОП: </w:t>
      </w:r>
    </w:p>
    <w:p w14:paraId="35C10643" w14:textId="77777777"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1.1. Чрез използване на осигурената от ЕК безплатна услуга чрез информационната система за eЕЕДОП. Системата може да се достъпи чрез Портала за обществени поръчки, секция РОП и е-услуги/ Електронни услуги на Европейската комисия, както и директно на адрес </w:t>
      </w:r>
      <w:hyperlink r:id="rId10" w:history="1">
        <w:r w:rsidRPr="00A5242B">
          <w:rPr>
            <w:rFonts w:ascii="Times New Roman" w:eastAsia="Times New Roman" w:hAnsi="Times New Roman" w:cs="Times New Roman"/>
            <w:b/>
            <w:color w:val="0000FF"/>
            <w:sz w:val="24"/>
            <w:szCs w:val="24"/>
            <w:u w:val="single"/>
            <w:lang w:val="bg-BG" w:eastAsia="ar-SA"/>
          </w:rPr>
          <w:t>https://ec.europa.eu/tools/espd</w:t>
        </w:r>
      </w:hyperlink>
      <w:r w:rsidRPr="00A5242B">
        <w:rPr>
          <w:rFonts w:ascii="Times New Roman" w:eastAsia="Times New Roman" w:hAnsi="Times New Roman" w:cs="Times New Roman"/>
          <w:b/>
          <w:sz w:val="24"/>
          <w:szCs w:val="24"/>
          <w:lang w:val="bg-BG" w:eastAsia="ar-SA"/>
        </w:rPr>
        <w:t>.</w:t>
      </w:r>
    </w:p>
    <w:p w14:paraId="491A0FEF" w14:textId="77777777"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При подготовката на конкретна процедура възложителят създава образец на еЕЕДОП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(espd-request) се предоставят на заинтересованите лица по електронен път с останалата документация за обществената поръчка. </w:t>
      </w:r>
    </w:p>
    <w:p w14:paraId="7FFEAFC8" w14:textId="77777777" w:rsidR="00C97C7F"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Стопанският субект зарежда в системата получения XML файл, попълва необходимите данни и го изтегля (espd-response), след което ЕЕДОП следва да се подпише с електронен подпис от съответните лица. </w:t>
      </w:r>
    </w:p>
    <w:p w14:paraId="06822C7D" w14:textId="71936ACA"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Важно! Системата за еЕЕДОП е онлайн приложение и не може да съхранява данни, предвид което еЕЕДОП в XML или PDF формат винаги трябва да се запазва и да се съхранява локално на компютъра на потребителя.</w:t>
      </w:r>
    </w:p>
    <w:p w14:paraId="334171DB" w14:textId="0766B1F2"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еЕЕДОП при представянето му, с електронен подпис следва да бъде подписана версията в PDF формат.</w:t>
      </w:r>
      <w:r w:rsidR="009D201A" w:rsidRPr="00A5242B">
        <w:rPr>
          <w:rFonts w:ascii="Times New Roman" w:eastAsia="Times New Roman" w:hAnsi="Times New Roman" w:cs="Times New Roman"/>
          <w:b/>
          <w:sz w:val="24"/>
          <w:szCs w:val="24"/>
          <w:lang w:val="bg-BG" w:eastAsia="ar-SA"/>
        </w:rPr>
        <w:t xml:space="preserve"> </w:t>
      </w:r>
    </w:p>
    <w:p w14:paraId="4AF169B0" w14:textId="764B5737"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Допълнителна информация, относно попълването</w:t>
      </w:r>
      <w:r w:rsidR="00367A0C" w:rsidRPr="00A5242B">
        <w:rPr>
          <w:rFonts w:ascii="Times New Roman" w:eastAsia="Times New Roman" w:hAnsi="Times New Roman" w:cs="Times New Roman"/>
          <w:b/>
          <w:sz w:val="24"/>
          <w:szCs w:val="24"/>
          <w:lang w:val="bg-BG" w:eastAsia="ar-SA"/>
        </w:rPr>
        <w:t xml:space="preserve"> </w:t>
      </w:r>
      <w:r w:rsidRPr="00A5242B">
        <w:rPr>
          <w:rFonts w:ascii="Times New Roman" w:eastAsia="Times New Roman" w:hAnsi="Times New Roman" w:cs="Times New Roman"/>
          <w:b/>
          <w:sz w:val="24"/>
          <w:szCs w:val="24"/>
          <w:lang w:val="bg-BG" w:eastAsia="ar-SA"/>
        </w:rPr>
        <w:t xml:space="preserve">и представянето на еЕЕДОП може да бъде намерена на интернет страницата на Агенция по обществените поръчки: </w:t>
      </w:r>
      <w:hyperlink r:id="rId11" w:history="1">
        <w:r w:rsidRPr="00A5242B">
          <w:rPr>
            <w:rFonts w:ascii="Times New Roman" w:eastAsia="Times New Roman" w:hAnsi="Times New Roman" w:cs="Times New Roman"/>
            <w:b/>
            <w:color w:val="0000FF"/>
            <w:sz w:val="24"/>
            <w:szCs w:val="24"/>
            <w:u w:val="single"/>
            <w:lang w:val="bg-BG" w:eastAsia="ar-SA"/>
          </w:rPr>
          <w:t>http://www.aop.bg/fckedit2/user/File/bg/practika/MU4_2018.pdf</w:t>
        </w:r>
      </w:hyperlink>
      <w:r w:rsidRPr="00A5242B">
        <w:rPr>
          <w:rFonts w:ascii="Times New Roman" w:eastAsia="Times New Roman" w:hAnsi="Times New Roman" w:cs="Times New Roman"/>
          <w:b/>
          <w:sz w:val="24"/>
          <w:szCs w:val="24"/>
          <w:lang w:val="bg-BG" w:eastAsia="ar-SA"/>
        </w:rPr>
        <w:t xml:space="preserve"> </w:t>
      </w:r>
    </w:p>
    <w:p w14:paraId="435DE087" w14:textId="785C8612" w:rsidR="00367A0C" w:rsidRPr="00A5242B" w:rsidRDefault="00367A0C"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Допълнителна информация, относно подписването на електронен ЕЕДОП с електронен подпис</w:t>
      </w:r>
      <w:r w:rsidR="0039377F" w:rsidRPr="00A5242B">
        <w:rPr>
          <w:rFonts w:ascii="Times New Roman" w:eastAsia="Times New Roman" w:hAnsi="Times New Roman" w:cs="Times New Roman"/>
          <w:b/>
          <w:sz w:val="24"/>
          <w:szCs w:val="24"/>
          <w:lang w:val="bg-BG" w:eastAsia="ar-SA"/>
        </w:rPr>
        <w:t>, както и допълнителни</w:t>
      </w:r>
      <w:r w:rsidRPr="00A5242B">
        <w:rPr>
          <w:rFonts w:ascii="Times New Roman" w:eastAsia="Times New Roman" w:hAnsi="Times New Roman" w:cs="Times New Roman"/>
          <w:b/>
          <w:sz w:val="24"/>
          <w:szCs w:val="24"/>
          <w:lang w:val="bg-BG" w:eastAsia="ar-SA"/>
        </w:rPr>
        <w:t xml:space="preserve"> указания за попълване и представяне на еЕЕДОП може да бъде намерена на следния адрес: </w:t>
      </w:r>
    </w:p>
    <w:p w14:paraId="171CE039" w14:textId="420544FA" w:rsidR="00D972E0" w:rsidRPr="00A5242B" w:rsidRDefault="00735668" w:rsidP="002E66F9">
      <w:pPr>
        <w:suppressAutoHyphens/>
        <w:spacing w:afterLines="40" w:after="96" w:line="240" w:lineRule="auto"/>
        <w:jc w:val="both"/>
        <w:rPr>
          <w:rFonts w:ascii="Times New Roman" w:hAnsi="Times New Roman" w:cs="Times New Roman"/>
          <w:i/>
          <w:sz w:val="24"/>
          <w:szCs w:val="24"/>
          <w:shd w:val="clear" w:color="auto" w:fill="FEFEFE"/>
          <w:lang w:val="bg-BG"/>
        </w:rPr>
      </w:pPr>
      <w:r w:rsidRPr="00A5242B">
        <w:rPr>
          <w:rFonts w:ascii="Times New Roman" w:eastAsia="Times New Roman" w:hAnsi="Times New Roman" w:cs="Times New Roman"/>
          <w:b/>
          <w:color w:val="0000CC"/>
          <w:sz w:val="24"/>
          <w:szCs w:val="24"/>
          <w:u w:val="single"/>
          <w:lang w:val="bg-BG" w:eastAsia="ar-SA"/>
        </w:rPr>
        <w:t>http://rop3</w:t>
      </w:r>
      <w:r w:rsidR="00367A0C" w:rsidRPr="00A5242B">
        <w:rPr>
          <w:rFonts w:ascii="Times New Roman" w:eastAsia="Times New Roman" w:hAnsi="Times New Roman" w:cs="Times New Roman"/>
          <w:b/>
          <w:color w:val="0000CC"/>
          <w:sz w:val="24"/>
          <w:szCs w:val="24"/>
          <w:u w:val="single"/>
          <w:lang w:val="bg-BG" w:eastAsia="ar-SA"/>
        </w:rPr>
        <w:t>app1.aop.bg:7778/portal/page?_pageid=93,1660363&amp;_dad=portal&amp;_schema=PORTAL</w:t>
      </w:r>
    </w:p>
    <w:p w14:paraId="5AD70C01" w14:textId="21A71208" w:rsidR="00592E9A" w:rsidRPr="00A5242B" w:rsidRDefault="005D1673" w:rsidP="00C97C7F">
      <w:pPr>
        <w:pStyle w:val="Default"/>
        <w:ind w:firstLine="720"/>
        <w:jc w:val="both"/>
        <w:rPr>
          <w:rFonts w:eastAsia="Calibri"/>
          <w:color w:val="auto"/>
          <w:lang w:val="bg-BG"/>
        </w:rPr>
      </w:pPr>
      <w:r w:rsidRPr="00A5242B">
        <w:rPr>
          <w:rFonts w:eastAsia="Calibri"/>
          <w:b/>
          <w:bCs/>
          <w:color w:val="auto"/>
          <w:lang w:val="bg-BG"/>
        </w:rPr>
        <w:t>3.</w:t>
      </w:r>
      <w:r w:rsidR="00592E9A" w:rsidRPr="00A5242B">
        <w:rPr>
          <w:rFonts w:eastAsia="Calibri"/>
          <w:b/>
          <w:bCs/>
          <w:color w:val="auto"/>
          <w:lang w:val="bg-BG"/>
        </w:rPr>
        <w:t xml:space="preserve">3. </w:t>
      </w:r>
      <w:r w:rsidR="00592E9A" w:rsidRPr="00A5242B">
        <w:rPr>
          <w:rFonts w:eastAsia="Calibri"/>
          <w:color w:val="auto"/>
          <w:lang w:val="bg-BG"/>
        </w:rPr>
        <w:t xml:space="preserve">Техническо предложение, съдържащо: </w:t>
      </w:r>
    </w:p>
    <w:p w14:paraId="06F46F2A" w14:textId="338F1C95" w:rsidR="00592E9A" w:rsidRPr="00A5242B" w:rsidRDefault="005D1673" w:rsidP="00C97C7F">
      <w:pPr>
        <w:pStyle w:val="Default"/>
        <w:ind w:firstLine="720"/>
        <w:jc w:val="both"/>
        <w:rPr>
          <w:rFonts w:eastAsia="Calibri"/>
          <w:color w:val="auto"/>
          <w:lang w:val="bg-BG"/>
        </w:rPr>
      </w:pPr>
      <w:r w:rsidRPr="00A5242B">
        <w:rPr>
          <w:rFonts w:eastAsia="Calibri"/>
          <w:b/>
          <w:bCs/>
          <w:color w:val="auto"/>
          <w:lang w:val="bg-BG"/>
        </w:rPr>
        <w:t>3.</w:t>
      </w:r>
      <w:r w:rsidR="00BD35AC" w:rsidRPr="00A5242B">
        <w:rPr>
          <w:rFonts w:eastAsia="Calibri"/>
          <w:b/>
          <w:bCs/>
          <w:color w:val="auto"/>
          <w:lang w:val="bg-BG"/>
        </w:rPr>
        <w:t>3.1.</w:t>
      </w:r>
      <w:r w:rsidR="00592E9A" w:rsidRPr="00A5242B">
        <w:rPr>
          <w:rFonts w:eastAsia="Calibri"/>
          <w:b/>
          <w:bCs/>
          <w:color w:val="auto"/>
          <w:lang w:val="bg-BG"/>
        </w:rPr>
        <w:t xml:space="preserve"> </w:t>
      </w:r>
      <w:r w:rsidR="00592E9A" w:rsidRPr="00A5242B">
        <w:rPr>
          <w:rFonts w:eastAsia="Calibri"/>
          <w:color w:val="auto"/>
          <w:lang w:val="bg-BG"/>
        </w:rPr>
        <w:t xml:space="preserve">документ за упълномощаване, когато лицето, което подава офертата, не е законния представител на участника; </w:t>
      </w:r>
    </w:p>
    <w:p w14:paraId="6A5947D7" w14:textId="76E6206B" w:rsidR="00592E9A" w:rsidRPr="00A5242B" w:rsidRDefault="005D1673" w:rsidP="00C97C7F">
      <w:pPr>
        <w:pStyle w:val="Default"/>
        <w:ind w:firstLine="720"/>
        <w:jc w:val="both"/>
        <w:rPr>
          <w:rFonts w:eastAsia="Calibri"/>
          <w:color w:val="auto"/>
          <w:lang w:val="bg-BG"/>
        </w:rPr>
      </w:pPr>
      <w:r w:rsidRPr="00A5242B">
        <w:rPr>
          <w:rFonts w:eastAsia="Calibri"/>
          <w:b/>
          <w:bCs/>
          <w:color w:val="auto"/>
          <w:lang w:val="bg-BG"/>
        </w:rPr>
        <w:t>3.</w:t>
      </w:r>
      <w:r w:rsidR="00BD35AC" w:rsidRPr="00A5242B">
        <w:rPr>
          <w:rFonts w:eastAsia="Calibri"/>
          <w:b/>
          <w:bCs/>
          <w:color w:val="auto"/>
          <w:lang w:val="bg-BG"/>
        </w:rPr>
        <w:t>3.2.</w:t>
      </w:r>
      <w:r w:rsidR="00592E9A" w:rsidRPr="00A5242B">
        <w:rPr>
          <w:rFonts w:eastAsia="Calibri"/>
          <w:b/>
          <w:bCs/>
          <w:color w:val="auto"/>
          <w:lang w:val="bg-BG"/>
        </w:rPr>
        <w:t xml:space="preserve"> </w:t>
      </w:r>
      <w:r w:rsidR="00592E9A" w:rsidRPr="00A5242B">
        <w:rPr>
          <w:rFonts w:eastAsia="Calibri"/>
          <w:color w:val="auto"/>
          <w:lang w:val="bg-BG"/>
        </w:rPr>
        <w:t xml:space="preserve">предложение за изпълнение на поръчката в съответствие с </w:t>
      </w:r>
      <w:r w:rsidR="005D1805">
        <w:rPr>
          <w:rFonts w:eastAsia="Calibri"/>
          <w:color w:val="auto"/>
          <w:lang w:val="bg-BG"/>
        </w:rPr>
        <w:t>инвестиционния проект</w:t>
      </w:r>
      <w:r w:rsidR="00592E9A" w:rsidRPr="00A5242B">
        <w:rPr>
          <w:rFonts w:eastAsia="Calibri"/>
          <w:color w:val="auto"/>
          <w:lang w:val="bg-BG"/>
        </w:rPr>
        <w:t xml:space="preserve"> и изискванията на Възложителя - </w:t>
      </w:r>
      <w:r w:rsidR="00592E9A" w:rsidRPr="00A5242B">
        <w:rPr>
          <w:rFonts w:eastAsia="Calibri"/>
          <w:b/>
          <w:bCs/>
          <w:color w:val="auto"/>
          <w:lang w:val="bg-BG"/>
        </w:rPr>
        <w:t>Образец № 3</w:t>
      </w:r>
      <w:r w:rsidR="00BD35AC" w:rsidRPr="00A5242B">
        <w:rPr>
          <w:rFonts w:eastAsia="Calibri"/>
          <w:b/>
          <w:bCs/>
          <w:color w:val="auto"/>
          <w:lang w:val="bg-BG"/>
        </w:rPr>
        <w:t>, което от своя страна съдържа:</w:t>
      </w:r>
      <w:r w:rsidR="00592E9A" w:rsidRPr="00A5242B">
        <w:rPr>
          <w:rFonts w:eastAsia="Calibri"/>
          <w:color w:val="auto"/>
          <w:lang w:val="bg-BG"/>
        </w:rPr>
        <w:t xml:space="preserve"> </w:t>
      </w:r>
    </w:p>
    <w:p w14:paraId="7E25FC09" w14:textId="134E7039" w:rsidR="00592E9A" w:rsidRPr="00A5242B" w:rsidRDefault="00BD35AC" w:rsidP="00C97C7F">
      <w:pPr>
        <w:pStyle w:val="Default"/>
        <w:ind w:firstLine="720"/>
        <w:jc w:val="both"/>
        <w:rPr>
          <w:rFonts w:eastAsia="Calibri"/>
          <w:color w:val="auto"/>
          <w:lang w:val="bg-BG"/>
        </w:rPr>
      </w:pPr>
      <w:r w:rsidRPr="00A5242B">
        <w:rPr>
          <w:rFonts w:eastAsia="Calibri"/>
          <w:b/>
          <w:bCs/>
          <w:color w:val="auto"/>
          <w:lang w:val="bg-BG"/>
        </w:rPr>
        <w:t>а</w:t>
      </w:r>
      <w:r w:rsidR="00592E9A" w:rsidRPr="00A5242B">
        <w:rPr>
          <w:rFonts w:eastAsia="Calibri"/>
          <w:b/>
          <w:bCs/>
          <w:color w:val="auto"/>
          <w:lang w:val="bg-BG"/>
        </w:rPr>
        <w:t xml:space="preserve">) </w:t>
      </w:r>
      <w:r w:rsidR="00592E9A" w:rsidRPr="00A5242B">
        <w:rPr>
          <w:rFonts w:eastAsia="Calibri"/>
          <w:color w:val="auto"/>
          <w:lang w:val="bg-BG"/>
        </w:rPr>
        <w:t>декларация за съгласие с клаузите н</w:t>
      </w:r>
      <w:r w:rsidRPr="00A5242B">
        <w:rPr>
          <w:rFonts w:eastAsia="Calibri"/>
          <w:color w:val="auto"/>
          <w:lang w:val="bg-BG"/>
        </w:rPr>
        <w:t>а приложения проект на договор</w:t>
      </w:r>
      <w:r w:rsidR="00592E9A" w:rsidRPr="00A5242B">
        <w:rPr>
          <w:rFonts w:eastAsia="Calibri"/>
          <w:bCs/>
          <w:color w:val="auto"/>
          <w:lang w:val="bg-BG"/>
        </w:rPr>
        <w:t>;</w:t>
      </w:r>
      <w:r w:rsidR="00592E9A" w:rsidRPr="00A5242B">
        <w:rPr>
          <w:rFonts w:eastAsia="Calibri"/>
          <w:b/>
          <w:bCs/>
          <w:color w:val="auto"/>
          <w:lang w:val="bg-BG"/>
        </w:rPr>
        <w:t xml:space="preserve"> </w:t>
      </w:r>
    </w:p>
    <w:p w14:paraId="1242EBEB" w14:textId="169FAF61" w:rsidR="00592E9A" w:rsidRPr="00A5242B" w:rsidRDefault="00BD35AC" w:rsidP="00C97C7F">
      <w:pPr>
        <w:pStyle w:val="Default"/>
        <w:ind w:firstLine="720"/>
        <w:jc w:val="both"/>
        <w:rPr>
          <w:rFonts w:eastAsia="Calibri"/>
          <w:color w:val="auto"/>
          <w:lang w:val="bg-BG"/>
        </w:rPr>
      </w:pPr>
      <w:r w:rsidRPr="00A5242B">
        <w:rPr>
          <w:rFonts w:eastAsia="Calibri"/>
          <w:b/>
          <w:bCs/>
          <w:color w:val="auto"/>
          <w:lang w:val="bg-BG"/>
        </w:rPr>
        <w:t>б</w:t>
      </w:r>
      <w:r w:rsidR="00592E9A" w:rsidRPr="00A5242B">
        <w:rPr>
          <w:rFonts w:eastAsia="Calibri"/>
          <w:b/>
          <w:bCs/>
          <w:color w:val="auto"/>
          <w:lang w:val="bg-BG"/>
        </w:rPr>
        <w:t xml:space="preserve">) </w:t>
      </w:r>
      <w:r w:rsidR="00592E9A" w:rsidRPr="00A5242B">
        <w:rPr>
          <w:rFonts w:eastAsia="Calibri"/>
          <w:color w:val="auto"/>
          <w:lang w:val="bg-BG"/>
        </w:rPr>
        <w:t>декларация за срока на валидност на офертата</w:t>
      </w:r>
      <w:r w:rsidR="00592E9A" w:rsidRPr="00A5242B">
        <w:rPr>
          <w:rFonts w:eastAsia="Calibri"/>
          <w:bCs/>
          <w:color w:val="auto"/>
          <w:lang w:val="bg-BG"/>
        </w:rPr>
        <w:t xml:space="preserve">; </w:t>
      </w:r>
    </w:p>
    <w:p w14:paraId="2C615995" w14:textId="640A951B" w:rsidR="00592E9A" w:rsidRPr="00A5242B" w:rsidRDefault="00BD35AC" w:rsidP="00C97C7F">
      <w:pPr>
        <w:pStyle w:val="Default"/>
        <w:ind w:firstLine="720"/>
        <w:jc w:val="both"/>
        <w:rPr>
          <w:rFonts w:eastAsia="Calibri"/>
          <w:b/>
          <w:bCs/>
          <w:color w:val="auto"/>
          <w:lang w:val="bg-BG"/>
        </w:rPr>
      </w:pPr>
      <w:r w:rsidRPr="00A5242B">
        <w:rPr>
          <w:rFonts w:eastAsia="Calibri"/>
          <w:b/>
          <w:bCs/>
          <w:color w:val="auto"/>
          <w:lang w:val="bg-BG"/>
        </w:rPr>
        <w:t>в</w:t>
      </w:r>
      <w:r w:rsidR="00592E9A" w:rsidRPr="00A5242B">
        <w:rPr>
          <w:rFonts w:eastAsia="Calibri"/>
          <w:b/>
          <w:bCs/>
          <w:color w:val="auto"/>
          <w:lang w:val="bg-BG"/>
        </w:rPr>
        <w:t xml:space="preserve">) </w:t>
      </w:r>
      <w:r w:rsidR="00592E9A" w:rsidRPr="00A5242B">
        <w:rPr>
          <w:rFonts w:eastAsia="Calibri"/>
          <w:color w:val="auto"/>
          <w:lang w:val="bg-BG"/>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00592E9A" w:rsidRPr="00A5242B">
        <w:rPr>
          <w:rFonts w:eastAsia="Calibri"/>
          <w:bCs/>
          <w:color w:val="auto"/>
          <w:lang w:val="bg-BG"/>
        </w:rPr>
        <w:t>;</w:t>
      </w:r>
      <w:r w:rsidR="00592E9A" w:rsidRPr="00A5242B">
        <w:rPr>
          <w:rFonts w:eastAsia="Calibri"/>
          <w:b/>
          <w:bCs/>
          <w:color w:val="auto"/>
          <w:lang w:val="bg-BG"/>
        </w:rPr>
        <w:t xml:space="preserve"> </w:t>
      </w:r>
    </w:p>
    <w:p w14:paraId="676A72AC" w14:textId="77777777" w:rsidR="00735668" w:rsidRPr="00A5242B" w:rsidRDefault="00735668" w:rsidP="00E054D3">
      <w:pPr>
        <w:autoSpaceDE w:val="0"/>
        <w:autoSpaceDN w:val="0"/>
        <w:adjustRightInd w:val="0"/>
        <w:spacing w:line="240" w:lineRule="auto"/>
        <w:jc w:val="both"/>
        <w:rPr>
          <w:rFonts w:ascii="Times New Roman" w:eastAsia="Calibri" w:hAnsi="Times New Roman" w:cs="Times New Roman"/>
          <w:b/>
          <w:bCs/>
          <w:sz w:val="24"/>
          <w:szCs w:val="24"/>
          <w:lang w:val="bg-BG"/>
        </w:rPr>
      </w:pPr>
    </w:p>
    <w:p w14:paraId="0C6214F2" w14:textId="5F33F5D2" w:rsidR="00E054D3" w:rsidRPr="00A5242B" w:rsidRDefault="00E054D3" w:rsidP="00E054D3">
      <w:pPr>
        <w:autoSpaceDE w:val="0"/>
        <w:autoSpaceDN w:val="0"/>
        <w:adjustRightInd w:val="0"/>
        <w:spacing w:line="240" w:lineRule="auto"/>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t>ИЗИСКВАНИЯ КЪМ СЪДЪРЖАНИЕТО НА ТЕХНИЧЕСКИТЕ ПРЕДЛОЖЕНИЯ НА УЧАСТНИЦИТЕ:</w:t>
      </w:r>
    </w:p>
    <w:p w14:paraId="1E5F62FF" w14:textId="6F47AA29" w:rsidR="00411A78" w:rsidRPr="00A5242B" w:rsidRDefault="00411A78" w:rsidP="00411A78">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val="bg-BG"/>
        </w:rPr>
      </w:pPr>
      <w:r w:rsidRPr="00A5242B">
        <w:rPr>
          <w:rFonts w:ascii="Times New Roman" w:eastAsia="SimSun" w:hAnsi="Times New Roman" w:cs="Times New Roman"/>
          <w:b/>
          <w:bCs/>
          <w:kern w:val="1"/>
          <w:sz w:val="24"/>
          <w:szCs w:val="24"/>
          <w:lang w:val="bg-BG" w:eastAsia="hi-IN" w:bidi="hi-IN"/>
        </w:rPr>
        <w:lastRenderedPageBreak/>
        <w:tab/>
      </w:r>
      <w:r w:rsidRPr="00A5242B">
        <w:rPr>
          <w:rFonts w:ascii="Times New Roman" w:eastAsia="Calibri" w:hAnsi="Times New Roman" w:cs="Times New Roman"/>
          <w:b/>
          <w:sz w:val="24"/>
          <w:szCs w:val="24"/>
          <w:lang w:val="bg-BG" w:eastAsia="bg-BG"/>
        </w:rPr>
        <w:t>Техническо предложение</w:t>
      </w:r>
      <w:r w:rsidRPr="00A5242B">
        <w:rPr>
          <w:rFonts w:ascii="Times New Roman" w:eastAsia="Calibri" w:hAnsi="Times New Roman" w:cs="Times New Roman"/>
          <w:sz w:val="24"/>
          <w:szCs w:val="24"/>
          <w:lang w:val="bg-BG" w:eastAsia="bg-BG"/>
        </w:rPr>
        <w:t xml:space="preserve">, </w:t>
      </w:r>
      <w:r w:rsidRPr="00A5242B">
        <w:rPr>
          <w:rFonts w:ascii="Times New Roman" w:eastAsia="Calibri" w:hAnsi="Times New Roman" w:cs="Times New Roman"/>
          <w:sz w:val="24"/>
          <w:szCs w:val="24"/>
          <w:lang w:val="bg-BG"/>
        </w:rPr>
        <w:t xml:space="preserve">с приложени: Подробен линеен график  и Диаграма на работната ръка </w:t>
      </w:r>
      <w:r w:rsidRPr="00A5242B">
        <w:rPr>
          <w:rFonts w:ascii="Times New Roman" w:eastAsia="Calibri" w:hAnsi="Times New Roman" w:cs="Times New Roman"/>
          <w:sz w:val="24"/>
          <w:szCs w:val="24"/>
          <w:lang w:val="bg-BG" w:eastAsia="bg-BG"/>
        </w:rPr>
        <w:t xml:space="preserve">– </w:t>
      </w:r>
      <w:r w:rsidRPr="00A5242B">
        <w:rPr>
          <w:rFonts w:ascii="Times New Roman" w:eastAsia="Calibri" w:hAnsi="Times New Roman" w:cs="Times New Roman"/>
          <w:b/>
          <w:bCs/>
          <w:sz w:val="24"/>
          <w:szCs w:val="24"/>
          <w:lang w:val="bg-BG" w:eastAsia="bg-BG"/>
        </w:rPr>
        <w:t>Приложение № 3</w:t>
      </w:r>
    </w:p>
    <w:p w14:paraId="4C658FBA" w14:textId="77777777" w:rsidR="00411A78" w:rsidRPr="00A5242B" w:rsidRDefault="00411A78" w:rsidP="00411A78">
      <w:pPr>
        <w:spacing w:after="0" w:line="240" w:lineRule="auto"/>
        <w:ind w:firstLine="708"/>
        <w:jc w:val="both"/>
        <w:rPr>
          <w:rFonts w:ascii="Times New Roman" w:eastAsia="Calibri" w:hAnsi="Times New Roman" w:cs="Times New Roman"/>
          <w:b/>
          <w:bCs/>
          <w:sz w:val="24"/>
          <w:szCs w:val="24"/>
          <w:lang w:val="bg-BG" w:eastAsia="bg-BG"/>
        </w:rPr>
      </w:pPr>
      <w:r w:rsidRPr="00A5242B">
        <w:rPr>
          <w:rFonts w:ascii="Times New Roman" w:eastAsia="Calibri" w:hAnsi="Times New Roman" w:cs="Times New Roman"/>
          <w:sz w:val="24"/>
          <w:szCs w:val="24"/>
          <w:lang w:val="bg-BG"/>
        </w:rPr>
        <w:t>Указания за попълването на приложенията / образците</w:t>
      </w:r>
    </w:p>
    <w:p w14:paraId="0BB11A09" w14:textId="77777777" w:rsidR="00411A78" w:rsidRPr="00A5242B" w:rsidRDefault="00411A78" w:rsidP="00411A78">
      <w:pPr>
        <w:spacing w:after="0" w:line="240" w:lineRule="auto"/>
        <w:ind w:firstLine="708"/>
        <w:jc w:val="both"/>
        <w:rPr>
          <w:rFonts w:ascii="Times New Roman" w:eastAsia="Calibri" w:hAnsi="Times New Roman" w:cs="Times New Roman"/>
          <w:i/>
          <w:color w:val="000000"/>
          <w:sz w:val="24"/>
          <w:szCs w:val="24"/>
          <w:lang w:val="bg-BG" w:eastAsia="bg-BG"/>
        </w:rPr>
      </w:pPr>
      <w:r w:rsidRPr="00A5242B">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14:paraId="06938748" w14:textId="77777777" w:rsidR="00E054D3" w:rsidRPr="00A5242B" w:rsidRDefault="00E054D3" w:rsidP="00E054D3">
      <w:pPr>
        <w:spacing w:after="0"/>
        <w:ind w:firstLine="708"/>
        <w:jc w:val="both"/>
        <w:rPr>
          <w:rFonts w:ascii="Times New Roman" w:eastAsia="SimSun" w:hAnsi="Times New Roman" w:cs="Times New Roman"/>
          <w:bCs/>
          <w:kern w:val="1"/>
          <w:sz w:val="24"/>
          <w:szCs w:val="24"/>
          <w:lang w:val="bg-BG" w:eastAsia="hi-IN" w:bidi="hi-IN"/>
        </w:rPr>
      </w:pPr>
    </w:p>
    <w:p w14:paraId="2DCDB2DD" w14:textId="77777777" w:rsidR="00A5242B" w:rsidRPr="00A5242B" w:rsidRDefault="00A5242B" w:rsidP="00A5242B">
      <w:pPr>
        <w:spacing w:after="0" w:line="276" w:lineRule="auto"/>
        <w:ind w:firstLine="720"/>
        <w:jc w:val="both"/>
        <w:rPr>
          <w:rFonts w:ascii="Times New Roman" w:eastAsia="Times New Roman" w:hAnsi="Times New Roman" w:cs="Times New Roman"/>
          <w:b/>
          <w:sz w:val="24"/>
          <w:u w:val="single"/>
          <w:lang w:val="bg-BG"/>
        </w:rPr>
      </w:pPr>
      <w:r w:rsidRPr="00A5242B">
        <w:rPr>
          <w:rFonts w:ascii="Times New Roman" w:eastAsia="Times New Roman" w:hAnsi="Times New Roman" w:cs="Times New Roman"/>
          <w:b/>
          <w:sz w:val="24"/>
          <w:u w:val="single"/>
          <w:lang w:val="bg-BG"/>
        </w:rPr>
        <w:t>Подробния ЛКГ задължително следва да обхваща всички дейности необходими за изпълнението на поръчката, съгласно изискванията на настоящата документация. В графика следва да се посочи норма време за изпълнението на единица количество за всяка една операция, както броя и квалификацията на необходимите строителни работници за всяка една операция и общите за обекта човекодни. В графика участникът следва да посочи броя и вида на необходимата механизация, сметните норми за изпълнението на единица количество на нейното използване и общите машиносмени за всяка машина.</w:t>
      </w:r>
    </w:p>
    <w:p w14:paraId="4753A3C6" w14:textId="6BC01ABE" w:rsidR="00A5242B" w:rsidRDefault="00A5242B" w:rsidP="00A5242B">
      <w:pPr>
        <w:spacing w:after="0" w:line="276" w:lineRule="auto"/>
        <w:jc w:val="both"/>
        <w:rPr>
          <w:rFonts w:ascii="Times New Roman" w:eastAsia="Times New Roman" w:hAnsi="Times New Roman" w:cs="Times New Roman"/>
          <w:b/>
          <w:sz w:val="24"/>
          <w:u w:val="single"/>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u w:val="single"/>
          <w:lang w:val="bg-BG"/>
        </w:rPr>
        <w:t>Участник, чийто линеен график не е попълнен съгласно</w:t>
      </w:r>
      <w:r w:rsidR="00630161">
        <w:rPr>
          <w:rFonts w:ascii="Times New Roman" w:eastAsia="Times New Roman" w:hAnsi="Times New Roman" w:cs="Times New Roman"/>
          <w:b/>
          <w:sz w:val="24"/>
          <w:u w:val="single"/>
          <w:lang w:val="bg-BG"/>
        </w:rPr>
        <w:t xml:space="preserve"> посочените по-горе изисквания, </w:t>
      </w:r>
      <w:r w:rsidRPr="00A5242B">
        <w:rPr>
          <w:rFonts w:ascii="Times New Roman" w:eastAsia="Times New Roman" w:hAnsi="Times New Roman" w:cs="Times New Roman"/>
          <w:b/>
          <w:sz w:val="24"/>
          <w:u w:val="single"/>
          <w:lang w:val="bg-BG"/>
        </w:rPr>
        <w:t>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w:t>
      </w:r>
      <w:r w:rsidR="00630161">
        <w:rPr>
          <w:rFonts w:ascii="Times New Roman" w:eastAsia="Times New Roman" w:hAnsi="Times New Roman" w:cs="Times New Roman"/>
          <w:b/>
          <w:sz w:val="24"/>
          <w:u w:val="single"/>
          <w:lang w:val="bg-BG"/>
        </w:rPr>
        <w:t xml:space="preserve">, </w:t>
      </w:r>
      <w:r w:rsidR="00630161" w:rsidRPr="005A05A3">
        <w:rPr>
          <w:rFonts w:ascii="Times New Roman" w:eastAsia="Times New Roman" w:hAnsi="Times New Roman" w:cs="Times New Roman"/>
          <w:b/>
          <w:sz w:val="24"/>
          <w:u w:val="single"/>
          <w:lang w:val="bg-BG"/>
        </w:rPr>
        <w:t xml:space="preserve">съдържа </w:t>
      </w:r>
      <w:r w:rsidR="005A05A3" w:rsidRPr="005A05A3">
        <w:rPr>
          <w:rFonts w:ascii="Times New Roman" w:eastAsia="Times New Roman" w:hAnsi="Times New Roman" w:cs="Times New Roman"/>
          <w:b/>
          <w:sz w:val="24"/>
          <w:u w:val="single"/>
          <w:lang w:val="bg-BG"/>
        </w:rPr>
        <w:t>не</w:t>
      </w:r>
      <w:r w:rsidR="00630161" w:rsidRPr="005A05A3">
        <w:rPr>
          <w:rFonts w:ascii="Times New Roman" w:eastAsia="Times New Roman" w:hAnsi="Times New Roman" w:cs="Times New Roman"/>
          <w:b/>
          <w:sz w:val="24"/>
          <w:u w:val="single"/>
          <w:lang w:val="bg-BG"/>
        </w:rPr>
        <w:t>коректни изчисления</w:t>
      </w:r>
      <w:r w:rsidRPr="00A5242B">
        <w:rPr>
          <w:rFonts w:ascii="Times New Roman" w:eastAsia="Times New Roman" w:hAnsi="Times New Roman" w:cs="Times New Roman"/>
          <w:b/>
          <w:sz w:val="24"/>
          <w:u w:val="single"/>
          <w:lang w:val="bg-BG"/>
        </w:rPr>
        <w:t xml:space="preserve"> и не е приложил диаграма на работната ръка </w:t>
      </w:r>
      <w:r w:rsidR="005A05A3">
        <w:rPr>
          <w:rFonts w:ascii="Times New Roman" w:eastAsia="Times New Roman" w:hAnsi="Times New Roman" w:cs="Times New Roman"/>
          <w:b/>
          <w:sz w:val="24"/>
          <w:u w:val="single"/>
          <w:lang w:val="bg-BG"/>
        </w:rPr>
        <w:t xml:space="preserve">и/или същата не е в съответствие с ЛКГ </w:t>
      </w:r>
      <w:r w:rsidRPr="00A5242B">
        <w:rPr>
          <w:rFonts w:ascii="Times New Roman" w:eastAsia="Times New Roman" w:hAnsi="Times New Roman" w:cs="Times New Roman"/>
          <w:b/>
          <w:sz w:val="24"/>
          <w:u w:val="single"/>
          <w:lang w:val="bg-BG"/>
        </w:rPr>
        <w:t xml:space="preserve">се отстранява.   </w:t>
      </w:r>
    </w:p>
    <w:p w14:paraId="59159A88" w14:textId="77777777" w:rsidR="005A05A3" w:rsidRPr="00A5242B" w:rsidRDefault="005A05A3" w:rsidP="00A5242B">
      <w:pPr>
        <w:spacing w:after="0" w:line="276" w:lineRule="auto"/>
        <w:jc w:val="both"/>
        <w:rPr>
          <w:rFonts w:ascii="Times New Roman" w:eastAsia="Times New Roman" w:hAnsi="Times New Roman" w:cs="Times New Roman"/>
          <w:b/>
          <w:sz w:val="24"/>
          <w:u w:val="single"/>
          <w:lang w:val="bg-BG"/>
        </w:rPr>
      </w:pPr>
    </w:p>
    <w:p w14:paraId="6EBEB473" w14:textId="77777777" w:rsidR="00A5242B" w:rsidRPr="00A5242B" w:rsidRDefault="00A5242B" w:rsidP="00A5242B">
      <w:pPr>
        <w:spacing w:after="0" w:line="276" w:lineRule="auto"/>
        <w:jc w:val="both"/>
        <w:rPr>
          <w:rFonts w:ascii="Times New Roman" w:eastAsia="Times New Roman" w:hAnsi="Times New Roman" w:cs="Times New Roman"/>
          <w:sz w:val="24"/>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u w:val="single"/>
          <w:lang w:val="bg-BG"/>
        </w:rPr>
        <w:t>Участниците задължително представят линейния график и на електронен носител във формат Microsoft Excel.</w:t>
      </w:r>
    </w:p>
    <w:p w14:paraId="2FE540D1" w14:textId="761BAC54" w:rsidR="00E054D3" w:rsidRPr="00A5242B" w:rsidRDefault="00E054D3" w:rsidP="002B0BBC">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A5242B">
        <w:rPr>
          <w:rFonts w:ascii="Times New Roman" w:eastAsia="Batang" w:hAnsi="Times New Roman" w:cs="Times New Roman"/>
          <w:b/>
          <w:i/>
          <w:sz w:val="24"/>
          <w:szCs w:val="24"/>
          <w:lang w:val="bg-BG" w:eastAsia="ko-KR"/>
        </w:rPr>
        <w:t>ВАЖНО!</w:t>
      </w:r>
    </w:p>
    <w:p w14:paraId="449D654D" w14:textId="77777777" w:rsidR="00ED698D" w:rsidRDefault="00ED698D" w:rsidP="002B0BBC">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A5242B">
        <w:rPr>
          <w:rFonts w:ascii="Times New Roman" w:eastAsia="Batang" w:hAnsi="Times New Roman" w:cs="Times New Roman"/>
          <w:b/>
          <w:i/>
          <w:sz w:val="24"/>
          <w:szCs w:val="24"/>
          <w:lang w:val="bg-BG" w:eastAsia="ko-KR"/>
        </w:rPr>
        <w:t>Възложителят определя максимален срок за изпълнение</w:t>
      </w:r>
      <w:r>
        <w:rPr>
          <w:rFonts w:ascii="Times New Roman" w:eastAsia="Batang" w:hAnsi="Times New Roman" w:cs="Times New Roman"/>
          <w:b/>
          <w:i/>
          <w:sz w:val="24"/>
          <w:szCs w:val="24"/>
          <w:lang w:val="bg-BG" w:eastAsia="ko-KR"/>
        </w:rPr>
        <w:t>:</w:t>
      </w:r>
    </w:p>
    <w:p w14:paraId="2D2D410A" w14:textId="77777777" w:rsidR="002B0BBC" w:rsidRPr="00CE508A" w:rsidRDefault="002B0BBC" w:rsidP="002B0BBC">
      <w:pPr>
        <w:pStyle w:val="a7"/>
        <w:numPr>
          <w:ilvl w:val="0"/>
          <w:numId w:val="21"/>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sidRPr="00CE508A">
        <w:rPr>
          <w:rFonts w:ascii="Times New Roman" w:eastAsia="Batang" w:hAnsi="Times New Roman" w:cs="Times New Roman"/>
          <w:b/>
          <w:i/>
          <w:sz w:val="24"/>
          <w:szCs w:val="24"/>
          <w:lang w:val="bg-BG" w:eastAsia="ko-KR"/>
        </w:rPr>
        <w:t xml:space="preserve">За ОП № 1: </w:t>
      </w:r>
      <w:r>
        <w:rPr>
          <w:rFonts w:ascii="Times New Roman" w:eastAsia="Batang" w:hAnsi="Times New Roman" w:cs="Times New Roman"/>
          <w:b/>
          <w:i/>
          <w:sz w:val="24"/>
          <w:szCs w:val="24"/>
          <w:lang w:val="bg-BG" w:eastAsia="ko-KR"/>
        </w:rPr>
        <w:t>60</w:t>
      </w:r>
      <w:r w:rsidRPr="00CE508A">
        <w:rPr>
          <w:rFonts w:ascii="Times New Roman" w:eastAsia="Batang" w:hAnsi="Times New Roman" w:cs="Times New Roman"/>
          <w:b/>
          <w:i/>
          <w:sz w:val="24"/>
          <w:szCs w:val="24"/>
          <w:lang w:val="bg-BG" w:eastAsia="ko-KR"/>
        </w:rPr>
        <w:t xml:space="preserve"> (</w:t>
      </w:r>
      <w:r>
        <w:rPr>
          <w:rFonts w:ascii="Times New Roman" w:eastAsia="Batang" w:hAnsi="Times New Roman" w:cs="Times New Roman"/>
          <w:b/>
          <w:i/>
          <w:sz w:val="24"/>
          <w:szCs w:val="24"/>
          <w:lang w:val="bg-BG" w:eastAsia="ko-KR"/>
        </w:rPr>
        <w:t>шестдесет</w:t>
      </w:r>
      <w:r w:rsidRPr="00CE508A">
        <w:rPr>
          <w:rFonts w:ascii="Times New Roman" w:eastAsia="Batang" w:hAnsi="Times New Roman" w:cs="Times New Roman"/>
          <w:b/>
          <w:i/>
          <w:sz w:val="24"/>
          <w:szCs w:val="24"/>
          <w:lang w:val="bg-BG" w:eastAsia="ko-KR"/>
        </w:rPr>
        <w:t>) календарни дни;</w:t>
      </w:r>
    </w:p>
    <w:p w14:paraId="3C24EA56" w14:textId="77777777" w:rsidR="002B0BBC" w:rsidRPr="00CE508A" w:rsidRDefault="002B0BBC" w:rsidP="002B0BBC">
      <w:pPr>
        <w:pStyle w:val="a7"/>
        <w:numPr>
          <w:ilvl w:val="0"/>
          <w:numId w:val="21"/>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sidRPr="00CE508A">
        <w:rPr>
          <w:rFonts w:ascii="Times New Roman" w:eastAsia="Batang" w:hAnsi="Times New Roman" w:cs="Times New Roman"/>
          <w:b/>
          <w:i/>
          <w:sz w:val="24"/>
          <w:szCs w:val="24"/>
          <w:lang w:val="bg-BG" w:eastAsia="ko-KR"/>
        </w:rPr>
        <w:t xml:space="preserve">За ОП № 2: </w:t>
      </w:r>
      <w:r>
        <w:rPr>
          <w:rFonts w:ascii="Times New Roman" w:eastAsia="Batang" w:hAnsi="Times New Roman" w:cs="Times New Roman"/>
          <w:b/>
          <w:i/>
          <w:sz w:val="24"/>
          <w:szCs w:val="24"/>
          <w:lang w:val="bg-BG" w:eastAsia="ko-KR"/>
        </w:rPr>
        <w:t xml:space="preserve">60 </w:t>
      </w:r>
      <w:r w:rsidRPr="00CE508A">
        <w:rPr>
          <w:rFonts w:ascii="Times New Roman" w:eastAsia="Batang" w:hAnsi="Times New Roman" w:cs="Times New Roman"/>
          <w:b/>
          <w:i/>
          <w:sz w:val="24"/>
          <w:szCs w:val="24"/>
          <w:lang w:val="bg-BG" w:eastAsia="ko-KR"/>
        </w:rPr>
        <w:t>(</w:t>
      </w:r>
      <w:r>
        <w:rPr>
          <w:rFonts w:ascii="Times New Roman" w:eastAsia="Batang" w:hAnsi="Times New Roman" w:cs="Times New Roman"/>
          <w:b/>
          <w:i/>
          <w:sz w:val="24"/>
          <w:szCs w:val="24"/>
          <w:lang w:val="bg-BG" w:eastAsia="ko-KR"/>
        </w:rPr>
        <w:t>шестдесет) календарни дни;</w:t>
      </w:r>
      <w:r w:rsidRPr="00CE508A">
        <w:rPr>
          <w:rFonts w:ascii="Times New Roman" w:eastAsia="Batang" w:hAnsi="Times New Roman" w:cs="Times New Roman"/>
          <w:b/>
          <w:i/>
          <w:sz w:val="24"/>
          <w:szCs w:val="24"/>
          <w:lang w:val="bg-BG" w:eastAsia="ko-KR"/>
        </w:rPr>
        <w:t xml:space="preserve"> </w:t>
      </w:r>
    </w:p>
    <w:p w14:paraId="6F3EA694" w14:textId="77777777" w:rsidR="002B0BBC" w:rsidRPr="00CE508A" w:rsidRDefault="002B0BBC" w:rsidP="002B0BBC">
      <w:pPr>
        <w:numPr>
          <w:ilvl w:val="0"/>
          <w:numId w:val="21"/>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sidRPr="00CE508A">
        <w:rPr>
          <w:rFonts w:ascii="Times New Roman" w:eastAsia="Batang" w:hAnsi="Times New Roman" w:cs="Times New Roman"/>
          <w:b/>
          <w:i/>
          <w:sz w:val="24"/>
          <w:szCs w:val="24"/>
          <w:lang w:val="bg-BG" w:eastAsia="ko-KR"/>
        </w:rPr>
        <w:t xml:space="preserve">За ОП № 3: </w:t>
      </w:r>
      <w:r>
        <w:rPr>
          <w:rFonts w:ascii="Times New Roman" w:eastAsia="Batang" w:hAnsi="Times New Roman" w:cs="Times New Roman"/>
          <w:b/>
          <w:i/>
          <w:sz w:val="24"/>
          <w:szCs w:val="24"/>
          <w:lang w:val="bg-BG" w:eastAsia="ko-KR"/>
        </w:rPr>
        <w:t>9</w:t>
      </w:r>
      <w:r w:rsidRPr="00CE508A">
        <w:rPr>
          <w:rFonts w:ascii="Times New Roman" w:eastAsia="Batang" w:hAnsi="Times New Roman" w:cs="Times New Roman"/>
          <w:b/>
          <w:i/>
          <w:sz w:val="24"/>
          <w:szCs w:val="24"/>
          <w:lang w:val="bg-BG" w:eastAsia="ko-KR"/>
        </w:rPr>
        <w:t>0 (деветдесет) календарни дни;</w:t>
      </w:r>
    </w:p>
    <w:p w14:paraId="51896497" w14:textId="77777777" w:rsidR="002B0BBC" w:rsidRPr="00CE508A" w:rsidRDefault="002B0BBC" w:rsidP="002B0BBC">
      <w:pPr>
        <w:numPr>
          <w:ilvl w:val="0"/>
          <w:numId w:val="21"/>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Pr>
          <w:rFonts w:ascii="Times New Roman" w:eastAsia="Batang" w:hAnsi="Times New Roman" w:cs="Times New Roman"/>
          <w:b/>
          <w:i/>
          <w:sz w:val="24"/>
          <w:szCs w:val="24"/>
          <w:lang w:val="bg-BG" w:eastAsia="ko-KR"/>
        </w:rPr>
        <w:t>За ОП № 4: 90 (девет</w:t>
      </w:r>
      <w:r w:rsidRPr="00CE508A">
        <w:rPr>
          <w:rFonts w:ascii="Times New Roman" w:eastAsia="Batang" w:hAnsi="Times New Roman" w:cs="Times New Roman"/>
          <w:b/>
          <w:i/>
          <w:sz w:val="24"/>
          <w:szCs w:val="24"/>
          <w:lang w:val="bg-BG" w:eastAsia="ko-KR"/>
        </w:rPr>
        <w:t xml:space="preserve">десет) календарни дни. </w:t>
      </w:r>
    </w:p>
    <w:p w14:paraId="076A6065" w14:textId="77777777" w:rsidR="00ED698D" w:rsidRPr="00ED698D" w:rsidRDefault="00ED698D" w:rsidP="002B0BBC">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ED698D">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 за всяка обособена позиция.</w:t>
      </w:r>
    </w:p>
    <w:p w14:paraId="1700BE6A" w14:textId="77777777" w:rsidR="00ED698D" w:rsidRPr="00ED698D" w:rsidRDefault="00ED698D" w:rsidP="00ED698D">
      <w:pPr>
        <w:shd w:val="clear" w:color="auto" w:fill="FFFFFF"/>
        <w:spacing w:after="120" w:line="240" w:lineRule="auto"/>
        <w:ind w:firstLine="720"/>
        <w:jc w:val="both"/>
        <w:rPr>
          <w:rFonts w:ascii="Times New Roman" w:eastAsia="Times New Roman" w:hAnsi="Times New Roman" w:cs="Times New Roman"/>
          <w:b/>
          <w:sz w:val="24"/>
          <w:szCs w:val="24"/>
          <w:lang w:val="bg-BG"/>
        </w:rPr>
      </w:pPr>
      <w:r w:rsidRPr="00ED698D">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14:paraId="05072A2B" w14:textId="77777777" w:rsidR="00B81CC5" w:rsidRPr="00A5242B" w:rsidRDefault="00B81CC5" w:rsidP="00432B29">
      <w:pPr>
        <w:pStyle w:val="Default"/>
        <w:jc w:val="both"/>
        <w:rPr>
          <w:rFonts w:eastAsia="Calibri"/>
          <w:color w:val="auto"/>
          <w:lang w:val="bg-BG"/>
        </w:rPr>
      </w:pPr>
    </w:p>
    <w:p w14:paraId="2DB68059" w14:textId="52A4E101" w:rsidR="00592E9A" w:rsidRPr="00A5242B" w:rsidRDefault="00BD35AC" w:rsidP="00343FBC">
      <w:pPr>
        <w:pStyle w:val="Default"/>
        <w:spacing w:after="120"/>
        <w:ind w:firstLine="720"/>
        <w:jc w:val="both"/>
        <w:rPr>
          <w:rFonts w:eastAsia="Calibri"/>
          <w:color w:val="auto"/>
          <w:lang w:val="bg-BG"/>
        </w:rPr>
      </w:pPr>
      <w:r w:rsidRPr="00A5242B">
        <w:rPr>
          <w:rFonts w:eastAsia="Calibri"/>
          <w:b/>
          <w:bCs/>
          <w:color w:val="auto"/>
          <w:lang w:val="bg-BG"/>
        </w:rPr>
        <w:t>4</w:t>
      </w:r>
      <w:r w:rsidR="00592E9A" w:rsidRPr="00A5242B">
        <w:rPr>
          <w:rFonts w:eastAsia="Calibri"/>
          <w:b/>
          <w:bCs/>
          <w:color w:val="auto"/>
          <w:lang w:val="bg-BG"/>
        </w:rPr>
        <w:t xml:space="preserve">. Съдържание на ПЛИК „Предлагани ценови параметри”: </w:t>
      </w:r>
    </w:p>
    <w:p w14:paraId="1EAD5D09" w14:textId="7BD7D140" w:rsidR="00A5242B" w:rsidRPr="00A5242B" w:rsidRDefault="00592E9A" w:rsidP="00A5242B">
      <w:pPr>
        <w:autoSpaceDE w:val="0"/>
        <w:autoSpaceDN w:val="0"/>
        <w:adjustRightInd w:val="0"/>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Ценово предложение – в оригинал, подписано от представляващия участника или упълномощено лице, съдържащо предложението на участника </w:t>
      </w:r>
      <w:r w:rsidR="00001B0D" w:rsidRPr="00A5242B">
        <w:rPr>
          <w:rFonts w:ascii="Times New Roman" w:eastAsia="Calibri" w:hAnsi="Times New Roman" w:cs="Times New Roman"/>
          <w:sz w:val="24"/>
          <w:szCs w:val="24"/>
          <w:lang w:val="bg-BG"/>
        </w:rPr>
        <w:t>(Образец № 4)</w:t>
      </w:r>
      <w:r w:rsidR="00A5242B" w:rsidRPr="00A5242B">
        <w:rPr>
          <w:rFonts w:ascii="Times New Roman" w:eastAsia="Calibri" w:hAnsi="Times New Roman" w:cs="Times New Roman"/>
          <w:sz w:val="24"/>
          <w:szCs w:val="24"/>
          <w:lang w:val="bg-BG"/>
        </w:rPr>
        <w:t>.</w:t>
      </w:r>
      <w:r w:rsidR="00001B0D" w:rsidRPr="00A5242B">
        <w:rPr>
          <w:rFonts w:ascii="Times New Roman" w:eastAsia="Calibri" w:hAnsi="Times New Roman" w:cs="Times New Roman"/>
          <w:sz w:val="24"/>
          <w:szCs w:val="24"/>
          <w:lang w:val="bg-BG"/>
        </w:rPr>
        <w:t xml:space="preserve"> </w:t>
      </w:r>
      <w:r w:rsidR="00A5242B" w:rsidRPr="00A5242B">
        <w:rPr>
          <w:rFonts w:ascii="Times New Roman" w:eastAsia="Times New Roman" w:hAnsi="Times New Roman" w:cs="Times New Roman"/>
          <w:sz w:val="24"/>
          <w:lang w:val="bg-BG"/>
        </w:rPr>
        <w:t xml:space="preserve">Към ценовото предложение участниците задължително прилагат остойностена количествена сметка </w:t>
      </w:r>
      <w:r w:rsidR="00A5242B" w:rsidRPr="00A5242B">
        <w:rPr>
          <w:rFonts w:ascii="Times New Roman" w:eastAsia="Calibri" w:hAnsi="Times New Roman" w:cs="Times New Roman"/>
          <w:sz w:val="24"/>
          <w:szCs w:val="24"/>
          <w:lang w:val="bg-BG"/>
        </w:rPr>
        <w:t>(Образец № 4.1</w:t>
      </w:r>
      <w:r w:rsidR="00D91621">
        <w:rPr>
          <w:rFonts w:ascii="Times New Roman" w:eastAsia="Calibri" w:hAnsi="Times New Roman" w:cs="Times New Roman"/>
          <w:sz w:val="24"/>
          <w:szCs w:val="24"/>
          <w:lang w:val="bg-BG"/>
        </w:rPr>
        <w:t>/Образец № 4.2</w:t>
      </w:r>
      <w:r w:rsidR="002B0BBC">
        <w:rPr>
          <w:rFonts w:ascii="Times New Roman" w:eastAsia="Calibri" w:hAnsi="Times New Roman" w:cs="Times New Roman"/>
          <w:sz w:val="24"/>
          <w:szCs w:val="24"/>
          <w:lang w:val="bg-BG"/>
        </w:rPr>
        <w:t>/Образец № 4.3/Образец 4.4</w:t>
      </w:r>
      <w:r w:rsidR="00A5242B" w:rsidRPr="00A5242B">
        <w:rPr>
          <w:rFonts w:ascii="Times New Roman" w:eastAsia="Calibri" w:hAnsi="Times New Roman" w:cs="Times New Roman"/>
          <w:sz w:val="24"/>
          <w:szCs w:val="24"/>
          <w:lang w:val="bg-BG"/>
        </w:rPr>
        <w:t>)</w:t>
      </w:r>
      <w:r w:rsidR="00A5242B" w:rsidRPr="00A5242B">
        <w:rPr>
          <w:rFonts w:ascii="Times New Roman" w:eastAsia="Times New Roman" w:hAnsi="Times New Roman" w:cs="Times New Roman"/>
          <w:sz w:val="24"/>
          <w:lang w:val="bg-BG"/>
        </w:rPr>
        <w:t xml:space="preserve"> по единични цени и анализи за определяне на единични цени.</w:t>
      </w:r>
    </w:p>
    <w:p w14:paraId="7BD6F643"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lastRenderedPageBreak/>
        <w:tab/>
        <w:t xml:space="preserve">Остойностената количествена сметка по единични цени се представя и на електронен носител (диск) във формат във формат Microsoft Excel. Единичните цени в КСС следва да са представени до втория знак след десетична запетая. </w:t>
      </w:r>
    </w:p>
    <w:p w14:paraId="00B259EF"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xml:space="preserve">Участникът следва да представи и анализи за формиране на единичните цени към ценовото предложение. В конкретните анализни цени да се включват всички операции, необходими за  извършване на съответния вид работа. </w:t>
      </w:r>
    </w:p>
    <w:p w14:paraId="5530E763"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14:paraId="50299855"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часова ставка – лв./ч.ч;</w:t>
      </w:r>
    </w:p>
    <w:p w14:paraId="66C5D23D"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допълнителни разходи за труд-%;</w:t>
      </w:r>
    </w:p>
    <w:p w14:paraId="4E1F5470"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допълнителни разходи за механизация -%;</w:t>
      </w:r>
    </w:p>
    <w:p w14:paraId="22F72435"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доставно-складови разходи - %</w:t>
      </w:r>
    </w:p>
    <w:p w14:paraId="7E34BEB8"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печалба -%;</w:t>
      </w:r>
    </w:p>
    <w:p w14:paraId="4A21BDF3" w14:textId="5A2F349B" w:rsidR="00A5242B" w:rsidRPr="00A5242B" w:rsidRDefault="00A10B23" w:rsidP="00A5242B">
      <w:pPr>
        <w:tabs>
          <w:tab w:val="left" w:pos="851"/>
        </w:tabs>
        <w:spacing w:after="0" w:line="276"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r>
      <w:r w:rsidR="00A5242B" w:rsidRPr="00A5242B">
        <w:rPr>
          <w:rFonts w:ascii="Times New Roman" w:eastAsia="Times New Roman" w:hAnsi="Times New Roman" w:cs="Times New Roman"/>
          <w:b/>
          <w:sz w:val="24"/>
          <w:lang w:val="bg-BG"/>
        </w:rPr>
        <w:t>Участник, който не е представил единични анализни цени за всички отделни видове работи ще бъде отстранен от участие в процедурата.</w:t>
      </w:r>
    </w:p>
    <w:p w14:paraId="6ED5A9E2"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процедурата.</w:t>
      </w:r>
    </w:p>
    <w:p w14:paraId="48B40EDD" w14:textId="2018C675" w:rsid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Участник, чието ценово предложение надхвърля максималната стойност на поръчката</w:t>
      </w:r>
      <w:r w:rsidR="00A10B23">
        <w:rPr>
          <w:rFonts w:ascii="Times New Roman" w:eastAsia="Times New Roman" w:hAnsi="Times New Roman" w:cs="Times New Roman"/>
          <w:b/>
          <w:sz w:val="24"/>
          <w:lang w:val="bg-BG"/>
        </w:rPr>
        <w:t xml:space="preserve"> (обособената позиция)</w:t>
      </w:r>
      <w:r w:rsidRPr="00A5242B">
        <w:rPr>
          <w:rFonts w:ascii="Times New Roman" w:eastAsia="Times New Roman" w:hAnsi="Times New Roman" w:cs="Times New Roman"/>
          <w:b/>
          <w:sz w:val="24"/>
          <w:lang w:val="bg-BG"/>
        </w:rPr>
        <w:t>, определена от Възложителя, ще бъде отстранен в настоящата процедура поради несъответствие с това предварително обявено условие.</w:t>
      </w:r>
    </w:p>
    <w:p w14:paraId="33995BB7" w14:textId="4B1A3827" w:rsidR="00A51FD4" w:rsidRDefault="00A10B23" w:rsidP="00A5242B">
      <w:pPr>
        <w:tabs>
          <w:tab w:val="left" w:pos="851"/>
        </w:tabs>
        <w:spacing w:after="0" w:line="276"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t>Извън плика с надпис „Предлагани ценови параметри“ не трябва да е посочена никаква информация относно цената, предложена от участника.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14:paraId="55119F4A" w14:textId="77777777" w:rsidR="00A10B23" w:rsidRPr="00A5242B" w:rsidRDefault="00A10B23" w:rsidP="00A5242B">
      <w:pPr>
        <w:tabs>
          <w:tab w:val="left" w:pos="851"/>
        </w:tabs>
        <w:spacing w:after="0" w:line="276" w:lineRule="auto"/>
        <w:jc w:val="both"/>
        <w:rPr>
          <w:rFonts w:eastAsia="Calibri"/>
          <w:lang w:val="bg-BG"/>
        </w:rPr>
      </w:pPr>
    </w:p>
    <w:p w14:paraId="7D92170D" w14:textId="77777777" w:rsidR="00715172" w:rsidRPr="00A5242B" w:rsidRDefault="00715172" w:rsidP="00715172">
      <w:pPr>
        <w:jc w:val="both"/>
        <w:rPr>
          <w:rFonts w:ascii="Times New Roman" w:hAnsi="Times New Roman" w:cs="Times New Roman"/>
          <w:b/>
          <w:sz w:val="24"/>
          <w:szCs w:val="24"/>
          <w:lang w:val="bg-BG"/>
        </w:rPr>
      </w:pPr>
      <w:r w:rsidRPr="00A5242B">
        <w:rPr>
          <w:rFonts w:ascii="Times New Roman" w:hAnsi="Times New Roman" w:cs="Times New Roman"/>
          <w:b/>
          <w:sz w:val="24"/>
          <w:szCs w:val="24"/>
          <w:lang w:val="bg-BG"/>
        </w:rPr>
        <w:t>ВАЖНО!!! Когато участник подава оферта за повече от една обособена позиция, в опаковката по чл. 47, ал. 2 от ППЗОП за всяка от позициите се представят поотделно комплектувани документи по чл. 39, ал. 3, т. 1 от ППЗОП и отделни непрозрачни пликове с надпис „Предлагани ценови параметри”, с посочване на позицията, за която се отнасят.</w:t>
      </w:r>
    </w:p>
    <w:p w14:paraId="4EC18989" w14:textId="77777777" w:rsidR="00592E9A" w:rsidRPr="00A5242B" w:rsidRDefault="00592E9A" w:rsidP="00432B29">
      <w:pPr>
        <w:pStyle w:val="Default"/>
        <w:jc w:val="both"/>
        <w:rPr>
          <w:rFonts w:eastAsia="Calibri"/>
          <w:color w:val="auto"/>
          <w:lang w:val="bg-BG"/>
        </w:rPr>
      </w:pPr>
    </w:p>
    <w:p w14:paraId="71C61F0A" w14:textId="53417520" w:rsidR="006863A4" w:rsidRPr="00A5242B" w:rsidRDefault="000D324A" w:rsidP="000D324A">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9" w:name="_Toc494882202"/>
      <w:bookmarkStart w:id="30" w:name="_Toc509582328"/>
      <w:r w:rsidRPr="00A5242B">
        <w:rPr>
          <w:rFonts w:ascii="Times New Roman" w:eastAsia="Times New Roman" w:hAnsi="Times New Roman" w:cs="Times New Roman"/>
          <w:caps/>
          <w:color w:val="FFFFFF"/>
          <w:spacing w:val="15"/>
          <w:sz w:val="24"/>
          <w:szCs w:val="24"/>
          <w:lang w:val="bg-BG" w:eastAsia="bg-BG"/>
        </w:rPr>
        <w:t>7</w:t>
      </w:r>
      <w:r w:rsidR="006863A4" w:rsidRPr="00A5242B">
        <w:rPr>
          <w:rFonts w:ascii="Times New Roman" w:eastAsia="Times New Roman" w:hAnsi="Times New Roman" w:cs="Times New Roman"/>
          <w:caps/>
          <w:color w:val="FFFFFF"/>
          <w:spacing w:val="15"/>
          <w:sz w:val="24"/>
          <w:szCs w:val="24"/>
          <w:lang w:val="bg-BG" w:eastAsia="bg-BG"/>
        </w:rPr>
        <w:t>.</w:t>
      </w:r>
      <w:r w:rsidR="006863A4" w:rsidRPr="00A5242B">
        <w:rPr>
          <w:rFonts w:ascii="Times New Roman" w:hAnsi="Times New Roman" w:cs="Times New Roman"/>
          <w:b/>
          <w:bCs/>
          <w:sz w:val="24"/>
          <w:szCs w:val="24"/>
          <w:lang w:val="bg-BG"/>
        </w:rPr>
        <w:t xml:space="preserve"> </w:t>
      </w:r>
      <w:r w:rsidR="006863A4" w:rsidRPr="00A5242B">
        <w:rPr>
          <w:rFonts w:ascii="Times New Roman" w:eastAsia="Times New Roman" w:hAnsi="Times New Roman" w:cs="Times New Roman"/>
          <w:caps/>
          <w:color w:val="FFFFFF"/>
          <w:spacing w:val="15"/>
          <w:sz w:val="24"/>
          <w:szCs w:val="24"/>
          <w:lang w:val="bg-BG" w:eastAsia="bg-BG"/>
        </w:rPr>
        <w:t>ГАРАНЦИЯ ЗА ИЗПЪЛНЕНИЕ. УСЛОВИЯ И РАЗМЕР</w:t>
      </w:r>
      <w:bookmarkEnd w:id="29"/>
      <w:bookmarkEnd w:id="30"/>
    </w:p>
    <w:p w14:paraId="58A1AD68" w14:textId="77777777" w:rsidR="006863A4" w:rsidRPr="00A5242B" w:rsidRDefault="006863A4" w:rsidP="00432B29">
      <w:pPr>
        <w:pStyle w:val="Default"/>
        <w:jc w:val="both"/>
        <w:rPr>
          <w:rFonts w:eastAsia="Calibri"/>
          <w:color w:val="auto"/>
          <w:lang w:val="bg-BG"/>
        </w:rPr>
      </w:pPr>
    </w:p>
    <w:p w14:paraId="293508C9"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 </w:t>
      </w:r>
      <w:r w:rsidRPr="00A5242B">
        <w:rPr>
          <w:rFonts w:ascii="Times New Roman" w:hAnsi="Times New Roman" w:cs="Times New Roman"/>
          <w:color w:val="000000"/>
          <w:sz w:val="24"/>
          <w:szCs w:val="24"/>
          <w:lang w:val="bg-BG"/>
        </w:rPr>
        <w:t xml:space="preserve">Гаранцията за изпълнение на договора е в размер </w:t>
      </w:r>
      <w:r w:rsidRPr="00440FD6">
        <w:rPr>
          <w:rFonts w:ascii="Times New Roman" w:hAnsi="Times New Roman" w:cs="Times New Roman"/>
          <w:color w:val="000000"/>
          <w:sz w:val="24"/>
          <w:szCs w:val="24"/>
          <w:lang w:val="bg-BG"/>
        </w:rPr>
        <w:t xml:space="preserve">на </w:t>
      </w:r>
      <w:r w:rsidRPr="00440FD6">
        <w:rPr>
          <w:rFonts w:ascii="Times New Roman" w:hAnsi="Times New Roman" w:cs="Times New Roman"/>
          <w:b/>
          <w:bCs/>
          <w:color w:val="000000"/>
          <w:sz w:val="24"/>
          <w:szCs w:val="24"/>
          <w:lang w:val="bg-BG"/>
        </w:rPr>
        <w:t xml:space="preserve">1% (един процент) </w:t>
      </w:r>
      <w:r w:rsidRPr="00440FD6">
        <w:rPr>
          <w:rFonts w:ascii="Times New Roman" w:hAnsi="Times New Roman" w:cs="Times New Roman"/>
          <w:color w:val="000000"/>
          <w:sz w:val="24"/>
          <w:szCs w:val="24"/>
          <w:lang w:val="bg-BG"/>
        </w:rPr>
        <w:t>от</w:t>
      </w:r>
      <w:r w:rsidRPr="00A5242B">
        <w:rPr>
          <w:rFonts w:ascii="Times New Roman" w:hAnsi="Times New Roman" w:cs="Times New Roman"/>
          <w:color w:val="000000"/>
          <w:sz w:val="24"/>
          <w:szCs w:val="24"/>
          <w:lang w:val="bg-BG"/>
        </w:rPr>
        <w:t xml:space="preserve"> стойността на договора за обществена поръчка без включен ДДС. </w:t>
      </w:r>
    </w:p>
    <w:p w14:paraId="729ED9AA"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2. </w:t>
      </w:r>
      <w:r w:rsidRPr="00A5242B">
        <w:rPr>
          <w:rFonts w:ascii="Times New Roman" w:hAnsi="Times New Roman" w:cs="Times New Roman"/>
          <w:color w:val="000000"/>
          <w:sz w:val="24"/>
          <w:szCs w:val="24"/>
          <w:lang w:val="bg-BG"/>
        </w:rPr>
        <w:t xml:space="preserve">Гаранциите се предоставят в една от следните форми: </w:t>
      </w:r>
    </w:p>
    <w:p w14:paraId="53113602"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2.1</w:t>
      </w:r>
      <w:r w:rsidRPr="00A5242B">
        <w:rPr>
          <w:rFonts w:ascii="Times New Roman" w:hAnsi="Times New Roman" w:cs="Times New Roman"/>
          <w:color w:val="000000"/>
          <w:sz w:val="24"/>
          <w:szCs w:val="24"/>
          <w:lang w:val="bg-BG"/>
        </w:rPr>
        <w:t xml:space="preserve">. парична сума; </w:t>
      </w:r>
    </w:p>
    <w:p w14:paraId="5651D041"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2.2. </w:t>
      </w:r>
      <w:r w:rsidRPr="00A5242B">
        <w:rPr>
          <w:rFonts w:ascii="Times New Roman" w:hAnsi="Times New Roman" w:cs="Times New Roman"/>
          <w:color w:val="000000"/>
          <w:sz w:val="24"/>
          <w:szCs w:val="24"/>
          <w:lang w:val="bg-BG"/>
        </w:rPr>
        <w:t xml:space="preserve">банкова гаранция; </w:t>
      </w:r>
    </w:p>
    <w:p w14:paraId="1BAF2C2D"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lastRenderedPageBreak/>
        <w:t xml:space="preserve">2.3. </w:t>
      </w:r>
      <w:r w:rsidRPr="00A5242B">
        <w:rPr>
          <w:rFonts w:ascii="Times New Roman" w:hAnsi="Times New Roman" w:cs="Times New Roman"/>
          <w:color w:val="000000"/>
          <w:sz w:val="24"/>
          <w:szCs w:val="24"/>
          <w:lang w:val="bg-BG"/>
        </w:rPr>
        <w:t xml:space="preserve">застраховка, която обезпечава изпълнението чрез покритие на отговорността на изпълнителя. </w:t>
      </w:r>
    </w:p>
    <w:p w14:paraId="2A3E76AB"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3. </w:t>
      </w:r>
      <w:r w:rsidRPr="00A5242B">
        <w:rPr>
          <w:rFonts w:ascii="Times New Roman" w:hAnsi="Times New Roman" w:cs="Times New Roman"/>
          <w:color w:val="000000"/>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14:paraId="395B3A11"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4. </w:t>
      </w:r>
      <w:r w:rsidRPr="00A5242B">
        <w:rPr>
          <w:rFonts w:ascii="Times New Roman" w:hAnsi="Times New Roman" w:cs="Times New Roman"/>
          <w:color w:val="000000"/>
          <w:sz w:val="24"/>
          <w:szCs w:val="24"/>
          <w:lang w:val="bg-BG"/>
        </w:rPr>
        <w:t xml:space="preserve">Участникът, определен за изпълнител, избира сам формата на гаранцията за изпълнение на договора. </w:t>
      </w:r>
    </w:p>
    <w:p w14:paraId="7BCF5DA3"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5. </w:t>
      </w:r>
      <w:r w:rsidRPr="00A5242B">
        <w:rPr>
          <w:rFonts w:ascii="Times New Roman" w:hAnsi="Times New Roman" w:cs="Times New Roman"/>
          <w:color w:val="000000"/>
          <w:sz w:val="24"/>
          <w:szCs w:val="24"/>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5D4830A5" w14:textId="46C1F90B"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6. </w:t>
      </w:r>
      <w:r w:rsidRPr="00A5242B">
        <w:rPr>
          <w:rFonts w:ascii="Times New Roman" w:hAnsi="Times New Roman" w:cs="Times New Roman"/>
          <w:color w:val="000000"/>
          <w:sz w:val="24"/>
          <w:szCs w:val="24"/>
          <w:lang w:val="bg-BG"/>
        </w:rPr>
        <w:t xml:space="preserve">При избор на гаранция за изпълнение – парична сума, то тя следва да се внесе по банков път по </w:t>
      </w:r>
      <w:r w:rsidR="00D00C95" w:rsidRPr="00A5242B">
        <w:rPr>
          <w:rFonts w:ascii="Times New Roman" w:hAnsi="Times New Roman" w:cs="Times New Roman"/>
          <w:color w:val="000000"/>
          <w:sz w:val="24"/>
          <w:szCs w:val="24"/>
          <w:lang w:val="bg-BG"/>
        </w:rPr>
        <w:t>банкова</w:t>
      </w:r>
      <w:r w:rsidRPr="00A5242B">
        <w:rPr>
          <w:rFonts w:ascii="Times New Roman" w:hAnsi="Times New Roman" w:cs="Times New Roman"/>
          <w:color w:val="000000"/>
          <w:sz w:val="24"/>
          <w:szCs w:val="24"/>
          <w:lang w:val="bg-BG"/>
        </w:rPr>
        <w:t xml:space="preserve"> сметка</w:t>
      </w:r>
      <w:r w:rsidR="00E868E3" w:rsidRPr="00A5242B">
        <w:rPr>
          <w:rFonts w:ascii="Times New Roman" w:hAnsi="Times New Roman" w:cs="Times New Roman"/>
          <w:color w:val="000000"/>
          <w:sz w:val="24"/>
          <w:szCs w:val="24"/>
          <w:lang w:val="bg-BG"/>
        </w:rPr>
        <w:t xml:space="preserve"> на Община Крумовград: BIC-STSABGSF, IBAN- BG79STSA93003303687912, при „Банка - ДСК“ клон Крумовград.</w:t>
      </w:r>
    </w:p>
    <w:p w14:paraId="6945A20B" w14:textId="16EA93E4"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color w:val="000000"/>
          <w:sz w:val="24"/>
          <w:szCs w:val="24"/>
          <w:lang w:val="bg-BG"/>
        </w:rPr>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електронен път (електронно банкиране), той следва да завери съответния документ с негов подпис и печат. </w:t>
      </w:r>
    </w:p>
    <w:p w14:paraId="2F667902" w14:textId="373F42B6"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7. </w:t>
      </w:r>
      <w:r w:rsidRPr="00A5242B">
        <w:rPr>
          <w:rFonts w:ascii="Times New Roman" w:hAnsi="Times New Roman" w:cs="Times New Roman"/>
          <w:color w:val="000000"/>
          <w:sz w:val="24"/>
          <w:szCs w:val="24"/>
          <w:lang w:val="bg-BG"/>
        </w:rPr>
        <w:t>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заяви, че Изпълнителя не е изпълнил задължение по договора за възлагане на обществена поръчка. Валидността на гаранцията за изпълнение следва да бъде не по-малка от 3</w:t>
      </w:r>
      <w:r w:rsidR="007161F1" w:rsidRPr="00A5242B">
        <w:rPr>
          <w:rFonts w:ascii="Times New Roman" w:hAnsi="Times New Roman" w:cs="Times New Roman"/>
          <w:color w:val="000000"/>
          <w:sz w:val="24"/>
          <w:szCs w:val="24"/>
          <w:lang w:val="bg-BG"/>
        </w:rPr>
        <w:t xml:space="preserve">0 (тридесет) календарни дни </w:t>
      </w:r>
      <w:r w:rsidR="007161F1" w:rsidRPr="00A5242B">
        <w:rPr>
          <w:rFonts w:ascii="Times New Roman" w:eastAsia="Times New Roman" w:hAnsi="Times New Roman" w:cs="Times New Roman"/>
          <w:bCs/>
          <w:sz w:val="24"/>
          <w:szCs w:val="24"/>
          <w:lang w:val="bg-BG"/>
        </w:rPr>
        <w:t xml:space="preserve">след </w:t>
      </w:r>
      <w:r w:rsidR="00925585">
        <w:rPr>
          <w:rFonts w:ascii="Times New Roman" w:eastAsia="Times New Roman" w:hAnsi="Times New Roman" w:cs="Times New Roman"/>
          <w:bCs/>
          <w:sz w:val="24"/>
          <w:szCs w:val="24"/>
          <w:lang w:val="bg-BG"/>
        </w:rPr>
        <w:t>изаване на удостоверение за въвеждане на обекта в експлоятация</w:t>
      </w:r>
      <w:r w:rsidR="007161F1" w:rsidRPr="00A5242B">
        <w:rPr>
          <w:rFonts w:ascii="Times New Roman" w:eastAsia="Times New Roman" w:hAnsi="Times New Roman" w:cs="Times New Roman"/>
          <w:bCs/>
          <w:sz w:val="24"/>
          <w:szCs w:val="24"/>
          <w:lang w:val="bg-BG"/>
        </w:rPr>
        <w:t>.</w:t>
      </w:r>
    </w:p>
    <w:p w14:paraId="093D029E" w14:textId="77777777"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8. </w:t>
      </w:r>
      <w:r w:rsidRPr="00A5242B">
        <w:rPr>
          <w:rFonts w:ascii="Times New Roman" w:hAnsi="Times New Roman" w:cs="Times New Roman"/>
          <w:color w:val="000000"/>
          <w:sz w:val="24"/>
          <w:szCs w:val="24"/>
          <w:lang w:val="bg-BG"/>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14:paraId="049A266B" w14:textId="77777777"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 </w:t>
      </w:r>
      <w:r w:rsidRPr="00A5242B">
        <w:rPr>
          <w:rFonts w:ascii="Times New Roman" w:hAnsi="Times New Roman" w:cs="Times New Roman"/>
          <w:color w:val="000000"/>
          <w:sz w:val="24"/>
          <w:szCs w:val="24"/>
          <w:lang w:val="bg-BG"/>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14:paraId="28C08122" w14:textId="77777777" w:rsidR="005902D0" w:rsidRPr="00440FD6"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40FD6">
        <w:rPr>
          <w:rFonts w:ascii="Times New Roman" w:hAnsi="Times New Roman" w:cs="Times New Roman"/>
          <w:b/>
          <w:bCs/>
          <w:color w:val="000000"/>
          <w:sz w:val="24"/>
          <w:szCs w:val="24"/>
          <w:lang w:val="bg-BG"/>
        </w:rPr>
        <w:t xml:space="preserve">9.1. </w:t>
      </w:r>
      <w:r w:rsidRPr="00440FD6">
        <w:rPr>
          <w:rFonts w:ascii="Times New Roman" w:hAnsi="Times New Roman" w:cs="Times New Roman"/>
          <w:color w:val="000000"/>
          <w:sz w:val="24"/>
          <w:szCs w:val="24"/>
          <w:lang w:val="bg-BG"/>
        </w:rPr>
        <w:t xml:space="preserve">застрахователната сума по застраховката следва да бъде равна на 1% (един процент) от стойността на договора без ДДС; </w:t>
      </w:r>
    </w:p>
    <w:p w14:paraId="7C26B9E8"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40FD6">
        <w:rPr>
          <w:rFonts w:ascii="Times New Roman" w:hAnsi="Times New Roman" w:cs="Times New Roman"/>
          <w:b/>
          <w:bCs/>
          <w:color w:val="000000"/>
          <w:sz w:val="24"/>
          <w:szCs w:val="24"/>
          <w:lang w:val="bg-BG"/>
        </w:rPr>
        <w:t xml:space="preserve">9.2. </w:t>
      </w:r>
      <w:r w:rsidRPr="00440FD6">
        <w:rPr>
          <w:rFonts w:ascii="Times New Roman" w:hAnsi="Times New Roman" w:cs="Times New Roman"/>
          <w:color w:val="000000"/>
          <w:sz w:val="24"/>
          <w:szCs w:val="24"/>
          <w:lang w:val="bg-BG"/>
        </w:rPr>
        <w:t>застраховката</w:t>
      </w:r>
      <w:r w:rsidRPr="00A5242B">
        <w:rPr>
          <w:rFonts w:ascii="Times New Roman" w:hAnsi="Times New Roman" w:cs="Times New Roman"/>
          <w:color w:val="000000"/>
          <w:sz w:val="24"/>
          <w:szCs w:val="24"/>
          <w:lang w:val="bg-BG"/>
        </w:rPr>
        <w:t xml:space="preserve"> трябва да бъде сключена за конкретия договор </w:t>
      </w:r>
    </w:p>
    <w:p w14:paraId="74B70133"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9.3. </w:t>
      </w:r>
      <w:r w:rsidRPr="00A5242B">
        <w:rPr>
          <w:rFonts w:ascii="Times New Roman" w:hAnsi="Times New Roman" w:cs="Times New Roman"/>
          <w:color w:val="000000"/>
          <w:sz w:val="24"/>
          <w:szCs w:val="24"/>
          <w:lang w:val="bg-BG"/>
        </w:rPr>
        <w:t xml:space="preserve">застрахователната премия трябва да е платима еднократно; </w:t>
      </w:r>
    </w:p>
    <w:p w14:paraId="2BB5EE8D" w14:textId="3C9EC1E3"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9.4. </w:t>
      </w:r>
      <w:r w:rsidRPr="00A5242B">
        <w:rPr>
          <w:rFonts w:ascii="Times New Roman" w:hAnsi="Times New Roman" w:cs="Times New Roman"/>
          <w:color w:val="000000"/>
          <w:sz w:val="24"/>
          <w:szCs w:val="24"/>
          <w:lang w:val="bg-BG"/>
        </w:rPr>
        <w:t xml:space="preserve">със срок на валидност най-малко 30 (тридесет) </w:t>
      </w:r>
      <w:r w:rsidR="00D00C95" w:rsidRPr="00A5242B">
        <w:rPr>
          <w:rFonts w:ascii="Times New Roman" w:hAnsi="Times New Roman" w:cs="Times New Roman"/>
          <w:color w:val="000000"/>
          <w:sz w:val="24"/>
          <w:szCs w:val="24"/>
          <w:lang w:val="bg-BG"/>
        </w:rPr>
        <w:t xml:space="preserve">календарни </w:t>
      </w:r>
      <w:r w:rsidRPr="00A5242B">
        <w:rPr>
          <w:rFonts w:ascii="Times New Roman" w:hAnsi="Times New Roman" w:cs="Times New Roman"/>
          <w:color w:val="000000"/>
          <w:sz w:val="24"/>
          <w:szCs w:val="24"/>
          <w:lang w:val="bg-BG"/>
        </w:rPr>
        <w:t xml:space="preserve">дни </w:t>
      </w:r>
      <w:r w:rsidR="007161F1" w:rsidRPr="00A5242B">
        <w:rPr>
          <w:rFonts w:ascii="Times New Roman" w:eastAsia="Times New Roman" w:hAnsi="Times New Roman" w:cs="Times New Roman"/>
          <w:bCs/>
          <w:sz w:val="24"/>
          <w:szCs w:val="24"/>
          <w:lang w:val="bg-BG"/>
        </w:rPr>
        <w:t xml:space="preserve">след </w:t>
      </w:r>
      <w:r w:rsidR="00925585">
        <w:rPr>
          <w:rFonts w:ascii="Times New Roman" w:eastAsia="Times New Roman" w:hAnsi="Times New Roman" w:cs="Times New Roman"/>
          <w:bCs/>
          <w:sz w:val="24"/>
          <w:szCs w:val="24"/>
          <w:lang w:val="bg-BG"/>
        </w:rPr>
        <w:t>издаване на удостоверение за въвеждане на обекта в експлоатация</w:t>
      </w:r>
      <w:r w:rsidR="007161F1" w:rsidRPr="00A5242B">
        <w:rPr>
          <w:rFonts w:ascii="Times New Roman" w:eastAsia="Times New Roman" w:hAnsi="Times New Roman" w:cs="Times New Roman"/>
          <w:bCs/>
          <w:sz w:val="24"/>
          <w:szCs w:val="24"/>
          <w:lang w:val="bg-BG"/>
        </w:rPr>
        <w:t>.</w:t>
      </w:r>
    </w:p>
    <w:p w14:paraId="7D8D55C9" w14:textId="77777777"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10. </w:t>
      </w:r>
      <w:r w:rsidRPr="00A5242B">
        <w:rPr>
          <w:rFonts w:ascii="Times New Roman" w:hAnsi="Times New Roman" w:cs="Times New Roman"/>
          <w:color w:val="000000"/>
          <w:sz w:val="24"/>
          <w:szCs w:val="24"/>
          <w:lang w:val="bg-BG"/>
        </w:rPr>
        <w:t xml:space="preserve">Условията и сроковете за задържане и освобождаване на гаранцията за изпълнение са оказани в договора за изпълнение на обществената поръчка между Възложителя и Изпълнителя. </w:t>
      </w:r>
    </w:p>
    <w:p w14:paraId="3220F38F" w14:textId="77777777"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11. </w:t>
      </w:r>
      <w:r w:rsidRPr="00A5242B">
        <w:rPr>
          <w:rFonts w:ascii="Times New Roman" w:hAnsi="Times New Roman" w:cs="Times New Roman"/>
          <w:color w:val="000000"/>
          <w:sz w:val="24"/>
          <w:szCs w:val="24"/>
          <w:lang w:val="bg-BG"/>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14:paraId="352C9263" w14:textId="77777777"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12. </w:t>
      </w:r>
      <w:r w:rsidRPr="00A5242B">
        <w:rPr>
          <w:rFonts w:ascii="Times New Roman" w:hAnsi="Times New Roman" w:cs="Times New Roman"/>
          <w:color w:val="000000"/>
          <w:sz w:val="24"/>
          <w:szCs w:val="24"/>
          <w:lang w:val="bg-BG"/>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14:paraId="09F8A6DA" w14:textId="77777777" w:rsidR="005902D0" w:rsidRPr="00A5242B" w:rsidRDefault="005902D0" w:rsidP="00045B33">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hAnsi="Times New Roman" w:cs="Times New Roman"/>
          <w:b/>
          <w:bCs/>
          <w:i/>
          <w:iCs/>
          <w:color w:val="000000"/>
          <w:sz w:val="24"/>
          <w:szCs w:val="24"/>
          <w:lang w:val="bg-BG"/>
        </w:rPr>
        <w:lastRenderedPageBreak/>
        <w:t>Забележка</w:t>
      </w:r>
      <w:r w:rsidRPr="00A5242B">
        <w:rPr>
          <w:rFonts w:ascii="Times New Roman" w:hAnsi="Times New Roman" w:cs="Times New Roman"/>
          <w:color w:val="000000"/>
          <w:sz w:val="24"/>
          <w:szCs w:val="24"/>
          <w:lang w:val="bg-BG"/>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14:paraId="2325A63B" w14:textId="77777777" w:rsidR="005902D0" w:rsidRPr="00A5242B" w:rsidRDefault="005902D0" w:rsidP="005902D0">
      <w:pPr>
        <w:autoSpaceDE w:val="0"/>
        <w:autoSpaceDN w:val="0"/>
        <w:adjustRightInd w:val="0"/>
        <w:spacing w:after="0" w:line="240" w:lineRule="auto"/>
        <w:jc w:val="both"/>
        <w:rPr>
          <w:rFonts w:ascii="Times New Roman" w:eastAsia="Calibri" w:hAnsi="Times New Roman" w:cs="Times New Roman"/>
          <w:sz w:val="24"/>
          <w:szCs w:val="24"/>
          <w:lang w:val="bg-BG"/>
        </w:rPr>
      </w:pPr>
    </w:p>
    <w:p w14:paraId="702DA584" w14:textId="77777777" w:rsidR="006863A4" w:rsidRPr="00A5242B" w:rsidRDefault="006863A4" w:rsidP="00432B29">
      <w:pPr>
        <w:pStyle w:val="Default"/>
        <w:jc w:val="both"/>
        <w:rPr>
          <w:rFonts w:eastAsia="Calibri"/>
          <w:color w:val="auto"/>
          <w:lang w:val="bg-BG"/>
        </w:rPr>
      </w:pPr>
    </w:p>
    <w:p w14:paraId="2233AD2B" w14:textId="77777777" w:rsidR="006863A4" w:rsidRPr="00A5242B" w:rsidRDefault="006863A4" w:rsidP="000D324A">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1" w:name="_Toc494882203"/>
      <w:bookmarkStart w:id="32" w:name="_Toc509582329"/>
      <w:r w:rsidRPr="00A5242B">
        <w:rPr>
          <w:rFonts w:ascii="Times New Roman" w:eastAsia="Times New Roman" w:hAnsi="Times New Roman" w:cs="Times New Roman"/>
          <w:caps/>
          <w:color w:val="FFFFFF"/>
          <w:spacing w:val="15"/>
          <w:sz w:val="24"/>
          <w:szCs w:val="24"/>
          <w:lang w:val="bg-BG" w:eastAsia="bg-BG"/>
        </w:rPr>
        <w:t>8.</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ИЗИСКВАНИЯ КЪМ ИЗПЪЛНЕНИЕ НА ПОРЪЧКАТА. ТЕХНИЧЕСКИ</w:t>
      </w:r>
      <w:bookmarkEnd w:id="31"/>
      <w:r w:rsidRPr="00A5242B">
        <w:rPr>
          <w:rFonts w:ascii="Times New Roman" w:eastAsia="Times New Roman" w:hAnsi="Times New Roman" w:cs="Times New Roman"/>
          <w:caps/>
          <w:color w:val="FFFFFF"/>
          <w:spacing w:val="15"/>
          <w:sz w:val="24"/>
          <w:szCs w:val="24"/>
          <w:lang w:val="bg-BG" w:eastAsia="bg-BG"/>
        </w:rPr>
        <w:t xml:space="preserve"> СПЕЦИФИКАЦИИ</w:t>
      </w:r>
      <w:bookmarkEnd w:id="32"/>
    </w:p>
    <w:p w14:paraId="338719F9" w14:textId="77777777" w:rsidR="006863A4" w:rsidRPr="00A5242B" w:rsidRDefault="006863A4" w:rsidP="00432B29">
      <w:pPr>
        <w:pStyle w:val="Default"/>
        <w:rPr>
          <w:lang w:val="bg-BG"/>
        </w:rPr>
      </w:pPr>
    </w:p>
    <w:p w14:paraId="60FC26A5" w14:textId="6F55BD47" w:rsidR="006863A4" w:rsidRDefault="00D03EF7" w:rsidP="00045B33">
      <w:pPr>
        <w:pStyle w:val="Default"/>
        <w:ind w:firstLine="720"/>
        <w:jc w:val="both"/>
        <w:rPr>
          <w:b/>
          <w:bCs/>
          <w:lang w:val="bg-BG"/>
        </w:rPr>
      </w:pPr>
      <w:r>
        <w:rPr>
          <w:lang w:val="bg-BG"/>
        </w:rPr>
        <w:t>Изиск</w:t>
      </w:r>
      <w:r w:rsidR="006863A4" w:rsidRPr="00A5242B">
        <w:rPr>
          <w:lang w:val="bg-BG"/>
        </w:rPr>
        <w:t>ванията към изпълнение на обществената поръчка,</w:t>
      </w:r>
      <w:r w:rsidR="00ED698D">
        <w:rPr>
          <w:lang w:val="bg-BG"/>
        </w:rPr>
        <w:t xml:space="preserve"> са подробно описани в приложените</w:t>
      </w:r>
      <w:r w:rsidR="00A831E6" w:rsidRPr="00A5242B">
        <w:rPr>
          <w:lang w:val="bg-BG"/>
        </w:rPr>
        <w:t xml:space="preserve"> към настоящата документация</w:t>
      </w:r>
      <w:r w:rsidR="00BC156F">
        <w:rPr>
          <w:lang w:val="bg-BG"/>
        </w:rPr>
        <w:t>,</w:t>
      </w:r>
      <w:r w:rsidR="00A831E6" w:rsidRPr="00A5242B">
        <w:rPr>
          <w:lang w:val="bg-BG"/>
        </w:rPr>
        <w:t xml:space="preserve"> </w:t>
      </w:r>
      <w:r w:rsidR="00BC156F">
        <w:rPr>
          <w:lang w:val="bg-BG"/>
        </w:rPr>
        <w:t xml:space="preserve">Техническа спецификация и </w:t>
      </w:r>
      <w:r w:rsidR="00ED698D" w:rsidRPr="00ED698D">
        <w:rPr>
          <w:lang w:val="bg-BG"/>
        </w:rPr>
        <w:t xml:space="preserve">инвестиционни проекти за обектите по обособени </w:t>
      </w:r>
      <w:r w:rsidR="00ED698D" w:rsidRPr="00221084">
        <w:rPr>
          <w:lang w:val="bg-BG"/>
        </w:rPr>
        <w:t>позиции –</w:t>
      </w:r>
      <w:r w:rsidR="00BC156F">
        <w:rPr>
          <w:lang w:val="bg-BG"/>
        </w:rPr>
        <w:t xml:space="preserve"> </w:t>
      </w:r>
      <w:r w:rsidR="00BC156F" w:rsidRPr="00BC156F">
        <w:rPr>
          <w:b/>
          <w:lang w:val="bg-BG"/>
        </w:rPr>
        <w:t>Приложение № 1</w:t>
      </w:r>
      <w:r w:rsidR="00BC156F">
        <w:rPr>
          <w:lang w:val="bg-BG"/>
        </w:rPr>
        <w:t xml:space="preserve">, </w:t>
      </w:r>
      <w:r w:rsidR="006863A4" w:rsidRPr="00221084">
        <w:rPr>
          <w:b/>
          <w:bCs/>
          <w:lang w:val="bg-BG"/>
        </w:rPr>
        <w:t xml:space="preserve">Приложение № </w:t>
      </w:r>
      <w:r w:rsidR="009167F8" w:rsidRPr="00221084">
        <w:rPr>
          <w:b/>
          <w:bCs/>
          <w:lang w:val="bg-BG"/>
        </w:rPr>
        <w:t>1</w:t>
      </w:r>
      <w:r w:rsidR="00ED698D" w:rsidRPr="00221084">
        <w:rPr>
          <w:b/>
          <w:bCs/>
          <w:lang w:val="bg-BG"/>
        </w:rPr>
        <w:t>.1</w:t>
      </w:r>
      <w:r w:rsidR="00221084" w:rsidRPr="00221084">
        <w:rPr>
          <w:b/>
          <w:bCs/>
          <w:lang w:val="bg-BG"/>
        </w:rPr>
        <w:t xml:space="preserve">, </w:t>
      </w:r>
      <w:r w:rsidR="00ED698D" w:rsidRPr="00221084">
        <w:rPr>
          <w:b/>
          <w:bCs/>
          <w:lang w:val="bg-BG"/>
        </w:rPr>
        <w:t>Приложение № 1.2</w:t>
      </w:r>
      <w:r w:rsidR="00221084" w:rsidRPr="00221084">
        <w:rPr>
          <w:b/>
          <w:bCs/>
          <w:lang w:val="bg-BG"/>
        </w:rPr>
        <w:t>, Приложение № 1.3 и Приложение № 1.4</w:t>
      </w:r>
      <w:r w:rsidR="006863A4" w:rsidRPr="00221084">
        <w:rPr>
          <w:b/>
          <w:bCs/>
          <w:lang w:val="bg-BG"/>
        </w:rPr>
        <w:t>.</w:t>
      </w:r>
    </w:p>
    <w:p w14:paraId="141EE167" w14:textId="01794FDC" w:rsidR="000847F8" w:rsidRDefault="000847F8" w:rsidP="000847F8">
      <w:pPr>
        <w:pStyle w:val="Bullet"/>
        <w:ind w:left="0" w:firstLine="720"/>
        <w:rPr>
          <w:rFonts w:ascii="Times New Roman" w:hAnsi="Times New Roman" w:cs="Times New Roman"/>
          <w:sz w:val="24"/>
          <w:szCs w:val="24"/>
        </w:rPr>
      </w:pPr>
      <w:r>
        <w:rPr>
          <w:rFonts w:ascii="Times New Roman" w:hAnsi="Times New Roman" w:cs="Times New Roman"/>
          <w:sz w:val="24"/>
          <w:szCs w:val="24"/>
        </w:rPr>
        <w:t>Техническите спецификации</w:t>
      </w:r>
      <w:r w:rsidRPr="00A5242B">
        <w:rPr>
          <w:rFonts w:ascii="Times New Roman" w:hAnsi="Times New Roman" w:cs="Times New Roman"/>
          <w:sz w:val="24"/>
          <w:szCs w:val="24"/>
        </w:rPr>
        <w:t>, с</w:t>
      </w:r>
      <w:r>
        <w:rPr>
          <w:rFonts w:ascii="Times New Roman" w:hAnsi="Times New Roman" w:cs="Times New Roman"/>
          <w:sz w:val="24"/>
          <w:szCs w:val="24"/>
        </w:rPr>
        <w:t>вързани с изпълнението на СМР, са описани</w:t>
      </w:r>
      <w:r w:rsidRPr="00A5242B">
        <w:rPr>
          <w:rFonts w:ascii="Times New Roman" w:hAnsi="Times New Roman" w:cs="Times New Roman"/>
          <w:sz w:val="24"/>
          <w:szCs w:val="24"/>
        </w:rPr>
        <w:t xml:space="preserve"> и рамкиран</w:t>
      </w:r>
      <w:r>
        <w:rPr>
          <w:rFonts w:ascii="Times New Roman" w:hAnsi="Times New Roman" w:cs="Times New Roman"/>
          <w:sz w:val="24"/>
          <w:szCs w:val="24"/>
        </w:rPr>
        <w:t xml:space="preserve">и в </w:t>
      </w:r>
      <w:r w:rsidR="00BC156F">
        <w:rPr>
          <w:rFonts w:ascii="Times New Roman" w:hAnsi="Times New Roman" w:cs="Times New Roman"/>
          <w:sz w:val="24"/>
          <w:szCs w:val="24"/>
        </w:rPr>
        <w:t xml:space="preserve">Приложение № 1 „ТЕХНИЧЕСКА СПЕЦИФИКАЦИЯ“ и </w:t>
      </w:r>
      <w:r>
        <w:rPr>
          <w:rFonts w:ascii="Times New Roman" w:hAnsi="Times New Roman" w:cs="Times New Roman"/>
          <w:sz w:val="24"/>
          <w:szCs w:val="24"/>
        </w:rPr>
        <w:t>инвестиционните</w:t>
      </w:r>
      <w:r w:rsidRPr="00A5242B">
        <w:rPr>
          <w:rFonts w:ascii="Times New Roman" w:hAnsi="Times New Roman" w:cs="Times New Roman"/>
          <w:sz w:val="24"/>
          <w:szCs w:val="24"/>
        </w:rPr>
        <w:t xml:space="preserve"> проект</w:t>
      </w:r>
      <w:r>
        <w:rPr>
          <w:rFonts w:ascii="Times New Roman" w:hAnsi="Times New Roman" w:cs="Times New Roman"/>
          <w:sz w:val="24"/>
          <w:szCs w:val="24"/>
        </w:rPr>
        <w:t>и</w:t>
      </w:r>
      <w:r w:rsidRPr="00A5242B">
        <w:rPr>
          <w:rFonts w:ascii="Times New Roman" w:hAnsi="Times New Roman" w:cs="Times New Roman"/>
          <w:sz w:val="24"/>
          <w:szCs w:val="24"/>
        </w:rPr>
        <w:t xml:space="preserve">, както по отношение на вида и спецификацията на отделните използвани материали, така и по отношение на начина и технологията на изпълнение. </w:t>
      </w:r>
      <w:r>
        <w:rPr>
          <w:rFonts w:ascii="Times New Roman" w:hAnsi="Times New Roman" w:cs="Times New Roman"/>
          <w:sz w:val="24"/>
          <w:szCs w:val="24"/>
        </w:rPr>
        <w:t xml:space="preserve">С оглед, на което по отношение на техническата спецификация за изпълнение на </w:t>
      </w:r>
      <w:r w:rsidRPr="00221084">
        <w:rPr>
          <w:rFonts w:ascii="Times New Roman" w:hAnsi="Times New Roman" w:cs="Times New Roman"/>
          <w:sz w:val="24"/>
          <w:szCs w:val="24"/>
        </w:rPr>
        <w:t>обектите по ОП № 1</w:t>
      </w:r>
      <w:r w:rsidR="00221084" w:rsidRPr="00221084">
        <w:rPr>
          <w:rFonts w:ascii="Times New Roman" w:hAnsi="Times New Roman" w:cs="Times New Roman"/>
          <w:sz w:val="24"/>
          <w:szCs w:val="24"/>
        </w:rPr>
        <w:t xml:space="preserve">, </w:t>
      </w:r>
      <w:r w:rsidRPr="00221084">
        <w:rPr>
          <w:rFonts w:ascii="Times New Roman" w:hAnsi="Times New Roman" w:cs="Times New Roman"/>
          <w:sz w:val="24"/>
          <w:szCs w:val="24"/>
        </w:rPr>
        <w:t>№ 2</w:t>
      </w:r>
      <w:r w:rsidR="00221084" w:rsidRPr="00221084">
        <w:rPr>
          <w:rFonts w:ascii="Times New Roman" w:hAnsi="Times New Roman" w:cs="Times New Roman"/>
          <w:sz w:val="24"/>
          <w:szCs w:val="24"/>
        </w:rPr>
        <w:t>, ОП № 3 и ОП № 4</w:t>
      </w:r>
      <w:r w:rsidRPr="00221084">
        <w:rPr>
          <w:rFonts w:ascii="Times New Roman" w:hAnsi="Times New Roman" w:cs="Times New Roman"/>
          <w:sz w:val="24"/>
          <w:szCs w:val="24"/>
        </w:rPr>
        <w:t>, следва да бъдат използвани тези, посочени в</w:t>
      </w:r>
      <w:r>
        <w:rPr>
          <w:rFonts w:ascii="Times New Roman" w:hAnsi="Times New Roman" w:cs="Times New Roman"/>
          <w:sz w:val="24"/>
          <w:szCs w:val="24"/>
        </w:rPr>
        <w:t xml:space="preserve"> </w:t>
      </w:r>
      <w:r w:rsidR="00BC156F">
        <w:rPr>
          <w:rFonts w:ascii="Times New Roman" w:hAnsi="Times New Roman" w:cs="Times New Roman"/>
          <w:sz w:val="24"/>
          <w:szCs w:val="24"/>
        </w:rPr>
        <w:t xml:space="preserve">техническата спецификация /Приложение № 1/ и </w:t>
      </w:r>
      <w:r>
        <w:rPr>
          <w:rFonts w:ascii="Times New Roman" w:hAnsi="Times New Roman" w:cs="Times New Roman"/>
          <w:sz w:val="24"/>
          <w:szCs w:val="24"/>
        </w:rPr>
        <w:t xml:space="preserve">инвестиционните проекти, които са неразделна част от настоящата докуемнтация. </w:t>
      </w:r>
    </w:p>
    <w:p w14:paraId="446362D4" w14:textId="77777777" w:rsidR="006863A4" w:rsidRPr="00A5242B" w:rsidRDefault="006863A4" w:rsidP="00432B29">
      <w:pPr>
        <w:pStyle w:val="Default"/>
        <w:jc w:val="both"/>
        <w:rPr>
          <w:b/>
          <w:bCs/>
          <w:lang w:val="bg-BG"/>
        </w:rPr>
      </w:pPr>
    </w:p>
    <w:p w14:paraId="33D34585" w14:textId="77777777" w:rsidR="006863A4" w:rsidRPr="00A5242B" w:rsidRDefault="006863A4" w:rsidP="000D324A">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hAnsi="Times New Roman" w:cs="Times New Roman"/>
          <w:sz w:val="24"/>
          <w:szCs w:val="24"/>
          <w:lang w:val="bg-BG"/>
        </w:rPr>
      </w:pPr>
      <w:bookmarkStart w:id="33" w:name="_Toc494882204"/>
      <w:bookmarkStart w:id="34" w:name="_Toc509582330"/>
      <w:r w:rsidRPr="00A5242B">
        <w:rPr>
          <w:rFonts w:ascii="Times New Roman" w:eastAsia="Times New Roman" w:hAnsi="Times New Roman" w:cs="Times New Roman"/>
          <w:caps/>
          <w:color w:val="FFFFFF"/>
          <w:spacing w:val="15"/>
          <w:sz w:val="24"/>
          <w:szCs w:val="24"/>
          <w:lang w:val="bg-BG" w:eastAsia="bg-BG"/>
        </w:rPr>
        <w:t>9.</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ДРУГИ УКАЗАНИЯ</w:t>
      </w:r>
      <w:bookmarkEnd w:id="33"/>
      <w:bookmarkEnd w:id="34"/>
    </w:p>
    <w:p w14:paraId="4B1EC560" w14:textId="77777777" w:rsidR="006863A4" w:rsidRPr="00A5242B" w:rsidRDefault="006863A4" w:rsidP="00432B29">
      <w:pPr>
        <w:pStyle w:val="Default"/>
        <w:jc w:val="both"/>
        <w:rPr>
          <w:rFonts w:eastAsia="Calibri"/>
          <w:color w:val="auto"/>
          <w:lang w:val="bg-BG"/>
        </w:rPr>
      </w:pPr>
    </w:p>
    <w:p w14:paraId="7686C758" w14:textId="77777777" w:rsidR="006863A4" w:rsidRPr="00A5242B" w:rsidRDefault="006863A4" w:rsidP="00045B33">
      <w:pPr>
        <w:pStyle w:val="Default"/>
        <w:ind w:firstLine="720"/>
        <w:jc w:val="both"/>
        <w:rPr>
          <w:rFonts w:eastAsia="Calibri"/>
          <w:color w:val="auto"/>
          <w:lang w:val="bg-BG"/>
        </w:rPr>
      </w:pPr>
      <w:r w:rsidRPr="00A5242B">
        <w:rPr>
          <w:rFonts w:eastAsia="Calibri"/>
          <w:b/>
          <w:bCs/>
          <w:color w:val="auto"/>
          <w:lang w:val="bg-BG"/>
        </w:rPr>
        <w:t xml:space="preserve">1. </w:t>
      </w:r>
      <w:r w:rsidRPr="00A5242B">
        <w:rPr>
          <w:rFonts w:eastAsia="Calibri"/>
          <w:color w:val="auto"/>
          <w:lang w:val="bg-BG"/>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14:paraId="2B9A6226" w14:textId="77777777" w:rsidR="006863A4" w:rsidRPr="00A5242B" w:rsidRDefault="006863A4" w:rsidP="00045B33">
      <w:pPr>
        <w:pStyle w:val="Default"/>
        <w:ind w:firstLine="720"/>
        <w:jc w:val="both"/>
        <w:rPr>
          <w:rFonts w:eastAsia="Calibri"/>
          <w:color w:val="auto"/>
          <w:lang w:val="bg-BG"/>
        </w:rPr>
      </w:pPr>
      <w:r w:rsidRPr="00A5242B">
        <w:rPr>
          <w:rFonts w:eastAsia="Calibri"/>
          <w:color w:val="auto"/>
          <w:lang w:val="bg-BG"/>
        </w:rPr>
        <w:t xml:space="preserve">Избраният начин на комуникация трябва да позволява удостоверяване на датата на получаване на информацията. </w:t>
      </w:r>
    </w:p>
    <w:p w14:paraId="5CB403ED" w14:textId="77777777" w:rsidR="006863A4" w:rsidRPr="00A5242B" w:rsidRDefault="006863A4" w:rsidP="00045B33">
      <w:pPr>
        <w:pStyle w:val="Default"/>
        <w:ind w:firstLine="720"/>
        <w:jc w:val="both"/>
        <w:rPr>
          <w:rFonts w:eastAsia="Calibri"/>
          <w:color w:val="auto"/>
          <w:lang w:val="bg-BG"/>
        </w:rPr>
      </w:pPr>
      <w:r w:rsidRPr="00A5242B">
        <w:rPr>
          <w:rFonts w:eastAsia="Calibri"/>
          <w:b/>
          <w:bCs/>
          <w:color w:val="auto"/>
          <w:lang w:val="bg-BG"/>
        </w:rPr>
        <w:t xml:space="preserve">2. </w:t>
      </w:r>
      <w:r w:rsidRPr="00A5242B">
        <w:rPr>
          <w:rFonts w:eastAsia="Calibri"/>
          <w:color w:val="auto"/>
          <w:lang w:val="bg-BG"/>
        </w:rPr>
        <w:t xml:space="preserve">За получено писмо или уведомление по време на възлагателната процедура за обществена поръчка ще се счита това,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14:paraId="010776D0" w14:textId="77777777" w:rsidR="006863A4" w:rsidRPr="00A5242B" w:rsidRDefault="006863A4" w:rsidP="00045B33">
      <w:pPr>
        <w:pStyle w:val="Default"/>
        <w:ind w:firstLine="720"/>
        <w:jc w:val="both"/>
        <w:rPr>
          <w:rFonts w:eastAsia="Calibri"/>
          <w:color w:val="auto"/>
          <w:lang w:val="bg-BG"/>
        </w:rPr>
      </w:pPr>
      <w:r w:rsidRPr="00A5242B">
        <w:rPr>
          <w:rFonts w:eastAsia="Calibri"/>
          <w:b/>
          <w:bCs/>
          <w:color w:val="auto"/>
          <w:lang w:val="bg-BG"/>
        </w:rPr>
        <w:t xml:space="preserve">3. </w:t>
      </w:r>
      <w:r w:rsidRPr="00A5242B">
        <w:rPr>
          <w:rFonts w:eastAsia="Calibri"/>
          <w:color w:val="auto"/>
          <w:lang w:val="bg-BG"/>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14:paraId="1665C9A1" w14:textId="77777777" w:rsidR="006863A4" w:rsidRPr="00A5242B" w:rsidRDefault="006863A4" w:rsidP="00045B33">
      <w:pPr>
        <w:pStyle w:val="Default"/>
        <w:ind w:firstLine="720"/>
        <w:jc w:val="both"/>
        <w:rPr>
          <w:rFonts w:eastAsia="Calibri"/>
          <w:color w:val="auto"/>
          <w:lang w:val="bg-BG"/>
        </w:rPr>
      </w:pPr>
      <w:r w:rsidRPr="00A5242B">
        <w:rPr>
          <w:rFonts w:eastAsia="Calibri"/>
          <w:b/>
          <w:bCs/>
          <w:color w:val="auto"/>
          <w:lang w:val="bg-BG"/>
        </w:rPr>
        <w:t xml:space="preserve">4. </w:t>
      </w:r>
      <w:r w:rsidRPr="00A5242B">
        <w:rPr>
          <w:rFonts w:eastAsia="Calibri"/>
          <w:color w:val="auto"/>
          <w:lang w:val="bg-BG"/>
        </w:rPr>
        <w:t>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обявлението и документацията за обществената поръчка и действащото законодателство на Република България</w:t>
      </w:r>
      <w:r w:rsidRPr="00A5242B">
        <w:rPr>
          <w:rFonts w:eastAsia="Calibri"/>
          <w:b/>
          <w:bCs/>
          <w:color w:val="auto"/>
          <w:lang w:val="bg-BG"/>
        </w:rPr>
        <w:t xml:space="preserve">. </w:t>
      </w:r>
    </w:p>
    <w:p w14:paraId="59F4E494" w14:textId="77777777" w:rsidR="006863A4" w:rsidRDefault="006863A4" w:rsidP="00045B33">
      <w:pPr>
        <w:pStyle w:val="Default"/>
        <w:ind w:firstLine="720"/>
        <w:jc w:val="both"/>
        <w:rPr>
          <w:rFonts w:eastAsia="Calibri"/>
          <w:color w:val="auto"/>
          <w:lang w:val="bg-BG"/>
        </w:rPr>
      </w:pPr>
      <w:r w:rsidRPr="00A5242B">
        <w:rPr>
          <w:rFonts w:eastAsia="Calibri"/>
          <w:b/>
          <w:bCs/>
          <w:color w:val="auto"/>
          <w:lang w:val="bg-BG"/>
        </w:rPr>
        <w:t>5</w:t>
      </w:r>
      <w:r w:rsidRPr="004154B9">
        <w:rPr>
          <w:rFonts w:eastAsia="Calibri"/>
          <w:b/>
          <w:bCs/>
          <w:color w:val="auto"/>
          <w:lang w:val="bg-BG"/>
        </w:rPr>
        <w:t xml:space="preserve">. </w:t>
      </w:r>
      <w:r w:rsidRPr="004154B9">
        <w:rPr>
          <w:rFonts w:eastAsia="Calibri"/>
          <w:color w:val="auto"/>
          <w:lang w:val="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предмета на поръчката, както следва:</w:t>
      </w:r>
      <w:r w:rsidRPr="00A5242B">
        <w:rPr>
          <w:rFonts w:eastAsia="Calibri"/>
          <w:color w:val="auto"/>
          <w:lang w:val="bg-BG"/>
        </w:rPr>
        <w:t xml:space="preserve"> </w:t>
      </w:r>
    </w:p>
    <w:p w14:paraId="311A67EF" w14:textId="1EDA54D2" w:rsidR="004154B9" w:rsidRPr="004154B9" w:rsidRDefault="004154B9" w:rsidP="004154B9">
      <w:pPr>
        <w:pStyle w:val="Default"/>
        <w:ind w:firstLine="720"/>
        <w:jc w:val="both"/>
        <w:rPr>
          <w:rFonts w:eastAsia="Calibri"/>
          <w:color w:val="auto"/>
          <w:lang w:val="bg-BG"/>
        </w:rPr>
      </w:pPr>
      <w:r>
        <w:rPr>
          <w:rFonts w:eastAsia="Calibri"/>
          <w:color w:val="auto"/>
          <w:lang w:val="bg-BG"/>
        </w:rPr>
        <w:lastRenderedPageBreak/>
        <w:t>5</w:t>
      </w:r>
      <w:r w:rsidRPr="004154B9">
        <w:rPr>
          <w:rFonts w:eastAsia="Calibri"/>
          <w:color w:val="auto"/>
          <w:lang w:val="bg-BG"/>
        </w:rPr>
        <w:t>.1. Относно задълженията, свързани с данъци и осигуровки:</w:t>
      </w:r>
    </w:p>
    <w:p w14:paraId="5D11F66B"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Национална агенция по приходите:</w:t>
      </w:r>
    </w:p>
    <w:p w14:paraId="1527425D"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 xml:space="preserve">-        Информационен телефон на НАП - 0700 18 700; </w:t>
      </w:r>
    </w:p>
    <w:p w14:paraId="1E2994F2"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        интернет адрес: http://www.nap.bg/</w:t>
      </w:r>
    </w:p>
    <w:p w14:paraId="3C43D35E" w14:textId="1F9D1D25" w:rsidR="004154B9" w:rsidRPr="004154B9" w:rsidRDefault="004154B9" w:rsidP="004154B9">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.2. Относно задълженията, опазване на околната среда:</w:t>
      </w:r>
    </w:p>
    <w:p w14:paraId="1110939E"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Министерство на околната среда и водите:</w:t>
      </w:r>
    </w:p>
    <w:p w14:paraId="43FBDF67"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        Информационен център на МОСВ; работи за посетители всеки работен ден от 14 до 17 ч.;</w:t>
      </w:r>
    </w:p>
    <w:p w14:paraId="30B64571"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         София1000, ул. "У. Гладстон" № 67,Телефон: 02/ 940 6331;</w:t>
      </w:r>
    </w:p>
    <w:p w14:paraId="5B92BD6A"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        Интернет адрес:  http://www3.moew.government.bg/</w:t>
      </w:r>
    </w:p>
    <w:p w14:paraId="277982A5" w14:textId="1B13E52C" w:rsidR="004154B9" w:rsidRPr="004154B9" w:rsidRDefault="004154B9" w:rsidP="004154B9">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.3.Относно задълженията, закрила на заетостта и условията на труд:</w:t>
      </w:r>
    </w:p>
    <w:p w14:paraId="7B95C66F"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Министерство на труда и социалната политика:</w:t>
      </w:r>
    </w:p>
    <w:p w14:paraId="3BEA9001"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        Интернет адрес:  http://www.mlsp.government.bg</w:t>
      </w:r>
    </w:p>
    <w:p w14:paraId="468554AE" w14:textId="654B94CF" w:rsidR="004154B9" w:rsidRDefault="004154B9" w:rsidP="004154B9">
      <w:pPr>
        <w:pStyle w:val="Default"/>
        <w:ind w:firstLine="720"/>
        <w:jc w:val="both"/>
        <w:rPr>
          <w:rFonts w:eastAsia="Calibri"/>
          <w:color w:val="auto"/>
          <w:lang w:val="bg-BG"/>
        </w:rPr>
      </w:pPr>
      <w:r w:rsidRPr="004154B9">
        <w:rPr>
          <w:rFonts w:eastAsia="Calibri"/>
          <w:color w:val="auto"/>
          <w:lang w:val="bg-BG"/>
        </w:rPr>
        <w:t>-        София 1051, ул. Триадица №2, Телефон: 8119 443</w:t>
      </w:r>
      <w:r>
        <w:rPr>
          <w:rFonts w:eastAsia="Calibri"/>
          <w:color w:val="auto"/>
          <w:lang w:val="bg-BG"/>
        </w:rPr>
        <w:t>.</w:t>
      </w:r>
    </w:p>
    <w:p w14:paraId="1F98C283" w14:textId="77777777" w:rsidR="004154B9" w:rsidRPr="00A5242B" w:rsidRDefault="004154B9" w:rsidP="004154B9">
      <w:pPr>
        <w:pStyle w:val="Default"/>
        <w:ind w:firstLine="720"/>
        <w:jc w:val="both"/>
        <w:rPr>
          <w:rFonts w:eastAsia="Calibri"/>
          <w:color w:val="auto"/>
          <w:lang w:val="bg-BG"/>
        </w:rPr>
      </w:pPr>
    </w:p>
    <w:p w14:paraId="7537BCFB" w14:textId="59CA195D" w:rsidR="00A74E06" w:rsidRPr="00A5242B" w:rsidRDefault="00B9082D" w:rsidP="00045B33">
      <w:pPr>
        <w:suppressAutoHyphens/>
        <w:spacing w:afterLines="40" w:after="96" w:line="240" w:lineRule="auto"/>
        <w:ind w:firstLine="720"/>
        <w:jc w:val="both"/>
        <w:rPr>
          <w:rFonts w:ascii="Times New Roman" w:eastAsia="Times New Roman" w:hAnsi="Times New Roman" w:cs="Times New Roman"/>
          <w:b/>
          <w:bCs/>
          <w:color w:val="000000"/>
          <w:sz w:val="24"/>
          <w:szCs w:val="24"/>
          <w:lang w:val="bg-BG" w:eastAsia="ar-SA"/>
        </w:rPr>
      </w:pPr>
      <w:r w:rsidRPr="00A5242B">
        <w:rPr>
          <w:rFonts w:ascii="Times New Roman" w:eastAsia="Times New Roman" w:hAnsi="Times New Roman" w:cs="Times New Roman"/>
          <w:b/>
          <w:bCs/>
          <w:color w:val="000000"/>
          <w:sz w:val="24"/>
          <w:szCs w:val="24"/>
          <w:lang w:val="bg-BG" w:eastAsia="ar-SA"/>
        </w:rPr>
        <w:t xml:space="preserve">6. </w:t>
      </w:r>
      <w:r w:rsidR="00A74E06" w:rsidRPr="00A5242B">
        <w:rPr>
          <w:rFonts w:ascii="Times New Roman" w:eastAsia="Times New Roman" w:hAnsi="Times New Roman" w:cs="Times New Roman"/>
          <w:b/>
          <w:bCs/>
          <w:color w:val="000000"/>
          <w:sz w:val="24"/>
          <w:szCs w:val="24"/>
          <w:lang w:val="bg-BG" w:eastAsia="ar-SA"/>
        </w:rPr>
        <w:t xml:space="preserve">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(Указания за подготовка на офертите, </w:t>
      </w:r>
      <w:r w:rsidR="00D91621">
        <w:rPr>
          <w:rFonts w:ascii="Times New Roman" w:eastAsia="Times New Roman" w:hAnsi="Times New Roman" w:cs="Times New Roman"/>
          <w:b/>
          <w:bCs/>
          <w:color w:val="000000"/>
          <w:sz w:val="24"/>
          <w:szCs w:val="24"/>
          <w:lang w:val="bg-BG" w:eastAsia="ar-SA"/>
        </w:rPr>
        <w:t>Инвестиционни проекти,</w:t>
      </w:r>
      <w:r w:rsidR="00A74E06" w:rsidRPr="00A5242B">
        <w:rPr>
          <w:rFonts w:ascii="Times New Roman" w:eastAsia="Times New Roman" w:hAnsi="Times New Roman" w:cs="Times New Roman"/>
          <w:b/>
          <w:bCs/>
          <w:color w:val="000000"/>
          <w:sz w:val="24"/>
          <w:szCs w:val="24"/>
          <w:lang w:val="bg-BG" w:eastAsia="ar-SA"/>
        </w:rPr>
        <w:t xml:space="preserve"> Проект на договор, Образци на документи и Указания за попълване на образците на документи).</w:t>
      </w:r>
    </w:p>
    <w:p w14:paraId="7C4B2E83" w14:textId="6B445072" w:rsidR="00A831E6" w:rsidRDefault="00A831E6" w:rsidP="00432B29">
      <w:pPr>
        <w:pStyle w:val="Default"/>
        <w:jc w:val="both"/>
        <w:rPr>
          <w:rFonts w:eastAsia="Calibri"/>
          <w:color w:val="auto"/>
          <w:lang w:val="bg-BG"/>
        </w:rPr>
      </w:pPr>
    </w:p>
    <w:p w14:paraId="6E238785" w14:textId="77777777" w:rsidR="000E2296" w:rsidRPr="000E2296" w:rsidRDefault="000E2296" w:rsidP="000E229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r>
        <w:rPr>
          <w:rFonts w:ascii="Times New Roman" w:eastAsia="Times New Roman" w:hAnsi="Times New Roman" w:cs="Times New Roman"/>
          <w:caps/>
          <w:color w:val="FFFFFF"/>
          <w:spacing w:val="15"/>
          <w:sz w:val="24"/>
          <w:szCs w:val="24"/>
          <w:lang w:val="bg-BG" w:eastAsia="bg-BG"/>
        </w:rPr>
        <w:t>10</w:t>
      </w:r>
      <w:r w:rsidRPr="00A5242B">
        <w:rPr>
          <w:rFonts w:ascii="Times New Roman" w:eastAsia="Times New Roman" w:hAnsi="Times New Roman" w:cs="Times New Roman"/>
          <w:caps/>
          <w:color w:val="FFFFFF"/>
          <w:spacing w:val="15"/>
          <w:sz w:val="24"/>
          <w:szCs w:val="24"/>
          <w:lang w:val="bg-BG" w:eastAsia="bg-BG"/>
        </w:rPr>
        <w:t>.</w:t>
      </w:r>
      <w:r w:rsidRPr="00A5242B">
        <w:rPr>
          <w:rFonts w:ascii="Times New Roman" w:hAnsi="Times New Roman" w:cs="Times New Roman"/>
          <w:b/>
          <w:bCs/>
          <w:sz w:val="24"/>
          <w:szCs w:val="24"/>
          <w:lang w:val="bg-BG"/>
        </w:rPr>
        <w:t xml:space="preserve"> </w:t>
      </w:r>
      <w:r w:rsidRPr="000E2296">
        <w:rPr>
          <w:rFonts w:ascii="Times New Roman" w:eastAsia="Times New Roman" w:hAnsi="Times New Roman" w:cs="Times New Roman"/>
          <w:caps/>
          <w:color w:val="FFFFFF"/>
          <w:spacing w:val="15"/>
          <w:sz w:val="24"/>
          <w:szCs w:val="24"/>
          <w:lang w:val="bg-BG" w:eastAsia="bg-BG"/>
        </w:rPr>
        <w:t>Мотиви по чл. 231, ал. 2 от ЗОП</w:t>
      </w:r>
    </w:p>
    <w:p w14:paraId="3DA37BCE" w14:textId="77777777" w:rsidR="002122AB" w:rsidRDefault="002122AB" w:rsidP="00432B29">
      <w:pPr>
        <w:pStyle w:val="Default"/>
        <w:jc w:val="both"/>
        <w:rPr>
          <w:rFonts w:eastAsia="Calibri"/>
          <w:color w:val="auto"/>
          <w:lang w:val="bg-BG"/>
        </w:rPr>
      </w:pPr>
    </w:p>
    <w:p w14:paraId="43D16966" w14:textId="6976D4FD" w:rsidR="002122AB" w:rsidRPr="002122AB" w:rsidRDefault="002122AB" w:rsidP="00E84DC6">
      <w:pPr>
        <w:pStyle w:val="Default"/>
        <w:ind w:firstLine="720"/>
        <w:jc w:val="both"/>
        <w:rPr>
          <w:rFonts w:eastAsia="Calibri"/>
          <w:color w:val="auto"/>
          <w:lang w:val="bg-BG"/>
        </w:rPr>
      </w:pPr>
      <w:r w:rsidRPr="002122AB">
        <w:rPr>
          <w:rFonts w:eastAsia="Calibri"/>
          <w:color w:val="auto"/>
          <w:lang w:val="bg-BG"/>
        </w:rPr>
        <w:t xml:space="preserve">Със заповеди </w:t>
      </w:r>
      <w:r w:rsidRPr="002122AB">
        <w:rPr>
          <w:rFonts w:eastAsia="Times New Roman"/>
          <w:color w:val="auto"/>
          <w:lang w:val="bg-BG"/>
        </w:rPr>
        <w:t xml:space="preserve">№ ЗМФ-1365/29.12.2016 г. и № ЗМФ-827/04.09.2018 г. министъра на финансите е одобрил </w:t>
      </w:r>
      <w:r w:rsidRPr="002122AB">
        <w:rPr>
          <w:rFonts w:eastAsia="Times New Roman"/>
          <w:bCs/>
          <w:color w:val="auto"/>
          <w:lang w:val="bg-BG"/>
        </w:rPr>
        <w:t xml:space="preserve">стандартизирани проекти </w:t>
      </w:r>
      <w:r w:rsidRPr="002122AB">
        <w:rPr>
          <w:rFonts w:eastAsia="Times New Roman"/>
          <w:color w:val="auto"/>
          <w:lang w:val="bg-BG"/>
        </w:rPr>
        <w:t>на договори и стандартизирани клаузи на договори</w:t>
      </w:r>
      <w:r w:rsidRPr="002122AB">
        <w:rPr>
          <w:rFonts w:eastAsia="Calibri"/>
          <w:color w:val="auto"/>
          <w:lang w:val="bg-BG"/>
        </w:rPr>
        <w:t>, които следва да се прилагат от възложителите при откриване на обществени поръчки, считано от 01.03.2017 г.  и 10.09.2018 г., освен в предвидените в чл. 231, ал.</w:t>
      </w:r>
      <w:r w:rsidR="007F5F1D">
        <w:rPr>
          <w:rFonts w:eastAsia="Calibri"/>
          <w:color w:val="auto"/>
          <w:lang w:val="bg-BG"/>
        </w:rPr>
        <w:t xml:space="preserve"> </w:t>
      </w:r>
      <w:r w:rsidRPr="002122AB">
        <w:rPr>
          <w:rFonts w:eastAsia="Calibri"/>
          <w:color w:val="auto"/>
          <w:lang w:val="bg-BG"/>
        </w:rPr>
        <w:t xml:space="preserve">2 от ЗОП случаи. Съгласно цитираната разпоредба, възложителите могат да не прилагат стандартизираните изисквания и документи, когато това произтича от естеството на поръчката, но са длъжни да посочат писмени мотиви, които се прилагат към досието на обществената поръчката. </w:t>
      </w:r>
      <w:r w:rsidRPr="002122AB">
        <w:rPr>
          <w:rFonts w:eastAsia="Times New Roman"/>
          <w:color w:val="auto"/>
          <w:lang w:val="bg-BG"/>
        </w:rPr>
        <w:t>Предвид обстоятелството, че настоящата обществена поръчка е с обект: строителство с предмет:</w:t>
      </w:r>
      <w:r w:rsidRPr="002122AB">
        <w:rPr>
          <w:rFonts w:eastAsia="Times New Roman"/>
          <w:b/>
          <w:bCs/>
          <w:i/>
          <w:color w:val="auto"/>
          <w:lang w:val="bg-BG"/>
        </w:rPr>
        <w:t xml:space="preserve"> </w:t>
      </w:r>
      <w:r w:rsidRPr="002122AB">
        <w:rPr>
          <w:rFonts w:eastAsia="Times New Roman"/>
          <w:bCs/>
          <w:color w:val="auto"/>
          <w:lang w:val="bg-BG"/>
        </w:rPr>
        <w:t xml:space="preserve">рехабилитация и благоустрояване на улична мрежа, то в настоящия случай е неприложима разпоредбата на чл. 231, ал. 1 от ЗОП в частта на прилагането на стандартизираните проекти </w:t>
      </w:r>
      <w:r w:rsidRPr="002122AB">
        <w:rPr>
          <w:rFonts w:eastAsia="Times New Roman"/>
          <w:color w:val="auto"/>
          <w:lang w:val="bg-BG"/>
        </w:rPr>
        <w:t xml:space="preserve">на договори и стандартизирани клаузи на договори, </w:t>
      </w:r>
      <w:r w:rsidR="007F5F1D">
        <w:rPr>
          <w:rFonts w:eastAsia="Times New Roman"/>
          <w:color w:val="auto"/>
          <w:lang w:val="bg-BG"/>
        </w:rPr>
        <w:t>одобрени</w:t>
      </w:r>
      <w:r w:rsidRPr="002122AB">
        <w:rPr>
          <w:rFonts w:eastAsia="Times New Roman"/>
          <w:color w:val="auto"/>
          <w:lang w:val="bg-BG"/>
        </w:rPr>
        <w:t xml:space="preserve"> със заповед № ЗМФ-1365/29.12.2016 г. и заповед № ЗМФ-827/04.09.2018 г. на министъра на финансите, публикувани на Портала за обществени поръчки на Агенцията по обществени поръчки. С цитираните заповеди няма утвърден проект на договор за строително-монтажни работи на пътища, поради което </w:t>
      </w:r>
      <w:r w:rsidRPr="002122AB">
        <w:rPr>
          <w:rFonts w:eastAsia="Times New Roman"/>
          <w:bCs/>
          <w:color w:val="auto"/>
          <w:lang w:val="bg-BG"/>
        </w:rPr>
        <w:t xml:space="preserve">разпоредбата на чл. 231, ал. 1 от ЗОП в частта на прилагането на стандартизираните проекти </w:t>
      </w:r>
      <w:r w:rsidRPr="002122AB">
        <w:rPr>
          <w:rFonts w:eastAsia="Times New Roman"/>
          <w:color w:val="auto"/>
          <w:lang w:val="bg-BG"/>
        </w:rPr>
        <w:t>на договори и стандартизирани клаузи на договори при откриването на настоящата обществена поръчка е неприложимо</w:t>
      </w:r>
      <w:r w:rsidR="007F5F1D">
        <w:rPr>
          <w:rFonts w:eastAsia="Times New Roman"/>
          <w:color w:val="auto"/>
          <w:lang w:val="bg-BG"/>
        </w:rPr>
        <w:t>.</w:t>
      </w:r>
    </w:p>
    <w:p w14:paraId="53C5468B" w14:textId="77777777" w:rsidR="002122AB" w:rsidRDefault="002122AB" w:rsidP="00432B29">
      <w:pPr>
        <w:pStyle w:val="Default"/>
        <w:jc w:val="both"/>
        <w:rPr>
          <w:rFonts w:eastAsia="Calibri"/>
          <w:color w:val="auto"/>
          <w:lang w:val="bg-BG"/>
        </w:rPr>
      </w:pPr>
    </w:p>
    <w:p w14:paraId="52303031" w14:textId="77777777" w:rsidR="002122AB" w:rsidRDefault="002122AB" w:rsidP="00432B29">
      <w:pPr>
        <w:pStyle w:val="Default"/>
        <w:jc w:val="both"/>
        <w:rPr>
          <w:rFonts w:eastAsia="Calibri"/>
          <w:color w:val="auto"/>
          <w:lang w:val="bg-BG"/>
        </w:rPr>
      </w:pPr>
    </w:p>
    <w:p w14:paraId="1DB59EA5" w14:textId="77777777" w:rsidR="002122AB" w:rsidRPr="00A5242B" w:rsidRDefault="002122AB" w:rsidP="00432B29">
      <w:pPr>
        <w:pStyle w:val="Default"/>
        <w:jc w:val="both"/>
        <w:rPr>
          <w:rFonts w:eastAsia="Calibri"/>
          <w:color w:val="auto"/>
          <w:lang w:val="bg-BG"/>
        </w:rPr>
      </w:pPr>
    </w:p>
    <w:p w14:paraId="3E611636" w14:textId="77777777" w:rsidR="00A831E6" w:rsidRPr="00A5242B" w:rsidRDefault="00A831E6" w:rsidP="00A831E6">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t>ОБРАЗЦИ:</w:t>
      </w:r>
    </w:p>
    <w:p w14:paraId="2D9DE21F" w14:textId="77777777" w:rsidR="00A831E6" w:rsidRPr="00A5242B"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1. Образец № 1 – Опис;</w:t>
      </w:r>
    </w:p>
    <w:p w14:paraId="1CF88433" w14:textId="440DF14C" w:rsidR="00A831E6" w:rsidRPr="00A5242B"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2. Образец № 2 – еЕЕДОП;</w:t>
      </w:r>
    </w:p>
    <w:p w14:paraId="04F45034" w14:textId="51434812" w:rsidR="00A831E6" w:rsidRPr="00A5242B"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lastRenderedPageBreak/>
        <w:t>3. Образец № 3 – Техническо предложение;</w:t>
      </w:r>
    </w:p>
    <w:p w14:paraId="2BB58CCB" w14:textId="56F0F810" w:rsidR="00A831E6" w:rsidRPr="00A5242B"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4. Образец № 4 – Ценово предложение</w:t>
      </w:r>
      <w:r w:rsidR="00D91621">
        <w:rPr>
          <w:rFonts w:ascii="Times New Roman" w:eastAsia="Calibri" w:hAnsi="Times New Roman" w:cs="Times New Roman"/>
          <w:bCs/>
          <w:sz w:val="24"/>
          <w:szCs w:val="24"/>
          <w:lang w:val="bg-BG"/>
        </w:rPr>
        <w:t>;</w:t>
      </w:r>
    </w:p>
    <w:p w14:paraId="1B63B0B2" w14:textId="785802E0" w:rsidR="00A831E6" w:rsidRPr="00221084"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221084">
        <w:rPr>
          <w:rFonts w:ascii="Times New Roman" w:eastAsia="Calibri" w:hAnsi="Times New Roman" w:cs="Times New Roman"/>
          <w:bCs/>
          <w:sz w:val="24"/>
          <w:szCs w:val="24"/>
          <w:lang w:val="bg-BG"/>
        </w:rPr>
        <w:t xml:space="preserve">5. Образец </w:t>
      </w:r>
      <w:r w:rsidR="008A494A" w:rsidRPr="00221084">
        <w:rPr>
          <w:rFonts w:ascii="Times New Roman" w:eastAsia="Calibri" w:hAnsi="Times New Roman" w:cs="Times New Roman"/>
          <w:bCs/>
          <w:sz w:val="24"/>
          <w:szCs w:val="24"/>
          <w:lang w:val="bg-BG"/>
        </w:rPr>
        <w:t>№ 4.1. – Количествена сметка (К</w:t>
      </w:r>
      <w:r w:rsidRPr="00221084">
        <w:rPr>
          <w:rFonts w:ascii="Times New Roman" w:eastAsia="Calibri" w:hAnsi="Times New Roman" w:cs="Times New Roman"/>
          <w:bCs/>
          <w:sz w:val="24"/>
          <w:szCs w:val="24"/>
          <w:lang w:val="bg-BG"/>
        </w:rPr>
        <w:t xml:space="preserve">С) </w:t>
      </w:r>
      <w:r w:rsidR="00D91621" w:rsidRPr="00221084">
        <w:rPr>
          <w:rFonts w:ascii="Times New Roman" w:eastAsia="Calibri" w:hAnsi="Times New Roman" w:cs="Times New Roman"/>
          <w:bCs/>
          <w:sz w:val="24"/>
          <w:szCs w:val="24"/>
          <w:lang w:val="bg-BG"/>
        </w:rPr>
        <w:t>за ОП № 1;</w:t>
      </w:r>
    </w:p>
    <w:p w14:paraId="7CBC4E4E" w14:textId="63733CD1" w:rsidR="008A494A" w:rsidRPr="00A5242B" w:rsidRDefault="008A494A" w:rsidP="008A494A">
      <w:pPr>
        <w:autoSpaceDE w:val="0"/>
        <w:autoSpaceDN w:val="0"/>
        <w:adjustRightInd w:val="0"/>
        <w:spacing w:after="0" w:line="240" w:lineRule="auto"/>
        <w:jc w:val="both"/>
        <w:rPr>
          <w:rFonts w:ascii="Times New Roman" w:eastAsia="Calibri" w:hAnsi="Times New Roman" w:cs="Times New Roman"/>
          <w:bCs/>
          <w:sz w:val="24"/>
          <w:szCs w:val="24"/>
          <w:lang w:val="bg-BG"/>
        </w:rPr>
      </w:pPr>
      <w:r w:rsidRPr="00221084">
        <w:rPr>
          <w:rFonts w:ascii="Times New Roman" w:eastAsia="Calibri" w:hAnsi="Times New Roman" w:cs="Times New Roman"/>
          <w:bCs/>
          <w:sz w:val="24"/>
          <w:szCs w:val="24"/>
          <w:lang w:val="bg-BG"/>
        </w:rPr>
        <w:t xml:space="preserve">6. Образец № 4.2. – Количествена сметка (КС) </w:t>
      </w:r>
      <w:r w:rsidR="00D91621" w:rsidRPr="00221084">
        <w:rPr>
          <w:rFonts w:ascii="Times New Roman" w:eastAsia="Calibri" w:hAnsi="Times New Roman" w:cs="Times New Roman"/>
          <w:bCs/>
          <w:sz w:val="24"/>
          <w:szCs w:val="24"/>
          <w:lang w:val="bg-BG"/>
        </w:rPr>
        <w:t>за ОП № 2.</w:t>
      </w:r>
    </w:p>
    <w:p w14:paraId="697A6409" w14:textId="69D5D358" w:rsidR="00221084" w:rsidRPr="00221084" w:rsidRDefault="00221084" w:rsidP="00221084">
      <w:pPr>
        <w:autoSpaceDE w:val="0"/>
        <w:autoSpaceDN w:val="0"/>
        <w:adjustRightInd w:val="0"/>
        <w:spacing w:after="0" w:line="240" w:lineRule="auto"/>
        <w:jc w:val="both"/>
        <w:rPr>
          <w:rFonts w:ascii="Times New Roman" w:eastAsia="Calibri" w:hAnsi="Times New Roman" w:cs="Times New Roman"/>
          <w:bCs/>
          <w:sz w:val="24"/>
          <w:szCs w:val="24"/>
          <w:lang w:val="bg-BG"/>
        </w:rPr>
      </w:pPr>
      <w:r>
        <w:rPr>
          <w:rFonts w:ascii="Times New Roman" w:eastAsia="Calibri" w:hAnsi="Times New Roman" w:cs="Times New Roman"/>
          <w:bCs/>
          <w:sz w:val="24"/>
          <w:szCs w:val="24"/>
          <w:lang w:val="bg-BG"/>
        </w:rPr>
        <w:t>7</w:t>
      </w:r>
      <w:r w:rsidRPr="00221084">
        <w:rPr>
          <w:rFonts w:ascii="Times New Roman" w:eastAsia="Calibri" w:hAnsi="Times New Roman" w:cs="Times New Roman"/>
          <w:bCs/>
          <w:sz w:val="24"/>
          <w:szCs w:val="24"/>
          <w:lang w:val="bg-BG"/>
        </w:rPr>
        <w:t xml:space="preserve">. Образец </w:t>
      </w:r>
      <w:r>
        <w:rPr>
          <w:rFonts w:ascii="Times New Roman" w:eastAsia="Calibri" w:hAnsi="Times New Roman" w:cs="Times New Roman"/>
          <w:bCs/>
          <w:sz w:val="24"/>
          <w:szCs w:val="24"/>
          <w:lang w:val="bg-BG"/>
        </w:rPr>
        <w:t>№ 4.3</w:t>
      </w:r>
      <w:r w:rsidRPr="00221084">
        <w:rPr>
          <w:rFonts w:ascii="Times New Roman" w:eastAsia="Calibri" w:hAnsi="Times New Roman" w:cs="Times New Roman"/>
          <w:bCs/>
          <w:sz w:val="24"/>
          <w:szCs w:val="24"/>
          <w:lang w:val="bg-BG"/>
        </w:rPr>
        <w:t xml:space="preserve">. – Количествена сметка (КС) за ОП № </w:t>
      </w:r>
      <w:r>
        <w:rPr>
          <w:rFonts w:ascii="Times New Roman" w:eastAsia="Calibri" w:hAnsi="Times New Roman" w:cs="Times New Roman"/>
          <w:bCs/>
          <w:sz w:val="24"/>
          <w:szCs w:val="24"/>
          <w:lang w:val="bg-BG"/>
        </w:rPr>
        <w:t>3</w:t>
      </w:r>
      <w:r w:rsidRPr="00221084">
        <w:rPr>
          <w:rFonts w:ascii="Times New Roman" w:eastAsia="Calibri" w:hAnsi="Times New Roman" w:cs="Times New Roman"/>
          <w:bCs/>
          <w:sz w:val="24"/>
          <w:szCs w:val="24"/>
          <w:lang w:val="bg-BG"/>
        </w:rPr>
        <w:t>;</w:t>
      </w:r>
    </w:p>
    <w:p w14:paraId="175CACE0" w14:textId="5B29233C" w:rsidR="00221084" w:rsidRPr="00221084" w:rsidRDefault="00221084" w:rsidP="00221084">
      <w:pPr>
        <w:autoSpaceDE w:val="0"/>
        <w:autoSpaceDN w:val="0"/>
        <w:adjustRightInd w:val="0"/>
        <w:spacing w:after="0" w:line="240" w:lineRule="auto"/>
        <w:jc w:val="both"/>
        <w:rPr>
          <w:rFonts w:ascii="Times New Roman" w:eastAsia="Calibri" w:hAnsi="Times New Roman" w:cs="Times New Roman"/>
          <w:bCs/>
          <w:sz w:val="24"/>
          <w:szCs w:val="24"/>
          <w:lang w:val="bg-BG"/>
        </w:rPr>
      </w:pPr>
      <w:r>
        <w:rPr>
          <w:rFonts w:ascii="Times New Roman" w:eastAsia="Calibri" w:hAnsi="Times New Roman" w:cs="Times New Roman"/>
          <w:bCs/>
          <w:sz w:val="24"/>
          <w:szCs w:val="24"/>
          <w:lang w:val="bg-BG"/>
        </w:rPr>
        <w:t>8. Образец № 4.4</w:t>
      </w:r>
      <w:r w:rsidRPr="00221084">
        <w:rPr>
          <w:rFonts w:ascii="Times New Roman" w:eastAsia="Calibri" w:hAnsi="Times New Roman" w:cs="Times New Roman"/>
          <w:bCs/>
          <w:sz w:val="24"/>
          <w:szCs w:val="24"/>
          <w:lang w:val="bg-BG"/>
        </w:rPr>
        <w:t xml:space="preserve">. – Количествена сметка (КС) за ОП № </w:t>
      </w:r>
      <w:r>
        <w:rPr>
          <w:rFonts w:ascii="Times New Roman" w:eastAsia="Calibri" w:hAnsi="Times New Roman" w:cs="Times New Roman"/>
          <w:bCs/>
          <w:sz w:val="24"/>
          <w:szCs w:val="24"/>
          <w:lang w:val="bg-BG"/>
        </w:rPr>
        <w:t>4</w:t>
      </w:r>
      <w:r w:rsidRPr="00221084">
        <w:rPr>
          <w:rFonts w:ascii="Times New Roman" w:eastAsia="Calibri" w:hAnsi="Times New Roman" w:cs="Times New Roman"/>
          <w:bCs/>
          <w:sz w:val="24"/>
          <w:szCs w:val="24"/>
          <w:lang w:val="bg-BG"/>
        </w:rPr>
        <w:t>.</w:t>
      </w:r>
    </w:p>
    <w:p w14:paraId="5960CDAA" w14:textId="77777777" w:rsidR="00221084" w:rsidRPr="00221084" w:rsidRDefault="00221084" w:rsidP="00221084">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5A7E4CFE" w14:textId="77777777" w:rsidR="00A831E6" w:rsidRPr="00A5242B"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3A5CA32F" w14:textId="77777777" w:rsidR="00A831E6" w:rsidRPr="00A5242B"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0EED2608" w14:textId="77777777" w:rsidR="00A831E6" w:rsidRPr="00A5242B" w:rsidRDefault="00A831E6" w:rsidP="00A831E6">
      <w:pPr>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b/>
          <w:bCs/>
          <w:sz w:val="24"/>
          <w:szCs w:val="24"/>
          <w:lang w:val="bg-BG"/>
        </w:rPr>
        <w:t xml:space="preserve">ПРИЛОЖЕНИЯ: </w:t>
      </w:r>
    </w:p>
    <w:p w14:paraId="3AD8C039" w14:textId="32E7B480" w:rsidR="00A831E6" w:rsidRDefault="00A831E6" w:rsidP="00A831E6">
      <w:pPr>
        <w:autoSpaceDE w:val="0"/>
        <w:autoSpaceDN w:val="0"/>
        <w:adjustRightInd w:val="0"/>
        <w:spacing w:after="0" w:line="240" w:lineRule="auto"/>
        <w:jc w:val="both"/>
        <w:rPr>
          <w:rFonts w:ascii="Times New Roman" w:eastAsia="Calibri" w:hAnsi="Times New Roman" w:cs="Times New Roman"/>
          <w:sz w:val="24"/>
          <w:szCs w:val="24"/>
          <w:lang w:val="bg-BG"/>
        </w:rPr>
      </w:pPr>
      <w:r w:rsidRPr="00221084">
        <w:rPr>
          <w:rFonts w:ascii="Times New Roman" w:eastAsia="Calibri" w:hAnsi="Times New Roman" w:cs="Times New Roman"/>
          <w:sz w:val="24"/>
          <w:szCs w:val="24"/>
          <w:lang w:val="bg-BG"/>
        </w:rPr>
        <w:t xml:space="preserve">1. Приложение № 1 – </w:t>
      </w:r>
      <w:r w:rsidR="009003DC">
        <w:rPr>
          <w:rFonts w:ascii="Times New Roman" w:eastAsia="Calibri" w:hAnsi="Times New Roman" w:cs="Times New Roman"/>
          <w:sz w:val="24"/>
          <w:szCs w:val="24"/>
          <w:lang w:val="bg-BG"/>
        </w:rPr>
        <w:t>Техническа спецификация</w:t>
      </w:r>
      <w:r w:rsidR="00ED698D" w:rsidRPr="00221084">
        <w:rPr>
          <w:rFonts w:ascii="Times New Roman" w:eastAsia="Calibri" w:hAnsi="Times New Roman" w:cs="Times New Roman"/>
          <w:sz w:val="24"/>
          <w:szCs w:val="24"/>
          <w:lang w:val="bg-BG"/>
        </w:rPr>
        <w:t>;</w:t>
      </w:r>
    </w:p>
    <w:p w14:paraId="63ED2E85" w14:textId="42FC1575" w:rsidR="009003DC" w:rsidRPr="009003DC" w:rsidRDefault="009003DC" w:rsidP="009003DC">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2</w:t>
      </w:r>
      <w:r w:rsidRPr="009003DC">
        <w:rPr>
          <w:rFonts w:ascii="Times New Roman" w:eastAsia="Calibri" w:hAnsi="Times New Roman" w:cs="Times New Roman"/>
          <w:sz w:val="24"/>
          <w:szCs w:val="24"/>
          <w:lang w:val="bg-BG"/>
        </w:rPr>
        <w:t>. Приложение № 1.1 – Инвестиционен проект по ОП № 1;</w:t>
      </w:r>
    </w:p>
    <w:p w14:paraId="6D82F284" w14:textId="542EAEE2" w:rsidR="008A494A" w:rsidRPr="00221084" w:rsidRDefault="009003DC" w:rsidP="008A494A">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3</w:t>
      </w:r>
      <w:r w:rsidR="008A494A" w:rsidRPr="00221084">
        <w:rPr>
          <w:rFonts w:ascii="Times New Roman" w:eastAsia="Calibri" w:hAnsi="Times New Roman" w:cs="Times New Roman"/>
          <w:sz w:val="24"/>
          <w:szCs w:val="24"/>
          <w:lang w:val="bg-BG"/>
        </w:rPr>
        <w:t>. Приложение № 1.2 – Инвестиционен проект по ОП № 2;</w:t>
      </w:r>
    </w:p>
    <w:p w14:paraId="2C4254B6" w14:textId="09A923B2" w:rsidR="00221084" w:rsidRPr="00221084" w:rsidRDefault="009003DC" w:rsidP="00221084">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4</w:t>
      </w:r>
      <w:r w:rsidR="00221084" w:rsidRPr="00221084">
        <w:rPr>
          <w:rFonts w:ascii="Times New Roman" w:eastAsia="Calibri" w:hAnsi="Times New Roman" w:cs="Times New Roman"/>
          <w:sz w:val="24"/>
          <w:szCs w:val="24"/>
          <w:lang w:val="bg-BG"/>
        </w:rPr>
        <w:t>. Приложение № 1.</w:t>
      </w:r>
      <w:r w:rsidR="00221084">
        <w:rPr>
          <w:rFonts w:ascii="Times New Roman" w:eastAsia="Calibri" w:hAnsi="Times New Roman" w:cs="Times New Roman"/>
          <w:sz w:val="24"/>
          <w:szCs w:val="24"/>
          <w:lang w:val="bg-BG"/>
        </w:rPr>
        <w:t>3</w:t>
      </w:r>
      <w:r w:rsidR="00221084" w:rsidRPr="00221084">
        <w:rPr>
          <w:rFonts w:ascii="Times New Roman" w:eastAsia="Calibri" w:hAnsi="Times New Roman" w:cs="Times New Roman"/>
          <w:sz w:val="24"/>
          <w:szCs w:val="24"/>
          <w:lang w:val="bg-BG"/>
        </w:rPr>
        <w:t xml:space="preserve"> – Инвестиционен проект по ОП № </w:t>
      </w:r>
      <w:r>
        <w:rPr>
          <w:rFonts w:ascii="Times New Roman" w:eastAsia="Calibri" w:hAnsi="Times New Roman" w:cs="Times New Roman"/>
          <w:sz w:val="24"/>
          <w:szCs w:val="24"/>
          <w:lang w:val="bg-BG"/>
        </w:rPr>
        <w:t>3</w:t>
      </w:r>
      <w:r w:rsidR="00221084" w:rsidRPr="00221084">
        <w:rPr>
          <w:rFonts w:ascii="Times New Roman" w:eastAsia="Calibri" w:hAnsi="Times New Roman" w:cs="Times New Roman"/>
          <w:sz w:val="24"/>
          <w:szCs w:val="24"/>
          <w:lang w:val="bg-BG"/>
        </w:rPr>
        <w:t>;</w:t>
      </w:r>
    </w:p>
    <w:p w14:paraId="07B89C51" w14:textId="0823D316" w:rsidR="00221084" w:rsidRPr="00221084" w:rsidRDefault="009003DC" w:rsidP="00221084">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5</w:t>
      </w:r>
      <w:r w:rsidR="00221084" w:rsidRPr="00221084">
        <w:rPr>
          <w:rFonts w:ascii="Times New Roman" w:eastAsia="Calibri" w:hAnsi="Times New Roman" w:cs="Times New Roman"/>
          <w:sz w:val="24"/>
          <w:szCs w:val="24"/>
          <w:lang w:val="bg-BG"/>
        </w:rPr>
        <w:t>. Приложение № 1.</w:t>
      </w:r>
      <w:r w:rsidR="00221084">
        <w:rPr>
          <w:rFonts w:ascii="Times New Roman" w:eastAsia="Calibri" w:hAnsi="Times New Roman" w:cs="Times New Roman"/>
          <w:sz w:val="24"/>
          <w:szCs w:val="24"/>
          <w:lang w:val="bg-BG"/>
        </w:rPr>
        <w:t>4</w:t>
      </w:r>
      <w:r w:rsidR="00221084" w:rsidRPr="00221084">
        <w:rPr>
          <w:rFonts w:ascii="Times New Roman" w:eastAsia="Calibri" w:hAnsi="Times New Roman" w:cs="Times New Roman"/>
          <w:sz w:val="24"/>
          <w:szCs w:val="24"/>
          <w:lang w:val="bg-BG"/>
        </w:rPr>
        <w:t xml:space="preserve"> </w:t>
      </w:r>
      <w:r>
        <w:rPr>
          <w:rFonts w:ascii="Times New Roman" w:eastAsia="Calibri" w:hAnsi="Times New Roman" w:cs="Times New Roman"/>
          <w:sz w:val="24"/>
          <w:szCs w:val="24"/>
          <w:lang w:val="bg-BG"/>
        </w:rPr>
        <w:t>– Инвестиционен проект по ОП № 4</w:t>
      </w:r>
      <w:r w:rsidR="00221084" w:rsidRPr="00221084">
        <w:rPr>
          <w:rFonts w:ascii="Times New Roman" w:eastAsia="Calibri" w:hAnsi="Times New Roman" w:cs="Times New Roman"/>
          <w:sz w:val="24"/>
          <w:szCs w:val="24"/>
          <w:lang w:val="bg-BG"/>
        </w:rPr>
        <w:t>;</w:t>
      </w:r>
    </w:p>
    <w:p w14:paraId="7A9BD864" w14:textId="68806CD9" w:rsidR="005C28A6" w:rsidRPr="00A5242B" w:rsidRDefault="009003DC" w:rsidP="008A494A">
      <w:pPr>
        <w:autoSpaceDE w:val="0"/>
        <w:autoSpaceDN w:val="0"/>
        <w:adjustRightInd w:val="0"/>
        <w:spacing w:after="0" w:line="240" w:lineRule="auto"/>
        <w:jc w:val="both"/>
        <w:rPr>
          <w:rFonts w:eastAsia="Calibri"/>
          <w:lang w:val="bg-BG"/>
        </w:rPr>
      </w:pPr>
      <w:r>
        <w:rPr>
          <w:rFonts w:ascii="Times New Roman" w:eastAsia="Calibri" w:hAnsi="Times New Roman" w:cs="Times New Roman"/>
          <w:sz w:val="24"/>
          <w:szCs w:val="24"/>
          <w:lang w:val="bg-BG"/>
        </w:rPr>
        <w:t>6</w:t>
      </w:r>
      <w:r w:rsidR="00A831E6" w:rsidRPr="00221084">
        <w:rPr>
          <w:rFonts w:ascii="Times New Roman" w:eastAsia="Calibri" w:hAnsi="Times New Roman" w:cs="Times New Roman"/>
          <w:sz w:val="24"/>
          <w:szCs w:val="24"/>
          <w:lang w:val="bg-BG"/>
        </w:rPr>
        <w:t>. Приложение № 2</w:t>
      </w:r>
      <w:r w:rsidR="00D00C95" w:rsidRPr="00221084">
        <w:rPr>
          <w:rFonts w:ascii="Times New Roman" w:eastAsia="Calibri" w:hAnsi="Times New Roman" w:cs="Times New Roman"/>
          <w:sz w:val="24"/>
          <w:szCs w:val="24"/>
          <w:lang w:val="bg-BG"/>
        </w:rPr>
        <w:t xml:space="preserve"> – Проект на договор.</w:t>
      </w:r>
    </w:p>
    <w:sectPr w:rsidR="005C28A6" w:rsidRPr="00A5242B" w:rsidSect="00596C57">
      <w:headerReference w:type="default" r:id="rId12"/>
      <w:footerReference w:type="default" r:id="rId13"/>
      <w:pgSz w:w="12240" w:h="15840"/>
      <w:pgMar w:top="1417"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B9B2C1" w14:textId="77777777" w:rsidR="0064633E" w:rsidRDefault="0064633E" w:rsidP="008256E0">
      <w:pPr>
        <w:spacing w:after="0" w:line="240" w:lineRule="auto"/>
      </w:pPr>
      <w:r>
        <w:separator/>
      </w:r>
    </w:p>
  </w:endnote>
  <w:endnote w:type="continuationSeparator" w:id="0">
    <w:p w14:paraId="63E9063C" w14:textId="77777777" w:rsidR="0064633E" w:rsidRDefault="0064633E" w:rsidP="0082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IDFont+F7">
    <w:altName w:val="Arial Unicode MS"/>
    <w:panose1 w:val="00000000000000000000"/>
    <w:charset w:val="88"/>
    <w:family w:val="auto"/>
    <w:notTrueType/>
    <w:pitch w:val="default"/>
    <w:sig w:usb0="00000000" w:usb1="08080000" w:usb2="00000010" w:usb3="00000000" w:csb0="00100000" w:csb1="00000000"/>
  </w:font>
  <w:font w:name="Batang">
    <w:altName w:val="바탕"/>
    <w:panose1 w:val="02030600000101010101"/>
    <w:charset w:val="81"/>
    <w:family w:val="roman"/>
    <w:pitch w:val="variable"/>
    <w:sig w:usb0="B00002AF" w:usb1="69D77CFB" w:usb2="00000030" w:usb3="00000000" w:csb0="0008009F" w:csb1="00000000"/>
  </w:font>
  <w:font w:name="TimesNewRoman,Italic">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925"/>
      <w:docPartObj>
        <w:docPartGallery w:val="Page Numbers (Bottom of Page)"/>
        <w:docPartUnique/>
      </w:docPartObj>
    </w:sdtPr>
    <w:sdtEndPr>
      <w:rPr>
        <w:rFonts w:ascii="Times New Roman" w:hAnsi="Times New Roman" w:cs="Times New Roman"/>
        <w:sz w:val="24"/>
        <w:szCs w:val="24"/>
      </w:rPr>
    </w:sdtEndPr>
    <w:sdtContent>
      <w:p w14:paraId="61C171B1" w14:textId="349505B8" w:rsidR="00E02283" w:rsidRPr="002D5F17" w:rsidRDefault="00E02283">
        <w:pPr>
          <w:pStyle w:val="af3"/>
          <w:jc w:val="right"/>
          <w:rPr>
            <w:rFonts w:ascii="Times New Roman" w:hAnsi="Times New Roman" w:cs="Times New Roman"/>
            <w:sz w:val="24"/>
            <w:szCs w:val="24"/>
          </w:rPr>
        </w:pPr>
        <w:r w:rsidRPr="002D5F17">
          <w:rPr>
            <w:rFonts w:ascii="Times New Roman" w:hAnsi="Times New Roman" w:cs="Times New Roman"/>
            <w:sz w:val="24"/>
            <w:szCs w:val="24"/>
          </w:rPr>
          <w:fldChar w:fldCharType="begin"/>
        </w:r>
        <w:r w:rsidRPr="002D5F17">
          <w:rPr>
            <w:rFonts w:ascii="Times New Roman" w:hAnsi="Times New Roman" w:cs="Times New Roman"/>
            <w:sz w:val="24"/>
            <w:szCs w:val="24"/>
          </w:rPr>
          <w:instrText>PAGE   \* MERGEFORMAT</w:instrText>
        </w:r>
        <w:r w:rsidRPr="002D5F17">
          <w:rPr>
            <w:rFonts w:ascii="Times New Roman" w:hAnsi="Times New Roman" w:cs="Times New Roman"/>
            <w:sz w:val="24"/>
            <w:szCs w:val="24"/>
          </w:rPr>
          <w:fldChar w:fldCharType="separate"/>
        </w:r>
        <w:r w:rsidR="000829B0" w:rsidRPr="000829B0">
          <w:rPr>
            <w:rFonts w:ascii="Times New Roman" w:hAnsi="Times New Roman" w:cs="Times New Roman"/>
            <w:noProof/>
            <w:sz w:val="24"/>
            <w:szCs w:val="24"/>
            <w:lang w:val="bg-BG"/>
          </w:rPr>
          <w:t>1</w:t>
        </w:r>
        <w:r w:rsidRPr="002D5F17">
          <w:rPr>
            <w:rFonts w:ascii="Times New Roman" w:hAnsi="Times New Roman" w:cs="Times New Roman"/>
            <w:sz w:val="24"/>
            <w:szCs w:val="24"/>
          </w:rPr>
          <w:fldChar w:fldCharType="end"/>
        </w:r>
      </w:p>
    </w:sdtContent>
  </w:sdt>
  <w:p w14:paraId="0E98F4C2" w14:textId="77777777" w:rsidR="00E02283" w:rsidRDefault="00E02283">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CF9FED" w14:textId="77777777" w:rsidR="0064633E" w:rsidRDefault="0064633E" w:rsidP="008256E0">
      <w:pPr>
        <w:spacing w:after="0" w:line="240" w:lineRule="auto"/>
      </w:pPr>
      <w:r>
        <w:separator/>
      </w:r>
    </w:p>
  </w:footnote>
  <w:footnote w:type="continuationSeparator" w:id="0">
    <w:p w14:paraId="51210321" w14:textId="77777777" w:rsidR="0064633E" w:rsidRDefault="0064633E" w:rsidP="00825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F4AEA" w14:textId="60C70C1F" w:rsidR="00E02283" w:rsidRDefault="00E02283" w:rsidP="00243D8A">
    <w:pPr>
      <w:pStyle w:val="af0"/>
      <w:tabs>
        <w:tab w:val="clear" w:pos="9406"/>
        <w:tab w:val="right" w:pos="9781"/>
      </w:tabs>
    </w:pPr>
    <w:r>
      <w:tab/>
    </w:r>
    <w:r>
      <w:tab/>
    </w:r>
  </w:p>
  <w:p w14:paraId="544A08E4" w14:textId="77777777" w:rsidR="00E02283" w:rsidRDefault="00E02283">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1DF0"/>
    <w:multiLevelType w:val="hybridMultilevel"/>
    <w:tmpl w:val="50CE7784"/>
    <w:lvl w:ilvl="0" w:tplc="6B04E8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E748C"/>
    <w:multiLevelType w:val="hybridMultilevel"/>
    <w:tmpl w:val="7BEA5350"/>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6EB0EED"/>
    <w:multiLevelType w:val="hybridMultilevel"/>
    <w:tmpl w:val="BEBCEC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E8B2180"/>
    <w:multiLevelType w:val="hybridMultilevel"/>
    <w:tmpl w:val="EB34DF56"/>
    <w:lvl w:ilvl="0" w:tplc="83CC9D84">
      <w:start w:val="1"/>
      <w:numFmt w:val="decimal"/>
      <w:lvlText w:val="%1."/>
      <w:lvlJc w:val="left"/>
      <w:pPr>
        <w:ind w:left="720" w:hanging="360"/>
      </w:pPr>
      <w:rPr>
        <w:rFonts w:cs="Times New Roman" w:hint="default"/>
        <w:b/>
        <w:bCs/>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0507E23"/>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5">
    <w:nsid w:val="121D2413"/>
    <w:multiLevelType w:val="hybridMultilevel"/>
    <w:tmpl w:val="F446DBA8"/>
    <w:lvl w:ilvl="0" w:tplc="874E5074">
      <w:start w:val="1"/>
      <w:numFmt w:val="decimal"/>
      <w:lvlText w:val="%1."/>
      <w:lvlJc w:val="left"/>
      <w:pPr>
        <w:ind w:left="1222" w:hanging="360"/>
      </w:pPr>
      <w:rPr>
        <w:rFonts w:hint="default"/>
      </w:rPr>
    </w:lvl>
    <w:lvl w:ilvl="1" w:tplc="04020019" w:tentative="1">
      <w:start w:val="1"/>
      <w:numFmt w:val="lowerLetter"/>
      <w:lvlText w:val="%2."/>
      <w:lvlJc w:val="left"/>
      <w:pPr>
        <w:ind w:left="1942" w:hanging="360"/>
      </w:pPr>
    </w:lvl>
    <w:lvl w:ilvl="2" w:tplc="0402001B" w:tentative="1">
      <w:start w:val="1"/>
      <w:numFmt w:val="lowerRoman"/>
      <w:lvlText w:val="%3."/>
      <w:lvlJc w:val="right"/>
      <w:pPr>
        <w:ind w:left="2662" w:hanging="180"/>
      </w:pPr>
    </w:lvl>
    <w:lvl w:ilvl="3" w:tplc="0402000F" w:tentative="1">
      <w:start w:val="1"/>
      <w:numFmt w:val="decimal"/>
      <w:lvlText w:val="%4."/>
      <w:lvlJc w:val="left"/>
      <w:pPr>
        <w:ind w:left="3382" w:hanging="360"/>
      </w:pPr>
    </w:lvl>
    <w:lvl w:ilvl="4" w:tplc="04020019" w:tentative="1">
      <w:start w:val="1"/>
      <w:numFmt w:val="lowerLetter"/>
      <w:lvlText w:val="%5."/>
      <w:lvlJc w:val="left"/>
      <w:pPr>
        <w:ind w:left="4102" w:hanging="360"/>
      </w:pPr>
    </w:lvl>
    <w:lvl w:ilvl="5" w:tplc="0402001B" w:tentative="1">
      <w:start w:val="1"/>
      <w:numFmt w:val="lowerRoman"/>
      <w:lvlText w:val="%6."/>
      <w:lvlJc w:val="right"/>
      <w:pPr>
        <w:ind w:left="4822" w:hanging="180"/>
      </w:pPr>
    </w:lvl>
    <w:lvl w:ilvl="6" w:tplc="0402000F" w:tentative="1">
      <w:start w:val="1"/>
      <w:numFmt w:val="decimal"/>
      <w:lvlText w:val="%7."/>
      <w:lvlJc w:val="left"/>
      <w:pPr>
        <w:ind w:left="5542" w:hanging="360"/>
      </w:pPr>
    </w:lvl>
    <w:lvl w:ilvl="7" w:tplc="04020019" w:tentative="1">
      <w:start w:val="1"/>
      <w:numFmt w:val="lowerLetter"/>
      <w:lvlText w:val="%8."/>
      <w:lvlJc w:val="left"/>
      <w:pPr>
        <w:ind w:left="6262" w:hanging="360"/>
      </w:pPr>
    </w:lvl>
    <w:lvl w:ilvl="8" w:tplc="0402001B" w:tentative="1">
      <w:start w:val="1"/>
      <w:numFmt w:val="lowerRoman"/>
      <w:lvlText w:val="%9."/>
      <w:lvlJc w:val="right"/>
      <w:pPr>
        <w:ind w:left="6982" w:hanging="180"/>
      </w:pPr>
    </w:lvl>
  </w:abstractNum>
  <w:abstractNum w:abstractNumId="6">
    <w:nsid w:val="156D24B7"/>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7">
    <w:nsid w:val="16880B53"/>
    <w:multiLevelType w:val="hybridMultilevel"/>
    <w:tmpl w:val="FC468C74"/>
    <w:lvl w:ilvl="0" w:tplc="524CC83A">
      <w:numFmt w:val="bullet"/>
      <w:lvlText w:val="-"/>
      <w:lvlJc w:val="left"/>
      <w:pPr>
        <w:ind w:left="928" w:hanging="360"/>
      </w:pPr>
      <w:rPr>
        <w:rFonts w:ascii="Times New Roman" w:eastAsia="SimSu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8">
    <w:nsid w:val="19AB660E"/>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99339B"/>
    <w:multiLevelType w:val="hybridMultilevel"/>
    <w:tmpl w:val="BB486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D15994"/>
    <w:multiLevelType w:val="hybridMultilevel"/>
    <w:tmpl w:val="1FB24CB6"/>
    <w:lvl w:ilvl="0" w:tplc="B8C042DA">
      <w:start w:val="1"/>
      <w:numFmt w:val="upperRoman"/>
      <w:lvlText w:val="%1."/>
      <w:lvlJc w:val="left"/>
      <w:pPr>
        <w:ind w:left="1222" w:hanging="72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11">
    <w:nsid w:val="21CC5778"/>
    <w:multiLevelType w:val="hybridMultilevel"/>
    <w:tmpl w:val="323A4C58"/>
    <w:lvl w:ilvl="0" w:tplc="3EB2C71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29210697"/>
    <w:multiLevelType w:val="hybridMultilevel"/>
    <w:tmpl w:val="A1585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304518"/>
    <w:multiLevelType w:val="hybridMultilevel"/>
    <w:tmpl w:val="0AF848B6"/>
    <w:lvl w:ilvl="0" w:tplc="8D22DB98">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4">
    <w:nsid w:val="345026A2"/>
    <w:multiLevelType w:val="hybridMultilevel"/>
    <w:tmpl w:val="0EC60BEA"/>
    <w:lvl w:ilvl="0" w:tplc="CE24B2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5">
    <w:nsid w:val="3BFC673B"/>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661F45"/>
    <w:multiLevelType w:val="hybridMultilevel"/>
    <w:tmpl w:val="1144A580"/>
    <w:lvl w:ilvl="0" w:tplc="596025EC">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7">
    <w:nsid w:val="404C5EC9"/>
    <w:multiLevelType w:val="hybridMultilevel"/>
    <w:tmpl w:val="59B6321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46C10B16"/>
    <w:multiLevelType w:val="hybridMultilevel"/>
    <w:tmpl w:val="708E77CA"/>
    <w:lvl w:ilvl="0" w:tplc="A3A201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F555B1"/>
    <w:multiLevelType w:val="hybridMultilevel"/>
    <w:tmpl w:val="83C46C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50C01EA0"/>
    <w:multiLevelType w:val="multilevel"/>
    <w:tmpl w:val="796A5E48"/>
    <w:lvl w:ilvl="0">
      <w:start w:val="3"/>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rPr>
    </w:lvl>
    <w:lvl w:ilvl="2">
      <w:start w:val="1"/>
      <w:numFmt w:val="decimal"/>
      <w:isLgl/>
      <w:lvlText w:val="%1.%2.%3."/>
      <w:lvlJc w:val="left"/>
      <w:pPr>
        <w:ind w:left="1866" w:hanging="720"/>
      </w:pPr>
      <w:rPr>
        <w:rFonts w:cs="Times New Roman"/>
      </w:rPr>
    </w:lvl>
    <w:lvl w:ilvl="3">
      <w:start w:val="1"/>
      <w:numFmt w:val="decimal"/>
      <w:isLgl/>
      <w:lvlText w:val="%1.%2.%3.%4."/>
      <w:lvlJc w:val="left"/>
      <w:pPr>
        <w:ind w:left="2226" w:hanging="720"/>
      </w:pPr>
      <w:rPr>
        <w:rFonts w:cs="Times New Roman"/>
      </w:rPr>
    </w:lvl>
    <w:lvl w:ilvl="4">
      <w:start w:val="1"/>
      <w:numFmt w:val="decimal"/>
      <w:isLgl/>
      <w:lvlText w:val="%1.%2.%3.%4.%5."/>
      <w:lvlJc w:val="left"/>
      <w:pPr>
        <w:ind w:left="2946" w:hanging="1080"/>
      </w:pPr>
      <w:rPr>
        <w:rFonts w:cs="Times New Roman"/>
      </w:rPr>
    </w:lvl>
    <w:lvl w:ilvl="5">
      <w:start w:val="1"/>
      <w:numFmt w:val="decimal"/>
      <w:isLgl/>
      <w:lvlText w:val="%1.%2.%3.%4.%5.%6."/>
      <w:lvlJc w:val="left"/>
      <w:pPr>
        <w:ind w:left="3306" w:hanging="1080"/>
      </w:pPr>
      <w:rPr>
        <w:rFonts w:cs="Times New Roman"/>
      </w:rPr>
    </w:lvl>
    <w:lvl w:ilvl="6">
      <w:start w:val="1"/>
      <w:numFmt w:val="decimal"/>
      <w:isLgl/>
      <w:lvlText w:val="%1.%2.%3.%4.%5.%6.%7."/>
      <w:lvlJc w:val="left"/>
      <w:pPr>
        <w:ind w:left="4026" w:hanging="1440"/>
      </w:pPr>
      <w:rPr>
        <w:rFonts w:cs="Times New Roman"/>
      </w:rPr>
    </w:lvl>
    <w:lvl w:ilvl="7">
      <w:start w:val="1"/>
      <w:numFmt w:val="decimal"/>
      <w:isLgl/>
      <w:lvlText w:val="%1.%2.%3.%4.%5.%6.%7.%8."/>
      <w:lvlJc w:val="left"/>
      <w:pPr>
        <w:ind w:left="4386" w:hanging="1440"/>
      </w:pPr>
      <w:rPr>
        <w:rFonts w:cs="Times New Roman"/>
      </w:rPr>
    </w:lvl>
    <w:lvl w:ilvl="8">
      <w:start w:val="1"/>
      <w:numFmt w:val="decimal"/>
      <w:isLgl/>
      <w:lvlText w:val="%1.%2.%3.%4.%5.%6.%7.%8.%9."/>
      <w:lvlJc w:val="left"/>
      <w:pPr>
        <w:ind w:left="5106" w:hanging="1800"/>
      </w:pPr>
      <w:rPr>
        <w:rFonts w:cs="Times New Roman"/>
      </w:rPr>
    </w:lvl>
  </w:abstractNum>
  <w:abstractNum w:abstractNumId="22">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9152B2"/>
    <w:multiLevelType w:val="hybridMultilevel"/>
    <w:tmpl w:val="3C3E9D8A"/>
    <w:lvl w:ilvl="0" w:tplc="EE4A4F72">
      <w:start w:val="1"/>
      <w:numFmt w:val="decimal"/>
      <w:lvlText w:val="%1."/>
      <w:lvlJc w:val="left"/>
      <w:pPr>
        <w:ind w:left="862" w:hanging="36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24">
    <w:nsid w:val="641A03EA"/>
    <w:multiLevelType w:val="hybridMultilevel"/>
    <w:tmpl w:val="29529D72"/>
    <w:lvl w:ilvl="0" w:tplc="B988480A">
      <w:start w:val="1"/>
      <w:numFmt w:val="bullet"/>
      <w:pStyle w:val="StyleBulletedWingdingssymbolLeft063cmHanging037"/>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665E79B5"/>
    <w:multiLevelType w:val="hybridMultilevel"/>
    <w:tmpl w:val="DFC40704"/>
    <w:lvl w:ilvl="0" w:tplc="B2923B72">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26">
    <w:nsid w:val="695414E3"/>
    <w:multiLevelType w:val="hybridMultilevel"/>
    <w:tmpl w:val="171AA00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6D301E2E"/>
    <w:multiLevelType w:val="hybridMultilevel"/>
    <w:tmpl w:val="F0C8DF74"/>
    <w:lvl w:ilvl="0" w:tplc="C874A1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28">
    <w:nsid w:val="789076EF"/>
    <w:multiLevelType w:val="hybridMultilevel"/>
    <w:tmpl w:val="B42A1E92"/>
    <w:lvl w:ilvl="0" w:tplc="13D89578">
      <w:start w:val="16"/>
      <w:numFmt w:val="bullet"/>
      <w:lvlText w:val="-"/>
      <w:lvlJc w:val="left"/>
      <w:pPr>
        <w:ind w:left="502" w:hanging="360"/>
      </w:pPr>
      <w:rPr>
        <w:rFonts w:ascii="Times New Roman" w:eastAsia="Times New Roman" w:hAnsi="Times New Roman" w:cs="Times New Roman" w:hint="default"/>
      </w:rPr>
    </w:lvl>
    <w:lvl w:ilvl="1" w:tplc="04090003">
      <w:start w:val="1"/>
      <w:numFmt w:val="bullet"/>
      <w:lvlText w:val="o"/>
      <w:lvlJc w:val="left"/>
      <w:pPr>
        <w:ind w:left="1222" w:hanging="360"/>
      </w:pPr>
      <w:rPr>
        <w:rFonts w:ascii="Courier New" w:hAnsi="Courier New"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Times New Roman"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Times New Roman" w:hint="default"/>
      </w:rPr>
    </w:lvl>
    <w:lvl w:ilvl="8" w:tplc="04090005">
      <w:start w:val="1"/>
      <w:numFmt w:val="bullet"/>
      <w:lvlText w:val=""/>
      <w:lvlJc w:val="left"/>
      <w:pPr>
        <w:ind w:left="6262" w:hanging="360"/>
      </w:pPr>
      <w:rPr>
        <w:rFonts w:ascii="Wingdings" w:hAnsi="Wingdings" w:hint="default"/>
      </w:rPr>
    </w:lvl>
  </w:abstractNum>
  <w:abstractNum w:abstractNumId="29">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F863A0"/>
    <w:multiLevelType w:val="hybridMultilevel"/>
    <w:tmpl w:val="A540FE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FD25CB6"/>
    <w:multiLevelType w:val="multilevel"/>
    <w:tmpl w:val="09B4B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num>
  <w:num w:numId="8">
    <w:abstractNumId w:val="17"/>
  </w:num>
  <w:num w:numId="9">
    <w:abstractNumId w:val="8"/>
  </w:num>
  <w:num w:numId="10">
    <w:abstractNumId w:val="15"/>
  </w:num>
  <w:num w:numId="11">
    <w:abstractNumId w:val="12"/>
  </w:num>
  <w:num w:numId="12">
    <w:abstractNumId w:val="22"/>
  </w:num>
  <w:num w:numId="13">
    <w:abstractNumId w:val="0"/>
  </w:num>
  <w:num w:numId="14">
    <w:abstractNumId w:val="29"/>
  </w:num>
  <w:num w:numId="15">
    <w:abstractNumId w:val="6"/>
  </w:num>
  <w:num w:numId="16">
    <w:abstractNumId w:val="18"/>
  </w:num>
  <w:num w:numId="17">
    <w:abstractNumId w:val="7"/>
  </w:num>
  <w:num w:numId="18">
    <w:abstractNumId w:val="24"/>
  </w:num>
  <w:num w:numId="19">
    <w:abstractNumId w:val="1"/>
  </w:num>
  <w:num w:numId="20">
    <w:abstractNumId w:val="31"/>
  </w:num>
  <w:num w:numId="21">
    <w:abstractNumId w:val="20"/>
  </w:num>
  <w:num w:numId="22">
    <w:abstractNumId w:val="10"/>
  </w:num>
  <w:num w:numId="23">
    <w:abstractNumId w:val="13"/>
  </w:num>
  <w:num w:numId="24">
    <w:abstractNumId w:val="14"/>
  </w:num>
  <w:num w:numId="25">
    <w:abstractNumId w:val="27"/>
  </w:num>
  <w:num w:numId="26">
    <w:abstractNumId w:val="16"/>
  </w:num>
  <w:num w:numId="27">
    <w:abstractNumId w:val="25"/>
  </w:num>
  <w:num w:numId="28">
    <w:abstractNumId w:val="5"/>
  </w:num>
  <w:num w:numId="29">
    <w:abstractNumId w:val="23"/>
  </w:num>
  <w:num w:numId="30">
    <w:abstractNumId w:val="11"/>
  </w:num>
  <w:num w:numId="31">
    <w:abstractNumId w:val="1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6CA"/>
    <w:rsid w:val="00000A0F"/>
    <w:rsid w:val="000013A6"/>
    <w:rsid w:val="00001B0D"/>
    <w:rsid w:val="0001297F"/>
    <w:rsid w:val="00013435"/>
    <w:rsid w:val="000164D2"/>
    <w:rsid w:val="000217CE"/>
    <w:rsid w:val="000304E1"/>
    <w:rsid w:val="00033252"/>
    <w:rsid w:val="000335D4"/>
    <w:rsid w:val="00035B21"/>
    <w:rsid w:val="00041F52"/>
    <w:rsid w:val="00042DDE"/>
    <w:rsid w:val="00045B33"/>
    <w:rsid w:val="00051C30"/>
    <w:rsid w:val="00063E2F"/>
    <w:rsid w:val="000652AE"/>
    <w:rsid w:val="0006765E"/>
    <w:rsid w:val="00070A8C"/>
    <w:rsid w:val="0007435B"/>
    <w:rsid w:val="00074611"/>
    <w:rsid w:val="00074735"/>
    <w:rsid w:val="000801C8"/>
    <w:rsid w:val="000829B0"/>
    <w:rsid w:val="0008453A"/>
    <w:rsid w:val="000847F8"/>
    <w:rsid w:val="00087753"/>
    <w:rsid w:val="000901DA"/>
    <w:rsid w:val="00091082"/>
    <w:rsid w:val="000A0CC0"/>
    <w:rsid w:val="000A3DE4"/>
    <w:rsid w:val="000C1B76"/>
    <w:rsid w:val="000C4CCE"/>
    <w:rsid w:val="000D18C4"/>
    <w:rsid w:val="000D324A"/>
    <w:rsid w:val="000D54E2"/>
    <w:rsid w:val="000D5514"/>
    <w:rsid w:val="000D6219"/>
    <w:rsid w:val="000E110C"/>
    <w:rsid w:val="000E1C73"/>
    <w:rsid w:val="000E2296"/>
    <w:rsid w:val="000F2502"/>
    <w:rsid w:val="000F5489"/>
    <w:rsid w:val="000F656E"/>
    <w:rsid w:val="00105729"/>
    <w:rsid w:val="0011562F"/>
    <w:rsid w:val="001176A4"/>
    <w:rsid w:val="0012262F"/>
    <w:rsid w:val="00125D59"/>
    <w:rsid w:val="00125EA6"/>
    <w:rsid w:val="001303D9"/>
    <w:rsid w:val="00140CA0"/>
    <w:rsid w:val="001424A3"/>
    <w:rsid w:val="00142696"/>
    <w:rsid w:val="0014753B"/>
    <w:rsid w:val="001660EF"/>
    <w:rsid w:val="0017266D"/>
    <w:rsid w:val="00180814"/>
    <w:rsid w:val="0019278F"/>
    <w:rsid w:val="00195513"/>
    <w:rsid w:val="001961FF"/>
    <w:rsid w:val="0019694E"/>
    <w:rsid w:val="00197589"/>
    <w:rsid w:val="001975F9"/>
    <w:rsid w:val="001A2C44"/>
    <w:rsid w:val="001A6C77"/>
    <w:rsid w:val="001B2CB4"/>
    <w:rsid w:val="001C005D"/>
    <w:rsid w:val="001C49A0"/>
    <w:rsid w:val="001D01DE"/>
    <w:rsid w:val="001D0281"/>
    <w:rsid w:val="001D512F"/>
    <w:rsid w:val="001E6736"/>
    <w:rsid w:val="001F133C"/>
    <w:rsid w:val="001F13F7"/>
    <w:rsid w:val="001F2A58"/>
    <w:rsid w:val="00200AF4"/>
    <w:rsid w:val="002011C8"/>
    <w:rsid w:val="002022C4"/>
    <w:rsid w:val="002114CE"/>
    <w:rsid w:val="002122AB"/>
    <w:rsid w:val="00217B27"/>
    <w:rsid w:val="002201EC"/>
    <w:rsid w:val="00221084"/>
    <w:rsid w:val="00222DB6"/>
    <w:rsid w:val="00226050"/>
    <w:rsid w:val="00226944"/>
    <w:rsid w:val="00243D8A"/>
    <w:rsid w:val="00244A8B"/>
    <w:rsid w:val="0024575B"/>
    <w:rsid w:val="00252144"/>
    <w:rsid w:val="002530C3"/>
    <w:rsid w:val="002537EF"/>
    <w:rsid w:val="002548C2"/>
    <w:rsid w:val="00255052"/>
    <w:rsid w:val="00256BA1"/>
    <w:rsid w:val="0026020A"/>
    <w:rsid w:val="002605F4"/>
    <w:rsid w:val="002631FB"/>
    <w:rsid w:val="002671EA"/>
    <w:rsid w:val="00275AD3"/>
    <w:rsid w:val="00286A25"/>
    <w:rsid w:val="002940DE"/>
    <w:rsid w:val="0029530E"/>
    <w:rsid w:val="002A1C50"/>
    <w:rsid w:val="002A5730"/>
    <w:rsid w:val="002B0BBC"/>
    <w:rsid w:val="002B0F0A"/>
    <w:rsid w:val="002B39C2"/>
    <w:rsid w:val="002B4651"/>
    <w:rsid w:val="002C7EB6"/>
    <w:rsid w:val="002D5F17"/>
    <w:rsid w:val="002D7F14"/>
    <w:rsid w:val="002E063A"/>
    <w:rsid w:val="002E2D30"/>
    <w:rsid w:val="002E66F9"/>
    <w:rsid w:val="002E722F"/>
    <w:rsid w:val="002F0A56"/>
    <w:rsid w:val="002F3129"/>
    <w:rsid w:val="002F3F6E"/>
    <w:rsid w:val="002F65CD"/>
    <w:rsid w:val="0030239D"/>
    <w:rsid w:val="00304CB5"/>
    <w:rsid w:val="00304E15"/>
    <w:rsid w:val="0030571A"/>
    <w:rsid w:val="00307786"/>
    <w:rsid w:val="00313A7A"/>
    <w:rsid w:val="003145AF"/>
    <w:rsid w:val="0031501E"/>
    <w:rsid w:val="00317850"/>
    <w:rsid w:val="00322647"/>
    <w:rsid w:val="0032369A"/>
    <w:rsid w:val="00327F75"/>
    <w:rsid w:val="003351DE"/>
    <w:rsid w:val="00335E04"/>
    <w:rsid w:val="003407F4"/>
    <w:rsid w:val="00343FBC"/>
    <w:rsid w:val="00347ADF"/>
    <w:rsid w:val="0035357D"/>
    <w:rsid w:val="00353DE3"/>
    <w:rsid w:val="00353EED"/>
    <w:rsid w:val="00354414"/>
    <w:rsid w:val="00355EAC"/>
    <w:rsid w:val="00363C64"/>
    <w:rsid w:val="00367A0C"/>
    <w:rsid w:val="00370120"/>
    <w:rsid w:val="00370509"/>
    <w:rsid w:val="0039377F"/>
    <w:rsid w:val="00395E72"/>
    <w:rsid w:val="003A4414"/>
    <w:rsid w:val="003B2184"/>
    <w:rsid w:val="003B5287"/>
    <w:rsid w:val="003B57A0"/>
    <w:rsid w:val="003C6947"/>
    <w:rsid w:val="003D5CA0"/>
    <w:rsid w:val="003D6F67"/>
    <w:rsid w:val="003D7055"/>
    <w:rsid w:val="003E21DA"/>
    <w:rsid w:val="003E3B07"/>
    <w:rsid w:val="003E476F"/>
    <w:rsid w:val="003E596C"/>
    <w:rsid w:val="003E6C0B"/>
    <w:rsid w:val="003E7266"/>
    <w:rsid w:val="003F0A4F"/>
    <w:rsid w:val="003F40AA"/>
    <w:rsid w:val="003F69AD"/>
    <w:rsid w:val="003F6D6A"/>
    <w:rsid w:val="003F7FF1"/>
    <w:rsid w:val="00400682"/>
    <w:rsid w:val="0040263E"/>
    <w:rsid w:val="00402D9B"/>
    <w:rsid w:val="00411A78"/>
    <w:rsid w:val="004154B9"/>
    <w:rsid w:val="00426543"/>
    <w:rsid w:val="00427F12"/>
    <w:rsid w:val="00432B29"/>
    <w:rsid w:val="00440ECD"/>
    <w:rsid w:val="00440FD6"/>
    <w:rsid w:val="00441763"/>
    <w:rsid w:val="004569DC"/>
    <w:rsid w:val="004656A1"/>
    <w:rsid w:val="00466EA9"/>
    <w:rsid w:val="00467077"/>
    <w:rsid w:val="00472D89"/>
    <w:rsid w:val="00473219"/>
    <w:rsid w:val="004815A4"/>
    <w:rsid w:val="004928C9"/>
    <w:rsid w:val="00494CF9"/>
    <w:rsid w:val="00495421"/>
    <w:rsid w:val="00497D11"/>
    <w:rsid w:val="00497DD9"/>
    <w:rsid w:val="004A0BDC"/>
    <w:rsid w:val="004A416A"/>
    <w:rsid w:val="004B27E0"/>
    <w:rsid w:val="004B3E59"/>
    <w:rsid w:val="004B4AA7"/>
    <w:rsid w:val="004B5F77"/>
    <w:rsid w:val="004C02A7"/>
    <w:rsid w:val="004C0459"/>
    <w:rsid w:val="004C4C66"/>
    <w:rsid w:val="004C6C1C"/>
    <w:rsid w:val="004C7475"/>
    <w:rsid w:val="004D4304"/>
    <w:rsid w:val="004D5D57"/>
    <w:rsid w:val="004D6E26"/>
    <w:rsid w:val="004E1E89"/>
    <w:rsid w:val="004E2711"/>
    <w:rsid w:val="004E4B31"/>
    <w:rsid w:val="004E70F6"/>
    <w:rsid w:val="004F1C26"/>
    <w:rsid w:val="004F43CD"/>
    <w:rsid w:val="004F5AE4"/>
    <w:rsid w:val="00500C41"/>
    <w:rsid w:val="00502A3B"/>
    <w:rsid w:val="005062E9"/>
    <w:rsid w:val="00510951"/>
    <w:rsid w:val="00510C12"/>
    <w:rsid w:val="00514F40"/>
    <w:rsid w:val="005218F8"/>
    <w:rsid w:val="00523AB7"/>
    <w:rsid w:val="00531679"/>
    <w:rsid w:val="005320B0"/>
    <w:rsid w:val="00534403"/>
    <w:rsid w:val="00535C92"/>
    <w:rsid w:val="00536649"/>
    <w:rsid w:val="00545A22"/>
    <w:rsid w:val="00547897"/>
    <w:rsid w:val="005536EC"/>
    <w:rsid w:val="005540C9"/>
    <w:rsid w:val="005554FE"/>
    <w:rsid w:val="00557B79"/>
    <w:rsid w:val="005608B0"/>
    <w:rsid w:val="005626BF"/>
    <w:rsid w:val="00566C78"/>
    <w:rsid w:val="00566E62"/>
    <w:rsid w:val="00580F4E"/>
    <w:rsid w:val="00585549"/>
    <w:rsid w:val="005902D0"/>
    <w:rsid w:val="00592E9A"/>
    <w:rsid w:val="00596C57"/>
    <w:rsid w:val="005A05A3"/>
    <w:rsid w:val="005A0B1D"/>
    <w:rsid w:val="005A0F95"/>
    <w:rsid w:val="005A3F59"/>
    <w:rsid w:val="005A462E"/>
    <w:rsid w:val="005B639B"/>
    <w:rsid w:val="005B6B6D"/>
    <w:rsid w:val="005C28A6"/>
    <w:rsid w:val="005D0BCC"/>
    <w:rsid w:val="005D1673"/>
    <w:rsid w:val="005D1805"/>
    <w:rsid w:val="005D1F4B"/>
    <w:rsid w:val="005D274E"/>
    <w:rsid w:val="005E0494"/>
    <w:rsid w:val="005E2338"/>
    <w:rsid w:val="005E689E"/>
    <w:rsid w:val="005F4B5D"/>
    <w:rsid w:val="006117B9"/>
    <w:rsid w:val="00616916"/>
    <w:rsid w:val="006173B9"/>
    <w:rsid w:val="00621418"/>
    <w:rsid w:val="00630161"/>
    <w:rsid w:val="00631398"/>
    <w:rsid w:val="006361BE"/>
    <w:rsid w:val="006377CB"/>
    <w:rsid w:val="0064633E"/>
    <w:rsid w:val="00651C18"/>
    <w:rsid w:val="00652551"/>
    <w:rsid w:val="006537DF"/>
    <w:rsid w:val="0065437F"/>
    <w:rsid w:val="00657EAE"/>
    <w:rsid w:val="006629A8"/>
    <w:rsid w:val="006728DB"/>
    <w:rsid w:val="00675AEB"/>
    <w:rsid w:val="00676CEC"/>
    <w:rsid w:val="00685709"/>
    <w:rsid w:val="006863A4"/>
    <w:rsid w:val="006918B5"/>
    <w:rsid w:val="00694745"/>
    <w:rsid w:val="00697404"/>
    <w:rsid w:val="006A0933"/>
    <w:rsid w:val="006A3C71"/>
    <w:rsid w:val="006A6DF4"/>
    <w:rsid w:val="006C28F9"/>
    <w:rsid w:val="006C4BD1"/>
    <w:rsid w:val="006E54D5"/>
    <w:rsid w:val="006F19ED"/>
    <w:rsid w:val="00710298"/>
    <w:rsid w:val="00712D82"/>
    <w:rsid w:val="00715172"/>
    <w:rsid w:val="007161F1"/>
    <w:rsid w:val="00730168"/>
    <w:rsid w:val="00735668"/>
    <w:rsid w:val="00736C39"/>
    <w:rsid w:val="007371B8"/>
    <w:rsid w:val="007372FA"/>
    <w:rsid w:val="00741F9E"/>
    <w:rsid w:val="0074578F"/>
    <w:rsid w:val="00750849"/>
    <w:rsid w:val="00750F66"/>
    <w:rsid w:val="00752007"/>
    <w:rsid w:val="00754E6E"/>
    <w:rsid w:val="00754EB7"/>
    <w:rsid w:val="007636EB"/>
    <w:rsid w:val="00763EED"/>
    <w:rsid w:val="00766F81"/>
    <w:rsid w:val="0077039A"/>
    <w:rsid w:val="0077070B"/>
    <w:rsid w:val="00776E51"/>
    <w:rsid w:val="00777E8D"/>
    <w:rsid w:val="0078171F"/>
    <w:rsid w:val="0078479C"/>
    <w:rsid w:val="007851B4"/>
    <w:rsid w:val="00792F9F"/>
    <w:rsid w:val="00793E97"/>
    <w:rsid w:val="007B418F"/>
    <w:rsid w:val="007C26AE"/>
    <w:rsid w:val="007C60EF"/>
    <w:rsid w:val="007C6AD8"/>
    <w:rsid w:val="007D04C7"/>
    <w:rsid w:val="007D0A99"/>
    <w:rsid w:val="007D59C6"/>
    <w:rsid w:val="007E5911"/>
    <w:rsid w:val="007F1ABE"/>
    <w:rsid w:val="007F3B32"/>
    <w:rsid w:val="007F5F1D"/>
    <w:rsid w:val="007F7098"/>
    <w:rsid w:val="008024B1"/>
    <w:rsid w:val="00803840"/>
    <w:rsid w:val="00805130"/>
    <w:rsid w:val="008064FB"/>
    <w:rsid w:val="00817844"/>
    <w:rsid w:val="00820313"/>
    <w:rsid w:val="008256E0"/>
    <w:rsid w:val="0083022E"/>
    <w:rsid w:val="00833907"/>
    <w:rsid w:val="00850489"/>
    <w:rsid w:val="0085206E"/>
    <w:rsid w:val="00864E00"/>
    <w:rsid w:val="00872408"/>
    <w:rsid w:val="008826F6"/>
    <w:rsid w:val="00897CB6"/>
    <w:rsid w:val="008A0F11"/>
    <w:rsid w:val="008A494A"/>
    <w:rsid w:val="008A7C28"/>
    <w:rsid w:val="008C0964"/>
    <w:rsid w:val="008C2928"/>
    <w:rsid w:val="008C607A"/>
    <w:rsid w:val="008D0E46"/>
    <w:rsid w:val="008D10D5"/>
    <w:rsid w:val="008D12BB"/>
    <w:rsid w:val="008D1EC8"/>
    <w:rsid w:val="008D20EC"/>
    <w:rsid w:val="008E0329"/>
    <w:rsid w:val="008E37D2"/>
    <w:rsid w:val="008E3D36"/>
    <w:rsid w:val="008E3E48"/>
    <w:rsid w:val="008E6B84"/>
    <w:rsid w:val="008F0033"/>
    <w:rsid w:val="008F077B"/>
    <w:rsid w:val="008F1464"/>
    <w:rsid w:val="009003DC"/>
    <w:rsid w:val="00900F70"/>
    <w:rsid w:val="00905542"/>
    <w:rsid w:val="009104D9"/>
    <w:rsid w:val="009138D8"/>
    <w:rsid w:val="009167F8"/>
    <w:rsid w:val="00920653"/>
    <w:rsid w:val="00925585"/>
    <w:rsid w:val="009258D2"/>
    <w:rsid w:val="0093185A"/>
    <w:rsid w:val="00942D70"/>
    <w:rsid w:val="00946DF3"/>
    <w:rsid w:val="00950FBB"/>
    <w:rsid w:val="0095479F"/>
    <w:rsid w:val="009656CA"/>
    <w:rsid w:val="00971723"/>
    <w:rsid w:val="00971CD2"/>
    <w:rsid w:val="00972AC8"/>
    <w:rsid w:val="0097514C"/>
    <w:rsid w:val="009777C9"/>
    <w:rsid w:val="00986AAC"/>
    <w:rsid w:val="009A37BA"/>
    <w:rsid w:val="009A4B9E"/>
    <w:rsid w:val="009A5BF6"/>
    <w:rsid w:val="009B035A"/>
    <w:rsid w:val="009B6697"/>
    <w:rsid w:val="009C5268"/>
    <w:rsid w:val="009C5F02"/>
    <w:rsid w:val="009C7DF2"/>
    <w:rsid w:val="009D03E3"/>
    <w:rsid w:val="009D201A"/>
    <w:rsid w:val="009D7A59"/>
    <w:rsid w:val="009E62D4"/>
    <w:rsid w:val="009F280F"/>
    <w:rsid w:val="009F281A"/>
    <w:rsid w:val="009F471F"/>
    <w:rsid w:val="009F63C2"/>
    <w:rsid w:val="00A010D3"/>
    <w:rsid w:val="00A012E2"/>
    <w:rsid w:val="00A05971"/>
    <w:rsid w:val="00A10B23"/>
    <w:rsid w:val="00A318C5"/>
    <w:rsid w:val="00A32C27"/>
    <w:rsid w:val="00A3303E"/>
    <w:rsid w:val="00A4656C"/>
    <w:rsid w:val="00A51A9A"/>
    <w:rsid w:val="00A51B0B"/>
    <w:rsid w:val="00A51FD4"/>
    <w:rsid w:val="00A5242B"/>
    <w:rsid w:val="00A56B45"/>
    <w:rsid w:val="00A574AC"/>
    <w:rsid w:val="00A61358"/>
    <w:rsid w:val="00A67594"/>
    <w:rsid w:val="00A7253C"/>
    <w:rsid w:val="00A74E06"/>
    <w:rsid w:val="00A77B2F"/>
    <w:rsid w:val="00A831E6"/>
    <w:rsid w:val="00A8345D"/>
    <w:rsid w:val="00A97CDE"/>
    <w:rsid w:val="00AA1536"/>
    <w:rsid w:val="00AA44BE"/>
    <w:rsid w:val="00AB1476"/>
    <w:rsid w:val="00AB26B1"/>
    <w:rsid w:val="00AC192B"/>
    <w:rsid w:val="00AC319C"/>
    <w:rsid w:val="00AC363E"/>
    <w:rsid w:val="00AC5B46"/>
    <w:rsid w:val="00AD0B1B"/>
    <w:rsid w:val="00AD0C19"/>
    <w:rsid w:val="00AD29E4"/>
    <w:rsid w:val="00AD3474"/>
    <w:rsid w:val="00AE492A"/>
    <w:rsid w:val="00AE5711"/>
    <w:rsid w:val="00AF0C3B"/>
    <w:rsid w:val="00AF134B"/>
    <w:rsid w:val="00AF732E"/>
    <w:rsid w:val="00B004EA"/>
    <w:rsid w:val="00B017B8"/>
    <w:rsid w:val="00B0587F"/>
    <w:rsid w:val="00B05AB2"/>
    <w:rsid w:val="00B10531"/>
    <w:rsid w:val="00B2207D"/>
    <w:rsid w:val="00B22ADF"/>
    <w:rsid w:val="00B25E30"/>
    <w:rsid w:val="00B2722E"/>
    <w:rsid w:val="00B32849"/>
    <w:rsid w:val="00B35F6B"/>
    <w:rsid w:val="00B4100C"/>
    <w:rsid w:val="00B41A30"/>
    <w:rsid w:val="00B42DEA"/>
    <w:rsid w:val="00B46F2F"/>
    <w:rsid w:val="00B5116E"/>
    <w:rsid w:val="00B60990"/>
    <w:rsid w:val="00B647C4"/>
    <w:rsid w:val="00B649D5"/>
    <w:rsid w:val="00B67DE7"/>
    <w:rsid w:val="00B72873"/>
    <w:rsid w:val="00B751D0"/>
    <w:rsid w:val="00B7602E"/>
    <w:rsid w:val="00B76B8D"/>
    <w:rsid w:val="00B81CC5"/>
    <w:rsid w:val="00B86037"/>
    <w:rsid w:val="00B8786C"/>
    <w:rsid w:val="00B9082D"/>
    <w:rsid w:val="00B92427"/>
    <w:rsid w:val="00BA1320"/>
    <w:rsid w:val="00BA2449"/>
    <w:rsid w:val="00BA4160"/>
    <w:rsid w:val="00BB1D50"/>
    <w:rsid w:val="00BB2D75"/>
    <w:rsid w:val="00BC156F"/>
    <w:rsid w:val="00BC1868"/>
    <w:rsid w:val="00BD2BFF"/>
    <w:rsid w:val="00BD3074"/>
    <w:rsid w:val="00BD35AC"/>
    <w:rsid w:val="00BD3CEF"/>
    <w:rsid w:val="00BD68A7"/>
    <w:rsid w:val="00BE687E"/>
    <w:rsid w:val="00BE7F2B"/>
    <w:rsid w:val="00BF6B94"/>
    <w:rsid w:val="00C05476"/>
    <w:rsid w:val="00C11A6C"/>
    <w:rsid w:val="00C14213"/>
    <w:rsid w:val="00C20DE8"/>
    <w:rsid w:val="00C250A2"/>
    <w:rsid w:val="00C31206"/>
    <w:rsid w:val="00C3187E"/>
    <w:rsid w:val="00C43FA4"/>
    <w:rsid w:val="00C47E89"/>
    <w:rsid w:val="00C52EAD"/>
    <w:rsid w:val="00C53F61"/>
    <w:rsid w:val="00C55E43"/>
    <w:rsid w:val="00C57FE1"/>
    <w:rsid w:val="00C60532"/>
    <w:rsid w:val="00C62CC1"/>
    <w:rsid w:val="00C64705"/>
    <w:rsid w:val="00C648C0"/>
    <w:rsid w:val="00C74AB9"/>
    <w:rsid w:val="00C76247"/>
    <w:rsid w:val="00C83FB6"/>
    <w:rsid w:val="00C9022F"/>
    <w:rsid w:val="00C93CE5"/>
    <w:rsid w:val="00C97C7F"/>
    <w:rsid w:val="00CA6739"/>
    <w:rsid w:val="00CB0A26"/>
    <w:rsid w:val="00CB3FF2"/>
    <w:rsid w:val="00CB5D60"/>
    <w:rsid w:val="00CB645A"/>
    <w:rsid w:val="00CB6F16"/>
    <w:rsid w:val="00CB763A"/>
    <w:rsid w:val="00CC466B"/>
    <w:rsid w:val="00CC683C"/>
    <w:rsid w:val="00CD5B7B"/>
    <w:rsid w:val="00CE2AC0"/>
    <w:rsid w:val="00CE3B12"/>
    <w:rsid w:val="00CE508A"/>
    <w:rsid w:val="00CF2841"/>
    <w:rsid w:val="00CF4273"/>
    <w:rsid w:val="00D00C95"/>
    <w:rsid w:val="00D0130E"/>
    <w:rsid w:val="00D03C91"/>
    <w:rsid w:val="00D03EF7"/>
    <w:rsid w:val="00D06A2C"/>
    <w:rsid w:val="00D120A2"/>
    <w:rsid w:val="00D13242"/>
    <w:rsid w:val="00D16A70"/>
    <w:rsid w:val="00D25703"/>
    <w:rsid w:val="00D264C5"/>
    <w:rsid w:val="00D32F8E"/>
    <w:rsid w:val="00D42B3B"/>
    <w:rsid w:val="00D4734D"/>
    <w:rsid w:val="00D532ED"/>
    <w:rsid w:val="00D577BF"/>
    <w:rsid w:val="00D633E7"/>
    <w:rsid w:val="00D6520B"/>
    <w:rsid w:val="00D66406"/>
    <w:rsid w:val="00D7406D"/>
    <w:rsid w:val="00D84EA7"/>
    <w:rsid w:val="00D866A9"/>
    <w:rsid w:val="00D86C27"/>
    <w:rsid w:val="00D874E7"/>
    <w:rsid w:val="00D91621"/>
    <w:rsid w:val="00D94626"/>
    <w:rsid w:val="00D972E0"/>
    <w:rsid w:val="00DA1D88"/>
    <w:rsid w:val="00DA2307"/>
    <w:rsid w:val="00DA24EA"/>
    <w:rsid w:val="00DA5AA8"/>
    <w:rsid w:val="00DB1C0F"/>
    <w:rsid w:val="00DB3179"/>
    <w:rsid w:val="00DC3463"/>
    <w:rsid w:val="00DC3F35"/>
    <w:rsid w:val="00DD0FFE"/>
    <w:rsid w:val="00DD4FB9"/>
    <w:rsid w:val="00DE041E"/>
    <w:rsid w:val="00DF57AC"/>
    <w:rsid w:val="00DF7864"/>
    <w:rsid w:val="00E0002B"/>
    <w:rsid w:val="00E02283"/>
    <w:rsid w:val="00E041FF"/>
    <w:rsid w:val="00E054D3"/>
    <w:rsid w:val="00E07DA0"/>
    <w:rsid w:val="00E106E7"/>
    <w:rsid w:val="00E143A8"/>
    <w:rsid w:val="00E14483"/>
    <w:rsid w:val="00E15707"/>
    <w:rsid w:val="00E218DF"/>
    <w:rsid w:val="00E21F82"/>
    <w:rsid w:val="00E25B37"/>
    <w:rsid w:val="00E31ED3"/>
    <w:rsid w:val="00E321C4"/>
    <w:rsid w:val="00E32413"/>
    <w:rsid w:val="00E375DF"/>
    <w:rsid w:val="00E37D72"/>
    <w:rsid w:val="00E457BA"/>
    <w:rsid w:val="00E46BA0"/>
    <w:rsid w:val="00E5324B"/>
    <w:rsid w:val="00E53DCF"/>
    <w:rsid w:val="00E563A0"/>
    <w:rsid w:val="00E56AE6"/>
    <w:rsid w:val="00E635BC"/>
    <w:rsid w:val="00E66EEF"/>
    <w:rsid w:val="00E72309"/>
    <w:rsid w:val="00E77414"/>
    <w:rsid w:val="00E84BBD"/>
    <w:rsid w:val="00E84DC6"/>
    <w:rsid w:val="00E85D15"/>
    <w:rsid w:val="00E868E3"/>
    <w:rsid w:val="00E90BD3"/>
    <w:rsid w:val="00E9318D"/>
    <w:rsid w:val="00E969AF"/>
    <w:rsid w:val="00E97284"/>
    <w:rsid w:val="00EB0615"/>
    <w:rsid w:val="00EB5EA1"/>
    <w:rsid w:val="00EB6C07"/>
    <w:rsid w:val="00EB785D"/>
    <w:rsid w:val="00EC74E4"/>
    <w:rsid w:val="00ED219D"/>
    <w:rsid w:val="00ED39FA"/>
    <w:rsid w:val="00ED698D"/>
    <w:rsid w:val="00EE00FE"/>
    <w:rsid w:val="00EE1BC2"/>
    <w:rsid w:val="00EF39D2"/>
    <w:rsid w:val="00F0383A"/>
    <w:rsid w:val="00F071D1"/>
    <w:rsid w:val="00F10771"/>
    <w:rsid w:val="00F110FE"/>
    <w:rsid w:val="00F11BE4"/>
    <w:rsid w:val="00F2118C"/>
    <w:rsid w:val="00F214FA"/>
    <w:rsid w:val="00F24EDE"/>
    <w:rsid w:val="00F332FC"/>
    <w:rsid w:val="00F34EBE"/>
    <w:rsid w:val="00F351E6"/>
    <w:rsid w:val="00F40273"/>
    <w:rsid w:val="00F45488"/>
    <w:rsid w:val="00F47D53"/>
    <w:rsid w:val="00F52F31"/>
    <w:rsid w:val="00F53739"/>
    <w:rsid w:val="00F53C18"/>
    <w:rsid w:val="00F57142"/>
    <w:rsid w:val="00F66777"/>
    <w:rsid w:val="00F737DC"/>
    <w:rsid w:val="00F75394"/>
    <w:rsid w:val="00F76800"/>
    <w:rsid w:val="00F8487D"/>
    <w:rsid w:val="00F918A7"/>
    <w:rsid w:val="00FA360E"/>
    <w:rsid w:val="00FB2EA2"/>
    <w:rsid w:val="00FB5618"/>
    <w:rsid w:val="00FC6BDE"/>
    <w:rsid w:val="00FD28A6"/>
    <w:rsid w:val="00FD3397"/>
    <w:rsid w:val="00FD43C0"/>
    <w:rsid w:val="00FD62CF"/>
    <w:rsid w:val="00FD6A0A"/>
    <w:rsid w:val="00FE60DF"/>
    <w:rsid w:val="00FF3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4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0">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0">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0242">
      <w:bodyDiv w:val="1"/>
      <w:marLeft w:val="0"/>
      <w:marRight w:val="0"/>
      <w:marTop w:val="0"/>
      <w:marBottom w:val="0"/>
      <w:divBdr>
        <w:top w:val="none" w:sz="0" w:space="0" w:color="auto"/>
        <w:left w:val="none" w:sz="0" w:space="0" w:color="auto"/>
        <w:bottom w:val="none" w:sz="0" w:space="0" w:color="auto"/>
        <w:right w:val="none" w:sz="0" w:space="0" w:color="auto"/>
      </w:divBdr>
    </w:div>
    <w:div w:id="186985874">
      <w:bodyDiv w:val="1"/>
      <w:marLeft w:val="0"/>
      <w:marRight w:val="0"/>
      <w:marTop w:val="0"/>
      <w:marBottom w:val="0"/>
      <w:divBdr>
        <w:top w:val="none" w:sz="0" w:space="0" w:color="auto"/>
        <w:left w:val="none" w:sz="0" w:space="0" w:color="auto"/>
        <w:bottom w:val="none" w:sz="0" w:space="0" w:color="auto"/>
        <w:right w:val="none" w:sz="0" w:space="0" w:color="auto"/>
      </w:divBdr>
    </w:div>
    <w:div w:id="484859342">
      <w:bodyDiv w:val="1"/>
      <w:marLeft w:val="0"/>
      <w:marRight w:val="0"/>
      <w:marTop w:val="0"/>
      <w:marBottom w:val="0"/>
      <w:divBdr>
        <w:top w:val="none" w:sz="0" w:space="0" w:color="auto"/>
        <w:left w:val="none" w:sz="0" w:space="0" w:color="auto"/>
        <w:bottom w:val="none" w:sz="0" w:space="0" w:color="auto"/>
        <w:right w:val="none" w:sz="0" w:space="0" w:color="auto"/>
      </w:divBdr>
    </w:div>
    <w:div w:id="503938596">
      <w:bodyDiv w:val="1"/>
      <w:marLeft w:val="0"/>
      <w:marRight w:val="0"/>
      <w:marTop w:val="0"/>
      <w:marBottom w:val="0"/>
      <w:divBdr>
        <w:top w:val="none" w:sz="0" w:space="0" w:color="auto"/>
        <w:left w:val="none" w:sz="0" w:space="0" w:color="auto"/>
        <w:bottom w:val="none" w:sz="0" w:space="0" w:color="auto"/>
        <w:right w:val="none" w:sz="0" w:space="0" w:color="auto"/>
      </w:divBdr>
    </w:div>
    <w:div w:id="825782896">
      <w:bodyDiv w:val="1"/>
      <w:marLeft w:val="0"/>
      <w:marRight w:val="0"/>
      <w:marTop w:val="0"/>
      <w:marBottom w:val="0"/>
      <w:divBdr>
        <w:top w:val="none" w:sz="0" w:space="0" w:color="auto"/>
        <w:left w:val="none" w:sz="0" w:space="0" w:color="auto"/>
        <w:bottom w:val="none" w:sz="0" w:space="0" w:color="auto"/>
        <w:right w:val="none" w:sz="0" w:space="0" w:color="auto"/>
      </w:divBdr>
    </w:div>
    <w:div w:id="1079863946">
      <w:bodyDiv w:val="1"/>
      <w:marLeft w:val="0"/>
      <w:marRight w:val="0"/>
      <w:marTop w:val="0"/>
      <w:marBottom w:val="0"/>
      <w:divBdr>
        <w:top w:val="none" w:sz="0" w:space="0" w:color="auto"/>
        <w:left w:val="none" w:sz="0" w:space="0" w:color="auto"/>
        <w:bottom w:val="none" w:sz="0" w:space="0" w:color="auto"/>
        <w:right w:val="none" w:sz="0" w:space="0" w:color="auto"/>
      </w:divBdr>
    </w:div>
    <w:div w:id="1355425744">
      <w:bodyDiv w:val="1"/>
      <w:marLeft w:val="0"/>
      <w:marRight w:val="0"/>
      <w:marTop w:val="0"/>
      <w:marBottom w:val="0"/>
      <w:divBdr>
        <w:top w:val="none" w:sz="0" w:space="0" w:color="auto"/>
        <w:left w:val="none" w:sz="0" w:space="0" w:color="auto"/>
        <w:bottom w:val="none" w:sz="0" w:space="0" w:color="auto"/>
        <w:right w:val="none" w:sz="0" w:space="0" w:color="auto"/>
      </w:divBdr>
    </w:div>
    <w:div w:id="168586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practika/MU4_2018.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c.europa.eu/tools/espd"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46ABE-CBEB-4D6C-A77C-531D6970B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3230</TotalTime>
  <Pages>1</Pages>
  <Words>10094</Words>
  <Characters>57542</Characters>
  <Application>Microsoft Office Word</Application>
  <DocSecurity>0</DocSecurity>
  <Lines>479</Lines>
  <Paragraphs>135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Pehlivanova</cp:lastModifiedBy>
  <cp:revision>475</cp:revision>
  <cp:lastPrinted>2018-09-21T05:55:00Z</cp:lastPrinted>
  <dcterms:created xsi:type="dcterms:W3CDTF">2017-10-06T14:03:00Z</dcterms:created>
  <dcterms:modified xsi:type="dcterms:W3CDTF">2018-11-21T13:46:00Z</dcterms:modified>
</cp:coreProperties>
</file>