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E41" w:rsidRPr="00372C25" w:rsidRDefault="00B0314D" w:rsidP="00D02204">
      <w:pPr>
        <w:spacing w:after="0" w:line="240" w:lineRule="auto"/>
        <w:rPr>
          <w:rFonts w:ascii="Times New Roman" w:eastAsia="Times New Roman" w:hAnsi="Times New Roman" w:cs="Times New Roman"/>
          <w:b/>
          <w:sz w:val="24"/>
          <w:lang w:val="bg-BG"/>
        </w:rPr>
      </w:pPr>
      <w:bookmarkStart w:id="0" w:name="_GoBack"/>
      <w:bookmarkEnd w:id="0"/>
      <w:r w:rsidRPr="00372C25">
        <w:rPr>
          <w:rFonts w:ascii="Times New Roman" w:eastAsia="Times New Roman" w:hAnsi="Times New Roman" w:cs="Times New Roman"/>
          <w:b/>
          <w:sz w:val="24"/>
          <w:lang w:val="bg-BG"/>
        </w:rPr>
        <w:t xml:space="preserve">                   </w:t>
      </w:r>
      <w:r w:rsidR="004B33F7" w:rsidRPr="00372C25">
        <w:rPr>
          <w:rFonts w:ascii="Times New Roman" w:eastAsia="Times New Roman" w:hAnsi="Times New Roman" w:cs="Times New Roman"/>
          <w:b/>
          <w:sz w:val="24"/>
          <w:lang w:val="bg-BG"/>
        </w:rPr>
        <w:t xml:space="preserve">                                  </w:t>
      </w:r>
    </w:p>
    <w:p w:rsidR="00137E41" w:rsidRPr="00372C25" w:rsidRDefault="00B0314D" w:rsidP="00D02204">
      <w:pPr>
        <w:spacing w:after="0" w:line="240" w:lineRule="auto"/>
        <w:jc w:val="center"/>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Утвърждавам:</w:t>
      </w:r>
      <w:r w:rsidR="00EB41B5" w:rsidRPr="00372C25">
        <w:rPr>
          <w:rFonts w:ascii="Times New Roman" w:eastAsia="Times New Roman" w:hAnsi="Times New Roman" w:cs="Times New Roman"/>
          <w:b/>
          <w:sz w:val="24"/>
          <w:lang w:val="bg-BG"/>
        </w:rPr>
        <w:t>…</w:t>
      </w:r>
      <w:r w:rsidR="00372C25">
        <w:rPr>
          <w:rFonts w:ascii="Times New Roman" w:eastAsia="Times New Roman" w:hAnsi="Times New Roman" w:cs="Times New Roman"/>
          <w:b/>
          <w:sz w:val="24"/>
          <w:lang w:val="bg-BG"/>
        </w:rPr>
        <w:t>…..</w:t>
      </w:r>
      <w:r w:rsidR="00EB41B5" w:rsidRPr="00372C25">
        <w:rPr>
          <w:rFonts w:ascii="Times New Roman" w:eastAsia="Times New Roman" w:hAnsi="Times New Roman" w:cs="Times New Roman"/>
          <w:b/>
          <w:sz w:val="24"/>
          <w:lang w:val="bg-BG"/>
        </w:rPr>
        <w:t>…</w:t>
      </w:r>
      <w:r w:rsidR="00041A40">
        <w:rPr>
          <w:rFonts w:ascii="Times New Roman" w:eastAsia="Times New Roman" w:hAnsi="Times New Roman" w:cs="Times New Roman"/>
          <w:b/>
          <w:sz w:val="24"/>
          <w:lang w:val="bg-BG"/>
        </w:rPr>
        <w:t>/П/</w:t>
      </w:r>
      <w:r w:rsidR="00EB41B5" w:rsidRPr="00372C25">
        <w:rPr>
          <w:rFonts w:ascii="Times New Roman" w:eastAsia="Times New Roman" w:hAnsi="Times New Roman" w:cs="Times New Roman"/>
          <w:b/>
          <w:sz w:val="24"/>
          <w:lang w:val="bg-BG"/>
        </w:rPr>
        <w:t>………</w:t>
      </w:r>
      <w:r w:rsidR="00372C25">
        <w:rPr>
          <w:rFonts w:ascii="Times New Roman" w:eastAsia="Times New Roman" w:hAnsi="Times New Roman" w:cs="Times New Roman"/>
          <w:b/>
          <w:sz w:val="24"/>
          <w:lang w:val="bg-BG"/>
        </w:rPr>
        <w:t>..</w:t>
      </w:r>
      <w:r w:rsidR="00EB41B5" w:rsidRPr="00372C25">
        <w:rPr>
          <w:rFonts w:ascii="Times New Roman" w:eastAsia="Times New Roman" w:hAnsi="Times New Roman" w:cs="Times New Roman"/>
          <w:b/>
          <w:sz w:val="24"/>
          <w:lang w:val="bg-BG"/>
        </w:rPr>
        <w:t>…</w:t>
      </w:r>
    </w:p>
    <w:p w:rsidR="00137E41" w:rsidRPr="00372C25" w:rsidRDefault="00B0314D" w:rsidP="00D02204">
      <w:pPr>
        <w:spacing w:after="0" w:line="240"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ab/>
      </w:r>
      <w:r w:rsidRPr="00372C25">
        <w:rPr>
          <w:rFonts w:ascii="Times New Roman" w:eastAsia="Times New Roman" w:hAnsi="Times New Roman" w:cs="Times New Roman"/>
          <w:b/>
          <w:sz w:val="24"/>
          <w:lang w:val="bg-BG"/>
        </w:rPr>
        <w:tab/>
      </w:r>
      <w:r w:rsidRPr="00372C25">
        <w:rPr>
          <w:rFonts w:ascii="Times New Roman" w:eastAsia="Times New Roman" w:hAnsi="Times New Roman" w:cs="Times New Roman"/>
          <w:b/>
          <w:sz w:val="24"/>
          <w:lang w:val="bg-BG"/>
        </w:rPr>
        <w:tab/>
      </w:r>
      <w:r w:rsidRPr="00372C25">
        <w:rPr>
          <w:rFonts w:ascii="Times New Roman" w:eastAsia="Times New Roman" w:hAnsi="Times New Roman" w:cs="Times New Roman"/>
          <w:b/>
          <w:sz w:val="24"/>
          <w:lang w:val="bg-BG"/>
        </w:rPr>
        <w:tab/>
      </w:r>
      <w:r w:rsidRPr="00372C25">
        <w:rPr>
          <w:rFonts w:ascii="Times New Roman" w:eastAsia="Times New Roman" w:hAnsi="Times New Roman" w:cs="Times New Roman"/>
          <w:b/>
          <w:sz w:val="24"/>
          <w:lang w:val="bg-BG"/>
        </w:rPr>
        <w:tab/>
      </w:r>
      <w:r w:rsidRPr="00372C25">
        <w:rPr>
          <w:rFonts w:ascii="Times New Roman" w:eastAsia="Times New Roman" w:hAnsi="Times New Roman" w:cs="Times New Roman"/>
          <w:b/>
          <w:sz w:val="24"/>
          <w:lang w:val="bg-BG"/>
        </w:rPr>
        <w:tab/>
      </w:r>
      <w:r w:rsidRPr="00372C25">
        <w:rPr>
          <w:rFonts w:ascii="Times New Roman" w:eastAsia="Times New Roman" w:hAnsi="Times New Roman" w:cs="Times New Roman"/>
          <w:b/>
          <w:sz w:val="24"/>
          <w:lang w:val="bg-BG"/>
        </w:rPr>
        <w:tab/>
        <w:t xml:space="preserve">        </w:t>
      </w:r>
      <w:r w:rsidR="00372C25">
        <w:rPr>
          <w:rFonts w:ascii="Times New Roman" w:eastAsia="Times New Roman" w:hAnsi="Times New Roman" w:cs="Times New Roman"/>
          <w:b/>
          <w:sz w:val="24"/>
          <w:lang w:val="bg-BG"/>
        </w:rPr>
        <w:t xml:space="preserve">        </w:t>
      </w:r>
      <w:r w:rsidRPr="00372C25">
        <w:rPr>
          <w:rFonts w:ascii="Times New Roman" w:eastAsia="Times New Roman" w:hAnsi="Times New Roman" w:cs="Times New Roman"/>
          <w:b/>
          <w:sz w:val="24"/>
          <w:lang w:val="bg-BG"/>
        </w:rPr>
        <w:t>Себихан Керим Мехмед</w:t>
      </w:r>
    </w:p>
    <w:p w:rsidR="00137E41" w:rsidRPr="00372C25" w:rsidRDefault="00B0314D" w:rsidP="00D02204">
      <w:pPr>
        <w:spacing w:after="0" w:line="240" w:lineRule="auto"/>
        <w:jc w:val="both"/>
        <w:rPr>
          <w:rFonts w:ascii="Times New Roman" w:eastAsia="Times New Roman" w:hAnsi="Times New Roman" w:cs="Times New Roman"/>
          <w:b/>
          <w:i/>
          <w:sz w:val="24"/>
          <w:lang w:val="bg-BG"/>
        </w:rPr>
      </w:pPr>
      <w:r w:rsidRPr="00372C25">
        <w:rPr>
          <w:rFonts w:ascii="Times New Roman" w:eastAsia="Times New Roman" w:hAnsi="Times New Roman" w:cs="Times New Roman"/>
          <w:b/>
          <w:i/>
          <w:sz w:val="24"/>
          <w:lang w:val="bg-BG"/>
        </w:rPr>
        <w:tab/>
      </w:r>
      <w:r w:rsidRPr="00372C25">
        <w:rPr>
          <w:rFonts w:ascii="Times New Roman" w:eastAsia="Times New Roman" w:hAnsi="Times New Roman" w:cs="Times New Roman"/>
          <w:b/>
          <w:i/>
          <w:sz w:val="24"/>
          <w:lang w:val="bg-BG"/>
        </w:rPr>
        <w:tab/>
      </w:r>
      <w:r w:rsidRPr="00372C25">
        <w:rPr>
          <w:rFonts w:ascii="Times New Roman" w:eastAsia="Times New Roman" w:hAnsi="Times New Roman" w:cs="Times New Roman"/>
          <w:b/>
          <w:i/>
          <w:sz w:val="24"/>
          <w:lang w:val="bg-BG"/>
        </w:rPr>
        <w:tab/>
      </w:r>
      <w:r w:rsidRPr="00372C25">
        <w:rPr>
          <w:rFonts w:ascii="Times New Roman" w:eastAsia="Times New Roman" w:hAnsi="Times New Roman" w:cs="Times New Roman"/>
          <w:b/>
          <w:i/>
          <w:sz w:val="24"/>
          <w:lang w:val="bg-BG"/>
        </w:rPr>
        <w:tab/>
      </w:r>
      <w:r w:rsidRPr="00372C25">
        <w:rPr>
          <w:rFonts w:ascii="Times New Roman" w:eastAsia="Times New Roman" w:hAnsi="Times New Roman" w:cs="Times New Roman"/>
          <w:b/>
          <w:i/>
          <w:sz w:val="24"/>
          <w:lang w:val="bg-BG"/>
        </w:rPr>
        <w:tab/>
      </w:r>
      <w:r w:rsidRPr="00372C25">
        <w:rPr>
          <w:rFonts w:ascii="Times New Roman" w:eastAsia="Times New Roman" w:hAnsi="Times New Roman" w:cs="Times New Roman"/>
          <w:b/>
          <w:i/>
          <w:sz w:val="24"/>
          <w:lang w:val="bg-BG"/>
        </w:rPr>
        <w:tab/>
      </w:r>
      <w:r w:rsidRPr="00372C25">
        <w:rPr>
          <w:rFonts w:ascii="Times New Roman" w:eastAsia="Times New Roman" w:hAnsi="Times New Roman" w:cs="Times New Roman"/>
          <w:b/>
          <w:i/>
          <w:sz w:val="24"/>
          <w:lang w:val="bg-BG"/>
        </w:rPr>
        <w:tab/>
        <w:t xml:space="preserve">       </w:t>
      </w:r>
      <w:r w:rsidR="00372C25">
        <w:rPr>
          <w:rFonts w:ascii="Times New Roman" w:eastAsia="Times New Roman" w:hAnsi="Times New Roman" w:cs="Times New Roman"/>
          <w:b/>
          <w:i/>
          <w:sz w:val="24"/>
          <w:lang w:val="bg-BG"/>
        </w:rPr>
        <w:t xml:space="preserve">     </w:t>
      </w:r>
      <w:r w:rsidRPr="00372C25">
        <w:rPr>
          <w:rFonts w:ascii="Times New Roman" w:eastAsia="Times New Roman" w:hAnsi="Times New Roman" w:cs="Times New Roman"/>
          <w:b/>
          <w:i/>
          <w:sz w:val="24"/>
          <w:lang w:val="bg-BG"/>
        </w:rPr>
        <w:t>Кмет на Община Крумовград</w:t>
      </w:r>
    </w:p>
    <w:p w:rsidR="00137E41" w:rsidRPr="00372C25" w:rsidRDefault="00B0314D" w:rsidP="00D02204">
      <w:pPr>
        <w:spacing w:after="0" w:line="240" w:lineRule="auto"/>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Pr="00372C25">
        <w:rPr>
          <w:rFonts w:ascii="Times New Roman" w:eastAsia="Times New Roman" w:hAnsi="Times New Roman" w:cs="Times New Roman"/>
          <w:b/>
          <w:sz w:val="24"/>
          <w:lang w:val="bg-BG"/>
        </w:rPr>
        <w:tab/>
      </w:r>
      <w:r w:rsidRPr="00372C25">
        <w:rPr>
          <w:rFonts w:ascii="Times New Roman" w:eastAsia="Times New Roman" w:hAnsi="Times New Roman" w:cs="Times New Roman"/>
          <w:b/>
          <w:sz w:val="24"/>
          <w:lang w:val="bg-BG"/>
        </w:rPr>
        <w:tab/>
      </w:r>
      <w:r w:rsidRPr="00372C25">
        <w:rPr>
          <w:rFonts w:ascii="Times New Roman" w:eastAsia="Times New Roman" w:hAnsi="Times New Roman" w:cs="Times New Roman"/>
          <w:b/>
          <w:sz w:val="24"/>
          <w:lang w:val="bg-BG"/>
        </w:rPr>
        <w:tab/>
      </w:r>
      <w:r w:rsidRPr="00372C25">
        <w:rPr>
          <w:rFonts w:ascii="Times New Roman" w:eastAsia="Times New Roman" w:hAnsi="Times New Roman" w:cs="Times New Roman"/>
          <w:b/>
          <w:sz w:val="24"/>
          <w:lang w:val="bg-BG"/>
        </w:rPr>
        <w:tab/>
      </w:r>
    </w:p>
    <w:p w:rsidR="00137E41" w:rsidRPr="00372C25" w:rsidRDefault="00B0314D" w:rsidP="00D02204">
      <w:pPr>
        <w:spacing w:after="0" w:line="240" w:lineRule="auto"/>
        <w:jc w:val="center"/>
        <w:rPr>
          <w:rFonts w:ascii="Times New Roman Bold" w:eastAsia="Times New Roman Bold" w:hAnsi="Times New Roman Bold" w:cs="Times New Roman Bold"/>
          <w:b/>
          <w:sz w:val="52"/>
          <w:szCs w:val="52"/>
          <w:lang w:val="bg-BG"/>
        </w:rPr>
      </w:pPr>
      <w:r w:rsidRPr="00372C25">
        <w:rPr>
          <w:rFonts w:ascii="Times New Roman Bold" w:eastAsia="Times New Roman Bold" w:hAnsi="Times New Roman Bold" w:cs="Times New Roman Bold"/>
          <w:b/>
          <w:sz w:val="52"/>
          <w:szCs w:val="52"/>
          <w:lang w:val="bg-BG"/>
        </w:rPr>
        <w:t>ДОКУМЕНТАЦИЯ</w:t>
      </w:r>
    </w:p>
    <w:p w:rsidR="00D8038B" w:rsidRPr="00372C25" w:rsidRDefault="00D8038B" w:rsidP="00D02204">
      <w:pPr>
        <w:spacing w:after="0" w:line="240" w:lineRule="auto"/>
        <w:jc w:val="center"/>
        <w:rPr>
          <w:rFonts w:ascii="Times New Roman" w:eastAsia="Times New Roman" w:hAnsi="Times New Roman" w:cs="Times New Roman"/>
          <w:b/>
          <w:sz w:val="36"/>
          <w:szCs w:val="36"/>
          <w:lang w:val="bg-BG"/>
        </w:rPr>
      </w:pPr>
    </w:p>
    <w:p w:rsidR="00137E41" w:rsidRPr="00372C25" w:rsidRDefault="00B0314D" w:rsidP="00D02204">
      <w:pPr>
        <w:spacing w:after="0" w:line="240" w:lineRule="auto"/>
        <w:jc w:val="center"/>
        <w:rPr>
          <w:rFonts w:ascii="Times New Roman" w:eastAsia="Times New Roman" w:hAnsi="Times New Roman" w:cs="Times New Roman"/>
          <w:sz w:val="36"/>
          <w:szCs w:val="36"/>
          <w:lang w:val="bg-BG"/>
        </w:rPr>
      </w:pPr>
      <w:r w:rsidRPr="00372C25">
        <w:rPr>
          <w:rFonts w:ascii="Times New Roman" w:eastAsia="Times New Roman" w:hAnsi="Times New Roman" w:cs="Times New Roman"/>
          <w:sz w:val="36"/>
          <w:szCs w:val="36"/>
          <w:lang w:val="bg-BG"/>
        </w:rPr>
        <w:t xml:space="preserve">за участие в </w:t>
      </w:r>
      <w:r w:rsidR="00016251">
        <w:rPr>
          <w:rFonts w:ascii="Times New Roman" w:eastAsia="Times New Roman" w:hAnsi="Times New Roman" w:cs="Times New Roman"/>
          <w:sz w:val="36"/>
          <w:szCs w:val="36"/>
          <w:lang w:val="bg-BG"/>
        </w:rPr>
        <w:t>публично състезание</w:t>
      </w:r>
      <w:r w:rsidRPr="00372C25">
        <w:rPr>
          <w:rFonts w:ascii="Times New Roman" w:eastAsia="Times New Roman" w:hAnsi="Times New Roman" w:cs="Times New Roman"/>
          <w:sz w:val="36"/>
          <w:szCs w:val="36"/>
          <w:lang w:val="bg-BG"/>
        </w:rPr>
        <w:t xml:space="preserve"> за възлагане на обществена поръчка с предмет:</w:t>
      </w:r>
    </w:p>
    <w:p w:rsidR="00137E41" w:rsidRPr="00372C25" w:rsidRDefault="00137E41" w:rsidP="00D02204">
      <w:pPr>
        <w:spacing w:after="0" w:line="240" w:lineRule="auto"/>
        <w:jc w:val="center"/>
        <w:rPr>
          <w:rFonts w:ascii="Times New Roman" w:eastAsia="Times New Roman" w:hAnsi="Times New Roman" w:cs="Times New Roman"/>
          <w:b/>
          <w:i/>
          <w:sz w:val="36"/>
          <w:szCs w:val="36"/>
          <w:lang w:val="bg-BG"/>
        </w:rPr>
      </w:pPr>
    </w:p>
    <w:p w:rsidR="00A55DB2" w:rsidRPr="00372C25" w:rsidRDefault="00066460" w:rsidP="00D02204">
      <w:pPr>
        <w:suppressAutoHyphens/>
        <w:spacing w:after="0" w:line="240" w:lineRule="auto"/>
        <w:jc w:val="center"/>
        <w:rPr>
          <w:rFonts w:ascii="Times New Roman" w:eastAsia="Times New Roman" w:hAnsi="Times New Roman" w:cs="Times New Roman"/>
          <w:b/>
          <w:iCs/>
          <w:sz w:val="36"/>
          <w:szCs w:val="36"/>
          <w:lang w:val="bg-BG" w:eastAsia="ar-SA"/>
        </w:rPr>
      </w:pPr>
      <w:r w:rsidRPr="00066460">
        <w:rPr>
          <w:rFonts w:ascii="Times New Roman" w:eastAsia="Times New Roman" w:hAnsi="Times New Roman" w:cs="Times New Roman"/>
          <w:b/>
          <w:iCs/>
          <w:sz w:val="36"/>
          <w:szCs w:val="36"/>
          <w:lang w:val="bg-BG" w:eastAsia="ar-SA"/>
        </w:rPr>
        <w:t>„Доставка на санитарен автомобил (линейка) по проект: „Политики за подобряване достъпа до здравно обслужване в отдалечени райони”/„</w:t>
      </w:r>
      <w:r w:rsidRPr="00066460">
        <w:rPr>
          <w:rFonts w:ascii="Times New Roman" w:eastAsia="Times New Roman" w:hAnsi="Times New Roman" w:cs="Times New Roman"/>
          <w:b/>
          <w:iCs/>
          <w:sz w:val="36"/>
          <w:szCs w:val="36"/>
          <w:lang w:eastAsia="ar-SA"/>
        </w:rPr>
        <w:t>Policies</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for</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Enhancing</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Access</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to</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Health</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Services</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in</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Deprived</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Areas</w:t>
      </w:r>
      <w:r w:rsidRPr="00066460">
        <w:rPr>
          <w:rFonts w:ascii="Times New Roman" w:eastAsia="Times New Roman" w:hAnsi="Times New Roman" w:cs="Times New Roman"/>
          <w:b/>
          <w:iCs/>
          <w:sz w:val="36"/>
          <w:szCs w:val="36"/>
          <w:lang w:val="bg-BG" w:eastAsia="ar-SA"/>
        </w:rPr>
        <w:t xml:space="preserve">”, </w:t>
      </w:r>
      <w:proofErr w:type="spellStart"/>
      <w:r w:rsidRPr="00066460">
        <w:rPr>
          <w:rFonts w:ascii="Times New Roman" w:eastAsia="Times New Roman" w:hAnsi="Times New Roman" w:cs="Times New Roman"/>
          <w:b/>
          <w:iCs/>
          <w:sz w:val="36"/>
          <w:szCs w:val="36"/>
          <w:lang w:val="bg-BG" w:eastAsia="ar-SA"/>
        </w:rPr>
        <w:t>акроним</w:t>
      </w:r>
      <w:proofErr w:type="spellEnd"/>
      <w:r w:rsidRPr="00066460">
        <w:rPr>
          <w:rFonts w:ascii="Times New Roman" w:eastAsia="Times New Roman" w:hAnsi="Times New Roman" w:cs="Times New Roman"/>
          <w:b/>
          <w:iCs/>
          <w:sz w:val="36"/>
          <w:szCs w:val="36"/>
          <w:lang w:val="bg-BG" w:eastAsia="ar-SA"/>
        </w:rPr>
        <w:t>: „Здрава община” ”/</w:t>
      </w:r>
      <w:r w:rsidRPr="00066460">
        <w:rPr>
          <w:rFonts w:ascii="Times New Roman" w:eastAsia="Times New Roman" w:hAnsi="Times New Roman" w:cs="Times New Roman"/>
          <w:b/>
          <w:iCs/>
          <w:sz w:val="36"/>
          <w:szCs w:val="36"/>
          <w:lang w:eastAsia="ar-SA"/>
        </w:rPr>
        <w:t>acronym</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The</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Healthy</w:t>
      </w:r>
      <w:r w:rsidRPr="00066460">
        <w:rPr>
          <w:rFonts w:ascii="Times New Roman" w:eastAsia="Times New Roman" w:hAnsi="Times New Roman" w:cs="Times New Roman"/>
          <w:b/>
          <w:iCs/>
          <w:sz w:val="36"/>
          <w:szCs w:val="36"/>
          <w:lang w:val="bg-BG" w:eastAsia="ar-SA"/>
        </w:rPr>
        <w:t xml:space="preserve"> </w:t>
      </w:r>
      <w:r w:rsidRPr="00066460">
        <w:rPr>
          <w:rFonts w:ascii="Times New Roman" w:eastAsia="Times New Roman" w:hAnsi="Times New Roman" w:cs="Times New Roman"/>
          <w:b/>
          <w:iCs/>
          <w:sz w:val="36"/>
          <w:szCs w:val="36"/>
          <w:lang w:eastAsia="ar-SA"/>
        </w:rPr>
        <w:t>Municipality</w:t>
      </w:r>
      <w:r w:rsidRPr="00066460">
        <w:rPr>
          <w:rFonts w:ascii="Times New Roman" w:eastAsia="Times New Roman" w:hAnsi="Times New Roman" w:cs="Times New Roman"/>
          <w:b/>
          <w:iCs/>
          <w:sz w:val="36"/>
          <w:szCs w:val="36"/>
          <w:lang w:val="bg-BG" w:eastAsia="ar-SA"/>
        </w:rPr>
        <w:t>” изпълняван от община Крумовград“</w:t>
      </w:r>
    </w:p>
    <w:p w:rsidR="00137E41" w:rsidRPr="00372C25" w:rsidRDefault="00137E41" w:rsidP="00D02204">
      <w:pPr>
        <w:spacing w:after="0" w:line="240" w:lineRule="auto"/>
        <w:jc w:val="center"/>
        <w:rPr>
          <w:rFonts w:ascii="Times New Roman" w:eastAsia="Times New Roman" w:hAnsi="Times New Roman" w:cs="Times New Roman"/>
          <w:b/>
          <w:i/>
          <w:sz w:val="36"/>
          <w:szCs w:val="36"/>
          <w:lang w:val="bg-BG"/>
        </w:rPr>
      </w:pPr>
    </w:p>
    <w:p w:rsidR="00137E41" w:rsidRPr="00372C25" w:rsidRDefault="00137E41">
      <w:pPr>
        <w:spacing w:before="120" w:after="120" w:line="240" w:lineRule="auto"/>
        <w:jc w:val="center"/>
        <w:rPr>
          <w:rFonts w:ascii="Times New Roman" w:eastAsia="Times New Roman" w:hAnsi="Times New Roman" w:cs="Times New Roman"/>
          <w:b/>
          <w:i/>
          <w:sz w:val="36"/>
          <w:szCs w:val="36"/>
          <w:lang w:val="bg-BG"/>
        </w:rPr>
      </w:pPr>
    </w:p>
    <w:p w:rsidR="00AA7DEC" w:rsidRPr="00372C25" w:rsidRDefault="00AA7DEC">
      <w:pPr>
        <w:spacing w:before="120" w:after="120" w:line="240" w:lineRule="auto"/>
        <w:jc w:val="center"/>
        <w:rPr>
          <w:rFonts w:ascii="Times New Roman" w:eastAsia="Times New Roman" w:hAnsi="Times New Roman" w:cs="Times New Roman"/>
          <w:b/>
          <w:i/>
          <w:sz w:val="24"/>
          <w:lang w:val="bg-BG"/>
        </w:rPr>
      </w:pPr>
    </w:p>
    <w:p w:rsidR="00AA7DEC" w:rsidRPr="00372C25" w:rsidRDefault="00AA7DEC">
      <w:pPr>
        <w:spacing w:before="120" w:after="120" w:line="240" w:lineRule="auto"/>
        <w:jc w:val="center"/>
        <w:rPr>
          <w:rFonts w:ascii="Times New Roman" w:eastAsia="Times New Roman" w:hAnsi="Times New Roman" w:cs="Times New Roman"/>
          <w:b/>
          <w:i/>
          <w:sz w:val="24"/>
          <w:lang w:val="bg-BG"/>
        </w:rPr>
      </w:pPr>
    </w:p>
    <w:p w:rsidR="00137E41" w:rsidRPr="00372C25" w:rsidRDefault="00B0314D">
      <w:pPr>
        <w:spacing w:before="120" w:after="120" w:line="240" w:lineRule="auto"/>
        <w:rPr>
          <w:rFonts w:ascii="Times New Roman" w:eastAsia="Times New Roman" w:hAnsi="Times New Roman" w:cs="Times New Roman"/>
          <w:sz w:val="28"/>
          <w:lang w:val="bg-BG"/>
        </w:rPr>
      </w:pPr>
      <w:r w:rsidRPr="00372C25">
        <w:rPr>
          <w:rFonts w:ascii="Times New Roman" w:eastAsia="Times New Roman" w:hAnsi="Times New Roman" w:cs="Times New Roman"/>
          <w:sz w:val="28"/>
          <w:lang w:val="bg-BG"/>
        </w:rPr>
        <w:t xml:space="preserve">          </w:t>
      </w:r>
      <w:r w:rsidR="0074741B" w:rsidRPr="00372C25">
        <w:rPr>
          <w:rFonts w:ascii="Times New Roman" w:eastAsia="Times New Roman" w:hAnsi="Times New Roman" w:cs="Times New Roman"/>
          <w:sz w:val="28"/>
          <w:lang w:val="bg-BG"/>
        </w:rPr>
        <w:t xml:space="preserve">                               г</w:t>
      </w:r>
      <w:r w:rsidRPr="00372C25">
        <w:rPr>
          <w:rFonts w:ascii="Times New Roman" w:eastAsia="Times New Roman" w:hAnsi="Times New Roman" w:cs="Times New Roman"/>
          <w:sz w:val="28"/>
          <w:lang w:val="bg-BG"/>
        </w:rPr>
        <w:t>р. Крумовград, 2018 г.</w:t>
      </w:r>
    </w:p>
    <w:p w:rsidR="00137E41" w:rsidRDefault="00137E41">
      <w:pPr>
        <w:spacing w:before="120" w:after="120" w:line="240" w:lineRule="auto"/>
        <w:jc w:val="center"/>
        <w:rPr>
          <w:rFonts w:ascii="Times New Roman" w:eastAsia="Times New Roman" w:hAnsi="Times New Roman" w:cs="Times New Roman"/>
          <w:b/>
          <w:i/>
          <w:sz w:val="24"/>
          <w:lang w:val="bg-BG"/>
        </w:rPr>
      </w:pPr>
    </w:p>
    <w:p w:rsidR="00016251" w:rsidRPr="00372C25" w:rsidRDefault="00016251">
      <w:pPr>
        <w:spacing w:before="120" w:after="120" w:line="240" w:lineRule="auto"/>
        <w:jc w:val="center"/>
        <w:rPr>
          <w:rFonts w:ascii="Times New Roman" w:eastAsia="Times New Roman" w:hAnsi="Times New Roman" w:cs="Times New Roman"/>
          <w:b/>
          <w:i/>
          <w:sz w:val="24"/>
          <w:lang w:val="bg-BG"/>
        </w:rPr>
      </w:pPr>
    </w:p>
    <w:p w:rsidR="00CD74FD" w:rsidRPr="00372C25" w:rsidRDefault="00CD74FD">
      <w:pPr>
        <w:spacing w:before="120" w:after="120" w:line="240" w:lineRule="auto"/>
        <w:ind w:right="-1"/>
        <w:jc w:val="center"/>
        <w:rPr>
          <w:rFonts w:ascii="Times New Roman" w:eastAsia="Times New Roman" w:hAnsi="Times New Roman" w:cs="Times New Roman"/>
          <w:b/>
          <w:sz w:val="24"/>
          <w:lang w:val="bg-BG"/>
        </w:rPr>
      </w:pPr>
    </w:p>
    <w:p w:rsidR="00137E41" w:rsidRPr="00372C25" w:rsidRDefault="00B0314D">
      <w:pPr>
        <w:spacing w:before="120" w:after="120" w:line="240" w:lineRule="auto"/>
        <w:ind w:right="-1"/>
        <w:jc w:val="center"/>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II. СЪДЪРЖАНИЕ НА ДОКУМЕНТАЦИЯТА ЗА УЧАСТИЕ В ОБЩЕСТВЕНАТА ПОРЪЧКА</w:t>
      </w:r>
    </w:p>
    <w:tbl>
      <w:tblPr>
        <w:tblW w:w="0" w:type="auto"/>
        <w:tblInd w:w="108" w:type="dxa"/>
        <w:tblCellMar>
          <w:left w:w="10" w:type="dxa"/>
          <w:right w:w="10" w:type="dxa"/>
        </w:tblCellMar>
        <w:tblLook w:val="04A0" w:firstRow="1" w:lastRow="0" w:firstColumn="1" w:lastColumn="0" w:noHBand="0" w:noVBand="1"/>
      </w:tblPr>
      <w:tblGrid>
        <w:gridCol w:w="670"/>
        <w:gridCol w:w="8844"/>
      </w:tblGrid>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ind w:right="-1"/>
              <w:jc w:val="both"/>
              <w:rPr>
                <w:rFonts w:ascii="Times New Roman" w:hAnsi="Times New Roman" w:cs="Times New Roman"/>
                <w:lang w:val="bg-BG"/>
              </w:rPr>
            </w:pPr>
            <w:r w:rsidRPr="00372C25">
              <w:rPr>
                <w:rFonts w:ascii="Times New Roman" w:eastAsia="Segoe UI Symbol" w:hAnsi="Times New Roman" w:cs="Times New Roman"/>
                <w:b/>
                <w:sz w:val="24"/>
                <w:lang w:val="bg-BG"/>
              </w:rPr>
              <w:t>№</w:t>
            </w:r>
          </w:p>
        </w:tc>
        <w:tc>
          <w:tcPr>
            <w:tcW w:w="88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НАИМЕНОВАНИЯ НА ДОКУМЕНТИТЕ</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rPr>
                <w:lang w:val="bg-BG"/>
              </w:rPr>
            </w:pPr>
            <w:r w:rsidRPr="00372C25">
              <w:rPr>
                <w:rFonts w:ascii="Times New Roman" w:eastAsia="Times New Roman" w:hAnsi="Times New Roman" w:cs="Times New Roman"/>
                <w:b/>
                <w:sz w:val="24"/>
                <w:lang w:val="bg-BG"/>
              </w:rPr>
              <w:t>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ЧЕЛЕН ЛИСТ</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СЪДЪРЖАНИЕ</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III.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УКАЗАНИЯ ЗА УЧАСТИЕ В ОБЩЕСТВЕНАТА ПОРЪЧКА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6E2792" w:rsidP="006E2792">
            <w:pPr>
              <w:spacing w:before="120" w:after="120" w:line="240" w:lineRule="auto"/>
              <w:jc w:val="both"/>
              <w:rPr>
                <w:rFonts w:ascii="Times New Roman" w:eastAsia="Calibri" w:hAnsi="Times New Roman" w:cs="Times New Roman"/>
                <w:b/>
                <w:sz w:val="24"/>
                <w:szCs w:val="24"/>
                <w:lang w:val="bg-BG"/>
              </w:rPr>
            </w:pPr>
            <w:r w:rsidRPr="00372C25">
              <w:rPr>
                <w:rFonts w:ascii="Times New Roman" w:eastAsia="Calibri" w:hAnsi="Times New Roman" w:cs="Times New Roman"/>
                <w:b/>
                <w:sz w:val="24"/>
                <w:szCs w:val="24"/>
                <w:lang w:val="bg-BG"/>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Общи условия</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1.</w:t>
            </w:r>
            <w:proofErr w:type="spellStart"/>
            <w:r w:rsidRPr="00372C25">
              <w:rPr>
                <w:rFonts w:ascii="Times New Roman" w:eastAsia="Times New Roman" w:hAnsi="Times New Roman" w:cs="Times New Roman"/>
                <w:b/>
                <w:sz w:val="24"/>
                <w:lang w:val="bg-BG"/>
              </w:rPr>
              <w:t>1</w:t>
            </w:r>
            <w:proofErr w:type="spellEnd"/>
            <w:r w:rsidRPr="00372C25">
              <w:rPr>
                <w:rFonts w:ascii="Times New Roman" w:eastAsia="Times New Roman" w:hAnsi="Times New Roman" w:cs="Times New Roman"/>
                <w:b/>
                <w:sz w:val="24"/>
                <w:lang w:val="bg-BG"/>
              </w:rPr>
              <w:t>.</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Възложител</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1.2.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Вид на процедурата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1.3.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Обект и предмет на обществената поръчка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1.4.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Възможност за представяне на варианти в офертите</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 xml:space="preserve">1.5. </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Място на изпълнение на поръчката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1.6.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Срок за изпълнение на поръчката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1.7.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Разходи за участие в процедурата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1.8.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Прогнозна стойност на поръчката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1.9.</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Основни условия във връзка с финансирането и заплащането</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Изисквания към участниците</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lastRenderedPageBreak/>
              <w:t>2.1.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Общи изисквания към участниците</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2.</w:t>
            </w:r>
            <w:proofErr w:type="spellStart"/>
            <w:r w:rsidRPr="00372C25">
              <w:rPr>
                <w:rFonts w:ascii="Times New Roman" w:eastAsia="Times New Roman" w:hAnsi="Times New Roman" w:cs="Times New Roman"/>
                <w:b/>
                <w:sz w:val="24"/>
                <w:lang w:val="bg-BG"/>
              </w:rPr>
              <w:t>2</w:t>
            </w:r>
            <w:proofErr w:type="spellEnd"/>
            <w:r w:rsidRPr="00372C25">
              <w:rPr>
                <w:rFonts w:ascii="Times New Roman" w:eastAsia="Times New Roman" w:hAnsi="Times New Roman" w:cs="Times New Roman"/>
                <w:b/>
                <w:sz w:val="24"/>
                <w:lang w:val="bg-BG"/>
              </w:rPr>
              <w:t>.</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Лично състояние на участниците</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2.3.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Критерии за подбор</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2.4.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Деклариране и доказване на личното състояние и съответствието с критериите за подбор</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Обмен на информация</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3.1.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Получаване на документация за участие</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3.2.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Разяснения</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3.</w:t>
            </w:r>
            <w:proofErr w:type="spellStart"/>
            <w:r w:rsidRPr="00372C25">
              <w:rPr>
                <w:rFonts w:ascii="Times New Roman" w:eastAsia="Times New Roman" w:hAnsi="Times New Roman" w:cs="Times New Roman"/>
                <w:b/>
                <w:sz w:val="24"/>
                <w:lang w:val="bg-BG"/>
              </w:rPr>
              <w:t>3</w:t>
            </w:r>
            <w:proofErr w:type="spellEnd"/>
            <w:r w:rsidRPr="00372C25">
              <w:rPr>
                <w:rFonts w:ascii="Times New Roman" w:eastAsia="Times New Roman" w:hAnsi="Times New Roman" w:cs="Times New Roman"/>
                <w:b/>
                <w:sz w:val="24"/>
                <w:lang w:val="bg-BG"/>
              </w:rPr>
              <w:t>.</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Обмен на информация</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Критерий за възлагане на поръчката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Изисквания към офертата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5.1.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Общи изисквания към офертата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5.2.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Срок на валидност на офертите</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5.3.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Общи указания за съдържание на офертата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5.4.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Документи относно личното състояние и критериите за подбор</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5.</w:t>
            </w:r>
            <w:proofErr w:type="spellStart"/>
            <w:r w:rsidRPr="00372C25">
              <w:rPr>
                <w:rFonts w:ascii="Times New Roman" w:eastAsia="Times New Roman" w:hAnsi="Times New Roman" w:cs="Times New Roman"/>
                <w:b/>
                <w:sz w:val="24"/>
                <w:lang w:val="bg-BG"/>
              </w:rPr>
              <w:t>5</w:t>
            </w:r>
            <w:proofErr w:type="spellEnd"/>
            <w:r w:rsidRPr="00372C25">
              <w:rPr>
                <w:rFonts w:ascii="Times New Roman" w:eastAsia="Times New Roman" w:hAnsi="Times New Roman" w:cs="Times New Roman"/>
                <w:b/>
                <w:sz w:val="24"/>
                <w:lang w:val="bg-BG"/>
              </w:rPr>
              <w:t>.</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Техническо предложение – чл. 39, ал. 3, т. 1 ППЗОП</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5.6.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 xml:space="preserve">Ценово предложение – чл. 39, ал. 3, т. 2 ППЗОП </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lastRenderedPageBreak/>
              <w:t>5.7.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Подаване на офертите</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5.8.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Разглеждане на офертите</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Гаранции и сключване на договор</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6.1.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Гаранции</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6.2.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sz w:val="24"/>
                <w:lang w:val="bg-BG"/>
              </w:rPr>
              <w:t>Сключване на договор</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Други указания</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IV.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rsidP="008A62FA">
            <w:pPr>
              <w:spacing w:before="120" w:after="120" w:line="240" w:lineRule="auto"/>
              <w:ind w:right="-1"/>
              <w:jc w:val="both"/>
              <w:rPr>
                <w:lang w:val="bg-BG"/>
              </w:rPr>
            </w:pPr>
            <w:r w:rsidRPr="00372C25">
              <w:rPr>
                <w:rFonts w:ascii="Times New Roman" w:eastAsia="Times New Roman" w:hAnsi="Times New Roman" w:cs="Times New Roman"/>
                <w:b/>
                <w:sz w:val="24"/>
                <w:lang w:val="bg-BG"/>
              </w:rPr>
              <w:t xml:space="preserve">Технически спецификации </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Образци</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D576E6" w:rsidP="00D576E6">
            <w:pPr>
              <w:spacing w:before="120" w:after="120" w:line="240" w:lineRule="auto"/>
              <w:ind w:right="-1"/>
              <w:jc w:val="both"/>
              <w:rPr>
                <w:lang w:val="bg-BG"/>
              </w:rPr>
            </w:pPr>
            <w:r w:rsidRPr="00D576E6">
              <w:rPr>
                <w:rFonts w:ascii="Times New Roman" w:eastAsia="Times New Roman" w:hAnsi="Times New Roman" w:cs="Times New Roman"/>
                <w:b/>
                <w:sz w:val="24"/>
                <w:lang w:val="bg-BG"/>
              </w:rPr>
              <w:t>Заявление</w:t>
            </w:r>
            <w:r w:rsidR="00B0314D" w:rsidRPr="00D576E6">
              <w:rPr>
                <w:rFonts w:ascii="Times New Roman" w:eastAsia="Times New Roman" w:hAnsi="Times New Roman" w:cs="Times New Roman"/>
                <w:b/>
                <w:sz w:val="24"/>
                <w:lang w:val="bg-BG"/>
              </w:rPr>
              <w:t xml:space="preserve"> </w:t>
            </w:r>
            <w:r>
              <w:rPr>
                <w:rFonts w:ascii="Times New Roman" w:eastAsia="Times New Roman" w:hAnsi="Times New Roman" w:cs="Times New Roman"/>
                <w:b/>
                <w:sz w:val="24"/>
                <w:lang w:val="bg-BG"/>
              </w:rPr>
              <w:t>за участие</w:t>
            </w:r>
            <w:r w:rsidR="00B0314D" w:rsidRPr="00372C25">
              <w:rPr>
                <w:rFonts w:ascii="Times New Roman" w:eastAsia="Times New Roman" w:hAnsi="Times New Roman" w:cs="Times New Roman"/>
                <w:b/>
                <w:sz w:val="24"/>
                <w:lang w:val="bg-BG"/>
              </w:rPr>
              <w:t xml:space="preserve"> – образец 1</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Списък на представените към офертата документи – образец 1а</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Единен европейски документ за обществени поръчки – образец 2</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6C3721">
            <w:pPr>
              <w:spacing w:before="120" w:after="120" w:line="240" w:lineRule="auto"/>
              <w:ind w:right="-1"/>
              <w:jc w:val="both"/>
              <w:rPr>
                <w:lang w:val="bg-BG"/>
              </w:rPr>
            </w:pPr>
            <w:r w:rsidRPr="00372C25">
              <w:rPr>
                <w:rFonts w:ascii="Times New Roman" w:eastAsia="Times New Roman" w:hAnsi="Times New Roman" w:cs="Times New Roman"/>
                <w:b/>
                <w:sz w:val="24"/>
                <w:lang w:val="bg-BG"/>
              </w:rPr>
              <w:t>Декларация по чл. 102 от ЗОП – образец 3</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6C3721" w:rsidP="00016251">
            <w:pPr>
              <w:spacing w:before="120" w:after="120" w:line="240" w:lineRule="auto"/>
              <w:ind w:right="-1"/>
              <w:jc w:val="both"/>
              <w:rPr>
                <w:lang w:val="bg-BG"/>
              </w:rPr>
            </w:pPr>
            <w:r w:rsidRPr="00372C25">
              <w:rPr>
                <w:rFonts w:ascii="Times New Roman" w:eastAsia="Times New Roman" w:hAnsi="Times New Roman" w:cs="Times New Roman"/>
                <w:b/>
                <w:sz w:val="24"/>
                <w:lang w:val="bg-BG"/>
              </w:rPr>
              <w:t>Ценово пред</w:t>
            </w:r>
            <w:r w:rsidR="008A62FA" w:rsidRPr="00372C25">
              <w:rPr>
                <w:rFonts w:ascii="Times New Roman" w:eastAsia="Times New Roman" w:hAnsi="Times New Roman" w:cs="Times New Roman"/>
                <w:b/>
                <w:sz w:val="24"/>
                <w:lang w:val="bg-BG"/>
              </w:rPr>
              <w:t xml:space="preserve">ложение – образец 4 </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6C3721" w:rsidP="00016251">
            <w:pPr>
              <w:spacing w:before="120" w:after="120" w:line="240" w:lineRule="auto"/>
              <w:ind w:right="-1"/>
              <w:jc w:val="both"/>
              <w:rPr>
                <w:lang w:val="bg-BG"/>
              </w:rPr>
            </w:pPr>
            <w:r w:rsidRPr="00372C25">
              <w:rPr>
                <w:rFonts w:ascii="Times New Roman" w:eastAsia="Times New Roman" w:hAnsi="Times New Roman" w:cs="Times New Roman"/>
                <w:b/>
                <w:sz w:val="24"/>
                <w:lang w:val="bg-BG"/>
              </w:rPr>
              <w:t>Предложение за изпълнение на поръчката в съответствие с техническите спецификации и изискванията на Възложителя – образец 5</w:t>
            </w:r>
            <w:r w:rsidR="008A62FA" w:rsidRPr="00372C25">
              <w:rPr>
                <w:rFonts w:ascii="Times New Roman" w:eastAsia="Times New Roman" w:hAnsi="Times New Roman" w:cs="Times New Roman"/>
                <w:b/>
                <w:sz w:val="24"/>
                <w:lang w:val="bg-BG"/>
              </w:rPr>
              <w:t xml:space="preserve"> </w:t>
            </w:r>
            <w:r w:rsidR="00016251">
              <w:rPr>
                <w:rFonts w:ascii="Times New Roman" w:eastAsia="Times New Roman" w:hAnsi="Times New Roman" w:cs="Times New Roman"/>
                <w:b/>
                <w:sz w:val="24"/>
                <w:lang w:val="bg-BG"/>
              </w:rPr>
              <w:t>с приложен към него образец № 5.1</w:t>
            </w:r>
          </w:p>
        </w:tc>
      </w:tr>
      <w:tr w:rsidR="00137E41" w:rsidRPr="00372C25"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372C25" w:rsidRDefault="00B0314D">
            <w:pPr>
              <w:spacing w:before="120" w:after="120" w:line="240" w:lineRule="auto"/>
              <w:jc w:val="both"/>
              <w:rPr>
                <w:lang w:val="bg-BG"/>
              </w:rPr>
            </w:pPr>
            <w:r w:rsidRPr="00372C25">
              <w:rPr>
                <w:rFonts w:ascii="Times New Roman" w:eastAsia="Times New Roman" w:hAnsi="Times New Roman" w:cs="Times New Roman"/>
                <w:b/>
                <w:sz w:val="24"/>
                <w:lang w:val="bg-BG"/>
              </w:rPr>
              <w:t>VI.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372C25" w:rsidRDefault="00B0314D">
            <w:pPr>
              <w:spacing w:before="120" w:after="120" w:line="240" w:lineRule="auto"/>
              <w:ind w:right="-1"/>
              <w:jc w:val="both"/>
              <w:rPr>
                <w:lang w:val="bg-BG"/>
              </w:rPr>
            </w:pPr>
            <w:r w:rsidRPr="00372C25">
              <w:rPr>
                <w:rFonts w:ascii="Times New Roman" w:eastAsia="Times New Roman" w:hAnsi="Times New Roman" w:cs="Times New Roman"/>
                <w:b/>
                <w:sz w:val="24"/>
                <w:lang w:val="bg-BG"/>
              </w:rPr>
              <w:t>Договор за възлагане на обществена поръчка</w:t>
            </w:r>
          </w:p>
        </w:tc>
      </w:tr>
    </w:tbl>
    <w:p w:rsidR="00137E41" w:rsidRPr="00372C25" w:rsidRDefault="00137E41">
      <w:pPr>
        <w:spacing w:after="200" w:line="276" w:lineRule="auto"/>
        <w:rPr>
          <w:rFonts w:ascii="Calibri" w:eastAsia="Calibri" w:hAnsi="Calibri" w:cs="Calibri"/>
          <w:lang w:val="bg-BG"/>
        </w:rPr>
      </w:pPr>
    </w:p>
    <w:p w:rsidR="00137E41" w:rsidRPr="00372C25" w:rsidRDefault="00B0314D" w:rsidP="006E2792">
      <w:pPr>
        <w:spacing w:after="200" w:line="276" w:lineRule="auto"/>
        <w:jc w:val="center"/>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lastRenderedPageBreak/>
        <w:t>III. УКАЗАНИЯ ЗА УЧАСТИЕ В ОБЩЕСТВЕНАТА ПОРЪЧКА</w:t>
      </w:r>
    </w:p>
    <w:p w:rsidR="00137E41" w:rsidRPr="00372C25" w:rsidRDefault="00B0314D" w:rsidP="006E2792">
      <w:pPr>
        <w:pStyle w:val="a8"/>
        <w:numPr>
          <w:ilvl w:val="0"/>
          <w:numId w:val="54"/>
        </w:numPr>
        <w:tabs>
          <w:tab w:val="decimal" w:pos="993"/>
        </w:tabs>
        <w:spacing w:after="200" w:line="276"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Общи условия:</w:t>
      </w:r>
    </w:p>
    <w:p w:rsidR="00137E41" w:rsidRPr="00372C25" w:rsidRDefault="006E2792" w:rsidP="006E2792">
      <w:pPr>
        <w:pStyle w:val="a8"/>
        <w:numPr>
          <w:ilvl w:val="1"/>
          <w:numId w:val="54"/>
        </w:numPr>
        <w:tabs>
          <w:tab w:val="decimal" w:pos="993"/>
          <w:tab w:val="left" w:pos="1134"/>
        </w:tabs>
        <w:spacing w:after="0" w:line="276" w:lineRule="auto"/>
        <w:ind w:left="0"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Възложител:</w:t>
      </w:r>
    </w:p>
    <w:p w:rsidR="00137E41" w:rsidRPr="00372C25" w:rsidRDefault="00B0314D">
      <w:pPr>
        <w:tabs>
          <w:tab w:val="decimal" w:pos="993"/>
        </w:tabs>
        <w:spacing w:after="0" w:line="276" w:lineRule="auto"/>
        <w:ind w:firstLine="705"/>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 xml:space="preserve">В съответствие с чл. 5, ал. 2, т. 9 от Закона за обществените поръчки (ЗОП) възложител на настоящата обществена поръчка е </w:t>
      </w:r>
      <w:r w:rsidRPr="00372C25">
        <w:rPr>
          <w:rFonts w:ascii="Times New Roman" w:eastAsia="Times New Roman" w:hAnsi="Times New Roman" w:cs="Times New Roman"/>
          <w:b/>
          <w:sz w:val="24"/>
          <w:lang w:val="bg-BG"/>
        </w:rPr>
        <w:t>кметът на Община Крумовград</w:t>
      </w:r>
      <w:r w:rsidRPr="00372C25">
        <w:rPr>
          <w:rFonts w:ascii="Times New Roman" w:eastAsia="Times New Roman" w:hAnsi="Times New Roman" w:cs="Times New Roman"/>
          <w:sz w:val="24"/>
          <w:lang w:val="bg-BG"/>
        </w:rPr>
        <w:t>, в качеството му на орган на изпълнителната власт в общината съгласно чл. 139, ал. 1 от Конституцията и чл. 38, ал. 1 от Закона за местното самоуправление и местната администрация (ЗМСМА).</w:t>
      </w:r>
      <w:r w:rsidR="005765C9">
        <w:rPr>
          <w:rFonts w:ascii="Times New Roman" w:eastAsia="Times New Roman" w:hAnsi="Times New Roman" w:cs="Times New Roman"/>
          <w:sz w:val="24"/>
          <w:lang w:val="bg-BG"/>
        </w:rPr>
        <w:t xml:space="preserve"> </w:t>
      </w:r>
    </w:p>
    <w:p w:rsidR="00137E41" w:rsidRPr="00372C25" w:rsidRDefault="00A55DB2">
      <w:pPr>
        <w:tabs>
          <w:tab w:val="decimal" w:pos="993"/>
        </w:tabs>
        <w:spacing w:after="0" w:line="276" w:lineRule="auto"/>
        <w:ind w:firstLine="705"/>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Договорите</w:t>
      </w:r>
      <w:r w:rsidR="00B0314D" w:rsidRPr="00372C25">
        <w:rPr>
          <w:rFonts w:ascii="Times New Roman" w:eastAsia="Times New Roman" w:hAnsi="Times New Roman" w:cs="Times New Roman"/>
          <w:sz w:val="24"/>
          <w:lang w:val="bg-BG"/>
        </w:rPr>
        <w:t xml:space="preserve"> за възлагане на обществената поръчка се сключва</w:t>
      </w:r>
      <w:r w:rsidRPr="00372C25">
        <w:rPr>
          <w:rFonts w:ascii="Times New Roman" w:eastAsia="Times New Roman" w:hAnsi="Times New Roman" w:cs="Times New Roman"/>
          <w:sz w:val="24"/>
          <w:lang w:val="bg-BG"/>
        </w:rPr>
        <w:t>т</w:t>
      </w:r>
      <w:r w:rsidR="00B0314D" w:rsidRPr="00372C25">
        <w:rPr>
          <w:rFonts w:ascii="Times New Roman" w:eastAsia="Times New Roman" w:hAnsi="Times New Roman" w:cs="Times New Roman"/>
          <w:sz w:val="24"/>
          <w:lang w:val="bg-BG"/>
        </w:rPr>
        <w:t xml:space="preserve"> по реда и при условията на ЗО</w:t>
      </w:r>
      <w:r w:rsidRPr="00372C25">
        <w:rPr>
          <w:rFonts w:ascii="Times New Roman" w:eastAsia="Times New Roman" w:hAnsi="Times New Roman" w:cs="Times New Roman"/>
          <w:sz w:val="24"/>
          <w:lang w:val="bg-BG"/>
        </w:rPr>
        <w:t>П между определените</w:t>
      </w:r>
      <w:r w:rsidR="00B0314D" w:rsidRPr="00372C25">
        <w:rPr>
          <w:rFonts w:ascii="Times New Roman" w:eastAsia="Times New Roman" w:hAnsi="Times New Roman" w:cs="Times New Roman"/>
          <w:sz w:val="24"/>
          <w:lang w:val="bg-BG"/>
        </w:rPr>
        <w:t xml:space="preserve"> изпълнител</w:t>
      </w:r>
      <w:r w:rsidRPr="00372C25">
        <w:rPr>
          <w:rFonts w:ascii="Times New Roman" w:eastAsia="Times New Roman" w:hAnsi="Times New Roman" w:cs="Times New Roman"/>
          <w:sz w:val="24"/>
          <w:lang w:val="bg-BG"/>
        </w:rPr>
        <w:t>и</w:t>
      </w:r>
      <w:r w:rsidR="00B0314D" w:rsidRPr="00372C25">
        <w:rPr>
          <w:rFonts w:ascii="Times New Roman" w:eastAsia="Times New Roman" w:hAnsi="Times New Roman" w:cs="Times New Roman"/>
          <w:sz w:val="24"/>
          <w:lang w:val="bg-BG"/>
        </w:rPr>
        <w:t xml:space="preserve"> и Община Крумовград.   </w:t>
      </w:r>
    </w:p>
    <w:p w:rsidR="00137E41" w:rsidRPr="00372C25" w:rsidRDefault="00137E41">
      <w:pPr>
        <w:tabs>
          <w:tab w:val="decimal" w:pos="993"/>
        </w:tabs>
        <w:spacing w:after="0" w:line="276" w:lineRule="auto"/>
        <w:ind w:firstLine="705"/>
        <w:jc w:val="both"/>
        <w:rPr>
          <w:rFonts w:ascii="Times New Roman" w:eastAsia="Times New Roman" w:hAnsi="Times New Roman" w:cs="Times New Roman"/>
          <w:b/>
          <w:sz w:val="24"/>
          <w:lang w:val="bg-BG"/>
        </w:rPr>
      </w:pPr>
    </w:p>
    <w:p w:rsidR="00137E41" w:rsidRPr="00372C25" w:rsidRDefault="006E2792" w:rsidP="006E2792">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Вид на процедурата:</w:t>
      </w:r>
    </w:p>
    <w:p w:rsidR="006620A4" w:rsidRDefault="006620A4" w:rsidP="006E2792">
      <w:pPr>
        <w:keepNext/>
        <w:keepLines/>
        <w:spacing w:after="0" w:line="276" w:lineRule="auto"/>
        <w:ind w:firstLine="705"/>
        <w:jc w:val="both"/>
        <w:rPr>
          <w:rFonts w:ascii="Times New Roman" w:eastAsia="Times New Roman" w:hAnsi="Times New Roman" w:cs="Times New Roman"/>
          <w:color w:val="000000"/>
          <w:sz w:val="24"/>
          <w:lang w:val="bg-BG"/>
        </w:rPr>
      </w:pPr>
      <w:r w:rsidRPr="006620A4">
        <w:rPr>
          <w:rFonts w:ascii="Times New Roman" w:eastAsia="Times New Roman" w:hAnsi="Times New Roman" w:cs="Times New Roman"/>
          <w:color w:val="000000"/>
          <w:sz w:val="24"/>
          <w:lang w:val="bg-BG"/>
        </w:rPr>
        <w:t xml:space="preserve">Обществената поръчка се възлага чрез публично състезание съгласно разпоредбата на чл. 18, ал. 1, т. 12 от </w:t>
      </w:r>
      <w:r>
        <w:rPr>
          <w:rFonts w:ascii="Times New Roman" w:eastAsia="Times New Roman" w:hAnsi="Times New Roman" w:cs="Times New Roman"/>
          <w:color w:val="000000"/>
          <w:sz w:val="24"/>
          <w:lang w:val="bg-BG"/>
        </w:rPr>
        <w:t>Закона за обществените поръчки (ЗОП)</w:t>
      </w:r>
      <w:r w:rsidRPr="006620A4">
        <w:rPr>
          <w:rFonts w:ascii="Times New Roman" w:eastAsia="Times New Roman" w:hAnsi="Times New Roman" w:cs="Times New Roman"/>
          <w:color w:val="000000"/>
          <w:sz w:val="24"/>
          <w:lang w:val="bg-BG"/>
        </w:rPr>
        <w:t>, във връзка с чл. 20, ал. 2, т.</w:t>
      </w:r>
      <w:r w:rsidR="00016251">
        <w:rPr>
          <w:rFonts w:ascii="Times New Roman" w:eastAsia="Times New Roman" w:hAnsi="Times New Roman" w:cs="Times New Roman"/>
          <w:color w:val="000000"/>
          <w:sz w:val="24"/>
          <w:lang w:val="bg-BG"/>
        </w:rPr>
        <w:t xml:space="preserve"> </w:t>
      </w:r>
      <w:r w:rsidRPr="006620A4">
        <w:rPr>
          <w:rFonts w:ascii="Times New Roman" w:eastAsia="Times New Roman" w:hAnsi="Times New Roman" w:cs="Times New Roman"/>
          <w:color w:val="000000"/>
          <w:sz w:val="24"/>
          <w:lang w:val="bg-BG"/>
        </w:rPr>
        <w:t>2 от ЗОП.</w:t>
      </w:r>
    </w:p>
    <w:p w:rsidR="00137E41" w:rsidRPr="00372C25" w:rsidRDefault="00B0314D" w:rsidP="006E2792">
      <w:pPr>
        <w:keepNext/>
        <w:keepLines/>
        <w:spacing w:after="0" w:line="276" w:lineRule="auto"/>
        <w:ind w:firstLine="705"/>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За нерегламентираните в н</w:t>
      </w:r>
      <w:r w:rsidR="006620A4">
        <w:rPr>
          <w:rFonts w:ascii="Times New Roman" w:eastAsia="Times New Roman" w:hAnsi="Times New Roman" w:cs="Times New Roman"/>
          <w:color w:val="000000"/>
          <w:sz w:val="24"/>
          <w:lang w:val="bg-BG"/>
        </w:rPr>
        <w:t>астоящите Указания за участие в</w:t>
      </w:r>
      <w:r w:rsidRPr="00372C25">
        <w:rPr>
          <w:rFonts w:ascii="Times New Roman" w:eastAsia="Times New Roman" w:hAnsi="Times New Roman" w:cs="Times New Roman"/>
          <w:color w:val="000000"/>
          <w:sz w:val="24"/>
          <w:lang w:val="bg-BG"/>
        </w:rPr>
        <w:t xml:space="preserve"> обществената поръчка („Указанията“) условия по провеждането на процедурата, се прилагат разпоредбите на ЗОП и подзаконовите актове по прилагането му. Процедурата за възлагане на обществената поръчка е основана на принципите на публичност и прозрачност, свободна и лоялна конкуренция, </w:t>
      </w:r>
      <w:proofErr w:type="spellStart"/>
      <w:r w:rsidRPr="00372C25">
        <w:rPr>
          <w:rFonts w:ascii="Times New Roman" w:eastAsia="Times New Roman" w:hAnsi="Times New Roman" w:cs="Times New Roman"/>
          <w:color w:val="000000"/>
          <w:sz w:val="24"/>
          <w:lang w:val="bg-BG"/>
        </w:rPr>
        <w:t>равнопоставеност</w:t>
      </w:r>
      <w:proofErr w:type="spellEnd"/>
      <w:r w:rsidRPr="00372C25">
        <w:rPr>
          <w:rFonts w:ascii="Times New Roman" w:eastAsia="Times New Roman" w:hAnsi="Times New Roman" w:cs="Times New Roman"/>
          <w:color w:val="000000"/>
          <w:sz w:val="24"/>
          <w:lang w:val="bg-BG"/>
        </w:rPr>
        <w:t xml:space="preserve"> и недопускане на дискриминация, като дава възможности за участие на всички участници, отговарящи на изискванията на Възложителя.</w:t>
      </w:r>
    </w:p>
    <w:p w:rsidR="00137E41" w:rsidRPr="00372C25" w:rsidRDefault="00137E41">
      <w:pPr>
        <w:spacing w:after="0" w:line="276" w:lineRule="auto"/>
        <w:rPr>
          <w:rFonts w:ascii="Calibri" w:eastAsia="Calibri" w:hAnsi="Calibri" w:cs="Calibri"/>
          <w:lang w:val="bg-BG"/>
        </w:rPr>
      </w:pPr>
    </w:p>
    <w:p w:rsidR="00137E41" w:rsidRPr="00372C25" w:rsidRDefault="006E2792" w:rsidP="006E2792">
      <w:pPr>
        <w:pStyle w:val="a8"/>
        <w:numPr>
          <w:ilvl w:val="1"/>
          <w:numId w:val="54"/>
        </w:numPr>
        <w:tabs>
          <w:tab w:val="left" w:pos="1134"/>
        </w:tabs>
        <w:spacing w:after="0" w:line="276" w:lineRule="auto"/>
        <w:ind w:left="0" w:firstLine="709"/>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Обект и предмет на обществената поръчка:</w:t>
      </w:r>
    </w:p>
    <w:p w:rsidR="00C01699" w:rsidRPr="00372C25" w:rsidRDefault="00B0314D">
      <w:pPr>
        <w:spacing w:after="0" w:line="276" w:lineRule="auto"/>
        <w:ind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sz w:val="24"/>
          <w:lang w:val="bg-BG"/>
        </w:rPr>
        <w:t xml:space="preserve">Обект на настоящата обществена поръчка по смисъла на чл. 3, ал. 1, т. </w:t>
      </w:r>
      <w:r w:rsidR="00C01699" w:rsidRPr="00372C25">
        <w:rPr>
          <w:rFonts w:ascii="Times New Roman" w:eastAsia="Times New Roman" w:hAnsi="Times New Roman" w:cs="Times New Roman"/>
          <w:sz w:val="24"/>
          <w:lang w:val="bg-BG"/>
        </w:rPr>
        <w:t>2 от З</w:t>
      </w:r>
      <w:r w:rsidRPr="00372C25">
        <w:rPr>
          <w:rFonts w:ascii="Times New Roman" w:eastAsia="Times New Roman" w:hAnsi="Times New Roman" w:cs="Times New Roman"/>
          <w:sz w:val="24"/>
          <w:lang w:val="bg-BG"/>
        </w:rPr>
        <w:t xml:space="preserve">акона за обществените поръчки (ЗОП) е </w:t>
      </w:r>
      <w:r w:rsidRPr="00372C25">
        <w:rPr>
          <w:rFonts w:ascii="Times New Roman" w:eastAsia="Times New Roman" w:hAnsi="Times New Roman" w:cs="Times New Roman"/>
          <w:b/>
          <w:sz w:val="24"/>
          <w:lang w:val="bg-BG"/>
        </w:rPr>
        <w:t>Д</w:t>
      </w:r>
      <w:r w:rsidR="006E2792" w:rsidRPr="00372C25">
        <w:rPr>
          <w:rFonts w:ascii="Times New Roman" w:eastAsia="Times New Roman" w:hAnsi="Times New Roman" w:cs="Times New Roman"/>
          <w:b/>
          <w:sz w:val="24"/>
          <w:lang w:val="bg-BG"/>
        </w:rPr>
        <w:t>оставка</w:t>
      </w:r>
      <w:r w:rsidR="00C01699" w:rsidRPr="00372C25">
        <w:rPr>
          <w:rFonts w:ascii="Times New Roman" w:eastAsia="Times New Roman" w:hAnsi="Times New Roman" w:cs="Times New Roman"/>
          <w:b/>
          <w:sz w:val="24"/>
          <w:lang w:val="bg-BG"/>
        </w:rPr>
        <w:t>.</w:t>
      </w:r>
    </w:p>
    <w:p w:rsidR="002C5DE7" w:rsidRPr="00016251" w:rsidRDefault="00B0314D" w:rsidP="00016251">
      <w:pPr>
        <w:tabs>
          <w:tab w:val="left" w:pos="0"/>
        </w:tabs>
        <w:spacing w:line="240" w:lineRule="auto"/>
        <w:ind w:right="61" w:firstLine="567"/>
        <w:jc w:val="both"/>
        <w:rPr>
          <w:rFonts w:ascii="Times New Roman" w:eastAsia="Calibri" w:hAnsi="Times New Roman" w:cs="Times New Roman"/>
          <w:b/>
          <w:iCs/>
          <w:sz w:val="24"/>
          <w:szCs w:val="24"/>
          <w:lang w:val="bg-BG"/>
        </w:rPr>
      </w:pPr>
      <w:r w:rsidRPr="00016251">
        <w:rPr>
          <w:rFonts w:ascii="Times New Roman" w:eastAsia="Times New Roman" w:hAnsi="Times New Roman" w:cs="Times New Roman"/>
          <w:sz w:val="24"/>
          <w:szCs w:val="24"/>
          <w:lang w:val="bg-BG"/>
        </w:rPr>
        <w:t>Пред</w:t>
      </w:r>
      <w:r w:rsidR="00C01699" w:rsidRPr="00016251">
        <w:rPr>
          <w:rFonts w:ascii="Times New Roman" w:eastAsia="Times New Roman" w:hAnsi="Times New Roman" w:cs="Times New Roman"/>
          <w:sz w:val="24"/>
          <w:szCs w:val="24"/>
          <w:lang w:val="bg-BG"/>
        </w:rPr>
        <w:t xml:space="preserve">метът на обществената поръчка </w:t>
      </w:r>
      <w:r w:rsidR="00C01699" w:rsidRPr="00016251">
        <w:rPr>
          <w:rFonts w:ascii="Times New Roman" w:eastAsia="Calibri" w:hAnsi="Times New Roman" w:cs="Times New Roman"/>
          <w:sz w:val="24"/>
          <w:szCs w:val="24"/>
          <w:lang w:val="bg-BG"/>
        </w:rPr>
        <w:t xml:space="preserve">е: </w:t>
      </w:r>
      <w:r w:rsidR="00066460" w:rsidRPr="00066460">
        <w:rPr>
          <w:rFonts w:ascii="Times New Roman" w:eastAsia="Times New Roman" w:hAnsi="Times New Roman" w:cs="Times New Roman"/>
          <w:b/>
          <w:iCs/>
          <w:sz w:val="24"/>
          <w:szCs w:val="24"/>
          <w:lang w:val="bg-BG" w:eastAsia="ar-SA"/>
        </w:rPr>
        <w:t xml:space="preserve">„Доставка на санитарен автомобил (линейка) по проект: „Политики за подобряване достъпа до здравно обслужване в </w:t>
      </w:r>
      <w:r w:rsidR="00066460" w:rsidRPr="00066460">
        <w:rPr>
          <w:rFonts w:ascii="Times New Roman" w:eastAsia="Times New Roman" w:hAnsi="Times New Roman" w:cs="Times New Roman"/>
          <w:b/>
          <w:iCs/>
          <w:sz w:val="24"/>
          <w:szCs w:val="24"/>
          <w:lang w:val="bg-BG" w:eastAsia="ar-SA"/>
        </w:rPr>
        <w:lastRenderedPageBreak/>
        <w:t>отдалечени райони”/„</w:t>
      </w:r>
      <w:r w:rsidR="00066460" w:rsidRPr="00066460">
        <w:rPr>
          <w:rFonts w:ascii="Times New Roman" w:eastAsia="Times New Roman" w:hAnsi="Times New Roman" w:cs="Times New Roman"/>
          <w:b/>
          <w:iCs/>
          <w:sz w:val="24"/>
          <w:szCs w:val="24"/>
          <w:lang w:eastAsia="ar-SA"/>
        </w:rPr>
        <w:t>Policies</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for</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Enhancing</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Access</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to</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Health</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Services</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in</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Deprived</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Areas</w:t>
      </w:r>
      <w:r w:rsidR="00066460" w:rsidRPr="00066460">
        <w:rPr>
          <w:rFonts w:ascii="Times New Roman" w:eastAsia="Times New Roman" w:hAnsi="Times New Roman" w:cs="Times New Roman"/>
          <w:b/>
          <w:iCs/>
          <w:sz w:val="24"/>
          <w:szCs w:val="24"/>
          <w:lang w:val="bg-BG" w:eastAsia="ar-SA"/>
        </w:rPr>
        <w:t xml:space="preserve">”, </w:t>
      </w:r>
      <w:proofErr w:type="spellStart"/>
      <w:r w:rsidR="00066460" w:rsidRPr="00066460">
        <w:rPr>
          <w:rFonts w:ascii="Times New Roman" w:eastAsia="Times New Roman" w:hAnsi="Times New Roman" w:cs="Times New Roman"/>
          <w:b/>
          <w:iCs/>
          <w:sz w:val="24"/>
          <w:szCs w:val="24"/>
          <w:lang w:val="bg-BG" w:eastAsia="ar-SA"/>
        </w:rPr>
        <w:t>акроним</w:t>
      </w:r>
      <w:proofErr w:type="spellEnd"/>
      <w:r w:rsidR="00066460" w:rsidRPr="00066460">
        <w:rPr>
          <w:rFonts w:ascii="Times New Roman" w:eastAsia="Times New Roman" w:hAnsi="Times New Roman" w:cs="Times New Roman"/>
          <w:b/>
          <w:iCs/>
          <w:sz w:val="24"/>
          <w:szCs w:val="24"/>
          <w:lang w:val="bg-BG" w:eastAsia="ar-SA"/>
        </w:rPr>
        <w:t>: „Здрава община” ”/</w:t>
      </w:r>
      <w:r w:rsidR="00066460" w:rsidRPr="00066460">
        <w:rPr>
          <w:rFonts w:ascii="Times New Roman" w:eastAsia="Times New Roman" w:hAnsi="Times New Roman" w:cs="Times New Roman"/>
          <w:b/>
          <w:iCs/>
          <w:sz w:val="24"/>
          <w:szCs w:val="24"/>
          <w:lang w:eastAsia="ar-SA"/>
        </w:rPr>
        <w:t>acronym</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The</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Healthy</w:t>
      </w:r>
      <w:r w:rsidR="00066460" w:rsidRPr="00066460">
        <w:rPr>
          <w:rFonts w:ascii="Times New Roman" w:eastAsia="Times New Roman" w:hAnsi="Times New Roman" w:cs="Times New Roman"/>
          <w:b/>
          <w:iCs/>
          <w:sz w:val="24"/>
          <w:szCs w:val="24"/>
          <w:lang w:val="bg-BG" w:eastAsia="ar-SA"/>
        </w:rPr>
        <w:t xml:space="preserve"> </w:t>
      </w:r>
      <w:r w:rsidR="00066460" w:rsidRPr="00066460">
        <w:rPr>
          <w:rFonts w:ascii="Times New Roman" w:eastAsia="Times New Roman" w:hAnsi="Times New Roman" w:cs="Times New Roman"/>
          <w:b/>
          <w:iCs/>
          <w:sz w:val="24"/>
          <w:szCs w:val="24"/>
          <w:lang w:eastAsia="ar-SA"/>
        </w:rPr>
        <w:t>Municipality</w:t>
      </w:r>
      <w:r w:rsidR="00066460" w:rsidRPr="00066460">
        <w:rPr>
          <w:rFonts w:ascii="Times New Roman" w:eastAsia="Times New Roman" w:hAnsi="Times New Roman" w:cs="Times New Roman"/>
          <w:b/>
          <w:iCs/>
          <w:sz w:val="24"/>
          <w:szCs w:val="24"/>
          <w:lang w:val="bg-BG" w:eastAsia="ar-SA"/>
        </w:rPr>
        <w:t>” изпълняван от община Крумовград“</w:t>
      </w:r>
      <w:r w:rsidR="002C5DE7" w:rsidRPr="00016251">
        <w:rPr>
          <w:rFonts w:ascii="Times New Roman" w:eastAsia="Times New Roman" w:hAnsi="Times New Roman" w:cs="Times New Roman"/>
          <w:b/>
          <w:sz w:val="24"/>
          <w:szCs w:val="24"/>
          <w:lang w:val="bg-BG" w:eastAsia="ar-SA"/>
        </w:rPr>
        <w:t>.</w:t>
      </w:r>
    </w:p>
    <w:p w:rsidR="00137E41" w:rsidRPr="00372C25" w:rsidRDefault="00B0314D" w:rsidP="001579FC">
      <w:pPr>
        <w:spacing w:after="0" w:line="276" w:lineRule="auto"/>
        <w:ind w:firstLine="720"/>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В съответствие с чл. 48, ал. 1 от ЗОП необходимите характеристики на предмета на обществената поръчка са подробно индивидуализирани в Техническите спецификации на изискванията на Възложителя („Техническ</w:t>
      </w:r>
      <w:r w:rsidR="00016251">
        <w:rPr>
          <w:rFonts w:ascii="Times New Roman" w:eastAsia="Times New Roman" w:hAnsi="Times New Roman" w:cs="Times New Roman"/>
          <w:sz w:val="24"/>
          <w:lang w:val="bg-BG"/>
        </w:rPr>
        <w:t>ата спецификация</w:t>
      </w:r>
      <w:r w:rsidRPr="00372C25">
        <w:rPr>
          <w:rFonts w:ascii="Times New Roman" w:eastAsia="Times New Roman" w:hAnsi="Times New Roman" w:cs="Times New Roman"/>
          <w:sz w:val="24"/>
          <w:lang w:val="bg-BG"/>
        </w:rPr>
        <w:t>“), съдържащ</w:t>
      </w:r>
      <w:r w:rsidR="00016251">
        <w:rPr>
          <w:rFonts w:ascii="Times New Roman" w:eastAsia="Times New Roman" w:hAnsi="Times New Roman" w:cs="Times New Roman"/>
          <w:sz w:val="24"/>
          <w:lang w:val="bg-BG"/>
        </w:rPr>
        <w:t>а</w:t>
      </w:r>
      <w:r w:rsidRPr="00372C25">
        <w:rPr>
          <w:rFonts w:ascii="Times New Roman" w:eastAsia="Times New Roman" w:hAnsi="Times New Roman" w:cs="Times New Roman"/>
          <w:sz w:val="24"/>
          <w:lang w:val="bg-BG"/>
        </w:rPr>
        <w:t xml:space="preserve"> се в настоящата документация за обществена поръчка. </w:t>
      </w:r>
    </w:p>
    <w:p w:rsidR="00137E41" w:rsidRPr="00372C25" w:rsidRDefault="00C04574" w:rsidP="001579FC">
      <w:pPr>
        <w:spacing w:after="200" w:line="276" w:lineRule="auto"/>
        <w:ind w:firstLine="720"/>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Настоящата общ</w:t>
      </w:r>
      <w:r w:rsidR="002C5DE7">
        <w:rPr>
          <w:rFonts w:ascii="Times New Roman" w:eastAsia="Times New Roman" w:hAnsi="Times New Roman" w:cs="Times New Roman"/>
          <w:sz w:val="24"/>
          <w:lang w:val="bg-BG"/>
        </w:rPr>
        <w:t xml:space="preserve">ествена поръчка </w:t>
      </w:r>
      <w:r w:rsidR="00016251">
        <w:rPr>
          <w:rFonts w:ascii="Times New Roman" w:eastAsia="Times New Roman" w:hAnsi="Times New Roman" w:cs="Times New Roman"/>
          <w:sz w:val="24"/>
          <w:lang w:val="bg-BG"/>
        </w:rPr>
        <w:t>н</w:t>
      </w:r>
      <w:r w:rsidR="002C5DE7">
        <w:rPr>
          <w:rFonts w:ascii="Times New Roman" w:eastAsia="Times New Roman" w:hAnsi="Times New Roman" w:cs="Times New Roman"/>
          <w:sz w:val="24"/>
          <w:lang w:val="bg-BG"/>
        </w:rPr>
        <w:t>е</w:t>
      </w:r>
      <w:r w:rsidR="00016251">
        <w:rPr>
          <w:rFonts w:ascii="Times New Roman" w:eastAsia="Times New Roman" w:hAnsi="Times New Roman" w:cs="Times New Roman"/>
          <w:sz w:val="24"/>
          <w:lang w:val="bg-BG"/>
        </w:rPr>
        <w:t xml:space="preserve"> е разделена на </w:t>
      </w:r>
      <w:r w:rsidR="00B0314D" w:rsidRPr="00372C25">
        <w:rPr>
          <w:rFonts w:ascii="Times New Roman" w:eastAsia="Times New Roman" w:hAnsi="Times New Roman" w:cs="Times New Roman"/>
          <w:sz w:val="24"/>
          <w:lang w:val="bg-BG"/>
        </w:rPr>
        <w:t xml:space="preserve">обособени позиции. </w:t>
      </w:r>
    </w:p>
    <w:p w:rsidR="00137E41" w:rsidRPr="00372C25" w:rsidRDefault="001579FC" w:rsidP="001579FC">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Възможност за представяне на варианти в офертите:</w:t>
      </w:r>
    </w:p>
    <w:p w:rsidR="00137E41" w:rsidRPr="00372C25" w:rsidRDefault="00B0314D" w:rsidP="001579FC">
      <w:pPr>
        <w:spacing w:after="0" w:line="276" w:lineRule="auto"/>
        <w:ind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Не се предвижда възможност за предоставяне на варианти в офертите.</w:t>
      </w:r>
    </w:p>
    <w:p w:rsidR="001579FC" w:rsidRPr="00372C25" w:rsidRDefault="001579FC" w:rsidP="001579FC">
      <w:pPr>
        <w:spacing w:after="0" w:line="276" w:lineRule="auto"/>
        <w:ind w:firstLine="709"/>
        <w:jc w:val="both"/>
        <w:rPr>
          <w:rFonts w:ascii="Times New Roman" w:eastAsia="Times New Roman" w:hAnsi="Times New Roman" w:cs="Times New Roman"/>
          <w:sz w:val="24"/>
          <w:lang w:val="bg-BG"/>
        </w:rPr>
      </w:pPr>
    </w:p>
    <w:p w:rsidR="00137E41" w:rsidRPr="00372C25" w:rsidRDefault="001579FC" w:rsidP="001579FC">
      <w:pPr>
        <w:pStyle w:val="a8"/>
        <w:numPr>
          <w:ilvl w:val="1"/>
          <w:numId w:val="54"/>
        </w:numPr>
        <w:tabs>
          <w:tab w:val="left" w:pos="1134"/>
        </w:tabs>
        <w:spacing w:after="0" w:line="276" w:lineRule="auto"/>
        <w:ind w:left="0" w:firstLine="709"/>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Място за изпълнение на поръчката:</w:t>
      </w:r>
    </w:p>
    <w:p w:rsidR="002C5DE7" w:rsidRDefault="008B3642" w:rsidP="008B3642">
      <w:pPr>
        <w:keepNext/>
        <w:suppressAutoHyphens/>
        <w:spacing w:after="0" w:line="240" w:lineRule="auto"/>
        <w:ind w:firstLine="708"/>
        <w:jc w:val="both"/>
        <w:outlineLvl w:val="1"/>
        <w:rPr>
          <w:rFonts w:ascii="Times New Roman" w:eastAsia="Times New Roman" w:hAnsi="Times New Roman" w:cs="Times New Roman"/>
          <w:sz w:val="24"/>
          <w:szCs w:val="24"/>
          <w:lang w:val="bg-BG" w:eastAsia="ar-SA"/>
        </w:rPr>
      </w:pPr>
      <w:r w:rsidRPr="00372C25">
        <w:rPr>
          <w:rFonts w:ascii="Times New Roman" w:eastAsia="Times New Roman" w:hAnsi="Times New Roman" w:cs="Times New Roman"/>
          <w:sz w:val="24"/>
          <w:szCs w:val="24"/>
          <w:lang w:val="bg-BG" w:eastAsia="bg-BG"/>
        </w:rPr>
        <w:t>Място на изпълнение на поръчката:</w:t>
      </w:r>
      <w:r w:rsidRPr="00372C25">
        <w:rPr>
          <w:rFonts w:ascii="Times New Roman" w:eastAsia="Times New Roman" w:hAnsi="Times New Roman" w:cs="Times New Roman"/>
          <w:sz w:val="24"/>
          <w:szCs w:val="24"/>
          <w:lang w:val="bg-BG" w:eastAsia="ar-SA"/>
        </w:rPr>
        <w:t xml:space="preserve"> </w:t>
      </w:r>
      <w:r w:rsidR="000A56A7" w:rsidRPr="000A56A7">
        <w:rPr>
          <w:rFonts w:ascii="Times New Roman" w:eastAsia="Times New Roman" w:hAnsi="Times New Roman" w:cs="Times New Roman"/>
          <w:color w:val="000000"/>
          <w:sz w:val="24"/>
          <w:szCs w:val="24"/>
          <w:lang w:val="bg-BG" w:eastAsia="bg-BG"/>
        </w:rPr>
        <w:t>гр. Крумовград, общ. Крумовград</w:t>
      </w:r>
      <w:r w:rsidR="002C5DE7" w:rsidRPr="002C5DE7">
        <w:rPr>
          <w:rFonts w:ascii="Times New Roman" w:eastAsia="Times New Roman" w:hAnsi="Times New Roman" w:cs="Times New Roman"/>
          <w:sz w:val="24"/>
          <w:szCs w:val="24"/>
          <w:lang w:val="bg-BG" w:eastAsia="ar-SA"/>
        </w:rPr>
        <w:t>.</w:t>
      </w:r>
    </w:p>
    <w:p w:rsidR="002C5DE7" w:rsidRDefault="002C5DE7" w:rsidP="008B3642">
      <w:pPr>
        <w:keepNext/>
        <w:suppressAutoHyphens/>
        <w:spacing w:after="0" w:line="240" w:lineRule="auto"/>
        <w:ind w:firstLine="708"/>
        <w:jc w:val="both"/>
        <w:outlineLvl w:val="1"/>
        <w:rPr>
          <w:rFonts w:ascii="Times New Roman" w:eastAsia="Times New Roman" w:hAnsi="Times New Roman" w:cs="Times New Roman"/>
          <w:sz w:val="24"/>
          <w:szCs w:val="24"/>
          <w:lang w:val="bg-BG" w:eastAsia="ar-SA"/>
        </w:rPr>
      </w:pPr>
    </w:p>
    <w:p w:rsidR="000A56A7" w:rsidRPr="008B4818" w:rsidRDefault="000A56A7" w:rsidP="007870F6">
      <w:pPr>
        <w:pStyle w:val="a8"/>
        <w:numPr>
          <w:ilvl w:val="1"/>
          <w:numId w:val="54"/>
        </w:numPr>
        <w:tabs>
          <w:tab w:val="left" w:pos="1134"/>
        </w:tabs>
        <w:spacing w:line="276" w:lineRule="auto"/>
        <w:jc w:val="both"/>
        <w:rPr>
          <w:rFonts w:ascii="Times New Roman" w:eastAsia="Times New Roman" w:hAnsi="Times New Roman" w:cs="Times New Roman"/>
          <w:b/>
          <w:sz w:val="24"/>
          <w:lang w:val="bg-BG"/>
        </w:rPr>
      </w:pPr>
      <w:r w:rsidRPr="008B4818">
        <w:rPr>
          <w:rFonts w:ascii="Times New Roman" w:eastAsia="Times New Roman" w:hAnsi="Times New Roman" w:cs="Times New Roman"/>
          <w:b/>
          <w:sz w:val="24"/>
          <w:lang w:val="bg-BG"/>
        </w:rPr>
        <w:t xml:space="preserve"> Срок за </w:t>
      </w:r>
      <w:r w:rsidR="00FF3C67" w:rsidRPr="008B4818">
        <w:rPr>
          <w:rFonts w:ascii="Times New Roman" w:eastAsia="Times New Roman" w:hAnsi="Times New Roman" w:cs="Times New Roman"/>
          <w:b/>
          <w:sz w:val="24"/>
          <w:lang w:val="bg-BG"/>
        </w:rPr>
        <w:t>доставка на санитарния автомобил /линейка/</w:t>
      </w:r>
      <w:r w:rsidRPr="008B4818">
        <w:rPr>
          <w:rFonts w:ascii="Times New Roman" w:eastAsia="Times New Roman" w:hAnsi="Times New Roman" w:cs="Times New Roman"/>
          <w:b/>
          <w:sz w:val="24"/>
          <w:lang w:val="bg-BG"/>
        </w:rPr>
        <w:t xml:space="preserve"> </w:t>
      </w:r>
      <w:r w:rsidRPr="008B4818">
        <w:rPr>
          <w:rFonts w:ascii="Times New Roman" w:eastAsia="Times New Roman" w:hAnsi="Times New Roman" w:cs="Times New Roman"/>
          <w:sz w:val="24"/>
          <w:lang w:val="bg-BG"/>
        </w:rPr>
        <w:t xml:space="preserve">– </w:t>
      </w:r>
      <w:r w:rsidRPr="008B4818">
        <w:rPr>
          <w:rFonts w:ascii="Times New Roman" w:eastAsia="Times New Roman" w:hAnsi="Times New Roman" w:cs="Times New Roman"/>
          <w:b/>
          <w:sz w:val="24"/>
          <w:u w:val="single"/>
          <w:lang w:val="bg-BG"/>
        </w:rPr>
        <w:t xml:space="preserve">не повече от </w:t>
      </w:r>
      <w:r w:rsidR="00066460" w:rsidRPr="008B4818">
        <w:rPr>
          <w:rFonts w:ascii="Times New Roman" w:eastAsia="Times New Roman" w:hAnsi="Times New Roman" w:cs="Times New Roman"/>
          <w:b/>
          <w:sz w:val="24"/>
          <w:u w:val="single"/>
          <w:lang w:val="bg-BG"/>
        </w:rPr>
        <w:t>6</w:t>
      </w:r>
      <w:r w:rsidRPr="008B4818">
        <w:rPr>
          <w:rFonts w:ascii="Times New Roman" w:eastAsia="Times New Roman" w:hAnsi="Times New Roman" w:cs="Times New Roman"/>
          <w:b/>
          <w:sz w:val="24"/>
          <w:u w:val="single"/>
          <w:lang w:val="bg-BG"/>
        </w:rPr>
        <w:t>0 календарни дни от подписване на договора</w:t>
      </w:r>
      <w:r w:rsidR="003507FA" w:rsidRPr="008B4818">
        <w:rPr>
          <w:rFonts w:ascii="Times New Roman" w:eastAsia="Times New Roman" w:hAnsi="Times New Roman" w:cs="Times New Roman"/>
          <w:b/>
          <w:sz w:val="24"/>
          <w:u w:val="single"/>
          <w:lang w:val="bg-BG"/>
        </w:rPr>
        <w:t xml:space="preserve"> за възлагане на обществената поръчка</w:t>
      </w:r>
      <w:r w:rsidR="008B4818" w:rsidRPr="008B4818">
        <w:rPr>
          <w:rFonts w:ascii="Times New Roman" w:eastAsia="Times New Roman" w:hAnsi="Times New Roman" w:cs="Times New Roman"/>
          <w:b/>
          <w:sz w:val="24"/>
          <w:u w:val="single"/>
          <w:lang w:val="bg-BG"/>
        </w:rPr>
        <w:t>.</w:t>
      </w:r>
    </w:p>
    <w:p w:rsidR="00137E41" w:rsidRPr="00372C25" w:rsidRDefault="00B0314D" w:rsidP="001579FC">
      <w:pPr>
        <w:pStyle w:val="a8"/>
        <w:numPr>
          <w:ilvl w:val="1"/>
          <w:numId w:val="54"/>
        </w:numPr>
        <w:tabs>
          <w:tab w:val="left" w:pos="1134"/>
        </w:tabs>
        <w:spacing w:after="0" w:line="276" w:lineRule="auto"/>
        <w:ind w:left="0" w:firstLine="709"/>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Разходи за участие в процедурата:</w:t>
      </w:r>
    </w:p>
    <w:p w:rsidR="00137E41" w:rsidRPr="00372C25" w:rsidRDefault="00B0314D">
      <w:pPr>
        <w:spacing w:after="0" w:line="276" w:lineRule="auto"/>
        <w:ind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Разходите за изработването на заявленията за участие и офертите са за сметка на участниците в процедурата. Участниците не могат да предявяват спрямо Възложителя каквито и да било претенции за разходи, направени от тях по подготовката и подаването на офертите им, независимо от резултата или самото провеждане на процедурата.</w:t>
      </w:r>
    </w:p>
    <w:p w:rsidR="00137E41" w:rsidRPr="00372C25" w:rsidRDefault="00B0314D">
      <w:pPr>
        <w:spacing w:after="0" w:line="276" w:lineRule="auto"/>
        <w:ind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Всички разходи, свързани с дейността на комисията за извършване на подбор на участниците и разглеждане и оценка на офертите, назначена съгласно чл. 103, ал. 1 от ЗОП, са за сметка на Възложителя.</w:t>
      </w:r>
    </w:p>
    <w:p w:rsidR="00137E41" w:rsidRPr="00372C25" w:rsidRDefault="00137E41">
      <w:pPr>
        <w:spacing w:after="0" w:line="276" w:lineRule="auto"/>
        <w:ind w:firstLine="709"/>
        <w:jc w:val="both"/>
        <w:rPr>
          <w:rFonts w:ascii="Times New Roman" w:eastAsia="Times New Roman" w:hAnsi="Times New Roman" w:cs="Times New Roman"/>
          <w:sz w:val="24"/>
          <w:lang w:val="bg-BG"/>
        </w:rPr>
      </w:pPr>
    </w:p>
    <w:p w:rsidR="00137E41" w:rsidRPr="00372C25" w:rsidRDefault="00B0314D" w:rsidP="0064474A">
      <w:pPr>
        <w:pStyle w:val="a8"/>
        <w:numPr>
          <w:ilvl w:val="1"/>
          <w:numId w:val="54"/>
        </w:numPr>
        <w:tabs>
          <w:tab w:val="left" w:pos="1276"/>
        </w:tabs>
        <w:spacing w:after="0" w:line="276" w:lineRule="auto"/>
        <w:ind w:left="0"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Прогнозна стойност на поръчката:</w:t>
      </w:r>
    </w:p>
    <w:p w:rsidR="00537B0B" w:rsidRPr="00372C25" w:rsidRDefault="00537B0B" w:rsidP="00A54BBC">
      <w:pPr>
        <w:shd w:val="clear" w:color="auto" w:fill="FFFFFF"/>
        <w:suppressAutoHyphens/>
        <w:spacing w:after="0" w:line="240" w:lineRule="auto"/>
        <w:ind w:firstLine="709"/>
        <w:jc w:val="both"/>
        <w:rPr>
          <w:rFonts w:ascii="Times New Roman" w:eastAsia="Arial" w:hAnsi="Times New Roman" w:cs="Times New Roman"/>
          <w:sz w:val="24"/>
          <w:szCs w:val="24"/>
          <w:shd w:val="clear" w:color="auto" w:fill="FFFFFF"/>
          <w:lang w:val="bg-BG" w:eastAsia="ar-SA"/>
        </w:rPr>
      </w:pPr>
      <w:r w:rsidRPr="00372C25">
        <w:rPr>
          <w:rFonts w:ascii="Times New Roman" w:eastAsia="Arial" w:hAnsi="Times New Roman" w:cs="Times New Roman"/>
          <w:sz w:val="24"/>
          <w:szCs w:val="24"/>
          <w:shd w:val="clear" w:color="auto" w:fill="FFFFFF"/>
          <w:lang w:val="bg-BG" w:eastAsia="ar-SA"/>
        </w:rPr>
        <w:lastRenderedPageBreak/>
        <w:t>Стойността на поръчката се изчислява в лева без ДДС (данък върху добавената стойност) и се предлага от участника в Ценовото предложение.</w:t>
      </w:r>
    </w:p>
    <w:p w:rsidR="00537B0B" w:rsidRPr="00372C25" w:rsidRDefault="00537B0B" w:rsidP="00A54BBC">
      <w:pPr>
        <w:shd w:val="clear" w:color="auto" w:fill="FFFFFF"/>
        <w:suppressAutoHyphens/>
        <w:spacing w:after="0" w:line="240" w:lineRule="auto"/>
        <w:ind w:firstLine="709"/>
        <w:jc w:val="both"/>
        <w:rPr>
          <w:rFonts w:ascii="Times New Roman" w:eastAsia="Arial" w:hAnsi="Times New Roman" w:cs="Times New Roman"/>
          <w:sz w:val="24"/>
          <w:szCs w:val="24"/>
          <w:shd w:val="clear" w:color="auto" w:fill="FFFFFF"/>
          <w:lang w:val="bg-BG" w:eastAsia="ar-SA"/>
        </w:rPr>
      </w:pPr>
      <w:r w:rsidRPr="00372C25">
        <w:rPr>
          <w:rFonts w:ascii="Times New Roman" w:eastAsia="Arial" w:hAnsi="Times New Roman" w:cs="Times New Roman"/>
          <w:sz w:val="24"/>
          <w:szCs w:val="24"/>
          <w:shd w:val="clear" w:color="auto" w:fill="FFFFFF"/>
          <w:lang w:val="bg-BG" w:eastAsia="ar-SA"/>
        </w:rPr>
        <w:t>В стойността на договора за доставка се включват всички разходи, свързани с качественото  и срочно изпълнение на поръчката в описания вид и обхват.</w:t>
      </w:r>
    </w:p>
    <w:p w:rsidR="00537B0B" w:rsidRPr="00372C25" w:rsidRDefault="00537B0B" w:rsidP="00537B0B">
      <w:pPr>
        <w:suppressAutoHyphens/>
        <w:spacing w:after="0" w:line="240" w:lineRule="auto"/>
        <w:jc w:val="both"/>
        <w:rPr>
          <w:rFonts w:ascii="Times New Roman" w:eastAsia="Times New Roman" w:hAnsi="Times New Roman" w:cs="Times New Roman"/>
          <w:sz w:val="24"/>
          <w:szCs w:val="24"/>
          <w:shd w:val="clear" w:color="auto" w:fill="FFFFFF"/>
          <w:lang w:val="bg-BG" w:eastAsia="ar-SA"/>
        </w:rPr>
      </w:pPr>
    </w:p>
    <w:p w:rsidR="00A54BBC" w:rsidRDefault="00537B0B" w:rsidP="00A54BBC">
      <w:pPr>
        <w:suppressAutoHyphens/>
        <w:spacing w:after="0" w:line="240" w:lineRule="auto"/>
        <w:ind w:firstLine="709"/>
        <w:jc w:val="both"/>
        <w:rPr>
          <w:rFonts w:ascii="Times New Roman" w:eastAsia="Times New Roman" w:hAnsi="Times New Roman" w:cs="Times New Roman"/>
          <w:sz w:val="24"/>
          <w:szCs w:val="24"/>
          <w:lang w:val="bg-BG" w:eastAsia="ar-SA"/>
        </w:rPr>
      </w:pPr>
      <w:r w:rsidRPr="00372C25">
        <w:rPr>
          <w:rFonts w:ascii="Times New Roman" w:eastAsia="Times New Roman" w:hAnsi="Times New Roman" w:cs="Times New Roman"/>
          <w:sz w:val="24"/>
          <w:szCs w:val="24"/>
          <w:lang w:val="bg-BG" w:eastAsia="ar-SA"/>
        </w:rPr>
        <w:t xml:space="preserve">Максималната стойност на обществената поръчка е в размер </w:t>
      </w:r>
      <w:r w:rsidR="00AA6F6F">
        <w:rPr>
          <w:rFonts w:ascii="Times New Roman" w:eastAsia="Times New Roman" w:hAnsi="Times New Roman" w:cs="Times New Roman"/>
          <w:b/>
          <w:sz w:val="24"/>
          <w:szCs w:val="24"/>
          <w:lang w:val="bg-BG" w:eastAsia="bg-BG"/>
        </w:rPr>
        <w:t>74 998.41</w:t>
      </w:r>
      <w:r w:rsidR="000A56A7" w:rsidRPr="000A56A7">
        <w:rPr>
          <w:rFonts w:ascii="Times New Roman" w:eastAsia="Times New Roman" w:hAnsi="Times New Roman" w:cs="Times New Roman"/>
          <w:b/>
          <w:sz w:val="24"/>
          <w:szCs w:val="24"/>
          <w:lang w:val="bg-BG" w:eastAsia="bg-BG"/>
        </w:rPr>
        <w:t xml:space="preserve"> </w:t>
      </w:r>
      <w:r w:rsidR="000A56A7" w:rsidRPr="000A56A7">
        <w:rPr>
          <w:rFonts w:ascii="Times New Roman" w:eastAsia="Times New Roman" w:hAnsi="Times New Roman" w:cs="Times New Roman"/>
          <w:sz w:val="24"/>
          <w:szCs w:val="24"/>
          <w:lang w:val="bg-BG" w:eastAsia="bg-BG"/>
        </w:rPr>
        <w:t>лв. без ДДС</w:t>
      </w:r>
      <w:r w:rsidRPr="00372C25">
        <w:rPr>
          <w:rFonts w:ascii="Times New Roman" w:eastAsia="Times New Roman" w:hAnsi="Times New Roman" w:cs="Times New Roman"/>
          <w:sz w:val="24"/>
          <w:szCs w:val="24"/>
          <w:lang w:val="bg-BG" w:eastAsia="ar-SA"/>
        </w:rPr>
        <w:t xml:space="preserve">. </w:t>
      </w:r>
    </w:p>
    <w:p w:rsidR="00537B0B" w:rsidRPr="00372C25" w:rsidRDefault="00537B0B" w:rsidP="00537B0B">
      <w:pPr>
        <w:suppressAutoHyphens/>
        <w:spacing w:after="0" w:line="240" w:lineRule="auto"/>
        <w:jc w:val="both"/>
        <w:rPr>
          <w:rFonts w:ascii="Times New Roman" w:eastAsia="Times New Roman" w:hAnsi="Times New Roman" w:cs="Times New Roman"/>
          <w:sz w:val="24"/>
          <w:szCs w:val="24"/>
          <w:shd w:val="clear" w:color="auto" w:fill="FFFFFF"/>
          <w:lang w:val="bg-BG" w:eastAsia="ar-SA"/>
        </w:rPr>
      </w:pPr>
      <w:r w:rsidRPr="00372C25">
        <w:rPr>
          <w:rFonts w:ascii="Times New Roman" w:eastAsia="Times New Roman" w:hAnsi="Times New Roman" w:cs="Times New Roman"/>
          <w:sz w:val="24"/>
          <w:szCs w:val="24"/>
          <w:shd w:val="clear" w:color="auto" w:fill="FFFFFF"/>
          <w:lang w:val="bg-BG" w:eastAsia="ar-SA"/>
        </w:rPr>
        <w:tab/>
        <w:t xml:space="preserve">Данните в ценовото предложение се отпечатват или попълват с неизтриваемо мастило и се подписват от лице или лица, надлежно упълномощени за това от името на участника. </w:t>
      </w:r>
    </w:p>
    <w:p w:rsidR="00537B0B" w:rsidRPr="00372C25" w:rsidRDefault="00537B0B">
      <w:pPr>
        <w:spacing w:after="0" w:line="276" w:lineRule="auto"/>
        <w:ind w:firstLine="705"/>
        <w:jc w:val="both"/>
        <w:rPr>
          <w:rFonts w:ascii="Times New Roman" w:eastAsia="Times New Roman" w:hAnsi="Times New Roman" w:cs="Times New Roman"/>
          <w:sz w:val="24"/>
          <w:lang w:val="bg-BG"/>
        </w:rPr>
      </w:pPr>
    </w:p>
    <w:p w:rsidR="000A56A7" w:rsidRDefault="00B0314D">
      <w:pPr>
        <w:spacing w:after="0" w:line="276" w:lineRule="auto"/>
        <w:ind w:firstLine="705"/>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Предложената цена за изпълнение на обществената</w:t>
      </w:r>
      <w:r w:rsidR="001579FC" w:rsidRPr="00372C25">
        <w:rPr>
          <w:rFonts w:ascii="Times New Roman" w:eastAsia="Times New Roman" w:hAnsi="Times New Roman" w:cs="Times New Roman"/>
          <w:sz w:val="24"/>
          <w:lang w:val="bg-BG"/>
        </w:rPr>
        <w:t xml:space="preserve"> поръчка не трябва да надвишава</w:t>
      </w:r>
      <w:r w:rsidRPr="00372C25">
        <w:rPr>
          <w:rFonts w:ascii="Times New Roman" w:eastAsia="Times New Roman" w:hAnsi="Times New Roman" w:cs="Times New Roman"/>
          <w:sz w:val="24"/>
          <w:lang w:val="bg-BG"/>
        </w:rPr>
        <w:t xml:space="preserve"> съответно обявената </w:t>
      </w:r>
      <w:r w:rsidR="00A74D78" w:rsidRPr="00372C25">
        <w:rPr>
          <w:rFonts w:ascii="Times New Roman" w:eastAsia="Times New Roman" w:hAnsi="Times New Roman" w:cs="Times New Roman"/>
          <w:sz w:val="24"/>
          <w:lang w:val="bg-BG"/>
        </w:rPr>
        <w:t xml:space="preserve">максимална </w:t>
      </w:r>
      <w:r w:rsidRPr="00372C25">
        <w:rPr>
          <w:rFonts w:ascii="Times New Roman" w:eastAsia="Times New Roman" w:hAnsi="Times New Roman" w:cs="Times New Roman"/>
          <w:sz w:val="24"/>
          <w:lang w:val="bg-BG"/>
        </w:rPr>
        <w:t>обща прогнозна стойност на поръчката</w:t>
      </w:r>
      <w:r w:rsidR="000A56A7">
        <w:rPr>
          <w:rFonts w:ascii="Times New Roman" w:eastAsia="Times New Roman" w:hAnsi="Times New Roman" w:cs="Times New Roman"/>
          <w:sz w:val="24"/>
          <w:lang w:val="bg-BG"/>
        </w:rPr>
        <w:t>.</w:t>
      </w:r>
    </w:p>
    <w:p w:rsidR="00137E41" w:rsidRPr="00372C25" w:rsidRDefault="00B0314D" w:rsidP="000A075A">
      <w:pPr>
        <w:spacing w:after="0" w:line="276" w:lineRule="auto"/>
        <w:ind w:firstLine="705"/>
        <w:jc w:val="both"/>
        <w:rPr>
          <w:rFonts w:ascii="Times New Roman" w:eastAsia="Times New Roman" w:hAnsi="Times New Roman" w:cs="Times New Roman"/>
          <w:b/>
          <w:sz w:val="24"/>
          <w:u w:val="single"/>
          <w:lang w:val="bg-BG"/>
        </w:rPr>
      </w:pPr>
      <w:r w:rsidRPr="00372C25">
        <w:rPr>
          <w:rFonts w:ascii="Times New Roman" w:eastAsia="Times New Roman" w:hAnsi="Times New Roman" w:cs="Times New Roman"/>
          <w:b/>
          <w:sz w:val="24"/>
          <w:u w:val="single"/>
          <w:lang w:val="bg-BG"/>
        </w:rPr>
        <w:t xml:space="preserve">Оферти, надвишаващи посочената </w:t>
      </w:r>
      <w:r w:rsidR="00A74D78" w:rsidRPr="00372C25">
        <w:rPr>
          <w:rFonts w:ascii="Times New Roman" w:eastAsia="Times New Roman" w:hAnsi="Times New Roman" w:cs="Times New Roman"/>
          <w:b/>
          <w:sz w:val="24"/>
          <w:u w:val="single"/>
          <w:lang w:val="bg-BG"/>
        </w:rPr>
        <w:t>максимална обща п</w:t>
      </w:r>
      <w:r w:rsidR="000A56A7">
        <w:rPr>
          <w:rFonts w:ascii="Times New Roman" w:eastAsia="Times New Roman" w:hAnsi="Times New Roman" w:cs="Times New Roman"/>
          <w:b/>
          <w:sz w:val="24"/>
          <w:u w:val="single"/>
          <w:lang w:val="bg-BG"/>
        </w:rPr>
        <w:t xml:space="preserve">рогнозна стойност на поръчката </w:t>
      </w:r>
      <w:r w:rsidRPr="00372C25">
        <w:rPr>
          <w:rFonts w:ascii="Times New Roman" w:eastAsia="Times New Roman" w:hAnsi="Times New Roman" w:cs="Times New Roman"/>
          <w:b/>
          <w:sz w:val="24"/>
          <w:u w:val="single"/>
          <w:lang w:val="bg-BG"/>
        </w:rPr>
        <w:t xml:space="preserve">ще бъдат отстранени от участие в обществената поръчка, като неотговарящи на това предварително обявено условие. </w:t>
      </w:r>
    </w:p>
    <w:p w:rsidR="00137E41" w:rsidRPr="00372C25" w:rsidRDefault="00137E41">
      <w:pPr>
        <w:spacing w:after="0" w:line="276" w:lineRule="auto"/>
        <w:ind w:firstLine="705"/>
        <w:jc w:val="both"/>
        <w:rPr>
          <w:rFonts w:ascii="Times New Roman" w:eastAsia="Times New Roman" w:hAnsi="Times New Roman" w:cs="Times New Roman"/>
          <w:b/>
          <w:sz w:val="24"/>
          <w:lang w:val="bg-BG"/>
        </w:rPr>
      </w:pPr>
    </w:p>
    <w:p w:rsidR="00137E41" w:rsidRPr="003B76B7" w:rsidRDefault="001579FC" w:rsidP="001579FC">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b/>
          <w:color w:val="FF0000"/>
          <w:sz w:val="24"/>
          <w:lang w:val="bg-BG"/>
        </w:rPr>
        <w:t xml:space="preserve"> </w:t>
      </w:r>
      <w:r w:rsidR="00B0314D" w:rsidRPr="003B76B7">
        <w:rPr>
          <w:rFonts w:ascii="Times New Roman" w:eastAsia="Times New Roman" w:hAnsi="Times New Roman" w:cs="Times New Roman"/>
          <w:b/>
          <w:sz w:val="24"/>
          <w:lang w:val="bg-BG"/>
        </w:rPr>
        <w:t>Основни условия във връзка с финансирането и заплащането:</w:t>
      </w:r>
    </w:p>
    <w:p w:rsidR="000B0E57" w:rsidRPr="003B76B7" w:rsidRDefault="000B0E57" w:rsidP="001A2E89">
      <w:pPr>
        <w:spacing w:after="0" w:line="276" w:lineRule="auto"/>
        <w:ind w:firstLine="709"/>
        <w:jc w:val="both"/>
        <w:rPr>
          <w:rFonts w:ascii="Times New Roman" w:eastAsia="Times New Roman" w:hAnsi="Times New Roman" w:cs="Times New Roman"/>
          <w:b/>
          <w:iCs/>
          <w:sz w:val="24"/>
          <w:lang w:val="bg-BG"/>
        </w:rPr>
      </w:pPr>
      <w:r w:rsidRPr="003B76B7">
        <w:rPr>
          <w:rFonts w:ascii="Times New Roman" w:eastAsia="Times New Roman" w:hAnsi="Times New Roman" w:cs="Times New Roman"/>
          <w:sz w:val="24"/>
          <w:lang w:val="bg-BG"/>
        </w:rPr>
        <w:t xml:space="preserve">Обществената поръчка се финансира </w:t>
      </w:r>
      <w:r w:rsidR="001A2E89" w:rsidRPr="003B76B7">
        <w:rPr>
          <w:rFonts w:ascii="Times New Roman" w:eastAsia="Times New Roman" w:hAnsi="Times New Roman" w:cs="Times New Roman"/>
          <w:sz w:val="24"/>
          <w:lang w:val="bg-BG"/>
        </w:rPr>
        <w:t xml:space="preserve">по проект: </w:t>
      </w:r>
      <w:r w:rsidR="001A2E89" w:rsidRPr="003B76B7">
        <w:rPr>
          <w:rFonts w:ascii="Times New Roman" w:eastAsia="Times New Roman" w:hAnsi="Times New Roman" w:cs="Times New Roman"/>
          <w:b/>
          <w:iCs/>
          <w:sz w:val="24"/>
          <w:lang w:val="bg-BG"/>
        </w:rPr>
        <w:t>„Политики за подобряване достъпа до здравно обслужване в отдалечени райони”/„</w:t>
      </w:r>
      <w:r w:rsidR="001A2E89" w:rsidRPr="003B76B7">
        <w:rPr>
          <w:rFonts w:ascii="Times New Roman" w:eastAsia="Times New Roman" w:hAnsi="Times New Roman" w:cs="Times New Roman"/>
          <w:b/>
          <w:iCs/>
          <w:sz w:val="24"/>
        </w:rPr>
        <w:t>Policies</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for</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Enhancing</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Access</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to</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Health</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Services</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in</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Deprived</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Areas</w:t>
      </w:r>
      <w:r w:rsidR="001A2E89" w:rsidRPr="003B76B7">
        <w:rPr>
          <w:rFonts w:ascii="Times New Roman" w:eastAsia="Times New Roman" w:hAnsi="Times New Roman" w:cs="Times New Roman"/>
          <w:b/>
          <w:iCs/>
          <w:sz w:val="24"/>
          <w:lang w:val="bg-BG"/>
        </w:rPr>
        <w:t xml:space="preserve">”, </w:t>
      </w:r>
      <w:proofErr w:type="spellStart"/>
      <w:r w:rsidR="001A2E89" w:rsidRPr="003B76B7">
        <w:rPr>
          <w:rFonts w:ascii="Times New Roman" w:eastAsia="Times New Roman" w:hAnsi="Times New Roman" w:cs="Times New Roman"/>
          <w:b/>
          <w:iCs/>
          <w:sz w:val="24"/>
          <w:lang w:val="bg-BG"/>
        </w:rPr>
        <w:t>акроним</w:t>
      </w:r>
      <w:proofErr w:type="spellEnd"/>
      <w:r w:rsidR="001A2E89" w:rsidRPr="003B76B7">
        <w:rPr>
          <w:rFonts w:ascii="Times New Roman" w:eastAsia="Times New Roman" w:hAnsi="Times New Roman" w:cs="Times New Roman"/>
          <w:b/>
          <w:iCs/>
          <w:sz w:val="24"/>
          <w:lang w:val="bg-BG"/>
        </w:rPr>
        <w:t>: „Здрава община”/</w:t>
      </w:r>
      <w:r w:rsidR="000F7520"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acronym</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The</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Healthy</w:t>
      </w:r>
      <w:r w:rsidR="001A2E89" w:rsidRPr="003B76B7">
        <w:rPr>
          <w:rFonts w:ascii="Times New Roman" w:eastAsia="Times New Roman" w:hAnsi="Times New Roman" w:cs="Times New Roman"/>
          <w:b/>
          <w:iCs/>
          <w:sz w:val="24"/>
          <w:lang w:val="bg-BG"/>
        </w:rPr>
        <w:t xml:space="preserve"> </w:t>
      </w:r>
      <w:r w:rsidR="001A2E89" w:rsidRPr="003B76B7">
        <w:rPr>
          <w:rFonts w:ascii="Times New Roman" w:eastAsia="Times New Roman" w:hAnsi="Times New Roman" w:cs="Times New Roman"/>
          <w:b/>
          <w:iCs/>
          <w:sz w:val="24"/>
        </w:rPr>
        <w:t>Municipality</w:t>
      </w:r>
      <w:r w:rsidR="001A2E89" w:rsidRPr="003B76B7">
        <w:rPr>
          <w:rFonts w:ascii="Times New Roman" w:eastAsia="Times New Roman" w:hAnsi="Times New Roman" w:cs="Times New Roman"/>
          <w:b/>
          <w:iCs/>
          <w:sz w:val="24"/>
          <w:lang w:val="bg-BG"/>
        </w:rPr>
        <w:t>” изпълняван от община Крумовград“</w:t>
      </w:r>
      <w:r w:rsidRPr="003B76B7">
        <w:rPr>
          <w:rFonts w:ascii="Times New Roman" w:eastAsia="Times New Roman" w:hAnsi="Times New Roman" w:cs="Times New Roman"/>
          <w:sz w:val="24"/>
          <w:lang w:val="bg-BG"/>
        </w:rPr>
        <w:t>.</w:t>
      </w:r>
    </w:p>
    <w:p w:rsidR="000B0E57" w:rsidRPr="003B76B7" w:rsidRDefault="000B0E57" w:rsidP="000B0E57">
      <w:pPr>
        <w:numPr>
          <w:ilvl w:val="1"/>
          <w:numId w:val="0"/>
        </w:numPr>
        <w:tabs>
          <w:tab w:val="num" w:pos="720"/>
        </w:tabs>
        <w:spacing w:after="0" w:line="240" w:lineRule="auto"/>
        <w:ind w:firstLine="567"/>
        <w:jc w:val="both"/>
        <w:rPr>
          <w:rFonts w:ascii="Times New Roman" w:eastAsia="Calibri" w:hAnsi="Times New Roman" w:cs="Times New Roman"/>
          <w:b/>
          <w:sz w:val="24"/>
          <w:szCs w:val="24"/>
          <w:lang w:val="bg-BG"/>
        </w:rPr>
      </w:pPr>
      <w:r w:rsidRPr="003B76B7">
        <w:rPr>
          <w:rFonts w:ascii="Times New Roman" w:eastAsia="Calibri" w:hAnsi="Times New Roman" w:cs="Times New Roman"/>
          <w:b/>
          <w:sz w:val="24"/>
          <w:szCs w:val="24"/>
          <w:lang w:val="bg-BG"/>
        </w:rPr>
        <w:tab/>
        <w:t>Схема на плащане</w:t>
      </w:r>
    </w:p>
    <w:p w:rsidR="001A2E89" w:rsidRPr="003B76B7" w:rsidRDefault="0074132F" w:rsidP="00BC23DF">
      <w:pPr>
        <w:numPr>
          <w:ilvl w:val="0"/>
          <w:numId w:val="60"/>
        </w:numPr>
        <w:suppressAutoHyphens/>
        <w:spacing w:line="100" w:lineRule="atLeast"/>
        <w:jc w:val="both"/>
        <w:rPr>
          <w:rFonts w:ascii="Times New Roman" w:eastAsia="Times New Roman" w:hAnsi="Times New Roman" w:cs="Times New Roman"/>
          <w:bCs/>
          <w:iCs/>
          <w:sz w:val="24"/>
          <w:szCs w:val="24"/>
          <w:lang w:val="bg-BG" w:eastAsia="ar-SA"/>
        </w:rPr>
      </w:pPr>
      <w:r w:rsidRPr="003B76B7">
        <w:rPr>
          <w:rFonts w:ascii="Times New Roman" w:eastAsia="Times New Roman" w:hAnsi="Times New Roman" w:cs="Times New Roman"/>
          <w:sz w:val="24"/>
          <w:szCs w:val="24"/>
          <w:lang w:val="bg-BG"/>
        </w:rPr>
        <w:t>Авансово плащане в размер на 30 % (тридесет процента) от общата стойност на договора. Авансовото плащане се изплаща в 10-дневен срок след подписване на договора и представена оригинална фактура от Изпълнителя</w:t>
      </w:r>
      <w:r w:rsidRPr="003B76B7">
        <w:rPr>
          <w:rFonts w:ascii="Times New Roman" w:eastAsia="Times New Roman" w:hAnsi="Times New Roman" w:cs="Times New Roman"/>
          <w:sz w:val="24"/>
          <w:szCs w:val="24"/>
          <w:lang w:val="bg-BG" w:eastAsia="bg-BG"/>
        </w:rPr>
        <w:t xml:space="preserve"> и </w:t>
      </w:r>
      <w:r w:rsidRPr="003B76B7">
        <w:rPr>
          <w:rFonts w:ascii="Times New Roman" w:eastAsia="Times New Roman" w:hAnsi="Times New Roman" w:cs="Times New Roman"/>
          <w:sz w:val="24"/>
          <w:szCs w:val="24"/>
          <w:lang w:val="bg-BG"/>
        </w:rPr>
        <w:t>при условие че Изпълнителят е предоставил гаранция за изпълнение на Договора</w:t>
      </w:r>
      <w:r w:rsidR="001A2E89" w:rsidRPr="003B76B7">
        <w:rPr>
          <w:rFonts w:ascii="Times New Roman" w:eastAsia="Times New Roman" w:hAnsi="Times New Roman" w:cs="Times New Roman"/>
          <w:bCs/>
          <w:iCs/>
          <w:sz w:val="24"/>
          <w:szCs w:val="24"/>
          <w:lang w:val="bg-BG" w:eastAsia="ar-SA"/>
        </w:rPr>
        <w:t>.</w:t>
      </w:r>
    </w:p>
    <w:p w:rsidR="007F7D5D" w:rsidRPr="003B76B7" w:rsidRDefault="009C3025" w:rsidP="009C3025">
      <w:pPr>
        <w:pStyle w:val="a8"/>
        <w:numPr>
          <w:ilvl w:val="0"/>
          <w:numId w:val="60"/>
        </w:numPr>
        <w:suppressAutoHyphens/>
        <w:spacing w:after="0" w:line="100" w:lineRule="atLeast"/>
        <w:jc w:val="both"/>
        <w:rPr>
          <w:rFonts w:ascii="Times New Roman" w:eastAsia="Calibri" w:hAnsi="Times New Roman" w:cs="Times New Roman"/>
          <w:sz w:val="24"/>
          <w:szCs w:val="24"/>
          <w:lang w:val="bg-BG" w:eastAsia="bg-BG"/>
        </w:rPr>
      </w:pPr>
      <w:r w:rsidRPr="003B76B7">
        <w:rPr>
          <w:rFonts w:ascii="Times New Roman" w:eastAsia="Calibri" w:hAnsi="Times New Roman" w:cs="Times New Roman"/>
          <w:sz w:val="24"/>
          <w:szCs w:val="24"/>
          <w:lang w:val="bg-BG" w:eastAsia="bg-BG"/>
        </w:rPr>
        <w:t>Окончателно плащане - Възложителят</w:t>
      </w:r>
      <w:r w:rsidR="007F7D5D" w:rsidRPr="003B76B7">
        <w:rPr>
          <w:rFonts w:ascii="Times New Roman" w:eastAsia="Calibri" w:hAnsi="Times New Roman" w:cs="Times New Roman"/>
          <w:sz w:val="24"/>
          <w:szCs w:val="24"/>
          <w:lang w:val="bg-BG" w:eastAsia="bg-BG"/>
        </w:rPr>
        <w:t xml:space="preserve"> заплаща </w:t>
      </w:r>
      <w:r w:rsidRPr="003B76B7">
        <w:rPr>
          <w:rFonts w:ascii="Times New Roman" w:eastAsia="Calibri" w:hAnsi="Times New Roman" w:cs="Times New Roman"/>
          <w:sz w:val="24"/>
          <w:szCs w:val="24"/>
          <w:lang w:val="bg-BG" w:eastAsia="bg-BG"/>
        </w:rPr>
        <w:t>оставащите 7</w:t>
      </w:r>
      <w:r w:rsidR="007F7D5D" w:rsidRPr="003B76B7">
        <w:rPr>
          <w:rFonts w:ascii="Times New Roman" w:eastAsia="Calibri" w:hAnsi="Times New Roman" w:cs="Times New Roman"/>
          <w:sz w:val="24"/>
          <w:szCs w:val="24"/>
          <w:lang w:val="bg-BG" w:eastAsia="bg-BG"/>
        </w:rPr>
        <w:t>0 % (</w:t>
      </w:r>
      <w:r w:rsidRPr="003B76B7">
        <w:rPr>
          <w:rFonts w:ascii="Times New Roman" w:eastAsia="Calibri" w:hAnsi="Times New Roman" w:cs="Times New Roman"/>
          <w:sz w:val="24"/>
          <w:szCs w:val="24"/>
          <w:lang w:val="bg-BG" w:eastAsia="bg-BG"/>
        </w:rPr>
        <w:t>седемдесет</w:t>
      </w:r>
      <w:r w:rsidR="007F7D5D" w:rsidRPr="003B76B7">
        <w:rPr>
          <w:rFonts w:ascii="Times New Roman" w:eastAsia="Calibri" w:hAnsi="Times New Roman" w:cs="Times New Roman"/>
          <w:sz w:val="24"/>
          <w:szCs w:val="24"/>
          <w:lang w:val="bg-BG" w:eastAsia="bg-BG"/>
        </w:rPr>
        <w:t xml:space="preserve"> процента) от цената по договор в срок от 15 (петнадесет) дни от надлежно извършване на доставката и предаване на автомобила с </w:t>
      </w:r>
      <w:proofErr w:type="spellStart"/>
      <w:r w:rsidR="007F7D5D" w:rsidRPr="003B76B7">
        <w:rPr>
          <w:rFonts w:ascii="Times New Roman" w:eastAsia="Calibri" w:hAnsi="Times New Roman" w:cs="Times New Roman"/>
          <w:sz w:val="24"/>
          <w:szCs w:val="24"/>
          <w:lang w:val="bg-BG" w:eastAsia="bg-BG"/>
        </w:rPr>
        <w:t>Приемо-предавателния</w:t>
      </w:r>
      <w:proofErr w:type="spellEnd"/>
      <w:r w:rsidR="007F7D5D" w:rsidRPr="003B76B7">
        <w:rPr>
          <w:rFonts w:ascii="Times New Roman" w:eastAsia="Calibri" w:hAnsi="Times New Roman" w:cs="Times New Roman"/>
          <w:sz w:val="24"/>
          <w:szCs w:val="24"/>
          <w:lang w:val="bg-BG" w:eastAsia="bg-BG"/>
        </w:rPr>
        <w:t xml:space="preserve"> </w:t>
      </w:r>
      <w:r w:rsidR="007F7D5D" w:rsidRPr="003B76B7">
        <w:rPr>
          <w:rFonts w:ascii="Times New Roman" w:eastAsia="Calibri" w:hAnsi="Times New Roman" w:cs="Times New Roman"/>
          <w:sz w:val="24"/>
          <w:szCs w:val="24"/>
          <w:lang w:val="bg-BG" w:eastAsia="bg-BG"/>
        </w:rPr>
        <w:lastRenderedPageBreak/>
        <w:t xml:space="preserve">протокол и след подписване на протокола за регистрация при спазване на клаузите на </w:t>
      </w:r>
      <w:proofErr w:type="spellStart"/>
      <w:r w:rsidR="007F7D5D" w:rsidRPr="003B76B7">
        <w:rPr>
          <w:rFonts w:ascii="Times New Roman" w:eastAsia="Calibri" w:hAnsi="Times New Roman" w:cs="Times New Roman"/>
          <w:sz w:val="24"/>
          <w:szCs w:val="24"/>
          <w:lang w:val="bg-BG" w:eastAsia="bg-BG"/>
        </w:rPr>
        <w:t>проекто-договора</w:t>
      </w:r>
      <w:proofErr w:type="spellEnd"/>
      <w:r w:rsidR="007F7D5D" w:rsidRPr="003B76B7">
        <w:rPr>
          <w:rFonts w:ascii="Times New Roman" w:eastAsia="Calibri" w:hAnsi="Times New Roman" w:cs="Times New Roman"/>
          <w:sz w:val="24"/>
          <w:szCs w:val="24"/>
          <w:lang w:val="bg-BG" w:eastAsia="bg-BG"/>
        </w:rPr>
        <w:t>, който е неразделна част от документацията.</w:t>
      </w:r>
    </w:p>
    <w:p w:rsidR="000B0E57" w:rsidRPr="00372C25" w:rsidRDefault="000B0E57" w:rsidP="000B0E57">
      <w:pPr>
        <w:tabs>
          <w:tab w:val="left" w:pos="567"/>
        </w:tabs>
        <w:suppressAutoHyphens/>
        <w:spacing w:after="0" w:line="100" w:lineRule="atLeast"/>
        <w:jc w:val="both"/>
        <w:rPr>
          <w:rFonts w:ascii="Times New Roman" w:eastAsia="Times New Roman" w:hAnsi="Times New Roman" w:cs="Times New Roman"/>
          <w:bCs/>
          <w:sz w:val="24"/>
          <w:szCs w:val="24"/>
          <w:lang w:val="bg-BG" w:eastAsia="ar-SA"/>
        </w:rPr>
      </w:pPr>
    </w:p>
    <w:p w:rsidR="00137E41" w:rsidRPr="00372C25" w:rsidRDefault="00B0314D" w:rsidP="00325873">
      <w:pPr>
        <w:pStyle w:val="a8"/>
        <w:numPr>
          <w:ilvl w:val="0"/>
          <w:numId w:val="54"/>
        </w:numPr>
        <w:spacing w:after="0" w:line="276"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Изисквания към участниците:</w:t>
      </w:r>
    </w:p>
    <w:p w:rsidR="00137E41" w:rsidRPr="00372C25" w:rsidRDefault="00325873" w:rsidP="00325873">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Общи изисквания към участниците:</w:t>
      </w:r>
    </w:p>
    <w:p w:rsidR="00137E41" w:rsidRPr="00372C25" w:rsidRDefault="00B0314D">
      <w:pPr>
        <w:spacing w:after="0" w:line="276" w:lineRule="auto"/>
        <w:ind w:firstLine="705"/>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В съответствие с чл. 10, ал. 1 от ЗОП участник в процедура за възлагане на обществена поръчка може да бъде всяко българско или чуждестранно физическо или юридическо лице, както и техни обединения, както и всяко друго образувание, което има право да извършва доставка и монтаж, съгласно законодателството на държавата, в която то е установено.</w:t>
      </w:r>
    </w:p>
    <w:p w:rsidR="00137E41" w:rsidRPr="00372C25" w:rsidRDefault="00B0314D">
      <w:pPr>
        <w:spacing w:after="0" w:line="276" w:lineRule="auto"/>
        <w:ind w:firstLine="705"/>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Съгласно чл. 101, ал. 11 от ЗОП свързани лица не могат да бъдат самостоятелни участници в процедурата за възлагане на обществена поръчка, в това число и като участници в обединения.</w:t>
      </w:r>
    </w:p>
    <w:p w:rsidR="00137E41" w:rsidRPr="00372C25" w:rsidRDefault="00B0314D">
      <w:pPr>
        <w:spacing w:after="0" w:line="276" w:lineRule="auto"/>
        <w:ind w:firstLine="705"/>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Съгласно чл. 36, ал. 1 от Правилника за прилагане на Закона за обществените поръчки (ППЗОП) клон на чуждестранно лице може да е самостоятелен участник в процедурата за възлагане на обществената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w:t>
      </w:r>
    </w:p>
    <w:p w:rsidR="00325873" w:rsidRPr="00372C25" w:rsidRDefault="00325873">
      <w:pPr>
        <w:spacing w:after="0" w:line="276" w:lineRule="auto"/>
        <w:ind w:firstLine="705"/>
        <w:jc w:val="both"/>
        <w:rPr>
          <w:rFonts w:ascii="Times New Roman" w:eastAsia="Times New Roman" w:hAnsi="Times New Roman" w:cs="Times New Roman"/>
          <w:b/>
          <w:sz w:val="24"/>
          <w:lang w:val="bg-BG"/>
        </w:rPr>
      </w:pPr>
    </w:p>
    <w:p w:rsidR="00137E41" w:rsidRPr="00372C25" w:rsidRDefault="00B0314D" w:rsidP="00325873">
      <w:pPr>
        <w:spacing w:after="0" w:line="240" w:lineRule="auto"/>
        <w:ind w:left="720"/>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b/>
          <w:color w:val="000000"/>
          <w:sz w:val="24"/>
          <w:lang w:val="bg-BG"/>
        </w:rPr>
        <w:t>Общи изисквания към обединенията</w:t>
      </w:r>
    </w:p>
    <w:p w:rsidR="00325873" w:rsidRPr="00372C25" w:rsidRDefault="00325873" w:rsidP="00325873">
      <w:pPr>
        <w:tabs>
          <w:tab w:val="decimal" w:pos="0"/>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В процедурата за възлагане на обществената поръчка могат да участват обединения на физически и/или юридически лица без оглед на правната им форма или статут. Съгласно чл. 10, ал. 3 от ЗОП участник не може да бъде отстранен от процедура за възлагане на обществена поръчка на основание на неговия статут или на правната му форма, когато той или участниците в обединението имат право да извършват съответната работа.</w:t>
      </w:r>
    </w:p>
    <w:p w:rsidR="00325873" w:rsidRPr="00372C25" w:rsidRDefault="00325873" w:rsidP="00325873">
      <w:pPr>
        <w:tabs>
          <w:tab w:val="decimal" w:pos="0"/>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Възложителят не поставя и няма изискване за създаване на юридическо лице,  в случай, че избраният за Изпълнител участник е обединение от физически и/или юридически лица.</w:t>
      </w:r>
    </w:p>
    <w:p w:rsidR="00137E41" w:rsidRPr="00372C25" w:rsidRDefault="00325873" w:rsidP="00325873">
      <w:pPr>
        <w:tabs>
          <w:tab w:val="decimal" w:pos="0"/>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lastRenderedPageBreak/>
        <w:tab/>
      </w:r>
      <w:r w:rsidR="00B0314D" w:rsidRPr="00372C25">
        <w:rPr>
          <w:rFonts w:ascii="Times New Roman" w:eastAsia="Times New Roman" w:hAnsi="Times New Roman" w:cs="Times New Roman"/>
          <w:color w:val="000000"/>
          <w:sz w:val="24"/>
          <w:lang w:val="bg-BG"/>
        </w:rPr>
        <w:t xml:space="preserve">В случай че участникът е обединение, същият трябва да представи договор или друг еквивалентен документ (в оригинал или в заверен препис), от който да е видно правното основание за създаване на обединението, както и изпълнението на следните изисквания: </w:t>
      </w:r>
    </w:p>
    <w:p w:rsidR="00325873" w:rsidRPr="00372C25"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да е определен ед</w:t>
      </w:r>
      <w:r w:rsidR="000D3441" w:rsidRPr="00372C25">
        <w:rPr>
          <w:rFonts w:ascii="Times New Roman" w:eastAsia="Times New Roman" w:hAnsi="Times New Roman" w:cs="Times New Roman"/>
          <w:color w:val="000000"/>
          <w:sz w:val="24"/>
          <w:lang w:val="bg-BG"/>
        </w:rPr>
        <w:t>и</w:t>
      </w:r>
      <w:r w:rsidRPr="00372C25">
        <w:rPr>
          <w:rFonts w:ascii="Times New Roman" w:eastAsia="Times New Roman" w:hAnsi="Times New Roman" w:cs="Times New Roman"/>
          <w:color w:val="000000"/>
          <w:sz w:val="24"/>
          <w:lang w:val="bg-BG"/>
        </w:rPr>
        <w:t>н от партньорите, който да представлява обединението за целите на обществената поръчка и който е упълномощен да задължава, да получава плащания и указания за и от името на всеки член на обединението;</w:t>
      </w:r>
    </w:p>
    <w:p w:rsidR="00325873" w:rsidRPr="00372C25"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да е уговорена солидарна отговорност между партньорите в обединението за изпълнението на обществената поръчка;</w:t>
      </w:r>
    </w:p>
    <w:p w:rsidR="00325873" w:rsidRPr="00372C25"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да са описани правата и задълженията на участниците в обединението;</w:t>
      </w:r>
    </w:p>
    <w:p w:rsidR="00325873" w:rsidRPr="00372C25"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да са разпределени отговорностите по изпълнение на поръчката между членовете на обединението;</w:t>
      </w:r>
    </w:p>
    <w:p w:rsidR="00325873" w:rsidRPr="00372C25"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да бъдат описани дейностите, които ще изпълнява всеки член на обединението;</w:t>
      </w:r>
    </w:p>
    <w:p w:rsidR="00325873" w:rsidRPr="00372C25"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да се съдържа клауза, че всички членове на обединението са задължени да останат в него за целия период на изпълнение на договора;</w:t>
      </w:r>
    </w:p>
    <w:p w:rsidR="00325873" w:rsidRPr="00372C25"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да е отразено, че не може да бъдат приемани други партньори в обединението по вр</w:t>
      </w:r>
      <w:r w:rsidR="00325873" w:rsidRPr="00372C25">
        <w:rPr>
          <w:rFonts w:ascii="Times New Roman" w:eastAsia="Times New Roman" w:hAnsi="Times New Roman" w:cs="Times New Roman"/>
          <w:color w:val="000000"/>
          <w:sz w:val="24"/>
          <w:lang w:val="bg-BG"/>
        </w:rPr>
        <w:t>еме на изпълнението на договора;</w:t>
      </w:r>
    </w:p>
    <w:p w:rsidR="00137E41" w:rsidRPr="00372C25"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да е определено наименование на обединението.</w:t>
      </w:r>
    </w:p>
    <w:p w:rsidR="00325873" w:rsidRPr="00372C25" w:rsidRDefault="00325873" w:rsidP="00325873">
      <w:pPr>
        <w:tabs>
          <w:tab w:val="decimal" w:pos="567"/>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Ако Обединението бъде избрано за изпълнител на обществената поръчка и същото не е юридическо лице, то след сключване на Договора за изпълнение на обществената поръчка трябва да се регистрира задължително в Регистър БУЛСТАТ към Агенция по вписванията, да открие банкова сметка на Обединението и да води самостоятелно счетоводство. Плащанията по Договора за обществена поръчка ще се извършват по банкова сметка на Обединението.</w:t>
      </w:r>
    </w:p>
    <w:p w:rsidR="00137E41" w:rsidRPr="00372C25" w:rsidRDefault="00325873" w:rsidP="00325873">
      <w:pPr>
        <w:tabs>
          <w:tab w:val="decimal" w:pos="567"/>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Съгласно чл. 101, ал. 10 от ЗОП в процедурата за възлагане на обществена поръчка едно физическо или юридическо лице може да участва само в едно обединение.</w:t>
      </w:r>
    </w:p>
    <w:p w:rsidR="00325873" w:rsidRPr="00372C25"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Съгласно чл. 101, ал. 9 от ЗОП лице, което участва в обединение или е дало съгласие и фигурира като подизпълнител на друг участник, не може да подава самостоятелно оферта.</w:t>
      </w:r>
    </w:p>
    <w:p w:rsidR="00325873" w:rsidRPr="00372C25"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lastRenderedPageBreak/>
        <w:tab/>
      </w:r>
      <w:r w:rsidR="00B0314D" w:rsidRPr="00372C25">
        <w:rPr>
          <w:rFonts w:ascii="Times New Roman" w:eastAsia="Times New Roman" w:hAnsi="Times New Roman" w:cs="Times New Roman"/>
          <w:color w:val="000000"/>
          <w:sz w:val="24"/>
          <w:lang w:val="bg-BG"/>
        </w:rPr>
        <w:t>Когато съставът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325873" w:rsidRPr="00372C25"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В случай че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37E41" w:rsidRPr="00372C25"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Съгласно чл. 59, ал. 6 от ЗОП, 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137E41" w:rsidRPr="00372C25" w:rsidRDefault="00137E41">
      <w:pPr>
        <w:spacing w:after="0" w:line="276" w:lineRule="auto"/>
        <w:jc w:val="both"/>
        <w:rPr>
          <w:rFonts w:ascii="Times New Roman" w:eastAsia="Times New Roman" w:hAnsi="Times New Roman" w:cs="Times New Roman"/>
          <w:b/>
          <w:sz w:val="24"/>
          <w:lang w:val="bg-BG"/>
        </w:rPr>
      </w:pPr>
    </w:p>
    <w:p w:rsidR="00137E41" w:rsidRPr="00372C25" w:rsidRDefault="00325873" w:rsidP="00325873">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Лично състояние на участниците:</w:t>
      </w:r>
    </w:p>
    <w:p w:rsidR="00137E41" w:rsidRPr="00372C25" w:rsidRDefault="00B0314D">
      <w:pPr>
        <w:spacing w:after="0" w:line="276" w:lineRule="auto"/>
        <w:ind w:firstLine="705"/>
        <w:jc w:val="both"/>
        <w:rPr>
          <w:rFonts w:ascii="Times New Roman" w:eastAsia="Times New Roman" w:hAnsi="Times New Roman" w:cs="Times New Roman"/>
          <w:b/>
          <w:sz w:val="24"/>
          <w:lang w:val="bg-BG"/>
        </w:rPr>
      </w:pPr>
      <w:r w:rsidRPr="00372C25">
        <w:rPr>
          <w:rFonts w:ascii="Times New Roman" w:eastAsia="Times New Roman" w:hAnsi="Times New Roman" w:cs="Times New Roman"/>
          <w:sz w:val="24"/>
          <w:lang w:val="bg-BG"/>
        </w:rPr>
        <w:t>В съответствие с чл. 54, ал.</w:t>
      </w:r>
      <w:r w:rsidR="00481499" w:rsidRPr="00372C25">
        <w:rPr>
          <w:rFonts w:ascii="Times New Roman" w:eastAsia="Times New Roman" w:hAnsi="Times New Roman" w:cs="Times New Roman"/>
          <w:sz w:val="24"/>
          <w:lang w:val="bg-BG"/>
        </w:rPr>
        <w:t xml:space="preserve"> </w:t>
      </w:r>
      <w:r w:rsidRPr="00372C25">
        <w:rPr>
          <w:rFonts w:ascii="Times New Roman" w:eastAsia="Times New Roman" w:hAnsi="Times New Roman" w:cs="Times New Roman"/>
          <w:sz w:val="24"/>
          <w:lang w:val="bg-BG"/>
        </w:rPr>
        <w:t>1, т. 1 -7 от ЗОП Възложителят отстранява от участие в процедурата за възлагане на обществената поръчка всеки участник, за когото е налице някое от следните обстоятелства:</w:t>
      </w:r>
    </w:p>
    <w:p w:rsidR="00481499" w:rsidRPr="00372C25"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Лице по чл. 54, ал. 2 от ЗОП е осъдено с влязла в сила присъда, освен ако е реабилитирано, за престъпление по чл. 108а, чл. 159а - 159г, чл. 172, чл. 192а, чл. 194 - 217, чл. 219 - 252, чл. 253 - 260, чл. 301 - 307, чл. 321, 321а и чл. 352 - 353е от Наказателния кодекс или за аналогични престъпления в друга държава членка на ЕС или трета страна (чл. 54, ал. 1, т. 1 и т. 2 от ЗОП);</w:t>
      </w:r>
    </w:p>
    <w:p w:rsidR="00481499" w:rsidRPr="00372C25"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 xml:space="preserve">Участникът или член на обединението има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w:t>
      </w:r>
      <w:r w:rsidRPr="00372C25">
        <w:rPr>
          <w:rFonts w:ascii="Times New Roman" w:eastAsia="Times New Roman" w:hAnsi="Times New Roman" w:cs="Times New Roman"/>
          <w:color w:val="000000"/>
          <w:sz w:val="24"/>
          <w:lang w:val="bg-BG"/>
        </w:rPr>
        <w:lastRenderedPageBreak/>
        <w:t xml:space="preserve">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(чл. 54, ал. 1, т. 3 от ЗОП); </w:t>
      </w:r>
    </w:p>
    <w:p w:rsidR="00481499" w:rsidRPr="00372C25"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Неравнопоставеност в случаите по чл. 44, ал. 5 от ЗОП (чл. 54, ал. 1, т. 4 от ЗОП);</w:t>
      </w:r>
    </w:p>
    <w:p w:rsidR="00481499" w:rsidRPr="00372C25"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Участникът е представил документ с невярно съдържание, свързан с удостоверяване липсата на основания за отстраняване или изпълнението на критериите за подбор и/или  не е предоставил изискваща се информация, свързана с удостоверяване липсата на основания за отстраняване или изпълнението на критериите за подбор (чл. 54, ал. 1, т. 5 от ЗОП);</w:t>
      </w:r>
    </w:p>
    <w:p w:rsidR="00481499" w:rsidRPr="00372C25"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 xml:space="preserve">За участника е установено с влязло в сила наказателно постановление или съдебно решение, </w:t>
      </w:r>
      <w:r w:rsidR="00DA03EC" w:rsidRPr="00372C25">
        <w:rPr>
          <w:rFonts w:ascii="Times New Roman" w:eastAsia="Times New Roman" w:hAnsi="Times New Roman" w:cs="Times New Roman"/>
          <w:color w:val="000000"/>
          <w:sz w:val="24"/>
          <w:lang w:val="bg-BG"/>
        </w:rPr>
        <w:t xml:space="preserve">нарушение на чл. 61, ал. 1, чл. 62, ал. 1 или 3, чл. 63, ал. 1 или 2, </w:t>
      </w:r>
      <w:r w:rsidRPr="00372C25">
        <w:rPr>
          <w:rFonts w:ascii="Times New Roman" w:eastAsia="Times New Roman" w:hAnsi="Times New Roman" w:cs="Times New Roman"/>
          <w:color w:val="000000"/>
          <w:sz w:val="24"/>
          <w:lang w:val="bg-BG"/>
        </w:rPr>
        <w:t xml:space="preserve">чл. 118, чл. 128, </w:t>
      </w:r>
      <w:r w:rsidR="00DA03EC" w:rsidRPr="00372C25">
        <w:rPr>
          <w:rFonts w:ascii="Times New Roman" w:eastAsia="Times New Roman" w:hAnsi="Times New Roman" w:cs="Times New Roman"/>
          <w:color w:val="000000"/>
          <w:sz w:val="24"/>
          <w:lang w:val="bg-BG"/>
        </w:rPr>
        <w:t xml:space="preserve">чл. 228, ал. 3, </w:t>
      </w:r>
      <w:r w:rsidRPr="00372C25">
        <w:rPr>
          <w:rFonts w:ascii="Times New Roman" w:eastAsia="Times New Roman" w:hAnsi="Times New Roman" w:cs="Times New Roman"/>
          <w:color w:val="000000"/>
          <w:sz w:val="24"/>
          <w:lang w:val="bg-BG"/>
        </w:rPr>
        <w:t>чл. 245 и чл. 301 – 305 от Кодекса на труда</w:t>
      </w:r>
      <w:r w:rsidR="00782C8F">
        <w:rPr>
          <w:rFonts w:ascii="Times New Roman" w:eastAsia="Times New Roman" w:hAnsi="Times New Roman" w:cs="Times New Roman"/>
          <w:color w:val="000000"/>
          <w:sz w:val="24"/>
          <w:lang w:val="bg-BG"/>
        </w:rPr>
        <w:t xml:space="preserve"> или чл. 13, ал. 1 от Закона за трудовата миграция и трудовата мобилност</w:t>
      </w:r>
      <w:r w:rsidRPr="00372C25">
        <w:rPr>
          <w:rFonts w:ascii="Times New Roman" w:eastAsia="Times New Roman" w:hAnsi="Times New Roman" w:cs="Times New Roman"/>
          <w:color w:val="000000"/>
          <w:sz w:val="24"/>
          <w:lang w:val="bg-BG"/>
        </w:rPr>
        <w:t xml:space="preserve"> или аналогични задължения, установени с акт на компетентен орган, съгласно законодателството на държавата, в която участникът е установен (чл. 54, ал. 1, т. 6 от ЗОП);</w:t>
      </w:r>
    </w:p>
    <w:p w:rsidR="00137E41" w:rsidRPr="00782C8F"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sz w:val="24"/>
          <w:lang w:val="bg-BG"/>
        </w:rPr>
      </w:pPr>
      <w:r w:rsidRPr="00782C8F">
        <w:rPr>
          <w:rFonts w:ascii="Times New Roman" w:eastAsia="Times New Roman" w:hAnsi="Times New Roman" w:cs="Times New Roman"/>
          <w:sz w:val="24"/>
          <w:lang w:val="bg-BG"/>
        </w:rPr>
        <w:t>По отношения на лице по чл. 54, ал. 2 от ЗОП е налице конфликт на интереси по смисъла на параграф 2, т. 21 от Допълнителните разпоредби към ЗОП, който не може да бъде отстранен (чл. 54, ал. 1, т. 7).</w:t>
      </w:r>
    </w:p>
    <w:p w:rsidR="00137E41" w:rsidRPr="00372C25" w:rsidRDefault="00481499" w:rsidP="0026777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В съответствие с чл. 57, ал. 1 от ЗОП Възложителят отстранява от процедурата всеки участник, за когото са налице основанията по чл. 54, ал. 1, възникнали преди или по време на процедурата. Съгласно чл. 46, ал. 1 от ППЗОП участниците са длъжни да уведомят писмено Възложителя в 3-дневен срок от настъпване на обстоятелство по чл. 54, ал. 1</w:t>
      </w:r>
      <w:r w:rsidR="00D03F47" w:rsidRPr="00372C25">
        <w:rPr>
          <w:rFonts w:ascii="Times New Roman" w:eastAsia="Times New Roman" w:hAnsi="Times New Roman" w:cs="Times New Roman"/>
          <w:color w:val="000000"/>
          <w:sz w:val="24"/>
          <w:lang w:val="bg-BG"/>
        </w:rPr>
        <w:t xml:space="preserve"> или</w:t>
      </w:r>
      <w:r w:rsidR="00B0314D" w:rsidRPr="00372C25">
        <w:rPr>
          <w:rFonts w:ascii="Times New Roman" w:eastAsia="Times New Roman" w:hAnsi="Times New Roman" w:cs="Times New Roman"/>
          <w:color w:val="000000"/>
          <w:sz w:val="24"/>
          <w:lang w:val="bg-BG"/>
        </w:rPr>
        <w:t xml:space="preserve"> чл. 101, ал. 11 ЗОП. В тези случаи Възложителят предава уведомлението на председателя на комисията по чл. 103, ал. 1 ЗОП, а когато документите по чл. 106, ал. 1 ЗОП (докладът на комисията) са получени от Възложителя, той връща на комисията доклада с указания за отразяване на </w:t>
      </w:r>
      <w:proofErr w:type="spellStart"/>
      <w:r w:rsidR="00B0314D" w:rsidRPr="00372C25">
        <w:rPr>
          <w:rFonts w:ascii="Times New Roman" w:eastAsia="Times New Roman" w:hAnsi="Times New Roman" w:cs="Times New Roman"/>
          <w:color w:val="000000"/>
          <w:sz w:val="24"/>
          <w:lang w:val="bg-BG"/>
        </w:rPr>
        <w:t>новонастъпилите</w:t>
      </w:r>
      <w:proofErr w:type="spellEnd"/>
      <w:r w:rsidR="00B0314D" w:rsidRPr="00372C25">
        <w:rPr>
          <w:rFonts w:ascii="Times New Roman" w:eastAsia="Times New Roman" w:hAnsi="Times New Roman" w:cs="Times New Roman"/>
          <w:color w:val="000000"/>
          <w:sz w:val="24"/>
          <w:lang w:val="bg-BG"/>
        </w:rPr>
        <w:t xml:space="preserve"> обстоятелства.</w:t>
      </w:r>
    </w:p>
    <w:p w:rsidR="00137E41" w:rsidRPr="00372C25" w:rsidRDefault="00481499" w:rsidP="00481499">
      <w:pPr>
        <w:tabs>
          <w:tab w:val="decimal" w:pos="0"/>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lastRenderedPageBreak/>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Когато участник в процедурата е обединение от физически и/или юридически лица и за член на обединението е налице някое от основанията за отстраняване по чл. 54, ал.</w:t>
      </w:r>
      <w:r w:rsidRPr="00372C25">
        <w:rPr>
          <w:rFonts w:ascii="Times New Roman" w:eastAsia="Times New Roman" w:hAnsi="Times New Roman" w:cs="Times New Roman"/>
          <w:color w:val="000000"/>
          <w:sz w:val="24"/>
          <w:lang w:val="bg-BG"/>
        </w:rPr>
        <w:t xml:space="preserve"> </w:t>
      </w:r>
      <w:r w:rsidR="00B0314D" w:rsidRPr="00372C25">
        <w:rPr>
          <w:rFonts w:ascii="Times New Roman" w:eastAsia="Times New Roman" w:hAnsi="Times New Roman" w:cs="Times New Roman"/>
          <w:color w:val="000000"/>
          <w:sz w:val="24"/>
          <w:lang w:val="bg-BG"/>
        </w:rPr>
        <w:t>1 от ЗОП, Възложителят отстранява от участие цялото обединение.</w:t>
      </w:r>
    </w:p>
    <w:p w:rsidR="00137E41" w:rsidRPr="00372C25" w:rsidRDefault="00481499" w:rsidP="00481499">
      <w:pPr>
        <w:tabs>
          <w:tab w:val="decimal" w:pos="0"/>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Основанията за отстраняване по чл. 54, ал. 1 се прилагат до изтичане на следните срокове:</w:t>
      </w:r>
    </w:p>
    <w:p w:rsidR="00CD3B08" w:rsidRPr="00372C25" w:rsidRDefault="00481499" w:rsidP="00CD3B08">
      <w:pPr>
        <w:tabs>
          <w:tab w:val="decimal" w:pos="993"/>
          <w:tab w:val="left" w:pos="1134"/>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а)</w:t>
      </w:r>
      <w:r w:rsidR="00B0314D" w:rsidRPr="00372C25">
        <w:rPr>
          <w:rFonts w:ascii="Times New Roman" w:eastAsia="Times New Roman" w:hAnsi="Times New Roman" w:cs="Times New Roman"/>
          <w:color w:val="000000"/>
          <w:sz w:val="24"/>
          <w:lang w:val="bg-BG"/>
        </w:rPr>
        <w:tab/>
        <w:t xml:space="preserve"> пет години от влизането в сила на присъдата - по отношение на обстоятелства по чл. 54, ал. 1, т. 1 и 2, освен ако в присъдата е посочен друг срок;</w:t>
      </w:r>
    </w:p>
    <w:p w:rsidR="00137E41" w:rsidRPr="00372C25" w:rsidRDefault="00CD3B08" w:rsidP="00CD3B08">
      <w:pPr>
        <w:tabs>
          <w:tab w:val="decimal" w:pos="993"/>
          <w:tab w:val="left" w:pos="1134"/>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б)</w:t>
      </w:r>
      <w:r w:rsidR="00B0314D" w:rsidRPr="00372C25">
        <w:rPr>
          <w:rFonts w:ascii="Times New Roman" w:eastAsia="Times New Roman" w:hAnsi="Times New Roman" w:cs="Times New Roman"/>
          <w:color w:val="000000"/>
          <w:sz w:val="24"/>
          <w:lang w:val="bg-BG"/>
        </w:rPr>
        <w:tab/>
        <w:t xml:space="preserve"> три години от датата на настъпване на обстоятелствата по чл. 54, ал. 1, т. 5, буква "а" и т. 6 и чл. 55, ал. 1, т. 2 - 5, освен ако в акта, с който е установено обстоятелството, е посочен друг срок.</w:t>
      </w:r>
    </w:p>
    <w:p w:rsidR="00137E41" w:rsidRPr="00372C25" w:rsidRDefault="006C47BC" w:rsidP="006C47BC">
      <w:pPr>
        <w:tabs>
          <w:tab w:val="decimal" w:pos="709"/>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 xml:space="preserve">В съответствие с чл. 56, ал. 1 от ЗОП участник, за когото са налице основания по чл. 54, ал. 1, </w:t>
      </w:r>
      <w:r w:rsidR="00B0314D" w:rsidRPr="00372C25">
        <w:rPr>
          <w:rFonts w:ascii="Times New Roman" w:eastAsia="Times New Roman" w:hAnsi="Times New Roman" w:cs="Times New Roman"/>
          <w:b/>
          <w:color w:val="000000"/>
          <w:sz w:val="24"/>
          <w:lang w:val="bg-BG"/>
        </w:rPr>
        <w:t>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w:t>
      </w:r>
      <w:r w:rsidR="00B0314D" w:rsidRPr="00372C25">
        <w:rPr>
          <w:rFonts w:ascii="Times New Roman" w:eastAsia="Times New Roman" w:hAnsi="Times New Roman" w:cs="Times New Roman"/>
          <w:color w:val="000000"/>
          <w:sz w:val="24"/>
          <w:lang w:val="bg-BG"/>
        </w:rPr>
        <w:t xml:space="preserve"> </w:t>
      </w:r>
    </w:p>
    <w:p w:rsidR="00137E41" w:rsidRPr="00372C25" w:rsidRDefault="00D01CBD" w:rsidP="00D01CBD">
      <w:pPr>
        <w:tabs>
          <w:tab w:val="decimal" w:pos="709"/>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За горепосочената цел участникът може да докаже, че:</w:t>
      </w:r>
    </w:p>
    <w:p w:rsidR="00137E41" w:rsidRPr="00372C25"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е погасил задълженията си по чл. 54, ал. 1, т. 3, включително начислените лихви и/или</w:t>
      </w:r>
      <w:r w:rsidR="00D01CBD" w:rsidRPr="00372C25">
        <w:rPr>
          <w:rFonts w:ascii="Times New Roman" w:eastAsia="Times New Roman" w:hAnsi="Times New Roman" w:cs="Times New Roman"/>
          <w:color w:val="000000"/>
          <w:sz w:val="24"/>
          <w:lang w:val="bg-BG"/>
        </w:rPr>
        <w:t xml:space="preserve"> </w:t>
      </w:r>
      <w:r w:rsidRPr="00372C25">
        <w:rPr>
          <w:rFonts w:ascii="Times New Roman" w:eastAsia="Times New Roman" w:hAnsi="Times New Roman" w:cs="Times New Roman"/>
          <w:color w:val="000000"/>
          <w:sz w:val="24"/>
          <w:lang w:val="bg-BG"/>
        </w:rPr>
        <w:tab/>
        <w:t>глоби или че те са разсрочени, отсрочени или обезпечени;</w:t>
      </w:r>
    </w:p>
    <w:p w:rsidR="00D01CBD" w:rsidRPr="00372C25"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137E41" w:rsidRPr="00372C25"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960776" w:rsidRPr="00372C25" w:rsidRDefault="00960776"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е платил изцяло дължимото вземане по чл. 128, чл. 228, ал. 3 или чл. 245 от кодекса на труда</w:t>
      </w:r>
      <w:r w:rsidR="00782C8F">
        <w:rPr>
          <w:rFonts w:ascii="Times New Roman" w:eastAsia="Times New Roman" w:hAnsi="Times New Roman" w:cs="Times New Roman"/>
          <w:color w:val="000000"/>
          <w:sz w:val="24"/>
          <w:lang w:val="bg-BG"/>
        </w:rPr>
        <w:t>.</w:t>
      </w:r>
    </w:p>
    <w:p w:rsidR="00137E41" w:rsidRPr="00372C25"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Съгласно чл. 45, ал. 2 от ППЗОП като доказателства за надеждността на участника се представят следните документи:</w:t>
      </w:r>
    </w:p>
    <w:p w:rsidR="00D01CBD" w:rsidRPr="00372C25"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 xml:space="preserve">по отношение на обстоятелството по чл. 56, ал. 1, т. 1 и 2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w:t>
      </w:r>
      <w:r w:rsidRPr="00372C25">
        <w:rPr>
          <w:rFonts w:ascii="Times New Roman" w:eastAsia="Times New Roman" w:hAnsi="Times New Roman" w:cs="Times New Roman"/>
          <w:color w:val="000000"/>
          <w:sz w:val="24"/>
          <w:lang w:val="bg-BG"/>
        </w:rPr>
        <w:lastRenderedPageBreak/>
        <w:t>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137E41" w:rsidRPr="00372C25"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по отношение на обстоятелството по чл. 56, ал. 1, т. 3 ЗОП – документ от съответния компетентен орган за потвърждение на описаните обстоятелства.</w:t>
      </w:r>
    </w:p>
    <w:p w:rsidR="00137E41" w:rsidRPr="00372C25"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Съгласно чл. 45, ал. 1 от ППЗОП когато за участник е налице някое от основанията по чл. 54, ал. 1 ЗОП и преди подаването на офертата той е предприел мерки за доказване на надеждност по чл. 56 ЗОП, тези мерки се описват в подадения от участника единен европейски образец за обществени поръчки (ЕЕДОП).</w:t>
      </w:r>
    </w:p>
    <w:p w:rsidR="00137E41" w:rsidRPr="00372C25"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137E41" w:rsidRPr="00372C25" w:rsidRDefault="0015207D" w:rsidP="0015207D">
      <w:pPr>
        <w:tabs>
          <w:tab w:val="left" w:pos="709"/>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Мотивите за приемане или отхвърляне на предприетите по чл. 56, ал.</w:t>
      </w:r>
      <w:r w:rsidRPr="00372C25">
        <w:rPr>
          <w:rFonts w:ascii="Times New Roman" w:eastAsia="Times New Roman" w:hAnsi="Times New Roman" w:cs="Times New Roman"/>
          <w:color w:val="000000"/>
          <w:sz w:val="24"/>
          <w:lang w:val="bg-BG"/>
        </w:rPr>
        <w:t xml:space="preserve"> </w:t>
      </w:r>
      <w:r w:rsidR="00B0314D" w:rsidRPr="00372C25">
        <w:rPr>
          <w:rFonts w:ascii="Times New Roman" w:eastAsia="Times New Roman" w:hAnsi="Times New Roman" w:cs="Times New Roman"/>
          <w:color w:val="000000"/>
          <w:sz w:val="24"/>
          <w:lang w:val="bg-BG"/>
        </w:rPr>
        <w:t>1 от ЗОП мерки и представените доказателства се посочват в решението за предварителен подбор, съответно в решението за класиране или прекратяване на процедурата, в зависимост от вида и етапа, на който се намира процедурата.</w:t>
      </w:r>
    </w:p>
    <w:p w:rsidR="00137E41" w:rsidRPr="00372C25" w:rsidRDefault="0015207D" w:rsidP="0015207D">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 xml:space="preserve">Освен на основанията по чл. 54 от ЗОП </w:t>
      </w:r>
      <w:r w:rsidR="00B0314D" w:rsidRPr="00372C25">
        <w:rPr>
          <w:rFonts w:ascii="Times New Roman" w:eastAsia="Times New Roman" w:hAnsi="Times New Roman" w:cs="Times New Roman"/>
          <w:b/>
          <w:color w:val="000000"/>
          <w:sz w:val="24"/>
          <w:lang w:val="bg-BG"/>
        </w:rPr>
        <w:t>Възложителят отстранява от процедурата</w:t>
      </w:r>
      <w:r w:rsidR="00B0314D" w:rsidRPr="00372C25">
        <w:rPr>
          <w:rFonts w:ascii="Times New Roman" w:eastAsia="Times New Roman" w:hAnsi="Times New Roman" w:cs="Times New Roman"/>
          <w:color w:val="000000"/>
          <w:sz w:val="24"/>
          <w:lang w:val="bg-BG"/>
        </w:rPr>
        <w:t>:</w:t>
      </w:r>
    </w:p>
    <w:p w:rsidR="0015207D" w:rsidRPr="00372C25"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участник, за който са налице забранителните основания по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и не са приложими изключенията, предвидени в този закон;</w:t>
      </w:r>
    </w:p>
    <w:p w:rsidR="0015207D" w:rsidRPr="00372C25"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участник, който не отговаря на поставените критерии за подбор или не изпълни друго условие, посочено в обявлението за обществена поръчка (чл. 107, ал. 1, т. 1 от ЗОП);</w:t>
      </w:r>
    </w:p>
    <w:p w:rsidR="0015207D" w:rsidRPr="00372C25"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участник, който е представил оферта, която не отговаря на: предварително обявените условия на поръчката и/или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чл. 115 на ЗОП (чл. 107, ал. 1, т. 2 от ЗОП);</w:t>
      </w:r>
    </w:p>
    <w:p w:rsidR="0015207D" w:rsidRPr="00372C25"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lastRenderedPageBreak/>
        <w:t>участник, който не е представил в срок обосновката по чл. 72, ал.1 или чиято оферта не е приета съгласно чл. 72, ал. 3 – 5 от ЗОП (чл. 107, ал. 1, т. 3 от ЗОП);</w:t>
      </w:r>
    </w:p>
    <w:p w:rsidR="0015207D" w:rsidRPr="00372C25"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 xml:space="preserve">участници, които са свързани лица по смисъла на параграф 2, т. 45 от Допълнителните разпоредби към ЗОП (чл. 107, ал. 1, т. 4 от ЗОП). </w:t>
      </w:r>
    </w:p>
    <w:p w:rsidR="00137E41" w:rsidRPr="00372C25" w:rsidRDefault="00B0314D" w:rsidP="0015207D">
      <w:pPr>
        <w:pStyle w:val="a8"/>
        <w:tabs>
          <w:tab w:val="decimal"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Съгласно чл. 57, ал. 2 от ЗОП правилата за отстраняване се прилагат и когато участникът е обединение от физически и/или юридически лица и за член на обединението е налице някое от основанията за отстраняване.</w:t>
      </w:r>
    </w:p>
    <w:p w:rsidR="00137E41" w:rsidRPr="00372C25" w:rsidRDefault="0015207D" w:rsidP="0015207D">
      <w:pPr>
        <w:tabs>
          <w:tab w:val="decimal" w:pos="567"/>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Когато участникът възнамерява да използва подизпълнители или се позовава на  капацитета на трети лица по отношение на критериите за подбор, същият трябва да удостовери, че по отношение на подизпълнителите и третите лица не са налице основанията за отстраняване от процедурата за възлагане на обществена поръчка.</w:t>
      </w:r>
    </w:p>
    <w:p w:rsidR="0015207D" w:rsidRPr="00372C25" w:rsidRDefault="0015207D" w:rsidP="0015207D">
      <w:pPr>
        <w:spacing w:after="0" w:line="276" w:lineRule="auto"/>
        <w:ind w:left="1070"/>
        <w:rPr>
          <w:rFonts w:ascii="Times New Roman" w:eastAsia="Times New Roman" w:hAnsi="Times New Roman" w:cs="Times New Roman"/>
          <w:b/>
          <w:sz w:val="24"/>
          <w:lang w:val="bg-BG"/>
        </w:rPr>
      </w:pPr>
    </w:p>
    <w:p w:rsidR="00137E41" w:rsidRPr="00372C25" w:rsidRDefault="0015207D" w:rsidP="0015207D">
      <w:pPr>
        <w:pStyle w:val="a8"/>
        <w:numPr>
          <w:ilvl w:val="1"/>
          <w:numId w:val="54"/>
        </w:numPr>
        <w:tabs>
          <w:tab w:val="left" w:pos="1134"/>
        </w:tabs>
        <w:spacing w:after="0" w:line="276" w:lineRule="auto"/>
        <w:ind w:left="0" w:firstLine="709"/>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Критерии за подбор:</w:t>
      </w:r>
    </w:p>
    <w:p w:rsidR="002C79BB" w:rsidRDefault="00B0314D" w:rsidP="002C79BB">
      <w:pPr>
        <w:spacing w:after="0" w:line="276" w:lineRule="auto"/>
        <w:ind w:firstLine="709"/>
        <w:jc w:val="both"/>
        <w:rPr>
          <w:rFonts w:ascii="Times New Roman" w:eastAsia="Times New Roman" w:hAnsi="Times New Roman" w:cs="Times New Roman"/>
          <w:b/>
          <w:color w:val="000000"/>
          <w:sz w:val="24"/>
          <w:lang w:val="bg-BG"/>
        </w:rPr>
      </w:pPr>
      <w:r w:rsidRPr="00372C25">
        <w:rPr>
          <w:rFonts w:ascii="Times New Roman" w:eastAsia="Times New Roman" w:hAnsi="Times New Roman" w:cs="Times New Roman"/>
          <w:b/>
          <w:sz w:val="24"/>
          <w:lang w:val="bg-BG"/>
        </w:rPr>
        <w:t xml:space="preserve">2.3.1. </w:t>
      </w:r>
      <w:r w:rsidRPr="00372C25">
        <w:rPr>
          <w:rFonts w:ascii="Times New Roman" w:eastAsia="Times New Roman" w:hAnsi="Times New Roman" w:cs="Times New Roman"/>
          <w:b/>
          <w:color w:val="000000"/>
          <w:sz w:val="24"/>
          <w:lang w:val="bg-BG"/>
        </w:rPr>
        <w:t>М</w:t>
      </w:r>
      <w:r w:rsidR="002C79BB">
        <w:rPr>
          <w:rFonts w:ascii="Times New Roman" w:eastAsia="Times New Roman" w:hAnsi="Times New Roman" w:cs="Times New Roman"/>
          <w:b/>
          <w:color w:val="000000"/>
          <w:sz w:val="24"/>
          <w:lang w:val="bg-BG"/>
        </w:rPr>
        <w:t>инимални изисквания за годност (</w:t>
      </w:r>
      <w:r w:rsidRPr="00372C25">
        <w:rPr>
          <w:rFonts w:ascii="Times New Roman" w:eastAsia="Times New Roman" w:hAnsi="Times New Roman" w:cs="Times New Roman"/>
          <w:b/>
          <w:color w:val="000000"/>
          <w:sz w:val="24"/>
          <w:lang w:val="bg-BG"/>
        </w:rPr>
        <w:t>правоспособност</w:t>
      </w:r>
      <w:r w:rsidR="002C79BB">
        <w:rPr>
          <w:rFonts w:ascii="Times New Roman" w:eastAsia="Times New Roman" w:hAnsi="Times New Roman" w:cs="Times New Roman"/>
          <w:b/>
          <w:color w:val="000000"/>
          <w:sz w:val="24"/>
          <w:lang w:val="bg-BG"/>
        </w:rPr>
        <w:t>)</w:t>
      </w:r>
      <w:r w:rsidRPr="00372C25">
        <w:rPr>
          <w:rFonts w:ascii="Times New Roman" w:eastAsia="Times New Roman" w:hAnsi="Times New Roman" w:cs="Times New Roman"/>
          <w:b/>
          <w:color w:val="000000"/>
          <w:sz w:val="24"/>
          <w:lang w:val="bg-BG"/>
        </w:rPr>
        <w:t xml:space="preserve"> за упражняване на професионална дейност</w:t>
      </w:r>
      <w:r w:rsidR="002C79BB">
        <w:rPr>
          <w:rFonts w:ascii="Times New Roman" w:eastAsia="Times New Roman" w:hAnsi="Times New Roman" w:cs="Times New Roman"/>
          <w:b/>
          <w:color w:val="000000"/>
          <w:sz w:val="24"/>
          <w:lang w:val="bg-BG"/>
        </w:rPr>
        <w:t>:</w:t>
      </w:r>
    </w:p>
    <w:p w:rsidR="00086707" w:rsidRPr="002C79BB" w:rsidRDefault="002C79BB" w:rsidP="002C79BB">
      <w:pPr>
        <w:spacing w:after="0" w:line="276" w:lineRule="auto"/>
        <w:ind w:firstLine="709"/>
        <w:jc w:val="both"/>
        <w:rPr>
          <w:rFonts w:ascii="Times New Roman" w:eastAsia="Times New Roman" w:hAnsi="Times New Roman" w:cs="Times New Roman"/>
          <w:color w:val="000000"/>
          <w:sz w:val="24"/>
          <w:lang w:val="bg-BG"/>
        </w:rPr>
      </w:pPr>
      <w:r w:rsidRPr="002C79BB">
        <w:rPr>
          <w:rFonts w:ascii="Times New Roman" w:eastAsia="Times New Roman" w:hAnsi="Times New Roman" w:cs="Times New Roman"/>
          <w:b/>
          <w:color w:val="000000"/>
          <w:sz w:val="24"/>
          <w:lang w:val="bg-BG"/>
        </w:rPr>
        <w:t xml:space="preserve"> </w:t>
      </w:r>
      <w:r w:rsidRPr="002C79BB">
        <w:rPr>
          <w:rFonts w:ascii="Times New Roman" w:eastAsia="Times New Roman" w:hAnsi="Times New Roman" w:cs="Times New Roman"/>
          <w:color w:val="000000"/>
          <w:sz w:val="24"/>
          <w:lang w:val="bg-BG"/>
        </w:rPr>
        <w:t xml:space="preserve">Възложителят </w:t>
      </w:r>
      <w:r w:rsidRPr="002C79BB">
        <w:rPr>
          <w:rFonts w:ascii="Times New Roman" w:eastAsia="Times New Roman" w:hAnsi="Times New Roman" w:cs="Times New Roman"/>
          <w:b/>
          <w:color w:val="000000"/>
          <w:sz w:val="24"/>
          <w:u w:val="single"/>
          <w:lang w:val="bg-BG"/>
        </w:rPr>
        <w:t>не поставя</w:t>
      </w:r>
      <w:r w:rsidRPr="002C79BB">
        <w:rPr>
          <w:rFonts w:ascii="Times New Roman" w:eastAsia="Times New Roman" w:hAnsi="Times New Roman" w:cs="Times New Roman"/>
          <w:color w:val="000000"/>
          <w:sz w:val="24"/>
          <w:lang w:val="bg-BG"/>
        </w:rPr>
        <w:t xml:space="preserve"> критерии за подбор свързани с годност за упражняване на професионалната дейност, включително изисквания във връзка с вписването в професионални или търговски регистри.</w:t>
      </w:r>
    </w:p>
    <w:p w:rsidR="00137E41" w:rsidRPr="00372C25" w:rsidRDefault="00B0314D" w:rsidP="009D33DE">
      <w:pPr>
        <w:spacing w:after="0" w:line="276" w:lineRule="auto"/>
        <w:ind w:firstLine="708"/>
        <w:jc w:val="both"/>
        <w:rPr>
          <w:rFonts w:ascii="Times New Roman" w:eastAsia="Times New Roman" w:hAnsi="Times New Roman" w:cs="Times New Roman"/>
          <w:b/>
          <w:color w:val="000000"/>
          <w:sz w:val="24"/>
          <w:lang w:val="bg-BG"/>
        </w:rPr>
      </w:pPr>
      <w:r w:rsidRPr="00372C25">
        <w:rPr>
          <w:rFonts w:ascii="Times New Roman" w:eastAsia="Times New Roman" w:hAnsi="Times New Roman" w:cs="Times New Roman"/>
          <w:b/>
          <w:color w:val="000000"/>
          <w:sz w:val="24"/>
          <w:lang w:val="bg-BG"/>
        </w:rPr>
        <w:t>2.3.2. Минимални изисквания за икономическо и финансово състояние:</w:t>
      </w:r>
    </w:p>
    <w:p w:rsidR="009D33DE" w:rsidRPr="002C79BB" w:rsidRDefault="00086707" w:rsidP="009D33DE">
      <w:pPr>
        <w:spacing w:after="0" w:line="276" w:lineRule="auto"/>
        <w:ind w:firstLine="708"/>
        <w:jc w:val="both"/>
        <w:rPr>
          <w:rFonts w:ascii="Times New Roman" w:eastAsia="Times New Roman" w:hAnsi="Times New Roman" w:cs="Times New Roman"/>
          <w:sz w:val="24"/>
          <w:lang w:val="bg-BG"/>
        </w:rPr>
      </w:pPr>
      <w:r w:rsidRPr="002C79BB">
        <w:rPr>
          <w:rFonts w:ascii="Times New Roman" w:eastAsia="Times New Roman" w:hAnsi="Times New Roman" w:cs="Times New Roman"/>
          <w:sz w:val="24"/>
          <w:lang w:val="bg-BG"/>
        </w:rPr>
        <w:t xml:space="preserve">Възложителят </w:t>
      </w:r>
      <w:r w:rsidRPr="002C79BB">
        <w:rPr>
          <w:rFonts w:ascii="Times New Roman" w:eastAsia="Times New Roman" w:hAnsi="Times New Roman" w:cs="Times New Roman"/>
          <w:b/>
          <w:sz w:val="24"/>
          <w:u w:val="single"/>
          <w:lang w:val="bg-BG"/>
        </w:rPr>
        <w:t>не поставя</w:t>
      </w:r>
      <w:r w:rsidRPr="002C79BB">
        <w:rPr>
          <w:rFonts w:ascii="Times New Roman" w:eastAsia="Times New Roman" w:hAnsi="Times New Roman" w:cs="Times New Roman"/>
          <w:sz w:val="24"/>
          <w:lang w:val="bg-BG"/>
        </w:rPr>
        <w:t xml:space="preserve"> критерии за подбор свързани с икономическото и финансово състояние на участниците в процедурата.</w:t>
      </w:r>
    </w:p>
    <w:p w:rsidR="00137E41" w:rsidRPr="00372C25" w:rsidRDefault="00B0314D">
      <w:pPr>
        <w:spacing w:after="0" w:line="276" w:lineRule="auto"/>
        <w:ind w:firstLine="708"/>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2.3.</w:t>
      </w:r>
      <w:proofErr w:type="spellStart"/>
      <w:r w:rsidRPr="00372C25">
        <w:rPr>
          <w:rFonts w:ascii="Times New Roman" w:eastAsia="Times New Roman" w:hAnsi="Times New Roman" w:cs="Times New Roman"/>
          <w:b/>
          <w:sz w:val="24"/>
          <w:lang w:val="bg-BG"/>
        </w:rPr>
        <w:t>3</w:t>
      </w:r>
      <w:proofErr w:type="spellEnd"/>
      <w:r w:rsidRPr="00372C25">
        <w:rPr>
          <w:rFonts w:ascii="Times New Roman" w:eastAsia="Times New Roman" w:hAnsi="Times New Roman" w:cs="Times New Roman"/>
          <w:b/>
          <w:sz w:val="24"/>
          <w:lang w:val="bg-BG"/>
        </w:rPr>
        <w:t>. Минимални технически и професионални способности:</w:t>
      </w:r>
    </w:p>
    <w:p w:rsidR="007F7D5D" w:rsidRPr="007F7D5D" w:rsidRDefault="007F7D5D" w:rsidP="007F7D5D">
      <w:pPr>
        <w:widowControl w:val="0"/>
        <w:spacing w:afterLines="40" w:after="96" w:line="240" w:lineRule="auto"/>
        <w:ind w:firstLine="708"/>
        <w:jc w:val="both"/>
        <w:rPr>
          <w:rFonts w:ascii="Times New Roman" w:eastAsia="Times New Roman" w:hAnsi="Times New Roman" w:cs="Times New Roman"/>
          <w:spacing w:val="-3"/>
          <w:sz w:val="24"/>
          <w:szCs w:val="24"/>
          <w:shd w:val="clear" w:color="auto" w:fill="FEFEFE"/>
          <w:lang w:val="bg-BG" w:eastAsia="bg-BG"/>
        </w:rPr>
      </w:pPr>
      <w:r w:rsidRPr="007F7D5D">
        <w:rPr>
          <w:rFonts w:ascii="Times New Roman" w:eastAsia="Times New Roman" w:hAnsi="Times New Roman" w:cs="Times New Roman"/>
          <w:spacing w:val="-3"/>
          <w:sz w:val="24"/>
          <w:szCs w:val="24"/>
          <w:shd w:val="clear" w:color="auto" w:fill="FEFEFE"/>
          <w:lang w:val="bg-BG" w:eastAsia="bg-BG"/>
        </w:rPr>
        <w:t xml:space="preserve">Участникът, през последните 3 (три) години, </w:t>
      </w:r>
      <w:r w:rsidRPr="007F7D5D">
        <w:rPr>
          <w:rFonts w:ascii="Times New Roman" w:eastAsia="Times New Roman" w:hAnsi="Times New Roman" w:cs="Times New Roman"/>
          <w:spacing w:val="-3"/>
          <w:sz w:val="24"/>
          <w:szCs w:val="24"/>
          <w:lang w:val="bg-BG" w:eastAsia="bg-BG"/>
        </w:rPr>
        <w:t xml:space="preserve">считано от датата на </w:t>
      </w:r>
      <w:r w:rsidR="005C7BB6">
        <w:rPr>
          <w:rFonts w:ascii="Times New Roman" w:eastAsia="Times New Roman" w:hAnsi="Times New Roman" w:cs="Times New Roman"/>
          <w:spacing w:val="-3"/>
          <w:sz w:val="24"/>
          <w:szCs w:val="24"/>
          <w:lang w:val="bg-BG" w:eastAsia="bg-BG"/>
        </w:rPr>
        <w:t>подаване</w:t>
      </w:r>
      <w:r w:rsidRPr="007F7D5D">
        <w:rPr>
          <w:rFonts w:ascii="Times New Roman" w:eastAsia="Times New Roman" w:hAnsi="Times New Roman" w:cs="Times New Roman"/>
          <w:spacing w:val="-3"/>
          <w:sz w:val="24"/>
          <w:szCs w:val="24"/>
          <w:lang w:val="bg-BG" w:eastAsia="bg-BG"/>
        </w:rPr>
        <w:t xml:space="preserve"> на офертите следва да </w:t>
      </w:r>
      <w:r w:rsidRPr="007F7D5D">
        <w:rPr>
          <w:rFonts w:ascii="Times New Roman" w:eastAsia="Times New Roman" w:hAnsi="Times New Roman" w:cs="Times New Roman"/>
          <w:spacing w:val="-3"/>
          <w:sz w:val="24"/>
          <w:szCs w:val="24"/>
          <w:shd w:val="clear" w:color="auto" w:fill="FEFEFE"/>
          <w:lang w:val="bg-BG" w:eastAsia="bg-BG"/>
        </w:rPr>
        <w:t xml:space="preserve">е изпълнил минимум </w:t>
      </w:r>
      <w:r w:rsidR="008C317F">
        <w:rPr>
          <w:rFonts w:ascii="Times New Roman" w:eastAsia="Times New Roman" w:hAnsi="Times New Roman" w:cs="Times New Roman"/>
          <w:spacing w:val="-3"/>
          <w:sz w:val="24"/>
          <w:szCs w:val="24"/>
          <w:shd w:val="clear" w:color="auto" w:fill="FEFEFE"/>
          <w:lang w:val="bg-BG" w:eastAsia="bg-BG"/>
        </w:rPr>
        <w:t>1</w:t>
      </w:r>
      <w:r w:rsidRPr="007F7D5D">
        <w:rPr>
          <w:rFonts w:ascii="Times New Roman" w:eastAsia="Times New Roman" w:hAnsi="Times New Roman" w:cs="Times New Roman"/>
          <w:spacing w:val="-3"/>
          <w:sz w:val="24"/>
          <w:szCs w:val="24"/>
          <w:shd w:val="clear" w:color="auto" w:fill="FEFEFE"/>
          <w:lang w:val="bg-BG" w:eastAsia="bg-BG"/>
        </w:rPr>
        <w:t xml:space="preserve"> (</w:t>
      </w:r>
      <w:r w:rsidR="008C317F">
        <w:rPr>
          <w:rFonts w:ascii="Times New Roman" w:eastAsia="Times New Roman" w:hAnsi="Times New Roman" w:cs="Times New Roman"/>
          <w:spacing w:val="-3"/>
          <w:sz w:val="24"/>
          <w:szCs w:val="24"/>
          <w:shd w:val="clear" w:color="auto" w:fill="FEFEFE"/>
          <w:lang w:val="bg-BG" w:eastAsia="bg-BG"/>
        </w:rPr>
        <w:t>една</w:t>
      </w:r>
      <w:r w:rsidRPr="007F7D5D">
        <w:rPr>
          <w:rFonts w:ascii="Times New Roman" w:eastAsia="Times New Roman" w:hAnsi="Times New Roman" w:cs="Times New Roman"/>
          <w:spacing w:val="-3"/>
          <w:sz w:val="24"/>
          <w:szCs w:val="24"/>
          <w:shd w:val="clear" w:color="auto" w:fill="FEFEFE"/>
          <w:lang w:val="bg-BG" w:eastAsia="bg-BG"/>
        </w:rPr>
        <w:t>) доставк</w:t>
      </w:r>
      <w:r w:rsidR="008C317F">
        <w:rPr>
          <w:rFonts w:ascii="Times New Roman" w:eastAsia="Times New Roman" w:hAnsi="Times New Roman" w:cs="Times New Roman"/>
          <w:spacing w:val="-3"/>
          <w:sz w:val="24"/>
          <w:szCs w:val="24"/>
          <w:shd w:val="clear" w:color="auto" w:fill="FEFEFE"/>
          <w:lang w:val="bg-BG" w:eastAsia="bg-BG"/>
        </w:rPr>
        <w:t>а</w:t>
      </w:r>
      <w:r w:rsidRPr="007F7D5D">
        <w:rPr>
          <w:rFonts w:ascii="Times New Roman" w:eastAsia="Times New Roman" w:hAnsi="Times New Roman" w:cs="Times New Roman"/>
          <w:spacing w:val="-3"/>
          <w:sz w:val="24"/>
          <w:szCs w:val="24"/>
          <w:shd w:val="clear" w:color="auto" w:fill="FEFEFE"/>
          <w:lang w:val="bg-BG" w:eastAsia="bg-BG"/>
        </w:rPr>
        <w:t>, идентичн</w:t>
      </w:r>
      <w:r w:rsidR="008C317F">
        <w:rPr>
          <w:rFonts w:ascii="Times New Roman" w:eastAsia="Times New Roman" w:hAnsi="Times New Roman" w:cs="Times New Roman"/>
          <w:spacing w:val="-3"/>
          <w:sz w:val="24"/>
          <w:szCs w:val="24"/>
          <w:shd w:val="clear" w:color="auto" w:fill="FEFEFE"/>
          <w:lang w:val="bg-BG" w:eastAsia="bg-BG"/>
        </w:rPr>
        <w:t>а</w:t>
      </w:r>
      <w:r w:rsidRPr="007F7D5D">
        <w:rPr>
          <w:rFonts w:ascii="Times New Roman" w:eastAsia="Times New Roman" w:hAnsi="Times New Roman" w:cs="Times New Roman"/>
          <w:spacing w:val="-3"/>
          <w:sz w:val="24"/>
          <w:szCs w:val="24"/>
          <w:shd w:val="clear" w:color="auto" w:fill="FEFEFE"/>
          <w:lang w:val="bg-BG" w:eastAsia="bg-BG"/>
        </w:rPr>
        <w:t xml:space="preserve"> или сходн</w:t>
      </w:r>
      <w:r w:rsidR="008C317F">
        <w:rPr>
          <w:rFonts w:ascii="Times New Roman" w:eastAsia="Times New Roman" w:hAnsi="Times New Roman" w:cs="Times New Roman"/>
          <w:spacing w:val="-3"/>
          <w:sz w:val="24"/>
          <w:szCs w:val="24"/>
          <w:shd w:val="clear" w:color="auto" w:fill="FEFEFE"/>
          <w:lang w:val="bg-BG" w:eastAsia="bg-BG"/>
        </w:rPr>
        <w:t>а</w:t>
      </w:r>
      <w:r w:rsidRPr="007F7D5D">
        <w:rPr>
          <w:rFonts w:ascii="Times New Roman" w:eastAsia="Times New Roman" w:hAnsi="Times New Roman" w:cs="Times New Roman"/>
          <w:spacing w:val="-3"/>
          <w:sz w:val="24"/>
          <w:szCs w:val="24"/>
          <w:shd w:val="clear" w:color="auto" w:fill="FEFEFE"/>
          <w:lang w:val="bg-BG" w:eastAsia="bg-BG"/>
        </w:rPr>
        <w:t xml:space="preserve"> с предмета на поръчката.</w:t>
      </w:r>
    </w:p>
    <w:p w:rsidR="002C79BB" w:rsidRDefault="007F7D5D" w:rsidP="00F61F5B">
      <w:pPr>
        <w:spacing w:after="0" w:line="276" w:lineRule="auto"/>
        <w:ind w:firstLine="708"/>
        <w:jc w:val="both"/>
        <w:rPr>
          <w:rFonts w:ascii="Times New Roman" w:eastAsia="Times New Roman" w:hAnsi="Times New Roman" w:cs="Times New Roman"/>
          <w:sz w:val="24"/>
          <w:lang w:val="bg-BG"/>
        </w:rPr>
      </w:pPr>
      <w:r w:rsidRPr="007F7D5D">
        <w:rPr>
          <w:rFonts w:ascii="Times New Roman" w:eastAsia="Calibri" w:hAnsi="Times New Roman" w:cs="Times New Roman"/>
          <w:b/>
          <w:i/>
          <w:sz w:val="24"/>
          <w:szCs w:val="24"/>
          <w:shd w:val="clear" w:color="auto" w:fill="FEFEFE"/>
          <w:lang w:val="bg-BG"/>
        </w:rPr>
        <w:t>Забележка: За „доставка, сходна с предмета на поръчката“, следва да се разбира</w:t>
      </w:r>
      <w:r w:rsidR="003B76B7">
        <w:rPr>
          <w:rFonts w:ascii="Times New Roman" w:eastAsia="Calibri" w:hAnsi="Times New Roman" w:cs="Times New Roman"/>
          <w:b/>
          <w:i/>
          <w:sz w:val="24"/>
          <w:szCs w:val="24"/>
          <w:shd w:val="clear" w:color="auto" w:fill="FEFEFE"/>
          <w:lang w:val="bg-BG"/>
        </w:rPr>
        <w:t xml:space="preserve"> </w:t>
      </w:r>
      <w:r w:rsidRPr="007F7D5D">
        <w:rPr>
          <w:rFonts w:ascii="Times New Roman" w:eastAsia="Calibri" w:hAnsi="Times New Roman" w:cs="Times New Roman"/>
          <w:b/>
          <w:i/>
          <w:sz w:val="24"/>
          <w:szCs w:val="24"/>
          <w:shd w:val="clear" w:color="auto" w:fill="FEFEFE"/>
          <w:lang w:val="bg-BG"/>
        </w:rPr>
        <w:t xml:space="preserve"> участника да е изпълнил доставка на </w:t>
      </w:r>
      <w:r w:rsidR="008524C8">
        <w:rPr>
          <w:rFonts w:ascii="Times New Roman" w:eastAsia="Calibri" w:hAnsi="Times New Roman" w:cs="Times New Roman"/>
          <w:b/>
          <w:i/>
          <w:sz w:val="24"/>
          <w:szCs w:val="24"/>
          <w:shd w:val="clear" w:color="auto" w:fill="FEFEFE"/>
          <w:lang w:val="bg-BG"/>
        </w:rPr>
        <w:t>нов санитарен автомобил /линейка/</w:t>
      </w:r>
      <w:r w:rsidRPr="007F7D5D">
        <w:rPr>
          <w:rFonts w:ascii="Times New Roman" w:eastAsia="Calibri" w:hAnsi="Times New Roman" w:cs="Times New Roman"/>
          <w:b/>
          <w:i/>
          <w:sz w:val="24"/>
          <w:szCs w:val="24"/>
          <w:shd w:val="clear" w:color="auto" w:fill="FEFEFE"/>
          <w:lang w:val="bg-BG"/>
        </w:rPr>
        <w:t>.</w:t>
      </w:r>
    </w:p>
    <w:p w:rsidR="00943F65" w:rsidRPr="00372C25" w:rsidRDefault="00943F65" w:rsidP="00943F65">
      <w:pPr>
        <w:spacing w:after="0" w:line="276" w:lineRule="auto"/>
        <w:ind w:firstLine="708"/>
        <w:jc w:val="both"/>
        <w:rPr>
          <w:rFonts w:ascii="Times New Roman" w:eastAsia="Times New Roman" w:hAnsi="Times New Roman" w:cs="Times New Roman"/>
          <w:i/>
          <w:sz w:val="24"/>
          <w:u w:val="single"/>
          <w:lang w:val="bg-BG"/>
        </w:rPr>
      </w:pPr>
      <w:r w:rsidRPr="00372C25">
        <w:rPr>
          <w:rFonts w:ascii="Times New Roman" w:eastAsia="Times New Roman" w:hAnsi="Times New Roman" w:cs="Times New Roman"/>
          <w:b/>
          <w:i/>
          <w:sz w:val="24"/>
          <w:lang w:val="bg-BG"/>
        </w:rPr>
        <w:t>Удостоверяване:</w:t>
      </w:r>
      <w:r w:rsidRPr="00372C25">
        <w:rPr>
          <w:rFonts w:ascii="Times New Roman" w:eastAsia="Times New Roman" w:hAnsi="Times New Roman" w:cs="Times New Roman"/>
          <w:i/>
          <w:sz w:val="24"/>
          <w:lang w:val="bg-BG"/>
        </w:rPr>
        <w:t xml:space="preserve"> </w:t>
      </w:r>
      <w:r w:rsidRPr="00372C25">
        <w:rPr>
          <w:rFonts w:ascii="Times New Roman" w:eastAsia="Times New Roman" w:hAnsi="Times New Roman" w:cs="Times New Roman"/>
          <w:i/>
          <w:sz w:val="24"/>
          <w:u w:val="single"/>
          <w:lang w:val="bg-BG"/>
        </w:rPr>
        <w:t xml:space="preserve">При подаване на офертата обстоятелството се декларира в съответната част от </w:t>
      </w:r>
      <w:proofErr w:type="spellStart"/>
      <w:r w:rsidR="000B3704" w:rsidRPr="00EB3DAC">
        <w:rPr>
          <w:rFonts w:ascii="Times New Roman" w:eastAsia="Times New Roman" w:hAnsi="Times New Roman" w:cs="Times New Roman"/>
          <w:b/>
          <w:i/>
          <w:sz w:val="24"/>
          <w:u w:val="single"/>
          <w:lang w:val="bg-BG"/>
        </w:rPr>
        <w:t>е</w:t>
      </w:r>
      <w:r w:rsidRPr="00372C25">
        <w:rPr>
          <w:rFonts w:ascii="Times New Roman" w:eastAsia="Times New Roman" w:hAnsi="Times New Roman" w:cs="Times New Roman"/>
          <w:b/>
          <w:i/>
          <w:sz w:val="24"/>
          <w:u w:val="single"/>
          <w:lang w:val="bg-BG"/>
        </w:rPr>
        <w:t>ЕЕДОП</w:t>
      </w:r>
      <w:proofErr w:type="spellEnd"/>
      <w:r w:rsidRPr="00372C25">
        <w:rPr>
          <w:rFonts w:ascii="Times New Roman" w:eastAsia="Times New Roman" w:hAnsi="Times New Roman" w:cs="Times New Roman"/>
          <w:b/>
          <w:i/>
          <w:sz w:val="24"/>
          <w:u w:val="single"/>
          <w:lang w:val="bg-BG"/>
        </w:rPr>
        <w:t>, Част IV: Критерии за подбор, раздел, В.</w:t>
      </w:r>
      <w:r w:rsidR="00F61F5B">
        <w:rPr>
          <w:rFonts w:ascii="Times New Roman" w:eastAsia="Times New Roman" w:hAnsi="Times New Roman" w:cs="Times New Roman"/>
          <w:b/>
          <w:i/>
          <w:sz w:val="24"/>
          <w:u w:val="single"/>
          <w:lang w:val="bg-BG"/>
        </w:rPr>
        <w:t xml:space="preserve"> </w:t>
      </w:r>
      <w:r w:rsidRPr="00372C25">
        <w:rPr>
          <w:rFonts w:ascii="Times New Roman" w:eastAsia="Times New Roman" w:hAnsi="Times New Roman" w:cs="Times New Roman"/>
          <w:b/>
          <w:i/>
          <w:sz w:val="24"/>
          <w:u w:val="single"/>
          <w:lang w:val="bg-BG"/>
        </w:rPr>
        <w:t xml:space="preserve">Технически и </w:t>
      </w:r>
      <w:r w:rsidRPr="00372C25">
        <w:rPr>
          <w:rFonts w:ascii="Times New Roman" w:eastAsia="Times New Roman" w:hAnsi="Times New Roman" w:cs="Times New Roman"/>
          <w:b/>
          <w:i/>
          <w:sz w:val="24"/>
          <w:u w:val="single"/>
          <w:lang w:val="bg-BG"/>
        </w:rPr>
        <w:lastRenderedPageBreak/>
        <w:t>професионални способности,</w:t>
      </w:r>
      <w:r w:rsidR="001152FC" w:rsidRPr="001152FC">
        <w:t xml:space="preserve"> </w:t>
      </w:r>
      <w:r w:rsidR="001152FC" w:rsidRPr="001152FC">
        <w:rPr>
          <w:rFonts w:ascii="Times New Roman" w:eastAsia="Times New Roman" w:hAnsi="Times New Roman" w:cs="Times New Roman"/>
          <w:b/>
          <w:i/>
          <w:sz w:val="24"/>
          <w:u w:val="single"/>
          <w:lang w:val="bg-BG"/>
        </w:rPr>
        <w:t>За поръчки за доставки: извършени доставки от конкретния вид</w:t>
      </w:r>
      <w:r w:rsidR="001152FC">
        <w:rPr>
          <w:rFonts w:ascii="Times New Roman" w:eastAsia="Times New Roman" w:hAnsi="Times New Roman" w:cs="Times New Roman"/>
          <w:b/>
          <w:i/>
          <w:sz w:val="24"/>
          <w:u w:val="single"/>
          <w:lang w:val="bg-BG"/>
        </w:rPr>
        <w:t xml:space="preserve"> </w:t>
      </w:r>
      <w:r w:rsidRPr="00372C25">
        <w:rPr>
          <w:rFonts w:ascii="Times New Roman" w:eastAsia="Times New Roman" w:hAnsi="Times New Roman" w:cs="Times New Roman"/>
          <w:b/>
          <w:i/>
          <w:sz w:val="24"/>
          <w:u w:val="single"/>
          <w:lang w:val="bg-BG"/>
        </w:rPr>
        <w:t xml:space="preserve"> </w:t>
      </w:r>
      <w:r w:rsidRPr="00372C25">
        <w:rPr>
          <w:rFonts w:ascii="Times New Roman" w:eastAsia="Times New Roman" w:hAnsi="Times New Roman" w:cs="Times New Roman"/>
          <w:i/>
          <w:sz w:val="24"/>
          <w:u w:val="single"/>
          <w:lang w:val="bg-BG"/>
        </w:rPr>
        <w:t>с посочване на стойностите, датите и получателите.</w:t>
      </w:r>
    </w:p>
    <w:p w:rsidR="00943F65" w:rsidRPr="00372C25" w:rsidRDefault="00943F65" w:rsidP="00943F65">
      <w:pPr>
        <w:spacing w:after="0" w:line="276" w:lineRule="auto"/>
        <w:ind w:firstLine="708"/>
        <w:jc w:val="both"/>
        <w:rPr>
          <w:rFonts w:ascii="Times New Roman" w:eastAsia="Times New Roman" w:hAnsi="Times New Roman" w:cs="Times New Roman"/>
          <w:i/>
          <w:sz w:val="24"/>
          <w:u w:val="single"/>
          <w:lang w:val="bg-BG"/>
        </w:rPr>
      </w:pPr>
      <w:r w:rsidRPr="00372C25">
        <w:rPr>
          <w:rFonts w:ascii="Times New Roman" w:eastAsia="Times New Roman" w:hAnsi="Times New Roman" w:cs="Times New Roman"/>
          <w:b/>
          <w:i/>
          <w:sz w:val="24"/>
          <w:lang w:val="bg-BG"/>
        </w:rPr>
        <w:t>Доказване:</w:t>
      </w:r>
      <w:r w:rsidRPr="00372C25">
        <w:rPr>
          <w:rFonts w:ascii="Times New Roman" w:eastAsia="Times New Roman" w:hAnsi="Times New Roman" w:cs="Times New Roman"/>
          <w:i/>
          <w:sz w:val="24"/>
          <w:lang w:val="bg-BG"/>
        </w:rPr>
        <w:t xml:space="preserve"> </w:t>
      </w:r>
      <w:r w:rsidRPr="00372C25">
        <w:rPr>
          <w:rFonts w:ascii="Times New Roman" w:eastAsia="Times New Roman" w:hAnsi="Times New Roman" w:cs="Times New Roman"/>
          <w:sz w:val="24"/>
          <w:lang w:val="bg-BG"/>
        </w:rPr>
        <w:t xml:space="preserve">При сключване на договора, участникът избран за изпълнител следва да представи </w:t>
      </w:r>
      <w:r w:rsidRPr="00372C25">
        <w:rPr>
          <w:rFonts w:ascii="Times New Roman" w:eastAsia="Times New Roman" w:hAnsi="Times New Roman" w:cs="Times New Roman"/>
          <w:i/>
          <w:sz w:val="24"/>
          <w:u w:val="single"/>
          <w:lang w:val="bg-BG"/>
        </w:rPr>
        <w:t>Списък на доставките, които са идентични или сходни с предмета на обществената поръчка</w:t>
      </w:r>
      <w:r w:rsidRPr="00372C25">
        <w:rPr>
          <w:rFonts w:ascii="Times New Roman" w:eastAsia="Times New Roman" w:hAnsi="Times New Roman" w:cs="Times New Roman"/>
          <w:sz w:val="24"/>
          <w:lang w:val="bg-BG"/>
        </w:rPr>
        <w:t xml:space="preserve"> съобразно декларираното в </w:t>
      </w:r>
      <w:proofErr w:type="spellStart"/>
      <w:r w:rsidR="00754C9F">
        <w:rPr>
          <w:rFonts w:ascii="Times New Roman" w:eastAsia="Times New Roman" w:hAnsi="Times New Roman" w:cs="Times New Roman"/>
          <w:sz w:val="24"/>
          <w:lang w:val="bg-BG"/>
        </w:rPr>
        <w:t>е</w:t>
      </w:r>
      <w:r w:rsidRPr="00372C25">
        <w:rPr>
          <w:rFonts w:ascii="Times New Roman" w:eastAsia="Times New Roman" w:hAnsi="Times New Roman" w:cs="Times New Roman"/>
          <w:sz w:val="24"/>
          <w:lang w:val="bg-BG"/>
        </w:rPr>
        <w:t>ЕЕДОП</w:t>
      </w:r>
      <w:proofErr w:type="spellEnd"/>
      <w:r w:rsidRPr="00372C25">
        <w:rPr>
          <w:rFonts w:ascii="Times New Roman" w:eastAsia="Times New Roman" w:hAnsi="Times New Roman" w:cs="Times New Roman"/>
          <w:sz w:val="24"/>
          <w:lang w:val="bg-BG"/>
        </w:rPr>
        <w:t xml:space="preserve">, </w:t>
      </w:r>
      <w:r w:rsidRPr="00372C25">
        <w:rPr>
          <w:rFonts w:ascii="Times New Roman" w:eastAsia="Times New Roman" w:hAnsi="Times New Roman" w:cs="Times New Roman"/>
          <w:i/>
          <w:sz w:val="24"/>
          <w:u w:val="single"/>
          <w:lang w:val="bg-BG"/>
        </w:rPr>
        <w:t xml:space="preserve">заедно с доказателство за извършената доставка. </w:t>
      </w:r>
    </w:p>
    <w:p w:rsidR="00943F65" w:rsidRPr="00372C25" w:rsidRDefault="00943F65" w:rsidP="00943F65">
      <w:pPr>
        <w:spacing w:after="0" w:line="276" w:lineRule="auto"/>
        <w:ind w:firstLine="708"/>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В случай, че участникът участва като обединение, което не е юридическо лице, съответствието с критериите за подбор се доказва  съгласно чл. 59, ал. 6 от ЗОП.</w:t>
      </w:r>
    </w:p>
    <w:p w:rsidR="00BD5D4B" w:rsidRPr="00372C25" w:rsidRDefault="00BD5D4B" w:rsidP="00B0000C">
      <w:pPr>
        <w:tabs>
          <w:tab w:val="decimal" w:pos="1134"/>
        </w:tabs>
        <w:spacing w:after="0" w:line="276" w:lineRule="auto"/>
        <w:jc w:val="both"/>
        <w:rPr>
          <w:rFonts w:ascii="Times New Roman" w:eastAsia="Times New Roman" w:hAnsi="Times New Roman" w:cs="Times New Roman"/>
          <w:sz w:val="24"/>
          <w:lang w:val="bg-BG"/>
        </w:rPr>
      </w:pPr>
    </w:p>
    <w:p w:rsidR="00137E41" w:rsidRPr="00372C25" w:rsidRDefault="00BD5D4B" w:rsidP="00BD5D4B">
      <w:pPr>
        <w:tabs>
          <w:tab w:val="decimal" w:pos="1134"/>
        </w:tabs>
        <w:spacing w:after="0" w:line="276" w:lineRule="auto"/>
        <w:ind w:firstLine="710"/>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2.4.</w:t>
      </w:r>
      <w:r w:rsidR="00B0314D" w:rsidRPr="00372C25">
        <w:rPr>
          <w:rFonts w:ascii="Times New Roman" w:eastAsia="Times New Roman" w:hAnsi="Times New Roman" w:cs="Times New Roman"/>
          <w:sz w:val="24"/>
          <w:lang w:val="bg-BG"/>
        </w:rPr>
        <w:t xml:space="preserve"> </w:t>
      </w:r>
      <w:r w:rsidR="00B0314D" w:rsidRPr="00372C25">
        <w:rPr>
          <w:rFonts w:ascii="Times New Roman" w:eastAsia="Times New Roman" w:hAnsi="Times New Roman" w:cs="Times New Roman"/>
          <w:b/>
          <w:sz w:val="24"/>
          <w:lang w:val="bg-BG"/>
        </w:rPr>
        <w:t>Деклариране и доказване на личното състояние и съответствието с критериите за подбор:</w:t>
      </w:r>
    </w:p>
    <w:p w:rsidR="00137E41" w:rsidRPr="00372C25" w:rsidRDefault="00B0314D">
      <w:pPr>
        <w:tabs>
          <w:tab w:val="decimal" w:pos="1134"/>
        </w:tabs>
        <w:spacing w:after="0" w:line="276" w:lineRule="auto"/>
        <w:ind w:firstLine="710"/>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 xml:space="preserve">В съответствие с чл. 67, ал. 1 от ЗОП при подаване на оферта участникът декларира липсата на основанията за отстраняване и съответствие с критериите за подбор чрез представяне на </w:t>
      </w:r>
      <w:r w:rsidR="00A40F44">
        <w:rPr>
          <w:rFonts w:ascii="Times New Roman" w:eastAsia="Times New Roman" w:hAnsi="Times New Roman" w:cs="Times New Roman"/>
          <w:sz w:val="24"/>
          <w:lang w:val="bg-BG"/>
        </w:rPr>
        <w:t xml:space="preserve">в електронен вид </w:t>
      </w:r>
      <w:r w:rsidRPr="00372C25">
        <w:rPr>
          <w:rFonts w:ascii="Times New Roman" w:eastAsia="Times New Roman" w:hAnsi="Times New Roman" w:cs="Times New Roman"/>
          <w:b/>
          <w:sz w:val="24"/>
          <w:lang w:val="bg-BG"/>
        </w:rPr>
        <w:t>единен европейски документ за обществени поръчки (</w:t>
      </w:r>
      <w:proofErr w:type="spellStart"/>
      <w:r w:rsidR="00754C9F">
        <w:rPr>
          <w:rFonts w:ascii="Times New Roman" w:eastAsia="Times New Roman" w:hAnsi="Times New Roman" w:cs="Times New Roman"/>
          <w:b/>
          <w:sz w:val="24"/>
          <w:lang w:val="bg-BG"/>
        </w:rPr>
        <w:t>е</w:t>
      </w:r>
      <w:r w:rsidRPr="00372C25">
        <w:rPr>
          <w:rFonts w:ascii="Times New Roman" w:eastAsia="Times New Roman" w:hAnsi="Times New Roman" w:cs="Times New Roman"/>
          <w:b/>
          <w:sz w:val="24"/>
          <w:lang w:val="bg-BG"/>
        </w:rPr>
        <w:t>ЕЕДОП</w:t>
      </w:r>
      <w:proofErr w:type="spellEnd"/>
      <w:r w:rsidRPr="00372C25">
        <w:rPr>
          <w:rFonts w:ascii="Times New Roman" w:eastAsia="Times New Roman" w:hAnsi="Times New Roman" w:cs="Times New Roman"/>
          <w:b/>
          <w:sz w:val="24"/>
          <w:lang w:val="bg-BG"/>
        </w:rPr>
        <w:t>) по образец, утвърден от Европейската комисия (</w:t>
      </w:r>
      <w:r w:rsidRPr="00372C25">
        <w:rPr>
          <w:rFonts w:ascii="Times New Roman" w:eastAsia="Times New Roman" w:hAnsi="Times New Roman" w:cs="Times New Roman"/>
          <w:b/>
          <w:i/>
          <w:sz w:val="24"/>
          <w:lang w:val="bg-BG"/>
        </w:rPr>
        <w:t>Образец 2</w:t>
      </w:r>
      <w:r w:rsidRPr="00372C25">
        <w:rPr>
          <w:rFonts w:ascii="Times New Roman" w:eastAsia="Times New Roman" w:hAnsi="Times New Roman" w:cs="Times New Roman"/>
          <w:b/>
          <w:sz w:val="24"/>
          <w:lang w:val="bg-BG"/>
        </w:rPr>
        <w:t>)</w:t>
      </w:r>
      <w:r w:rsidRPr="00372C25">
        <w:rPr>
          <w:rFonts w:ascii="Times New Roman" w:eastAsia="Times New Roman" w:hAnsi="Times New Roman" w:cs="Times New Roman"/>
          <w:sz w:val="24"/>
          <w:lang w:val="bg-BG"/>
        </w:rPr>
        <w:t>.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137E41" w:rsidRPr="00372C25" w:rsidRDefault="00B0314D">
      <w:pPr>
        <w:tabs>
          <w:tab w:val="decimal" w:pos="1134"/>
        </w:tabs>
        <w:spacing w:after="0" w:line="276" w:lineRule="auto"/>
        <w:ind w:firstLine="710"/>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 xml:space="preserve">Когато участникът е обединение, което не е юридическо лице, както и когато е посочил, че ще използва капацитета на трети лица за доказване на съответствието с критериите за подбор или че ще използва подизпълнители, за всеки от участниците в обединението, подизпълнителите и третите лица се представя отделен </w:t>
      </w:r>
      <w:proofErr w:type="spellStart"/>
      <w:r w:rsidR="00754C9F">
        <w:rPr>
          <w:rFonts w:ascii="Times New Roman" w:eastAsia="Times New Roman" w:hAnsi="Times New Roman" w:cs="Times New Roman"/>
          <w:sz w:val="24"/>
          <w:lang w:val="bg-BG"/>
        </w:rPr>
        <w:t>е</w:t>
      </w:r>
      <w:r w:rsidRPr="00372C25">
        <w:rPr>
          <w:rFonts w:ascii="Times New Roman" w:eastAsia="Times New Roman" w:hAnsi="Times New Roman" w:cs="Times New Roman"/>
          <w:sz w:val="24"/>
          <w:lang w:val="bg-BG"/>
        </w:rPr>
        <w:t>ЕЕДОП</w:t>
      </w:r>
      <w:proofErr w:type="spellEnd"/>
      <w:r w:rsidRPr="00372C25">
        <w:rPr>
          <w:rFonts w:ascii="Times New Roman" w:eastAsia="Times New Roman" w:hAnsi="Times New Roman" w:cs="Times New Roman"/>
          <w:sz w:val="24"/>
          <w:lang w:val="bg-BG"/>
        </w:rPr>
        <w:t>.</w:t>
      </w:r>
    </w:p>
    <w:p w:rsidR="00137E41" w:rsidRPr="00372C25" w:rsidRDefault="00B0314D">
      <w:pPr>
        <w:tabs>
          <w:tab w:val="decimal" w:pos="1134"/>
        </w:tabs>
        <w:spacing w:after="0" w:line="276" w:lineRule="auto"/>
        <w:ind w:firstLine="710"/>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 xml:space="preserve">По силата на чл. 41, ал. 1 от ППЗОП, когато изискванията за лично състояние по чл. 54, ал. 1, т. 1, 2 и 7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w:t>
      </w:r>
      <w:r w:rsidR="00C22418" w:rsidRPr="00372C25">
        <w:rPr>
          <w:rFonts w:ascii="Times New Roman" w:eastAsia="Times New Roman" w:hAnsi="Times New Roman" w:cs="Times New Roman"/>
          <w:sz w:val="24"/>
          <w:lang w:val="bg-BG"/>
        </w:rPr>
        <w:t xml:space="preserve">от </w:t>
      </w:r>
      <w:r w:rsidRPr="00372C25">
        <w:rPr>
          <w:rFonts w:ascii="Times New Roman" w:eastAsia="Times New Roman" w:hAnsi="Times New Roman" w:cs="Times New Roman"/>
          <w:sz w:val="24"/>
          <w:lang w:val="bg-BG"/>
        </w:rPr>
        <w:t xml:space="preserve">ЗОП се попълва в отделен </w:t>
      </w:r>
      <w:proofErr w:type="spellStart"/>
      <w:r w:rsidR="00C654B8">
        <w:rPr>
          <w:rFonts w:ascii="Times New Roman" w:eastAsia="Times New Roman" w:hAnsi="Times New Roman" w:cs="Times New Roman"/>
          <w:sz w:val="24"/>
          <w:lang w:val="bg-BG"/>
        </w:rPr>
        <w:t>е</w:t>
      </w:r>
      <w:r w:rsidRPr="00372C25">
        <w:rPr>
          <w:rFonts w:ascii="Times New Roman" w:eastAsia="Times New Roman" w:hAnsi="Times New Roman" w:cs="Times New Roman"/>
          <w:sz w:val="24"/>
          <w:lang w:val="bg-BG"/>
        </w:rPr>
        <w:t>ЕЕДОП</w:t>
      </w:r>
      <w:proofErr w:type="spellEnd"/>
      <w:r w:rsidRPr="00372C25">
        <w:rPr>
          <w:rFonts w:ascii="Times New Roman" w:eastAsia="Times New Roman" w:hAnsi="Times New Roman" w:cs="Times New Roman"/>
          <w:sz w:val="24"/>
          <w:lang w:val="bg-BG"/>
        </w:rPr>
        <w:t xml:space="preserve"> за всяко лице или за някои от лицата. В случаите по горното изречение, когато се подава повече от един </w:t>
      </w:r>
      <w:proofErr w:type="spellStart"/>
      <w:r w:rsidR="00C654B8">
        <w:rPr>
          <w:rFonts w:ascii="Times New Roman" w:eastAsia="Times New Roman" w:hAnsi="Times New Roman" w:cs="Times New Roman"/>
          <w:sz w:val="24"/>
          <w:lang w:val="bg-BG"/>
        </w:rPr>
        <w:t>е</w:t>
      </w:r>
      <w:r w:rsidRPr="00372C25">
        <w:rPr>
          <w:rFonts w:ascii="Times New Roman" w:eastAsia="Times New Roman" w:hAnsi="Times New Roman" w:cs="Times New Roman"/>
          <w:sz w:val="24"/>
          <w:lang w:val="bg-BG"/>
        </w:rPr>
        <w:t>ЕЕДОП</w:t>
      </w:r>
      <w:proofErr w:type="spellEnd"/>
      <w:r w:rsidRPr="00372C25">
        <w:rPr>
          <w:rFonts w:ascii="Times New Roman" w:eastAsia="Times New Roman" w:hAnsi="Times New Roman" w:cs="Times New Roman"/>
          <w:sz w:val="24"/>
          <w:lang w:val="bg-BG"/>
        </w:rPr>
        <w:t xml:space="preserve">, </w:t>
      </w:r>
      <w:r w:rsidRPr="00372C25">
        <w:rPr>
          <w:rFonts w:ascii="Times New Roman" w:eastAsia="Times New Roman" w:hAnsi="Times New Roman" w:cs="Times New Roman"/>
          <w:sz w:val="24"/>
          <w:lang w:val="bg-BG"/>
        </w:rPr>
        <w:lastRenderedPageBreak/>
        <w:t xml:space="preserve">обстоятелствата, свързани с критериите за подбор, се съдържат само в </w:t>
      </w:r>
      <w:proofErr w:type="spellStart"/>
      <w:r w:rsidR="00C654B8">
        <w:rPr>
          <w:rFonts w:ascii="Times New Roman" w:eastAsia="Times New Roman" w:hAnsi="Times New Roman" w:cs="Times New Roman"/>
          <w:sz w:val="24"/>
          <w:lang w:val="bg-BG"/>
        </w:rPr>
        <w:t>е</w:t>
      </w:r>
      <w:r w:rsidRPr="00372C25">
        <w:rPr>
          <w:rFonts w:ascii="Times New Roman" w:eastAsia="Times New Roman" w:hAnsi="Times New Roman" w:cs="Times New Roman"/>
          <w:sz w:val="24"/>
          <w:lang w:val="bg-BG"/>
        </w:rPr>
        <w:t>ЕЕДОП</w:t>
      </w:r>
      <w:proofErr w:type="spellEnd"/>
      <w:r w:rsidRPr="00372C25">
        <w:rPr>
          <w:rFonts w:ascii="Times New Roman" w:eastAsia="Times New Roman" w:hAnsi="Times New Roman" w:cs="Times New Roman"/>
          <w:sz w:val="24"/>
          <w:lang w:val="bg-BG"/>
        </w:rPr>
        <w:t>, подписан от лице, което може самостоятелно да представлява съответния стопански субект.</w:t>
      </w:r>
    </w:p>
    <w:p w:rsidR="00D82429" w:rsidRPr="00372C25" w:rsidRDefault="00D82429" w:rsidP="00D82429">
      <w:pPr>
        <w:spacing w:after="0" w:line="240" w:lineRule="auto"/>
        <w:ind w:firstLine="710"/>
        <w:jc w:val="both"/>
        <w:rPr>
          <w:rFonts w:ascii="Times New Roman" w:hAnsi="Times New Roman" w:cs="Times New Roman"/>
          <w:sz w:val="24"/>
          <w:szCs w:val="24"/>
          <w:lang w:val="bg-BG"/>
        </w:rPr>
      </w:pPr>
      <w:r w:rsidRPr="00372C25">
        <w:rPr>
          <w:rFonts w:ascii="Times New Roman" w:hAnsi="Times New Roman" w:cs="Times New Roman"/>
          <w:b/>
          <w:sz w:val="24"/>
          <w:szCs w:val="24"/>
          <w:lang w:val="bg-BG"/>
        </w:rPr>
        <w:t>Важно</w:t>
      </w:r>
      <w:r w:rsidRPr="00372C25">
        <w:rPr>
          <w:rFonts w:ascii="Times New Roman" w:hAnsi="Times New Roman" w:cs="Times New Roman"/>
          <w:sz w:val="24"/>
          <w:szCs w:val="24"/>
          <w:lang w:val="bg-BG"/>
        </w:rPr>
        <w:t xml:space="preserve">: </w:t>
      </w:r>
      <w:proofErr w:type="spellStart"/>
      <w:r w:rsidR="00A40F44">
        <w:rPr>
          <w:rFonts w:ascii="Times New Roman" w:hAnsi="Times New Roman" w:cs="Times New Roman"/>
          <w:sz w:val="24"/>
          <w:szCs w:val="24"/>
          <w:lang w:val="bg-BG"/>
        </w:rPr>
        <w:t>е</w:t>
      </w:r>
      <w:r w:rsidRPr="00372C25">
        <w:rPr>
          <w:rFonts w:ascii="Times New Roman" w:hAnsi="Times New Roman" w:cs="Times New Roman"/>
          <w:sz w:val="24"/>
          <w:szCs w:val="24"/>
          <w:lang w:val="bg-BG"/>
        </w:rPr>
        <w:t>ЕЕДОП</w:t>
      </w:r>
      <w:proofErr w:type="spellEnd"/>
      <w:r w:rsidRPr="00372C25">
        <w:rPr>
          <w:rFonts w:ascii="Times New Roman" w:hAnsi="Times New Roman" w:cs="Times New Roman"/>
          <w:sz w:val="24"/>
          <w:szCs w:val="24"/>
          <w:lang w:val="bg-BG"/>
        </w:rPr>
        <w:t xml:space="preserve"> се представя от участника по стандартен образец, утвърден с регламент за изпълнение (ЕС) 2016/7 на Комисията от 05.01.2016 г., който може да бъде намерен на http://www.aop.bg/fckedit2/user/File/bg/obraztzi/ESPD-BG1.doc.</w:t>
      </w:r>
    </w:p>
    <w:p w:rsidR="00D82429" w:rsidRPr="00372C25" w:rsidRDefault="00D82429" w:rsidP="00495D33">
      <w:pPr>
        <w:spacing w:after="0" w:line="240" w:lineRule="auto"/>
        <w:ind w:firstLine="710"/>
        <w:jc w:val="both"/>
        <w:rPr>
          <w:rFonts w:ascii="Times New Roman" w:hAnsi="Times New Roman" w:cs="Times New Roman"/>
          <w:sz w:val="24"/>
          <w:szCs w:val="24"/>
          <w:lang w:val="bg-BG"/>
        </w:rPr>
      </w:pPr>
      <w:r w:rsidRPr="00372C25">
        <w:rPr>
          <w:rFonts w:ascii="Times New Roman" w:hAnsi="Times New Roman" w:cs="Times New Roman"/>
          <w:sz w:val="24"/>
          <w:szCs w:val="24"/>
          <w:lang w:val="bg-BG"/>
        </w:rPr>
        <w:t>Считано от 01.04.2018 г. ЕЕДОП се подава задължително в електронен вид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w:t>
      </w:r>
      <w:r w:rsidR="00310C54" w:rsidRPr="00372C25">
        <w:rPr>
          <w:rFonts w:ascii="Times New Roman" w:hAnsi="Times New Roman" w:cs="Times New Roman"/>
          <w:sz w:val="24"/>
          <w:szCs w:val="24"/>
          <w:lang w:val="bg-BG"/>
        </w:rPr>
        <w:t xml:space="preserve"> </w:t>
      </w:r>
      <w:r w:rsidRPr="00372C25">
        <w:rPr>
          <w:rFonts w:ascii="Times New Roman" w:hAnsi="Times New Roman" w:cs="Times New Roman"/>
          <w:sz w:val="24"/>
          <w:szCs w:val="24"/>
          <w:lang w:val="bg-BG"/>
        </w:rPr>
        <w:t xml:space="preserve">като </w:t>
      </w:r>
      <w:r w:rsidR="00310C54" w:rsidRPr="00372C25">
        <w:rPr>
          <w:rFonts w:ascii="Times New Roman" w:hAnsi="Times New Roman" w:cs="Times New Roman"/>
          <w:sz w:val="24"/>
          <w:szCs w:val="24"/>
          <w:lang w:val="bg-BG"/>
        </w:rPr>
        <w:t>з</w:t>
      </w:r>
      <w:r w:rsidRPr="00372C25">
        <w:rPr>
          <w:rFonts w:ascii="Times New Roman" w:hAnsi="Times New Roman" w:cs="Times New Roman"/>
          <w:sz w:val="24"/>
          <w:szCs w:val="24"/>
          <w:lang w:val="bg-BG"/>
        </w:rPr>
        <w:t>а целта се използват файл</w:t>
      </w:r>
      <w:r w:rsidR="00495D33">
        <w:rPr>
          <w:rFonts w:ascii="Times New Roman" w:hAnsi="Times New Roman" w:cs="Times New Roman"/>
          <w:sz w:val="24"/>
          <w:szCs w:val="24"/>
          <w:lang w:val="bg-BG"/>
        </w:rPr>
        <w:t xml:space="preserve">овете прикачени като Образец 2 към </w:t>
      </w:r>
      <w:r w:rsidRPr="00372C25">
        <w:rPr>
          <w:rFonts w:ascii="Times New Roman" w:hAnsi="Times New Roman" w:cs="Times New Roman"/>
          <w:sz w:val="24"/>
          <w:szCs w:val="24"/>
          <w:lang w:val="bg-BG"/>
        </w:rPr>
        <w:t>настоящата документация</w:t>
      </w:r>
      <w:r w:rsidR="00310C54" w:rsidRPr="00372C25">
        <w:rPr>
          <w:rFonts w:ascii="Times New Roman" w:hAnsi="Times New Roman" w:cs="Times New Roman"/>
          <w:sz w:val="24"/>
          <w:szCs w:val="24"/>
          <w:lang w:val="bg-BG"/>
        </w:rPr>
        <w:t xml:space="preserve"> и/или</w:t>
      </w:r>
      <w:r w:rsidR="00310C54" w:rsidRPr="00372C25">
        <w:rPr>
          <w:lang w:val="bg-BG"/>
        </w:rPr>
        <w:t xml:space="preserve"> </w:t>
      </w:r>
      <w:r w:rsidR="00310C54" w:rsidRPr="00372C25">
        <w:rPr>
          <w:rFonts w:ascii="Times New Roman" w:hAnsi="Times New Roman" w:cs="Times New Roman"/>
          <w:sz w:val="24"/>
          <w:szCs w:val="24"/>
          <w:lang w:val="bg-BG"/>
        </w:rPr>
        <w:t xml:space="preserve">http://www.aop.bg/fckedit2/user/File/bg/obraztzi/ESPD-BG1.doc. </w:t>
      </w:r>
      <w:r w:rsidRPr="00372C25">
        <w:rPr>
          <w:rFonts w:ascii="Times New Roman" w:hAnsi="Times New Roman" w:cs="Times New Roman"/>
          <w:sz w:val="24"/>
          <w:szCs w:val="24"/>
          <w:lang w:val="bg-BG"/>
        </w:rPr>
        <w:t>:</w:t>
      </w:r>
    </w:p>
    <w:p w:rsidR="00D82429" w:rsidRPr="00372C25" w:rsidRDefault="00D82429" w:rsidP="00D82429">
      <w:pPr>
        <w:spacing w:after="0" w:line="240" w:lineRule="auto"/>
        <w:jc w:val="both"/>
        <w:rPr>
          <w:rFonts w:ascii="Times New Roman" w:hAnsi="Times New Roman" w:cs="Times New Roman"/>
          <w:sz w:val="24"/>
          <w:szCs w:val="24"/>
          <w:lang w:val="bg-BG"/>
        </w:rPr>
      </w:pPr>
      <w:r w:rsidRPr="00372C25">
        <w:rPr>
          <w:rFonts w:ascii="Times New Roman" w:hAnsi="Times New Roman" w:cs="Times New Roman"/>
          <w:sz w:val="24"/>
          <w:szCs w:val="24"/>
          <w:lang w:val="bg-BG"/>
        </w:rPr>
        <w:t xml:space="preserve">          Подготовката на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 xml:space="preserve"> може да се извърши по един от следните начини:</w:t>
      </w:r>
    </w:p>
    <w:p w:rsidR="00D82429" w:rsidRPr="00372C25" w:rsidRDefault="00D82429" w:rsidP="00D82429">
      <w:pPr>
        <w:pStyle w:val="a8"/>
        <w:tabs>
          <w:tab w:val="left" w:pos="993"/>
        </w:tabs>
        <w:spacing w:after="0" w:line="240" w:lineRule="auto"/>
        <w:ind w:left="709"/>
        <w:jc w:val="both"/>
        <w:rPr>
          <w:rFonts w:ascii="Times New Roman" w:hAnsi="Times New Roman" w:cs="Times New Roman"/>
          <w:sz w:val="24"/>
          <w:szCs w:val="24"/>
          <w:lang w:val="bg-BG"/>
        </w:rPr>
      </w:pPr>
    </w:p>
    <w:p w:rsidR="00D82429" w:rsidRPr="00372C25" w:rsidRDefault="00D82429" w:rsidP="00D82429">
      <w:pPr>
        <w:pStyle w:val="a8"/>
        <w:numPr>
          <w:ilvl w:val="0"/>
          <w:numId w:val="58"/>
        </w:numPr>
        <w:tabs>
          <w:tab w:val="left" w:pos="993"/>
        </w:tabs>
        <w:spacing w:after="0" w:line="240" w:lineRule="auto"/>
        <w:ind w:left="0" w:firstLine="709"/>
        <w:jc w:val="both"/>
        <w:rPr>
          <w:rFonts w:ascii="Times New Roman" w:hAnsi="Times New Roman" w:cs="Times New Roman"/>
          <w:sz w:val="24"/>
          <w:szCs w:val="24"/>
          <w:lang w:val="bg-BG"/>
        </w:rPr>
      </w:pPr>
      <w:r w:rsidRPr="00372C25">
        <w:rPr>
          <w:rFonts w:ascii="Times New Roman" w:hAnsi="Times New Roman" w:cs="Times New Roman"/>
          <w:sz w:val="24"/>
          <w:szCs w:val="24"/>
          <w:lang w:val="bg-BG"/>
        </w:rPr>
        <w:t xml:space="preserve">Към настоящата документация се предоставя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w:t>
      </w:r>
      <w:proofErr w:type="spellStart"/>
      <w:r w:rsidRPr="00372C25">
        <w:rPr>
          <w:rFonts w:ascii="Times New Roman" w:hAnsi="Times New Roman" w:cs="Times New Roman"/>
          <w:sz w:val="24"/>
          <w:szCs w:val="24"/>
          <w:lang w:val="bg-BG"/>
        </w:rPr>
        <w:t>zip</w:t>
      </w:r>
      <w:proofErr w:type="spellEnd"/>
      <w:r w:rsidRPr="00372C25">
        <w:rPr>
          <w:rFonts w:ascii="Times New Roman" w:hAnsi="Times New Roman" w:cs="Times New Roman"/>
          <w:sz w:val="24"/>
          <w:szCs w:val="24"/>
          <w:lang w:val="bg-BG"/>
        </w:rPr>
        <w:t>, в който се съдържа електронен образец на ЕЕДОП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 В пакета се съдържа еди</w:t>
      </w:r>
      <w:r w:rsidR="007506ED">
        <w:rPr>
          <w:rFonts w:ascii="Times New Roman" w:hAnsi="Times New Roman" w:cs="Times New Roman"/>
          <w:sz w:val="24"/>
          <w:szCs w:val="24"/>
          <w:lang w:val="bg-BG"/>
        </w:rPr>
        <w:t>н</w:t>
      </w:r>
      <w:r w:rsidRPr="00372C25">
        <w:rPr>
          <w:rFonts w:ascii="Times New Roman" w:hAnsi="Times New Roman" w:cs="Times New Roman"/>
          <w:sz w:val="24"/>
          <w:szCs w:val="24"/>
          <w:lang w:val="bg-BG"/>
        </w:rPr>
        <w:t xml:space="preserve"> файл </w:t>
      </w:r>
      <w:proofErr w:type="spellStart"/>
      <w:r w:rsidRPr="00372C25">
        <w:rPr>
          <w:rFonts w:ascii="Times New Roman" w:hAnsi="Times New Roman" w:cs="Times New Roman"/>
          <w:sz w:val="24"/>
          <w:szCs w:val="24"/>
          <w:lang w:val="bg-BG"/>
        </w:rPr>
        <w:t>espd-request</w:t>
      </w:r>
      <w:proofErr w:type="spellEnd"/>
      <w:r w:rsidRPr="00372C25">
        <w:rPr>
          <w:rFonts w:ascii="Times New Roman" w:hAnsi="Times New Roman" w:cs="Times New Roman"/>
          <w:sz w:val="24"/>
          <w:szCs w:val="24"/>
          <w:lang w:val="bg-BG"/>
        </w:rPr>
        <w:t>.</w:t>
      </w:r>
      <w:proofErr w:type="spellStart"/>
      <w:r w:rsidRPr="00372C25">
        <w:rPr>
          <w:rFonts w:ascii="Times New Roman" w:hAnsi="Times New Roman" w:cs="Times New Roman"/>
          <w:sz w:val="24"/>
          <w:szCs w:val="24"/>
          <w:lang w:val="bg-BG"/>
        </w:rPr>
        <w:t>pdf</w:t>
      </w:r>
      <w:proofErr w:type="spellEnd"/>
      <w:r w:rsidRPr="00372C25">
        <w:rPr>
          <w:rFonts w:ascii="Times New Roman" w:hAnsi="Times New Roman" w:cs="Times New Roman"/>
          <w:sz w:val="24"/>
          <w:szCs w:val="24"/>
          <w:lang w:val="bg-BG"/>
        </w:rPr>
        <w:t xml:space="preserve">, който служи за преглед на образеца и файл </w:t>
      </w:r>
      <w:proofErr w:type="spellStart"/>
      <w:r w:rsidRPr="00372C25">
        <w:rPr>
          <w:rFonts w:ascii="Times New Roman" w:hAnsi="Times New Roman" w:cs="Times New Roman"/>
          <w:sz w:val="24"/>
          <w:szCs w:val="24"/>
          <w:lang w:val="bg-BG"/>
        </w:rPr>
        <w:t>espd-request</w:t>
      </w:r>
      <w:proofErr w:type="spellEnd"/>
      <w:r w:rsidRPr="00372C25">
        <w:rPr>
          <w:rFonts w:ascii="Times New Roman" w:hAnsi="Times New Roman" w:cs="Times New Roman"/>
          <w:sz w:val="24"/>
          <w:szCs w:val="24"/>
          <w:lang w:val="bg-BG"/>
        </w:rPr>
        <w:t xml:space="preserve">.xml, който е предназначен за използване в </w:t>
      </w:r>
      <w:proofErr w:type="spellStart"/>
      <w:r w:rsidRPr="00372C25">
        <w:rPr>
          <w:rFonts w:ascii="Times New Roman" w:hAnsi="Times New Roman" w:cs="Times New Roman"/>
          <w:sz w:val="24"/>
          <w:szCs w:val="24"/>
          <w:lang w:val="bg-BG"/>
        </w:rPr>
        <w:t>електроната</w:t>
      </w:r>
      <w:proofErr w:type="spellEnd"/>
      <w:r w:rsidRPr="00372C25">
        <w:rPr>
          <w:rFonts w:ascii="Times New Roman" w:hAnsi="Times New Roman" w:cs="Times New Roman"/>
          <w:sz w:val="24"/>
          <w:szCs w:val="24"/>
          <w:lang w:val="bg-BG"/>
        </w:rPr>
        <w:t xml:space="preserve"> система за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 xml:space="preserve"> на Европейската комисия.</w:t>
      </w:r>
    </w:p>
    <w:p w:rsidR="00D82429" w:rsidRPr="00372C25" w:rsidRDefault="00D82429" w:rsidP="00D82429">
      <w:pPr>
        <w:pStyle w:val="a8"/>
        <w:spacing w:after="0" w:line="240" w:lineRule="auto"/>
        <w:ind w:left="0" w:firstLine="735"/>
        <w:jc w:val="both"/>
        <w:rPr>
          <w:rFonts w:ascii="Times New Roman" w:hAnsi="Times New Roman" w:cs="Times New Roman"/>
          <w:sz w:val="24"/>
          <w:szCs w:val="24"/>
          <w:lang w:val="bg-BG"/>
        </w:rPr>
      </w:pPr>
      <w:r w:rsidRPr="00372C25">
        <w:rPr>
          <w:rFonts w:ascii="Times New Roman" w:hAnsi="Times New Roman" w:cs="Times New Roman"/>
          <w:sz w:val="24"/>
          <w:szCs w:val="24"/>
          <w:lang w:val="bg-BG"/>
        </w:rPr>
        <w:t xml:space="preserve">Подготовката на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 xml:space="preserve"> се извършва чрез използване на осигурената от ЕК безплатна услуга - информационна система за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 xml:space="preserve">. Системата може да се достъпи чрез Портала за обществени поръчки, секция РОП и е-услуги/Електронни услуги на Европейската комисия, както и директно на адрес </w:t>
      </w:r>
      <w:hyperlink r:id="rId9" w:history="1">
        <w:r w:rsidRPr="00372C25">
          <w:rPr>
            <w:rStyle w:val="a7"/>
            <w:rFonts w:ascii="Times New Roman" w:hAnsi="Times New Roman" w:cs="Times New Roman"/>
            <w:sz w:val="24"/>
            <w:szCs w:val="24"/>
            <w:lang w:val="bg-BG"/>
          </w:rPr>
          <w:t>http://ec.europa.eu/tools/espd</w:t>
        </w:r>
      </w:hyperlink>
      <w:r w:rsidRPr="00372C25">
        <w:rPr>
          <w:rFonts w:ascii="Times New Roman" w:hAnsi="Times New Roman" w:cs="Times New Roman"/>
          <w:sz w:val="24"/>
          <w:szCs w:val="24"/>
          <w:lang w:val="bg-BG"/>
        </w:rPr>
        <w:t>.</w:t>
      </w:r>
    </w:p>
    <w:p w:rsidR="00D82429" w:rsidRPr="00372C25" w:rsidRDefault="00D82429" w:rsidP="00D82429">
      <w:pPr>
        <w:pStyle w:val="a8"/>
        <w:spacing w:after="0" w:line="240" w:lineRule="auto"/>
        <w:ind w:left="0" w:firstLine="735"/>
        <w:jc w:val="both"/>
        <w:rPr>
          <w:rFonts w:ascii="Times New Roman" w:hAnsi="Times New Roman" w:cs="Times New Roman"/>
          <w:sz w:val="24"/>
          <w:szCs w:val="24"/>
          <w:lang w:val="bg-BG"/>
        </w:rPr>
      </w:pPr>
      <w:r w:rsidRPr="00372C25">
        <w:rPr>
          <w:rFonts w:ascii="Times New Roman" w:hAnsi="Times New Roman" w:cs="Times New Roman"/>
          <w:sz w:val="24"/>
          <w:szCs w:val="24"/>
          <w:lang w:val="bg-BG"/>
        </w:rPr>
        <w:t xml:space="preserve">За да попълните предоставения образец на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 е необходимо да преминете през следните стъпки:</w:t>
      </w:r>
    </w:p>
    <w:p w:rsidR="00D82429" w:rsidRPr="00F95CDC" w:rsidRDefault="00D82429" w:rsidP="00F95CDC">
      <w:pPr>
        <w:spacing w:after="0" w:line="240" w:lineRule="auto"/>
        <w:ind w:firstLine="709"/>
        <w:jc w:val="both"/>
        <w:rPr>
          <w:rFonts w:ascii="Times New Roman" w:hAnsi="Times New Roman" w:cs="Times New Roman"/>
          <w:sz w:val="24"/>
          <w:szCs w:val="24"/>
          <w:lang w:val="bg-BG"/>
        </w:rPr>
      </w:pPr>
      <w:r w:rsidRPr="00F95CDC">
        <w:rPr>
          <w:rFonts w:ascii="Times New Roman" w:hAnsi="Times New Roman" w:cs="Times New Roman"/>
          <w:b/>
          <w:sz w:val="24"/>
          <w:szCs w:val="24"/>
          <w:lang w:val="bg-BG"/>
        </w:rPr>
        <w:t>А:</w:t>
      </w:r>
      <w:r w:rsidRPr="00F95CDC">
        <w:rPr>
          <w:rFonts w:ascii="Times New Roman" w:hAnsi="Times New Roman" w:cs="Times New Roman"/>
          <w:sz w:val="24"/>
          <w:szCs w:val="24"/>
          <w:lang w:val="bg-BG"/>
        </w:rPr>
        <w:t xml:space="preserve"> Съхранете файл - „</w:t>
      </w:r>
      <w:proofErr w:type="spellStart"/>
      <w:r w:rsidRPr="00F95CDC">
        <w:rPr>
          <w:rFonts w:ascii="Times New Roman" w:hAnsi="Times New Roman" w:cs="Times New Roman"/>
          <w:sz w:val="24"/>
          <w:szCs w:val="24"/>
          <w:lang w:val="bg-BG"/>
        </w:rPr>
        <w:t>espd-request</w:t>
      </w:r>
      <w:proofErr w:type="spellEnd"/>
      <w:r w:rsidRPr="00F95CDC">
        <w:rPr>
          <w:rFonts w:ascii="Times New Roman" w:hAnsi="Times New Roman" w:cs="Times New Roman"/>
          <w:sz w:val="24"/>
          <w:szCs w:val="24"/>
          <w:lang w:val="bg-BG"/>
        </w:rPr>
        <w:t>.</w:t>
      </w:r>
      <w:proofErr w:type="spellStart"/>
      <w:r w:rsidRPr="00F95CDC">
        <w:rPr>
          <w:rFonts w:ascii="Times New Roman" w:hAnsi="Times New Roman" w:cs="Times New Roman"/>
          <w:sz w:val="24"/>
          <w:szCs w:val="24"/>
          <w:lang w:val="bg-BG"/>
        </w:rPr>
        <w:t>hml</w:t>
      </w:r>
      <w:proofErr w:type="spellEnd"/>
      <w:r w:rsidRPr="00F95CDC">
        <w:rPr>
          <w:rFonts w:ascii="Times New Roman" w:hAnsi="Times New Roman" w:cs="Times New Roman"/>
          <w:sz w:val="24"/>
          <w:szCs w:val="24"/>
          <w:lang w:val="bg-BG"/>
        </w:rPr>
        <w:t xml:space="preserve">”, на компютъра си.  </w:t>
      </w:r>
    </w:p>
    <w:p w:rsidR="00D82429" w:rsidRPr="00372C25" w:rsidRDefault="00D82429" w:rsidP="00F95CDC">
      <w:pPr>
        <w:pStyle w:val="a8"/>
        <w:spacing w:after="0" w:line="240" w:lineRule="auto"/>
        <w:ind w:left="0"/>
        <w:jc w:val="both"/>
        <w:rPr>
          <w:rFonts w:ascii="Times New Roman" w:hAnsi="Times New Roman" w:cs="Times New Roman"/>
          <w:sz w:val="24"/>
          <w:szCs w:val="24"/>
          <w:lang w:val="bg-BG"/>
        </w:rPr>
      </w:pPr>
      <w:r w:rsidRPr="00372C25">
        <w:rPr>
          <w:rFonts w:ascii="Times New Roman" w:hAnsi="Times New Roman" w:cs="Times New Roman"/>
          <w:b/>
          <w:sz w:val="24"/>
          <w:szCs w:val="24"/>
          <w:lang w:val="bg-BG"/>
        </w:rPr>
        <w:t xml:space="preserve">   </w:t>
      </w:r>
      <w:r w:rsidR="00F95CDC">
        <w:rPr>
          <w:rFonts w:ascii="Times New Roman" w:hAnsi="Times New Roman" w:cs="Times New Roman"/>
          <w:b/>
          <w:sz w:val="24"/>
          <w:szCs w:val="24"/>
          <w:lang w:val="bg-BG"/>
        </w:rPr>
        <w:tab/>
      </w:r>
      <w:r w:rsidRPr="00372C25">
        <w:rPr>
          <w:rFonts w:ascii="Times New Roman" w:hAnsi="Times New Roman" w:cs="Times New Roman"/>
          <w:b/>
          <w:sz w:val="24"/>
          <w:szCs w:val="24"/>
          <w:lang w:val="bg-BG"/>
        </w:rPr>
        <w:t>Б:</w:t>
      </w:r>
      <w:r w:rsidRPr="00372C25">
        <w:rPr>
          <w:rFonts w:ascii="Times New Roman" w:hAnsi="Times New Roman" w:cs="Times New Roman"/>
          <w:sz w:val="24"/>
          <w:szCs w:val="24"/>
          <w:lang w:val="bg-BG"/>
        </w:rPr>
        <w:t xml:space="preserve"> Отворете интернет страницата на системата за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 xml:space="preserve"> и изберете български език.</w:t>
      </w:r>
    </w:p>
    <w:p w:rsidR="00D82429" w:rsidRPr="00372C25" w:rsidRDefault="00D82429" w:rsidP="00D82429">
      <w:pPr>
        <w:pStyle w:val="a8"/>
        <w:tabs>
          <w:tab w:val="left" w:pos="851"/>
        </w:tabs>
        <w:spacing w:after="0" w:line="240" w:lineRule="auto"/>
        <w:ind w:left="0" w:firstLine="735"/>
        <w:jc w:val="both"/>
        <w:rPr>
          <w:rFonts w:ascii="Times New Roman" w:hAnsi="Times New Roman" w:cs="Times New Roman"/>
          <w:sz w:val="24"/>
          <w:szCs w:val="24"/>
          <w:lang w:val="bg-BG"/>
        </w:rPr>
      </w:pPr>
      <w:r w:rsidRPr="00372C25">
        <w:rPr>
          <w:rFonts w:ascii="Times New Roman" w:hAnsi="Times New Roman" w:cs="Times New Roman"/>
          <w:b/>
          <w:sz w:val="24"/>
          <w:szCs w:val="24"/>
          <w:lang w:val="bg-BG"/>
        </w:rPr>
        <w:t>В:</w:t>
      </w:r>
      <w:r w:rsidRPr="00372C25">
        <w:rPr>
          <w:rFonts w:ascii="Times New Roman" w:hAnsi="Times New Roman" w:cs="Times New Roman"/>
          <w:sz w:val="24"/>
          <w:szCs w:val="24"/>
          <w:lang w:val="bg-BG"/>
        </w:rPr>
        <w:t xml:space="preserve"> </w:t>
      </w:r>
      <w:proofErr w:type="spellStart"/>
      <w:r w:rsidRPr="00372C25">
        <w:rPr>
          <w:rFonts w:ascii="Times New Roman" w:hAnsi="Times New Roman" w:cs="Times New Roman"/>
          <w:sz w:val="24"/>
          <w:szCs w:val="24"/>
          <w:lang w:val="bg-BG"/>
        </w:rPr>
        <w:t>В</w:t>
      </w:r>
      <w:proofErr w:type="spellEnd"/>
      <w:r w:rsidRPr="00372C25">
        <w:rPr>
          <w:rFonts w:ascii="Times New Roman" w:hAnsi="Times New Roman" w:cs="Times New Roman"/>
          <w:sz w:val="24"/>
          <w:szCs w:val="24"/>
          <w:lang w:val="bg-BG"/>
        </w:rPr>
        <w:t xml:space="preserve"> долната част на отворилата се страница под въпроса „Вие сте?“ маркирайте „Икономически оператор“.</w:t>
      </w:r>
    </w:p>
    <w:p w:rsidR="00D82429" w:rsidRPr="00372C25" w:rsidRDefault="00D82429" w:rsidP="00D82429">
      <w:pPr>
        <w:pStyle w:val="a8"/>
        <w:tabs>
          <w:tab w:val="left" w:pos="735"/>
        </w:tabs>
        <w:spacing w:after="0" w:line="240" w:lineRule="auto"/>
        <w:ind w:left="0" w:firstLine="735"/>
        <w:jc w:val="both"/>
        <w:rPr>
          <w:rFonts w:ascii="Times New Roman" w:hAnsi="Times New Roman" w:cs="Times New Roman"/>
          <w:sz w:val="24"/>
          <w:szCs w:val="24"/>
          <w:lang w:val="bg-BG"/>
        </w:rPr>
      </w:pPr>
      <w:r w:rsidRPr="00372C25">
        <w:rPr>
          <w:rFonts w:ascii="Times New Roman" w:hAnsi="Times New Roman" w:cs="Times New Roman"/>
          <w:b/>
          <w:sz w:val="24"/>
          <w:szCs w:val="24"/>
          <w:lang w:val="bg-BG"/>
        </w:rPr>
        <w:t>Г:</w:t>
      </w:r>
      <w:r w:rsidRPr="00372C25">
        <w:rPr>
          <w:rFonts w:ascii="Times New Roman" w:hAnsi="Times New Roman" w:cs="Times New Roman"/>
          <w:sz w:val="24"/>
          <w:szCs w:val="24"/>
          <w:lang w:val="bg-BG"/>
        </w:rPr>
        <w:t xml:space="preserve"> В </w:t>
      </w:r>
      <w:proofErr w:type="spellStart"/>
      <w:r w:rsidRPr="00372C25">
        <w:rPr>
          <w:rFonts w:ascii="Times New Roman" w:hAnsi="Times New Roman" w:cs="Times New Roman"/>
          <w:sz w:val="24"/>
          <w:szCs w:val="24"/>
          <w:lang w:val="bg-BG"/>
        </w:rPr>
        <w:t>новопявилото</w:t>
      </w:r>
      <w:proofErr w:type="spellEnd"/>
      <w:r w:rsidRPr="00372C25">
        <w:rPr>
          <w:rFonts w:ascii="Times New Roman" w:hAnsi="Times New Roman" w:cs="Times New Roman"/>
          <w:sz w:val="24"/>
          <w:szCs w:val="24"/>
          <w:lang w:val="bg-BG"/>
        </w:rPr>
        <w:t xml:space="preserve"> се поле „Искате да:“ маркирайте „Заредите файл ЕЕДОП“.</w:t>
      </w:r>
    </w:p>
    <w:p w:rsidR="00D82429" w:rsidRPr="00372C25" w:rsidRDefault="00D82429" w:rsidP="00D82429">
      <w:pPr>
        <w:pStyle w:val="a8"/>
        <w:spacing w:after="0" w:line="240" w:lineRule="auto"/>
        <w:ind w:left="0" w:firstLine="735"/>
        <w:jc w:val="both"/>
        <w:rPr>
          <w:rFonts w:ascii="Times New Roman" w:hAnsi="Times New Roman" w:cs="Times New Roman"/>
          <w:sz w:val="24"/>
          <w:szCs w:val="24"/>
          <w:lang w:val="bg-BG"/>
        </w:rPr>
      </w:pPr>
      <w:r w:rsidRPr="00372C25">
        <w:rPr>
          <w:rFonts w:ascii="Times New Roman" w:hAnsi="Times New Roman" w:cs="Times New Roman"/>
          <w:b/>
          <w:sz w:val="24"/>
          <w:szCs w:val="24"/>
          <w:lang w:val="bg-BG"/>
        </w:rPr>
        <w:t>Д:</w:t>
      </w:r>
      <w:r w:rsidRPr="00372C25">
        <w:rPr>
          <w:rFonts w:ascii="Times New Roman" w:hAnsi="Times New Roman" w:cs="Times New Roman"/>
          <w:sz w:val="24"/>
          <w:szCs w:val="24"/>
          <w:lang w:val="bg-BG"/>
        </w:rPr>
        <w:t xml:space="preserve"> В </w:t>
      </w:r>
      <w:proofErr w:type="spellStart"/>
      <w:r w:rsidRPr="00372C25">
        <w:rPr>
          <w:rFonts w:ascii="Times New Roman" w:hAnsi="Times New Roman" w:cs="Times New Roman"/>
          <w:sz w:val="24"/>
          <w:szCs w:val="24"/>
          <w:lang w:val="bg-BG"/>
        </w:rPr>
        <w:t>новопоqвилото</w:t>
      </w:r>
      <w:proofErr w:type="spellEnd"/>
      <w:r w:rsidRPr="00372C25">
        <w:rPr>
          <w:rFonts w:ascii="Times New Roman" w:hAnsi="Times New Roman" w:cs="Times New Roman"/>
          <w:sz w:val="24"/>
          <w:szCs w:val="24"/>
          <w:lang w:val="bg-BG"/>
        </w:rPr>
        <w:t xml:space="preserve"> се поле  „Качите документ“ натиснете бутона „Избор на файл“, след което намерете и изберете файла, който запазихте на компютъра си в стъпка А.</w:t>
      </w:r>
    </w:p>
    <w:p w:rsidR="00D82429" w:rsidRPr="00372C25" w:rsidRDefault="00D82429" w:rsidP="00D82429">
      <w:pPr>
        <w:pStyle w:val="a8"/>
        <w:spacing w:after="0" w:line="240" w:lineRule="auto"/>
        <w:ind w:left="0" w:firstLine="735"/>
        <w:jc w:val="both"/>
        <w:rPr>
          <w:rFonts w:ascii="Times New Roman" w:hAnsi="Times New Roman" w:cs="Times New Roman"/>
          <w:sz w:val="24"/>
          <w:szCs w:val="24"/>
          <w:lang w:val="bg-BG"/>
        </w:rPr>
      </w:pPr>
      <w:r w:rsidRPr="00372C25">
        <w:rPr>
          <w:rFonts w:ascii="Times New Roman" w:hAnsi="Times New Roman" w:cs="Times New Roman"/>
          <w:b/>
          <w:sz w:val="24"/>
          <w:szCs w:val="24"/>
          <w:lang w:val="bg-BG"/>
        </w:rPr>
        <w:t>Е:</w:t>
      </w:r>
      <w:r w:rsidRPr="00372C25">
        <w:rPr>
          <w:rFonts w:ascii="Times New Roman" w:hAnsi="Times New Roman" w:cs="Times New Roman"/>
          <w:sz w:val="24"/>
          <w:szCs w:val="24"/>
          <w:lang w:val="bg-BG"/>
        </w:rPr>
        <w:t xml:space="preserve"> В </w:t>
      </w:r>
      <w:proofErr w:type="spellStart"/>
      <w:r w:rsidRPr="00372C25">
        <w:rPr>
          <w:rFonts w:ascii="Times New Roman" w:hAnsi="Times New Roman" w:cs="Times New Roman"/>
          <w:sz w:val="24"/>
          <w:szCs w:val="24"/>
          <w:lang w:val="bg-BG"/>
        </w:rPr>
        <w:t>новопявилото</w:t>
      </w:r>
      <w:proofErr w:type="spellEnd"/>
      <w:r w:rsidRPr="00372C25">
        <w:rPr>
          <w:rFonts w:ascii="Times New Roman" w:hAnsi="Times New Roman" w:cs="Times New Roman"/>
          <w:sz w:val="24"/>
          <w:szCs w:val="24"/>
          <w:lang w:val="bg-BG"/>
        </w:rPr>
        <w:t xml:space="preserve"> се поле изберете мястото на дейност на вашето предприятие и натиснете бутон „Напред“.</w:t>
      </w:r>
    </w:p>
    <w:p w:rsidR="00D82429" w:rsidRPr="00372C25" w:rsidRDefault="00D82429" w:rsidP="00D82429">
      <w:pPr>
        <w:pStyle w:val="a8"/>
        <w:spacing w:after="0" w:line="240" w:lineRule="auto"/>
        <w:ind w:left="0" w:firstLine="735"/>
        <w:jc w:val="both"/>
        <w:rPr>
          <w:rFonts w:ascii="Times New Roman" w:hAnsi="Times New Roman" w:cs="Times New Roman"/>
          <w:sz w:val="24"/>
          <w:szCs w:val="24"/>
          <w:lang w:val="bg-BG"/>
        </w:rPr>
      </w:pPr>
      <w:r w:rsidRPr="00372C25">
        <w:rPr>
          <w:rFonts w:ascii="Times New Roman" w:hAnsi="Times New Roman" w:cs="Times New Roman"/>
          <w:b/>
          <w:sz w:val="24"/>
          <w:szCs w:val="24"/>
          <w:lang w:val="bg-BG"/>
        </w:rPr>
        <w:t>Ж:</w:t>
      </w:r>
      <w:r w:rsidRPr="00372C25">
        <w:rPr>
          <w:rFonts w:ascii="Times New Roman" w:hAnsi="Times New Roman" w:cs="Times New Roman"/>
          <w:sz w:val="24"/>
          <w:szCs w:val="24"/>
          <w:lang w:val="bg-BG"/>
        </w:rPr>
        <w:t xml:space="preserve"> Ще се зареди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 xml:space="preserve">, който може да започнете да попълвате онлайн. След попълване на всеки раздел се преминава към следващия чрез натискане на бутона </w:t>
      </w:r>
      <w:r w:rsidR="00310C54" w:rsidRPr="00372C25">
        <w:rPr>
          <w:rFonts w:ascii="Times New Roman" w:hAnsi="Times New Roman" w:cs="Times New Roman"/>
          <w:sz w:val="24"/>
          <w:szCs w:val="24"/>
          <w:lang w:val="bg-BG"/>
        </w:rPr>
        <w:lastRenderedPageBreak/>
        <w:t>„</w:t>
      </w:r>
      <w:r w:rsidRPr="00372C25">
        <w:rPr>
          <w:rFonts w:ascii="Times New Roman" w:hAnsi="Times New Roman" w:cs="Times New Roman"/>
          <w:sz w:val="24"/>
          <w:szCs w:val="24"/>
          <w:lang w:val="bg-BG"/>
        </w:rPr>
        <w:t xml:space="preserve">Напред“. Когато попълните целия документ, на последната му страница ще се появи бутон „Преглед“, чрез натискането на който се зарежда целия попълнен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w:t>
      </w:r>
    </w:p>
    <w:p w:rsidR="00D82429" w:rsidRPr="00372C25" w:rsidRDefault="00D82429" w:rsidP="00D82429">
      <w:pPr>
        <w:pStyle w:val="a8"/>
        <w:spacing w:after="0" w:line="240" w:lineRule="auto"/>
        <w:ind w:left="0" w:firstLine="735"/>
        <w:jc w:val="both"/>
        <w:rPr>
          <w:rFonts w:ascii="Times New Roman" w:hAnsi="Times New Roman" w:cs="Times New Roman"/>
          <w:sz w:val="24"/>
          <w:szCs w:val="24"/>
          <w:lang w:val="bg-BG"/>
        </w:rPr>
      </w:pPr>
      <w:r w:rsidRPr="00372C25">
        <w:rPr>
          <w:rFonts w:ascii="Times New Roman" w:hAnsi="Times New Roman" w:cs="Times New Roman"/>
          <w:b/>
          <w:sz w:val="24"/>
          <w:szCs w:val="24"/>
          <w:lang w:val="bg-BG"/>
        </w:rPr>
        <w:t>З:</w:t>
      </w:r>
      <w:r w:rsidRPr="00372C25">
        <w:rPr>
          <w:rFonts w:ascii="Times New Roman" w:hAnsi="Times New Roman" w:cs="Times New Roman"/>
          <w:sz w:val="24"/>
          <w:szCs w:val="24"/>
          <w:lang w:val="bg-BG"/>
        </w:rPr>
        <w:t xml:space="preserve"> След като се е заредил целия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 xml:space="preserve">, в края на документа се появява бутон </w:t>
      </w:r>
      <w:r w:rsidR="00310C54" w:rsidRPr="00372C25">
        <w:rPr>
          <w:rFonts w:ascii="Times New Roman" w:hAnsi="Times New Roman" w:cs="Times New Roman"/>
          <w:sz w:val="24"/>
          <w:szCs w:val="24"/>
          <w:lang w:val="bg-BG"/>
        </w:rPr>
        <w:t>„</w:t>
      </w:r>
      <w:r w:rsidRPr="00372C25">
        <w:rPr>
          <w:rFonts w:ascii="Times New Roman" w:hAnsi="Times New Roman" w:cs="Times New Roman"/>
          <w:sz w:val="24"/>
          <w:szCs w:val="24"/>
          <w:lang w:val="bg-BG"/>
        </w:rPr>
        <w:t>Изтегляне като“, чрез натискането на който се появяват опциите за изтегляне на документа. Препоръчително е да съхраните и двата формата на компютъра си, за да можете да се възползвате от повторно редактиране на документа.</w:t>
      </w:r>
    </w:p>
    <w:p w:rsidR="00D82429" w:rsidRPr="00372C25" w:rsidRDefault="00D82429" w:rsidP="00D82429">
      <w:pPr>
        <w:pStyle w:val="a8"/>
        <w:spacing w:after="0" w:line="240" w:lineRule="auto"/>
        <w:ind w:left="0" w:firstLine="735"/>
        <w:jc w:val="both"/>
        <w:rPr>
          <w:rFonts w:ascii="Times New Roman" w:hAnsi="Times New Roman" w:cs="Times New Roman"/>
          <w:b/>
          <w:sz w:val="24"/>
          <w:szCs w:val="24"/>
          <w:lang w:val="bg-BG"/>
        </w:rPr>
      </w:pPr>
      <w:r w:rsidRPr="00372C25">
        <w:rPr>
          <w:rFonts w:ascii="Times New Roman" w:hAnsi="Times New Roman" w:cs="Times New Roman"/>
          <w:b/>
          <w:sz w:val="24"/>
          <w:szCs w:val="24"/>
          <w:lang w:val="bg-BG"/>
        </w:rPr>
        <w:t>И: ВАЖНО!!! Изтегления *.</w:t>
      </w:r>
      <w:proofErr w:type="spellStart"/>
      <w:r w:rsidRPr="00372C25">
        <w:rPr>
          <w:rFonts w:ascii="Times New Roman" w:hAnsi="Times New Roman" w:cs="Times New Roman"/>
          <w:b/>
          <w:sz w:val="24"/>
          <w:szCs w:val="24"/>
          <w:lang w:val="bg-BG"/>
        </w:rPr>
        <w:t>pdf</w:t>
      </w:r>
      <w:proofErr w:type="spellEnd"/>
      <w:r w:rsidRPr="00372C25">
        <w:rPr>
          <w:rFonts w:ascii="Times New Roman" w:hAnsi="Times New Roman" w:cs="Times New Roman"/>
          <w:b/>
          <w:sz w:val="24"/>
          <w:szCs w:val="24"/>
          <w:lang w:val="bg-BG"/>
        </w:rPr>
        <w:t xml:space="preserve">  файл се подписва електронно от всички задължени лица и се предоставя в електронен вид към документите за участие в процедурата.</w:t>
      </w:r>
    </w:p>
    <w:p w:rsidR="00D82429" w:rsidRPr="00372C25" w:rsidRDefault="00D82429" w:rsidP="00F95CDC">
      <w:pPr>
        <w:pStyle w:val="a8"/>
        <w:spacing w:after="0" w:line="240" w:lineRule="auto"/>
        <w:ind w:left="0" w:firstLine="709"/>
        <w:jc w:val="both"/>
        <w:rPr>
          <w:rFonts w:ascii="Times New Roman" w:hAnsi="Times New Roman" w:cs="Times New Roman"/>
          <w:sz w:val="24"/>
          <w:szCs w:val="24"/>
          <w:lang w:val="bg-BG"/>
        </w:rPr>
      </w:pPr>
      <w:r w:rsidRPr="00372C25">
        <w:rPr>
          <w:rFonts w:ascii="Times New Roman" w:hAnsi="Times New Roman" w:cs="Times New Roman"/>
          <w:sz w:val="24"/>
          <w:szCs w:val="24"/>
          <w:lang w:val="bg-BG"/>
        </w:rPr>
        <w:t xml:space="preserve">Забележка: Описаният начин на работа със системата за </w:t>
      </w: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 xml:space="preserve"> е валиден към датата на обявяване на настоящата обществена поръчка. Възложителят го предоставя единствено с цел да улесни евентуалните участници в процедурата. Възложителят не носи отговорност за промени в начина на функциониране на системата след тази дата.</w:t>
      </w:r>
    </w:p>
    <w:p w:rsidR="00D82429" w:rsidRPr="00372C25" w:rsidRDefault="00D82429" w:rsidP="00D82429">
      <w:pPr>
        <w:pStyle w:val="a8"/>
        <w:spacing w:after="0" w:line="240" w:lineRule="auto"/>
        <w:ind w:left="735"/>
        <w:jc w:val="both"/>
        <w:rPr>
          <w:rFonts w:ascii="Times New Roman" w:hAnsi="Times New Roman" w:cs="Times New Roman"/>
          <w:sz w:val="24"/>
          <w:szCs w:val="24"/>
          <w:lang w:val="bg-BG"/>
        </w:rPr>
      </w:pPr>
    </w:p>
    <w:p w:rsidR="00D82429" w:rsidRPr="00372C25" w:rsidRDefault="00D82429" w:rsidP="00D82429">
      <w:pPr>
        <w:pStyle w:val="a8"/>
        <w:spacing w:after="0" w:line="240" w:lineRule="auto"/>
        <w:ind w:left="0" w:firstLine="709"/>
        <w:jc w:val="both"/>
        <w:rPr>
          <w:rFonts w:ascii="Times New Roman" w:hAnsi="Times New Roman" w:cs="Times New Roman"/>
          <w:sz w:val="24"/>
          <w:szCs w:val="24"/>
          <w:lang w:val="bg-BG"/>
        </w:rPr>
      </w:pPr>
      <w:r w:rsidRPr="00372C25">
        <w:rPr>
          <w:rFonts w:ascii="Times New Roman" w:hAnsi="Times New Roman" w:cs="Times New Roman"/>
          <w:sz w:val="24"/>
          <w:szCs w:val="24"/>
          <w:lang w:val="bg-BG"/>
        </w:rPr>
        <w:t xml:space="preserve"> Допълнителна информация относно попълването и пр</w:t>
      </w:r>
      <w:r w:rsidR="00F95CDC">
        <w:rPr>
          <w:rFonts w:ascii="Times New Roman" w:hAnsi="Times New Roman" w:cs="Times New Roman"/>
          <w:sz w:val="24"/>
          <w:szCs w:val="24"/>
          <w:lang w:val="bg-BG"/>
        </w:rPr>
        <w:t xml:space="preserve">едставянето на </w:t>
      </w:r>
      <w:proofErr w:type="spellStart"/>
      <w:r w:rsidR="00F95CDC">
        <w:rPr>
          <w:rFonts w:ascii="Times New Roman" w:hAnsi="Times New Roman" w:cs="Times New Roman"/>
          <w:sz w:val="24"/>
          <w:szCs w:val="24"/>
          <w:lang w:val="bg-BG"/>
        </w:rPr>
        <w:t>еЕЕДОП</w:t>
      </w:r>
      <w:proofErr w:type="spellEnd"/>
      <w:r w:rsidR="00F95CDC">
        <w:rPr>
          <w:rFonts w:ascii="Times New Roman" w:hAnsi="Times New Roman" w:cs="Times New Roman"/>
          <w:sz w:val="24"/>
          <w:szCs w:val="24"/>
          <w:lang w:val="bg-BG"/>
        </w:rPr>
        <w:t xml:space="preserve"> може да </w:t>
      </w:r>
      <w:proofErr w:type="spellStart"/>
      <w:r w:rsidR="00F95CDC">
        <w:rPr>
          <w:rFonts w:ascii="Times New Roman" w:hAnsi="Times New Roman" w:cs="Times New Roman"/>
          <w:sz w:val="24"/>
          <w:szCs w:val="24"/>
          <w:lang w:val="bg-BG"/>
        </w:rPr>
        <w:t>бщ</w:t>
      </w:r>
      <w:r w:rsidRPr="00372C25">
        <w:rPr>
          <w:rFonts w:ascii="Times New Roman" w:hAnsi="Times New Roman" w:cs="Times New Roman"/>
          <w:sz w:val="24"/>
          <w:szCs w:val="24"/>
          <w:lang w:val="bg-BG"/>
        </w:rPr>
        <w:t>де</w:t>
      </w:r>
      <w:proofErr w:type="spellEnd"/>
      <w:r w:rsidRPr="00372C25">
        <w:rPr>
          <w:rFonts w:ascii="Times New Roman" w:hAnsi="Times New Roman" w:cs="Times New Roman"/>
          <w:sz w:val="24"/>
          <w:szCs w:val="24"/>
          <w:lang w:val="bg-BG"/>
        </w:rPr>
        <w:t xml:space="preserve"> намерена на интернет страницата на Агенция по обществените поръчки:</w:t>
      </w:r>
    </w:p>
    <w:p w:rsidR="00D82429" w:rsidRPr="00372C25" w:rsidRDefault="0017151C" w:rsidP="00D82429">
      <w:pPr>
        <w:pStyle w:val="a8"/>
        <w:spacing w:after="0" w:line="240" w:lineRule="auto"/>
        <w:ind w:left="735" w:firstLine="705"/>
        <w:jc w:val="both"/>
        <w:rPr>
          <w:rFonts w:ascii="Times New Roman" w:hAnsi="Times New Roman" w:cs="Times New Roman"/>
          <w:sz w:val="24"/>
          <w:szCs w:val="24"/>
          <w:lang w:val="bg-BG"/>
        </w:rPr>
      </w:pPr>
      <w:hyperlink r:id="rId10" w:history="1">
        <w:r w:rsidR="00D82429" w:rsidRPr="00372C25">
          <w:rPr>
            <w:rStyle w:val="a7"/>
            <w:rFonts w:ascii="Times New Roman" w:hAnsi="Times New Roman" w:cs="Times New Roman"/>
            <w:sz w:val="24"/>
            <w:szCs w:val="24"/>
            <w:lang w:val="bg-BG"/>
          </w:rPr>
          <w:t>http://www.aop.bg/fckedit2/user/File/bg/practika/MU4_2018.pdf</w:t>
        </w:r>
      </w:hyperlink>
    </w:p>
    <w:p w:rsidR="00D82429" w:rsidRPr="00372C25" w:rsidRDefault="00D82429" w:rsidP="00D82429">
      <w:pPr>
        <w:pStyle w:val="a8"/>
        <w:spacing w:after="0" w:line="240" w:lineRule="auto"/>
        <w:ind w:left="735"/>
        <w:jc w:val="both"/>
        <w:rPr>
          <w:rFonts w:ascii="Times New Roman" w:hAnsi="Times New Roman" w:cs="Times New Roman"/>
          <w:b/>
          <w:sz w:val="24"/>
          <w:szCs w:val="24"/>
          <w:lang w:val="bg-BG"/>
        </w:rPr>
      </w:pPr>
    </w:p>
    <w:p w:rsidR="00D82429" w:rsidRPr="00372C25" w:rsidRDefault="00D82429" w:rsidP="00D82429">
      <w:pPr>
        <w:spacing w:after="0" w:line="240" w:lineRule="auto"/>
        <w:ind w:firstLine="709"/>
        <w:jc w:val="both"/>
        <w:rPr>
          <w:rFonts w:ascii="Times New Roman" w:hAnsi="Times New Roman" w:cs="Times New Roman"/>
          <w:b/>
          <w:sz w:val="24"/>
          <w:szCs w:val="24"/>
          <w:lang w:val="bg-BG"/>
        </w:rPr>
      </w:pPr>
      <w:r w:rsidRPr="00372C25">
        <w:rPr>
          <w:rFonts w:ascii="Times New Roman" w:hAnsi="Times New Roman" w:cs="Times New Roman"/>
          <w:b/>
          <w:sz w:val="24"/>
          <w:szCs w:val="24"/>
          <w:lang w:val="bg-BG"/>
        </w:rPr>
        <w:t>Важно!</w:t>
      </w:r>
    </w:p>
    <w:p w:rsidR="00D82429" w:rsidRPr="00372C25" w:rsidRDefault="00D82429" w:rsidP="00D82429">
      <w:pPr>
        <w:pStyle w:val="a8"/>
        <w:spacing w:after="0" w:line="240" w:lineRule="auto"/>
        <w:ind w:left="0" w:firstLine="709"/>
        <w:jc w:val="both"/>
        <w:rPr>
          <w:rFonts w:ascii="Times New Roman" w:hAnsi="Times New Roman" w:cs="Times New Roman"/>
          <w:b/>
          <w:sz w:val="24"/>
          <w:szCs w:val="24"/>
          <w:lang w:val="bg-BG"/>
        </w:rPr>
      </w:pPr>
      <w:r w:rsidRPr="00372C25">
        <w:rPr>
          <w:rFonts w:ascii="Times New Roman" w:hAnsi="Times New Roman" w:cs="Times New Roman"/>
          <w:b/>
          <w:sz w:val="24"/>
          <w:szCs w:val="24"/>
          <w:lang w:val="bg-BG"/>
        </w:rPr>
        <w:t xml:space="preserve">Системата за </w:t>
      </w:r>
      <w:proofErr w:type="spellStart"/>
      <w:r w:rsidRPr="00372C25">
        <w:rPr>
          <w:rFonts w:ascii="Times New Roman" w:hAnsi="Times New Roman" w:cs="Times New Roman"/>
          <w:b/>
          <w:sz w:val="24"/>
          <w:szCs w:val="24"/>
          <w:lang w:val="bg-BG"/>
        </w:rPr>
        <w:t>еЕЕДОП</w:t>
      </w:r>
      <w:proofErr w:type="spellEnd"/>
      <w:r w:rsidRPr="00372C25">
        <w:rPr>
          <w:rFonts w:ascii="Times New Roman" w:hAnsi="Times New Roman" w:cs="Times New Roman"/>
          <w:b/>
          <w:sz w:val="24"/>
          <w:szCs w:val="24"/>
          <w:lang w:val="bg-BG"/>
        </w:rPr>
        <w:t xml:space="preserve"> е онлайн приложение и не може да съхранява данни, предвид което </w:t>
      </w:r>
      <w:proofErr w:type="spellStart"/>
      <w:r w:rsidRPr="00372C25">
        <w:rPr>
          <w:rFonts w:ascii="Times New Roman" w:hAnsi="Times New Roman" w:cs="Times New Roman"/>
          <w:b/>
          <w:sz w:val="24"/>
          <w:szCs w:val="24"/>
          <w:lang w:val="bg-BG"/>
        </w:rPr>
        <w:t>еЕЕДОП</w:t>
      </w:r>
      <w:proofErr w:type="spellEnd"/>
      <w:r w:rsidRPr="00372C25">
        <w:rPr>
          <w:rFonts w:ascii="Times New Roman" w:hAnsi="Times New Roman" w:cs="Times New Roman"/>
          <w:b/>
          <w:sz w:val="24"/>
          <w:szCs w:val="24"/>
          <w:lang w:val="bg-BG"/>
        </w:rPr>
        <w:t xml:space="preserve"> в XML или PDF формат винаги трябва да се запазва и да се съхранява локално на компютъра на </w:t>
      </w:r>
      <w:proofErr w:type="spellStart"/>
      <w:r w:rsidRPr="00372C25">
        <w:rPr>
          <w:rFonts w:ascii="Times New Roman" w:hAnsi="Times New Roman" w:cs="Times New Roman"/>
          <w:b/>
          <w:sz w:val="24"/>
          <w:szCs w:val="24"/>
          <w:lang w:val="bg-BG"/>
        </w:rPr>
        <w:t>потрбителя</w:t>
      </w:r>
      <w:proofErr w:type="spellEnd"/>
      <w:r w:rsidRPr="00372C25">
        <w:rPr>
          <w:rFonts w:ascii="Times New Roman" w:hAnsi="Times New Roman" w:cs="Times New Roman"/>
          <w:b/>
          <w:sz w:val="24"/>
          <w:szCs w:val="24"/>
          <w:lang w:val="bg-BG"/>
        </w:rPr>
        <w:t>.</w:t>
      </w:r>
    </w:p>
    <w:p w:rsidR="00D82429" w:rsidRPr="00372C25" w:rsidRDefault="00D82429" w:rsidP="00D82429">
      <w:pPr>
        <w:pStyle w:val="a8"/>
        <w:spacing w:after="0" w:line="240" w:lineRule="auto"/>
        <w:ind w:left="735"/>
        <w:jc w:val="both"/>
        <w:rPr>
          <w:rFonts w:ascii="Times New Roman" w:hAnsi="Times New Roman" w:cs="Times New Roman"/>
          <w:b/>
          <w:sz w:val="24"/>
          <w:szCs w:val="24"/>
          <w:lang w:val="bg-BG"/>
        </w:rPr>
      </w:pPr>
    </w:p>
    <w:p w:rsidR="00D82429" w:rsidRPr="00372C25" w:rsidRDefault="00D82429" w:rsidP="00D82429">
      <w:pPr>
        <w:pStyle w:val="a8"/>
        <w:numPr>
          <w:ilvl w:val="0"/>
          <w:numId w:val="58"/>
        </w:numPr>
        <w:tabs>
          <w:tab w:val="left" w:pos="993"/>
        </w:tabs>
        <w:spacing w:after="0" w:line="240" w:lineRule="auto"/>
        <w:ind w:left="0" w:firstLine="709"/>
        <w:jc w:val="both"/>
        <w:rPr>
          <w:rFonts w:ascii="Times New Roman" w:hAnsi="Times New Roman" w:cs="Times New Roman"/>
          <w:sz w:val="24"/>
          <w:szCs w:val="24"/>
          <w:lang w:val="bg-BG"/>
        </w:rPr>
      </w:pPr>
      <w:r w:rsidRPr="00372C25">
        <w:rPr>
          <w:rFonts w:ascii="Times New Roman" w:hAnsi="Times New Roman" w:cs="Times New Roman"/>
          <w:sz w:val="24"/>
          <w:szCs w:val="24"/>
          <w:lang w:val="bg-BG"/>
        </w:rPr>
        <w:t xml:space="preserve">Чрез попълване  на официалния образец на ЕЕДОП </w:t>
      </w:r>
      <w:proofErr w:type="spellStart"/>
      <w:r w:rsidRPr="00372C25">
        <w:rPr>
          <w:rFonts w:ascii="Times New Roman" w:hAnsi="Times New Roman" w:cs="Times New Roman"/>
          <w:sz w:val="24"/>
          <w:szCs w:val="24"/>
          <w:lang w:val="bg-BG"/>
        </w:rPr>
        <w:t>находящ</w:t>
      </w:r>
      <w:proofErr w:type="spellEnd"/>
      <w:r w:rsidRPr="00372C25">
        <w:rPr>
          <w:rFonts w:ascii="Times New Roman" w:hAnsi="Times New Roman" w:cs="Times New Roman"/>
          <w:sz w:val="24"/>
          <w:szCs w:val="24"/>
          <w:lang w:val="bg-BG"/>
        </w:rPr>
        <w:t xml:space="preserve"> се на адрес </w:t>
      </w:r>
      <w:hyperlink r:id="rId11" w:history="1">
        <w:r w:rsidRPr="00372C25">
          <w:rPr>
            <w:rStyle w:val="a7"/>
            <w:rFonts w:ascii="Times New Roman" w:hAnsi="Times New Roman" w:cs="Times New Roman"/>
            <w:sz w:val="24"/>
            <w:szCs w:val="24"/>
            <w:lang w:val="bg-BG"/>
          </w:rPr>
          <w:t>http://www.aop.bg/fckedit2/user/File/bg/obraztzi/ESPD-BG1.doc</w:t>
        </w:r>
      </w:hyperlink>
      <w:r w:rsidRPr="00372C25">
        <w:rPr>
          <w:rFonts w:ascii="Times New Roman" w:hAnsi="Times New Roman" w:cs="Times New Roman"/>
          <w:sz w:val="24"/>
          <w:szCs w:val="24"/>
          <w:lang w:val="bg-BG"/>
        </w:rPr>
        <w:t xml:space="preserve">. Попълненият файл следва да се трансформира във формат, който да позволи преглед на въведената информация с общодостъпно приложение, но да не е възможно редактиране на съдържанието на файла. Трансформирания файл да бъде цифрово подписан от съответните лица и представен по един от </w:t>
      </w:r>
      <w:proofErr w:type="spellStart"/>
      <w:r w:rsidRPr="00372C25">
        <w:rPr>
          <w:rFonts w:ascii="Times New Roman" w:hAnsi="Times New Roman" w:cs="Times New Roman"/>
          <w:sz w:val="24"/>
          <w:szCs w:val="24"/>
          <w:lang w:val="bg-BG"/>
        </w:rPr>
        <w:t>оказните</w:t>
      </w:r>
      <w:proofErr w:type="spellEnd"/>
      <w:r w:rsidRPr="00372C25">
        <w:rPr>
          <w:rFonts w:ascii="Times New Roman" w:hAnsi="Times New Roman" w:cs="Times New Roman"/>
          <w:sz w:val="24"/>
          <w:szCs w:val="24"/>
          <w:lang w:val="bg-BG"/>
        </w:rPr>
        <w:t xml:space="preserve"> по-долу начини.</w:t>
      </w:r>
    </w:p>
    <w:p w:rsidR="00D82429" w:rsidRPr="00372C25" w:rsidRDefault="00D82429" w:rsidP="00D82429">
      <w:pPr>
        <w:pStyle w:val="a8"/>
        <w:spacing w:after="0" w:line="240" w:lineRule="auto"/>
        <w:ind w:left="735"/>
        <w:jc w:val="both"/>
        <w:rPr>
          <w:rFonts w:ascii="Times New Roman" w:hAnsi="Times New Roman" w:cs="Times New Roman"/>
          <w:sz w:val="24"/>
          <w:szCs w:val="24"/>
          <w:lang w:val="bg-BG"/>
        </w:rPr>
      </w:pPr>
    </w:p>
    <w:p w:rsidR="00D82429" w:rsidRPr="00372C25" w:rsidRDefault="00D82429" w:rsidP="00D82429">
      <w:pPr>
        <w:spacing w:after="0" w:line="240" w:lineRule="auto"/>
        <w:ind w:firstLine="709"/>
        <w:jc w:val="both"/>
        <w:rPr>
          <w:rFonts w:ascii="Times New Roman" w:hAnsi="Times New Roman" w:cs="Times New Roman"/>
          <w:b/>
          <w:sz w:val="24"/>
          <w:szCs w:val="24"/>
          <w:lang w:val="bg-BG"/>
        </w:rPr>
      </w:pPr>
      <w:r w:rsidRPr="00372C25">
        <w:rPr>
          <w:rFonts w:ascii="Times New Roman" w:hAnsi="Times New Roman" w:cs="Times New Roman"/>
          <w:b/>
          <w:sz w:val="24"/>
          <w:szCs w:val="24"/>
          <w:lang w:val="bg-BG"/>
        </w:rPr>
        <w:t>Важно</w:t>
      </w:r>
      <w:r w:rsidR="00E02C8B">
        <w:rPr>
          <w:rFonts w:ascii="Times New Roman" w:hAnsi="Times New Roman" w:cs="Times New Roman"/>
          <w:b/>
          <w:sz w:val="24"/>
          <w:szCs w:val="24"/>
          <w:lang w:val="bg-BG"/>
        </w:rPr>
        <w:t>!</w:t>
      </w:r>
    </w:p>
    <w:p w:rsidR="00D82429" w:rsidRPr="00372C25" w:rsidRDefault="00D82429" w:rsidP="00D82429">
      <w:pPr>
        <w:pStyle w:val="a8"/>
        <w:spacing w:after="0" w:line="240" w:lineRule="auto"/>
        <w:ind w:left="0" w:firstLine="735"/>
        <w:jc w:val="both"/>
        <w:rPr>
          <w:rFonts w:ascii="Times New Roman" w:hAnsi="Times New Roman" w:cs="Times New Roman"/>
          <w:b/>
          <w:sz w:val="24"/>
          <w:szCs w:val="24"/>
          <w:lang w:val="bg-BG"/>
        </w:rPr>
      </w:pPr>
      <w:r w:rsidRPr="00372C25">
        <w:rPr>
          <w:rFonts w:ascii="Times New Roman" w:hAnsi="Times New Roman" w:cs="Times New Roman"/>
          <w:b/>
          <w:sz w:val="24"/>
          <w:szCs w:val="24"/>
          <w:lang w:val="bg-BG"/>
        </w:rPr>
        <w:t>Изпълнителя сам избира кой от описаните по-горе начини за попълване на ЕЕДОП да приложи.</w:t>
      </w:r>
    </w:p>
    <w:p w:rsidR="00D82429" w:rsidRPr="00372C25" w:rsidRDefault="00D82429" w:rsidP="00D82429">
      <w:pPr>
        <w:pStyle w:val="a8"/>
        <w:spacing w:after="0" w:line="240" w:lineRule="auto"/>
        <w:ind w:left="735"/>
        <w:jc w:val="both"/>
        <w:rPr>
          <w:rFonts w:ascii="Times New Roman" w:hAnsi="Times New Roman" w:cs="Times New Roman"/>
          <w:b/>
          <w:sz w:val="24"/>
          <w:szCs w:val="24"/>
          <w:lang w:val="bg-BG"/>
        </w:rPr>
      </w:pPr>
      <w:r w:rsidRPr="00372C25">
        <w:rPr>
          <w:rFonts w:ascii="Times New Roman" w:hAnsi="Times New Roman" w:cs="Times New Roman"/>
          <w:b/>
          <w:sz w:val="24"/>
          <w:szCs w:val="24"/>
          <w:lang w:val="bg-BG"/>
        </w:rPr>
        <w:lastRenderedPageBreak/>
        <w:t xml:space="preserve">Представяне на </w:t>
      </w:r>
      <w:proofErr w:type="spellStart"/>
      <w:r w:rsidRPr="00372C25">
        <w:rPr>
          <w:rFonts w:ascii="Times New Roman" w:hAnsi="Times New Roman" w:cs="Times New Roman"/>
          <w:b/>
          <w:sz w:val="24"/>
          <w:szCs w:val="24"/>
          <w:lang w:val="bg-BG"/>
        </w:rPr>
        <w:t>еЕЕДОП</w:t>
      </w:r>
      <w:proofErr w:type="spellEnd"/>
    </w:p>
    <w:p w:rsidR="00D82429" w:rsidRPr="00372C25" w:rsidRDefault="00D82429" w:rsidP="00D82429">
      <w:pPr>
        <w:pStyle w:val="a8"/>
        <w:spacing w:after="0" w:line="240" w:lineRule="auto"/>
        <w:ind w:left="735"/>
        <w:jc w:val="both"/>
        <w:rPr>
          <w:rFonts w:ascii="Times New Roman" w:hAnsi="Times New Roman" w:cs="Times New Roman"/>
          <w:sz w:val="24"/>
          <w:szCs w:val="24"/>
          <w:lang w:val="bg-BG"/>
        </w:rPr>
      </w:pPr>
      <w:proofErr w:type="spellStart"/>
      <w:r w:rsidRPr="00372C25">
        <w:rPr>
          <w:rFonts w:ascii="Times New Roman" w:hAnsi="Times New Roman" w:cs="Times New Roman"/>
          <w:sz w:val="24"/>
          <w:szCs w:val="24"/>
          <w:lang w:val="bg-BG"/>
        </w:rPr>
        <w:t>еЕЕДОП</w:t>
      </w:r>
      <w:proofErr w:type="spellEnd"/>
      <w:r w:rsidRPr="00372C25">
        <w:rPr>
          <w:rFonts w:ascii="Times New Roman" w:hAnsi="Times New Roman" w:cs="Times New Roman"/>
          <w:sz w:val="24"/>
          <w:szCs w:val="24"/>
          <w:lang w:val="bg-BG"/>
        </w:rPr>
        <w:t xml:space="preserve"> може да бъде предоставен на Възложителя по един от следните начини:</w:t>
      </w:r>
    </w:p>
    <w:p w:rsidR="00D82429" w:rsidRPr="00372C25" w:rsidRDefault="00D82429" w:rsidP="00D82429">
      <w:pPr>
        <w:pStyle w:val="a8"/>
        <w:spacing w:after="0" w:line="240" w:lineRule="auto"/>
        <w:ind w:left="0" w:firstLine="735"/>
        <w:jc w:val="both"/>
        <w:rPr>
          <w:rFonts w:ascii="Times New Roman" w:hAnsi="Times New Roman" w:cs="Times New Roman"/>
          <w:sz w:val="24"/>
          <w:szCs w:val="24"/>
          <w:lang w:val="bg-BG"/>
        </w:rPr>
      </w:pPr>
      <w:r w:rsidRPr="00372C25">
        <w:rPr>
          <w:rFonts w:ascii="Times New Roman" w:hAnsi="Times New Roman" w:cs="Times New Roman"/>
          <w:b/>
          <w:sz w:val="24"/>
          <w:szCs w:val="24"/>
          <w:lang w:val="bg-BG"/>
        </w:rPr>
        <w:t>1.</w:t>
      </w:r>
      <w:r w:rsidRPr="00372C25">
        <w:rPr>
          <w:rFonts w:ascii="Times New Roman" w:hAnsi="Times New Roman" w:cs="Times New Roman"/>
          <w:sz w:val="24"/>
          <w:szCs w:val="24"/>
          <w:lang w:val="bg-BG"/>
        </w:rPr>
        <w:t xml:space="preserve">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rsidR="00D82429" w:rsidRPr="00372C25" w:rsidRDefault="00D82429" w:rsidP="00D82429">
      <w:pPr>
        <w:pStyle w:val="a8"/>
        <w:spacing w:after="0" w:line="240" w:lineRule="auto"/>
        <w:ind w:left="0" w:firstLine="735"/>
        <w:jc w:val="both"/>
        <w:rPr>
          <w:rFonts w:ascii="Times New Roman" w:hAnsi="Times New Roman" w:cs="Times New Roman"/>
          <w:sz w:val="24"/>
          <w:szCs w:val="24"/>
          <w:lang w:val="bg-BG"/>
        </w:rPr>
      </w:pPr>
      <w:r w:rsidRPr="00372C25">
        <w:rPr>
          <w:rFonts w:ascii="Times New Roman" w:hAnsi="Times New Roman" w:cs="Times New Roman"/>
          <w:b/>
          <w:sz w:val="24"/>
          <w:szCs w:val="24"/>
          <w:lang w:val="bg-BG"/>
        </w:rPr>
        <w:t>2.</w:t>
      </w:r>
      <w:r w:rsidRPr="00372C25">
        <w:rPr>
          <w:rFonts w:ascii="Times New Roman" w:hAnsi="Times New Roman" w:cs="Times New Roman"/>
          <w:sz w:val="24"/>
          <w:szCs w:val="24"/>
          <w:lang w:val="bg-BG"/>
        </w:rPr>
        <w:t xml:space="preserve">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офертите. Пътят за достъп/линка/ до документа следва да бъде посочен в Описа на предоставените документи - Образец 1.</w:t>
      </w:r>
    </w:p>
    <w:p w:rsidR="00D82429" w:rsidRPr="00372C25" w:rsidRDefault="00D82429" w:rsidP="00D82429">
      <w:pPr>
        <w:tabs>
          <w:tab w:val="decimal" w:pos="1134"/>
        </w:tabs>
        <w:spacing w:after="0" w:line="240" w:lineRule="auto"/>
        <w:ind w:firstLine="710"/>
        <w:jc w:val="both"/>
        <w:rPr>
          <w:rFonts w:ascii="Times New Roman" w:hAnsi="Times New Roman" w:cs="Times New Roman"/>
          <w:sz w:val="24"/>
          <w:szCs w:val="24"/>
          <w:lang w:val="bg-BG"/>
        </w:rPr>
      </w:pPr>
      <w:r w:rsidRPr="00372C25">
        <w:rPr>
          <w:rFonts w:ascii="Times New Roman" w:hAnsi="Times New Roman" w:cs="Times New Roman"/>
          <w:sz w:val="24"/>
          <w:szCs w:val="24"/>
          <w:lang w:val="bg-BG"/>
        </w:rPr>
        <w:t xml:space="preserve">Кандидатите и участниците могат да използват ЕЕДОП, който вече е бил използван при преходна процедура за обществена поръчка, при условие че потвърдят, че съдържащата се в него информация все още е актуална и осигурят пряк и неограничен достъп по електронен път до вече изготвения и подписан електронно ЕЕДОП. 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w:t>
      </w:r>
      <w:proofErr w:type="spellStart"/>
      <w:r w:rsidRPr="00372C25">
        <w:rPr>
          <w:rFonts w:ascii="Times New Roman" w:hAnsi="Times New Roman" w:cs="Times New Roman"/>
          <w:sz w:val="24"/>
          <w:szCs w:val="24"/>
          <w:lang w:val="bg-BG"/>
        </w:rPr>
        <w:t>побликувания</w:t>
      </w:r>
      <w:proofErr w:type="spellEnd"/>
      <w:r w:rsidRPr="00372C25">
        <w:rPr>
          <w:rFonts w:ascii="Times New Roman" w:hAnsi="Times New Roman" w:cs="Times New Roman"/>
          <w:sz w:val="24"/>
          <w:szCs w:val="24"/>
          <w:lang w:val="bg-BG"/>
        </w:rPr>
        <w:t xml:space="preserve"> ЕЕДОП,</w:t>
      </w:r>
      <w:r w:rsidR="00E02C8B">
        <w:rPr>
          <w:rFonts w:ascii="Times New Roman" w:hAnsi="Times New Roman" w:cs="Times New Roman"/>
          <w:sz w:val="24"/>
          <w:szCs w:val="24"/>
          <w:lang w:val="bg-BG"/>
        </w:rPr>
        <w:t xml:space="preserve"> </w:t>
      </w:r>
      <w:r w:rsidRPr="00372C25">
        <w:rPr>
          <w:rFonts w:ascii="Times New Roman" w:hAnsi="Times New Roman" w:cs="Times New Roman"/>
          <w:sz w:val="24"/>
          <w:szCs w:val="24"/>
          <w:lang w:val="bg-BG"/>
        </w:rPr>
        <w:t>и се посочва адресът,на който е осигурен достъп до документа.</w:t>
      </w:r>
    </w:p>
    <w:p w:rsidR="00137E41" w:rsidRPr="00372C25" w:rsidRDefault="00B0314D">
      <w:pPr>
        <w:tabs>
          <w:tab w:val="decimal" w:pos="1134"/>
        </w:tabs>
        <w:spacing w:after="0" w:line="276" w:lineRule="auto"/>
        <w:ind w:firstLine="710"/>
        <w:jc w:val="both"/>
        <w:rPr>
          <w:rFonts w:ascii="Times New Roman" w:eastAsia="Times New Roman" w:hAnsi="Times New Roman" w:cs="Times New Roman"/>
          <w:b/>
          <w:sz w:val="24"/>
          <w:lang w:val="bg-BG"/>
        </w:rPr>
      </w:pPr>
      <w:r w:rsidRPr="00372C25">
        <w:rPr>
          <w:rFonts w:ascii="Times New Roman" w:eastAsia="Times New Roman" w:hAnsi="Times New Roman" w:cs="Times New Roman"/>
          <w:sz w:val="24"/>
          <w:lang w:val="bg-BG"/>
        </w:rPr>
        <w:t xml:space="preserve">В съответствие с чл. 62 от ЗОП </w:t>
      </w:r>
      <w:r w:rsidRPr="00372C25">
        <w:rPr>
          <w:rFonts w:ascii="Times New Roman" w:eastAsia="Times New Roman" w:hAnsi="Times New Roman" w:cs="Times New Roman"/>
          <w:b/>
          <w:sz w:val="24"/>
          <w:lang w:val="bg-BG"/>
        </w:rPr>
        <w:t>за доказване на икономическото и финансовото състояние, техническите и професионалните способности и мин</w:t>
      </w:r>
      <w:r w:rsidR="00233149" w:rsidRPr="00372C25">
        <w:rPr>
          <w:rFonts w:ascii="Times New Roman" w:eastAsia="Times New Roman" w:hAnsi="Times New Roman" w:cs="Times New Roman"/>
          <w:b/>
          <w:sz w:val="24"/>
          <w:lang w:val="bg-BG"/>
        </w:rPr>
        <w:t xml:space="preserve">ималните изисквания за годност </w:t>
      </w:r>
      <w:r w:rsidR="00E02C8B">
        <w:rPr>
          <w:rFonts w:ascii="Times New Roman" w:eastAsia="Times New Roman" w:hAnsi="Times New Roman" w:cs="Times New Roman"/>
          <w:b/>
          <w:sz w:val="24"/>
          <w:lang w:val="bg-BG"/>
        </w:rPr>
        <w:t>(</w:t>
      </w:r>
      <w:r w:rsidRPr="00372C25">
        <w:rPr>
          <w:rFonts w:ascii="Times New Roman" w:eastAsia="Times New Roman" w:hAnsi="Times New Roman" w:cs="Times New Roman"/>
          <w:b/>
          <w:sz w:val="24"/>
          <w:lang w:val="bg-BG"/>
        </w:rPr>
        <w:t>правоспособност</w:t>
      </w:r>
      <w:r w:rsidR="00E02C8B">
        <w:rPr>
          <w:rFonts w:ascii="Times New Roman" w:eastAsia="Times New Roman" w:hAnsi="Times New Roman" w:cs="Times New Roman"/>
          <w:b/>
          <w:sz w:val="24"/>
          <w:lang w:val="bg-BG"/>
        </w:rPr>
        <w:t>)</w:t>
      </w:r>
      <w:r w:rsidRPr="00372C25">
        <w:rPr>
          <w:rFonts w:ascii="Times New Roman" w:eastAsia="Times New Roman" w:hAnsi="Times New Roman" w:cs="Times New Roman"/>
          <w:b/>
          <w:sz w:val="24"/>
          <w:lang w:val="bg-BG"/>
        </w:rPr>
        <w:t xml:space="preserve"> за упражняване на професионална дейност на участниците се представят документите, посочени към съответните изисквания.</w:t>
      </w:r>
    </w:p>
    <w:p w:rsidR="00137E41" w:rsidRPr="00372C25" w:rsidRDefault="00B0314D">
      <w:pPr>
        <w:tabs>
          <w:tab w:val="decimal" w:pos="1134"/>
        </w:tabs>
        <w:spacing w:after="0" w:line="276" w:lineRule="auto"/>
        <w:ind w:firstLine="710"/>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 xml:space="preserve">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w:t>
      </w:r>
      <w:proofErr w:type="spellStart"/>
      <w:r w:rsidR="009B4FAB">
        <w:rPr>
          <w:rFonts w:ascii="Times New Roman" w:eastAsia="Times New Roman" w:hAnsi="Times New Roman" w:cs="Times New Roman"/>
          <w:sz w:val="24"/>
          <w:lang w:val="bg-BG"/>
        </w:rPr>
        <w:t>е</w:t>
      </w:r>
      <w:r w:rsidRPr="00372C25">
        <w:rPr>
          <w:rFonts w:ascii="Times New Roman" w:eastAsia="Times New Roman" w:hAnsi="Times New Roman" w:cs="Times New Roman"/>
          <w:sz w:val="24"/>
          <w:lang w:val="bg-BG"/>
        </w:rPr>
        <w:t>ЕЕДОП</w:t>
      </w:r>
      <w:proofErr w:type="spellEnd"/>
      <w:r w:rsidRPr="00372C25">
        <w:rPr>
          <w:rFonts w:ascii="Times New Roman" w:eastAsia="Times New Roman" w:hAnsi="Times New Roman" w:cs="Times New Roman"/>
          <w:sz w:val="24"/>
          <w:lang w:val="bg-BG"/>
        </w:rPr>
        <w:t>, когато това е необходимо за законосъобразното провеждане на процедурата.</w:t>
      </w:r>
    </w:p>
    <w:p w:rsidR="00137E41" w:rsidRPr="00372C25" w:rsidRDefault="00B0314D">
      <w:pPr>
        <w:tabs>
          <w:tab w:val="decimal" w:pos="1134"/>
        </w:tabs>
        <w:spacing w:after="0" w:line="276" w:lineRule="auto"/>
        <w:ind w:firstLine="710"/>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137E41" w:rsidRPr="00372C25" w:rsidRDefault="00137E41">
      <w:pPr>
        <w:tabs>
          <w:tab w:val="decimal" w:pos="1134"/>
        </w:tabs>
        <w:spacing w:after="0" w:line="276" w:lineRule="auto"/>
        <w:ind w:firstLine="710"/>
        <w:jc w:val="both"/>
        <w:rPr>
          <w:rFonts w:ascii="Times New Roman" w:eastAsia="Times New Roman" w:hAnsi="Times New Roman" w:cs="Times New Roman"/>
          <w:sz w:val="24"/>
          <w:lang w:val="bg-BG"/>
        </w:rPr>
      </w:pPr>
    </w:p>
    <w:p w:rsidR="00137E41" w:rsidRPr="00B0000C" w:rsidRDefault="00B0314D" w:rsidP="00B0000C">
      <w:pPr>
        <w:pStyle w:val="a8"/>
        <w:numPr>
          <w:ilvl w:val="0"/>
          <w:numId w:val="54"/>
        </w:numPr>
        <w:tabs>
          <w:tab w:val="decimal" w:pos="709"/>
        </w:tabs>
        <w:spacing w:after="0" w:line="276"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Обмен на информация:</w:t>
      </w:r>
    </w:p>
    <w:p w:rsidR="00137E41" w:rsidRPr="00372C25" w:rsidRDefault="009C4084" w:rsidP="009C4084">
      <w:pPr>
        <w:pStyle w:val="a8"/>
        <w:numPr>
          <w:ilvl w:val="1"/>
          <w:numId w:val="54"/>
        </w:numPr>
        <w:tabs>
          <w:tab w:val="decimal" w:pos="1134"/>
        </w:tabs>
        <w:spacing w:after="0" w:line="276" w:lineRule="auto"/>
        <w:ind w:hanging="502"/>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Получаване на документация за участие:</w:t>
      </w:r>
    </w:p>
    <w:p w:rsidR="00E02C8B" w:rsidRPr="00035645" w:rsidRDefault="00B0314D" w:rsidP="00E02C8B">
      <w:pPr>
        <w:tabs>
          <w:tab w:val="decimal" w:pos="0"/>
        </w:tabs>
        <w:spacing w:after="0" w:line="276" w:lineRule="auto"/>
        <w:ind w:firstLine="709"/>
        <w:jc w:val="both"/>
        <w:rPr>
          <w:rFonts w:ascii="Times New Roman" w:hAnsi="Times New Roman" w:cs="Times New Roman"/>
          <w:sz w:val="24"/>
          <w:szCs w:val="24"/>
          <w:lang w:val="bg-BG"/>
        </w:rPr>
      </w:pPr>
      <w:r w:rsidRPr="00372C25">
        <w:rPr>
          <w:rFonts w:ascii="Times New Roman" w:eastAsia="Times New Roman" w:hAnsi="Times New Roman" w:cs="Times New Roman"/>
          <w:sz w:val="24"/>
          <w:lang w:val="bg-BG"/>
        </w:rPr>
        <w:t xml:space="preserve">Възложителят предлага неограничен и пълен пряк безплатен достъп до </w:t>
      </w:r>
      <w:r w:rsidRPr="00CD0F00">
        <w:rPr>
          <w:rFonts w:ascii="Times New Roman" w:eastAsia="Times New Roman" w:hAnsi="Times New Roman" w:cs="Times New Roman"/>
          <w:sz w:val="24"/>
          <w:szCs w:val="24"/>
          <w:lang w:val="bg-BG"/>
        </w:rPr>
        <w:t xml:space="preserve">документацията за обществената поръчка, която може да се изтегли от профила на купувача на сайта на Община Крумовград: </w:t>
      </w:r>
      <w:hyperlink r:id="rId12" w:history="1">
        <w:r w:rsidR="00035645" w:rsidRPr="000B6E72">
          <w:rPr>
            <w:rStyle w:val="a7"/>
            <w:rFonts w:ascii="Times New Roman" w:hAnsi="Times New Roman" w:cs="Times New Roman"/>
            <w:sz w:val="24"/>
            <w:szCs w:val="24"/>
          </w:rPr>
          <w:t>https://www.krumovgrad.bg/profil-na-kupuvacha/44-publichni-sastezaniya/939-14-11-2018.html</w:t>
        </w:r>
      </w:hyperlink>
      <w:r w:rsidR="00035645">
        <w:rPr>
          <w:rFonts w:ascii="Times New Roman" w:hAnsi="Times New Roman" w:cs="Times New Roman"/>
          <w:sz w:val="24"/>
          <w:szCs w:val="24"/>
          <w:lang w:val="bg-BG"/>
        </w:rPr>
        <w:t xml:space="preserve"> </w:t>
      </w:r>
    </w:p>
    <w:p w:rsidR="00E02C8B" w:rsidRDefault="00E02C8B" w:rsidP="00E02C8B">
      <w:pPr>
        <w:tabs>
          <w:tab w:val="decimal" w:pos="0"/>
        </w:tabs>
        <w:spacing w:after="0" w:line="276" w:lineRule="auto"/>
        <w:ind w:firstLine="709"/>
        <w:jc w:val="both"/>
        <w:rPr>
          <w:rFonts w:ascii="Times New Roman" w:eastAsia="Times New Roman" w:hAnsi="Times New Roman" w:cs="Times New Roman"/>
          <w:b/>
          <w:sz w:val="24"/>
          <w:lang w:val="bg-BG"/>
        </w:rPr>
      </w:pPr>
    </w:p>
    <w:p w:rsidR="00137E41" w:rsidRDefault="00B0314D" w:rsidP="00E02C8B">
      <w:pPr>
        <w:tabs>
          <w:tab w:val="decimal" w:pos="0"/>
        </w:tabs>
        <w:spacing w:after="0" w:line="276" w:lineRule="auto"/>
        <w:ind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Разяснения:</w:t>
      </w:r>
    </w:p>
    <w:p w:rsidR="00A74CEE" w:rsidRPr="00A74CEE" w:rsidRDefault="00A74CEE" w:rsidP="00A74CEE">
      <w:pPr>
        <w:tabs>
          <w:tab w:val="decimal" w:pos="0"/>
        </w:tabs>
        <w:spacing w:after="0" w:line="276" w:lineRule="auto"/>
        <w:ind w:firstLine="709"/>
        <w:jc w:val="both"/>
        <w:rPr>
          <w:rFonts w:ascii="Times New Roman" w:eastAsia="Times New Roman" w:hAnsi="Times New Roman" w:cs="Times New Roman"/>
          <w:sz w:val="24"/>
          <w:lang w:val="bg-BG"/>
        </w:rPr>
      </w:pPr>
      <w:r w:rsidRPr="00A74CEE">
        <w:rPr>
          <w:rFonts w:ascii="Times New Roman" w:eastAsia="Times New Roman" w:hAnsi="Times New Roman" w:cs="Times New Roman"/>
          <w:sz w:val="24"/>
          <w:lang w:val="bg-BG"/>
        </w:rPr>
        <w:t>Лицата могат да поискат писмено от възложителя разяснения по решението, обявлението, документацията за обществената поръчка и описателния документ до 5 дни преди изтичане на срока за получаване на офертите.</w:t>
      </w:r>
    </w:p>
    <w:p w:rsidR="00A74CEE" w:rsidRPr="00A74CEE" w:rsidRDefault="00A74CEE" w:rsidP="00A74CEE">
      <w:pPr>
        <w:tabs>
          <w:tab w:val="decimal" w:pos="0"/>
        </w:tabs>
        <w:spacing w:after="0" w:line="276" w:lineRule="auto"/>
        <w:ind w:firstLine="709"/>
        <w:jc w:val="both"/>
        <w:rPr>
          <w:rFonts w:ascii="Times New Roman" w:eastAsia="Times New Roman" w:hAnsi="Times New Roman" w:cs="Times New Roman"/>
          <w:sz w:val="24"/>
          <w:lang w:val="bg-BG"/>
        </w:rPr>
      </w:pPr>
      <w:r w:rsidRPr="00A74CEE">
        <w:rPr>
          <w:rFonts w:ascii="Times New Roman" w:eastAsia="Times New Roman" w:hAnsi="Times New Roman" w:cs="Times New Roman"/>
          <w:sz w:val="24"/>
          <w:lang w:val="bg-BG"/>
        </w:rPr>
        <w:t>Възложителят предоставя разясненията в срок до 3 дни от получаване на искането.</w:t>
      </w:r>
    </w:p>
    <w:p w:rsidR="00A74CEE" w:rsidRPr="00A74CEE" w:rsidRDefault="00A74CEE" w:rsidP="00A74CEE">
      <w:pPr>
        <w:tabs>
          <w:tab w:val="decimal" w:pos="0"/>
        </w:tabs>
        <w:spacing w:after="0" w:line="276" w:lineRule="auto"/>
        <w:ind w:firstLine="709"/>
        <w:jc w:val="both"/>
        <w:rPr>
          <w:rFonts w:ascii="Times New Roman" w:eastAsia="Times New Roman" w:hAnsi="Times New Roman" w:cs="Times New Roman"/>
          <w:sz w:val="24"/>
          <w:lang w:val="bg-BG"/>
        </w:rPr>
      </w:pPr>
      <w:r w:rsidRPr="00A74CEE">
        <w:rPr>
          <w:rFonts w:ascii="Times New Roman" w:eastAsia="Times New Roman" w:hAnsi="Times New Roman" w:cs="Times New Roman"/>
          <w:sz w:val="24"/>
          <w:lang w:val="bg-BG"/>
        </w:rPr>
        <w:t>Възложителят не предоставя разяснения, ако искането е постъпило след срока посочен по-горе.</w:t>
      </w:r>
    </w:p>
    <w:p w:rsidR="00A74CEE" w:rsidRPr="00A74CEE" w:rsidRDefault="00A74CEE" w:rsidP="00A74CEE">
      <w:pPr>
        <w:tabs>
          <w:tab w:val="decimal" w:pos="0"/>
        </w:tabs>
        <w:spacing w:after="0" w:line="276" w:lineRule="auto"/>
        <w:ind w:firstLine="709"/>
        <w:jc w:val="both"/>
        <w:rPr>
          <w:rFonts w:ascii="Times New Roman" w:eastAsia="Times New Roman" w:hAnsi="Times New Roman" w:cs="Times New Roman"/>
          <w:sz w:val="24"/>
          <w:lang w:val="bg-BG"/>
        </w:rPr>
      </w:pPr>
      <w:r w:rsidRPr="00A74CEE">
        <w:rPr>
          <w:rFonts w:ascii="Times New Roman" w:eastAsia="Times New Roman" w:hAnsi="Times New Roman" w:cs="Times New Roman"/>
          <w:sz w:val="24"/>
          <w:lang w:val="bg-BG"/>
        </w:rPr>
        <w:t>Разясненията се предоставят чрез публикуване на профила на купувача и при спазване на изискванията на чл. 180 от ЗОП.</w:t>
      </w:r>
    </w:p>
    <w:p w:rsidR="00A74CEE" w:rsidRPr="00372C25" w:rsidRDefault="00A74CEE" w:rsidP="00E02C8B">
      <w:pPr>
        <w:tabs>
          <w:tab w:val="decimal" w:pos="0"/>
        </w:tabs>
        <w:spacing w:after="0" w:line="276" w:lineRule="auto"/>
        <w:ind w:firstLine="709"/>
        <w:jc w:val="both"/>
        <w:rPr>
          <w:rFonts w:ascii="Times New Roman" w:eastAsia="Times New Roman" w:hAnsi="Times New Roman" w:cs="Times New Roman"/>
          <w:b/>
          <w:sz w:val="24"/>
          <w:lang w:val="bg-BG"/>
        </w:rPr>
      </w:pPr>
    </w:p>
    <w:p w:rsidR="00137E41" w:rsidRPr="00372C25" w:rsidRDefault="00B0314D" w:rsidP="0043351A">
      <w:pPr>
        <w:pStyle w:val="a8"/>
        <w:numPr>
          <w:ilvl w:val="1"/>
          <w:numId w:val="54"/>
        </w:numPr>
        <w:tabs>
          <w:tab w:val="decimal" w:pos="0"/>
        </w:tabs>
        <w:spacing w:after="0" w:line="276" w:lineRule="auto"/>
        <w:ind w:hanging="502"/>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Обмен на информация:</w:t>
      </w:r>
    </w:p>
    <w:p w:rsidR="00137E41" w:rsidRPr="00372C25" w:rsidRDefault="00B0314D">
      <w:pPr>
        <w:tabs>
          <w:tab w:val="decimal" w:pos="0"/>
        </w:tabs>
        <w:spacing w:after="0" w:line="276" w:lineRule="auto"/>
        <w:ind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Възложителят на обществената поръчка уведомява всеки участник за всяко свое решение в случаите, предвидени в ЗОП.</w:t>
      </w:r>
    </w:p>
    <w:p w:rsidR="00137E41" w:rsidRPr="00372C25" w:rsidRDefault="00B0314D">
      <w:pPr>
        <w:tabs>
          <w:tab w:val="decimal" w:pos="0"/>
        </w:tabs>
        <w:spacing w:after="0" w:line="276" w:lineRule="auto"/>
        <w:ind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Обменът на информация между Възложителя и заинтересованите лица/участниците е в писмен вид, на български език и се извършва чрез:</w:t>
      </w:r>
    </w:p>
    <w:p w:rsidR="00137E41" w:rsidRPr="00372C25" w:rsidRDefault="00B0314D" w:rsidP="0043351A">
      <w:pPr>
        <w:pStyle w:val="a8"/>
        <w:numPr>
          <w:ilvl w:val="0"/>
          <w:numId w:val="57"/>
        </w:numPr>
        <w:tabs>
          <w:tab w:val="decimal" w:pos="993"/>
        </w:tabs>
        <w:spacing w:after="0" w:line="276"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връчване лично срещу подпис или</w:t>
      </w:r>
    </w:p>
    <w:p w:rsidR="0043351A" w:rsidRPr="00372C25"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 xml:space="preserve">по електронен път (по електронна поща) - на посочените от Възложителя и заинтересованите лица/участниците адреси; </w:t>
      </w:r>
    </w:p>
    <w:p w:rsidR="0043351A" w:rsidRPr="00372C25"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по факс на посочените от Възложителя и заинтересованите лица/участниците номера, или</w:t>
      </w:r>
    </w:p>
    <w:p w:rsidR="0043351A" w:rsidRPr="00372C25"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lastRenderedPageBreak/>
        <w:t>по пощата или чрез куриерска служба - до посочения от заинтересованото лице/участника адрес, удостоверено с известие за доставяне, или</w:t>
      </w:r>
    </w:p>
    <w:p w:rsidR="00137E41" w:rsidRPr="00372C25"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чрез комбинация от средствата по букви „а”-„г”.</w:t>
      </w:r>
    </w:p>
    <w:p w:rsidR="0043351A" w:rsidRPr="00372C25" w:rsidRDefault="0043351A" w:rsidP="0043351A">
      <w:pPr>
        <w:tabs>
          <w:tab w:val="left" w:pos="709"/>
        </w:tabs>
        <w:spacing w:after="0" w:line="276"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ab/>
      </w:r>
      <w:r w:rsidR="00B0314D" w:rsidRPr="00372C25">
        <w:rPr>
          <w:rFonts w:ascii="Times New Roman" w:eastAsia="Times New Roman" w:hAnsi="Times New Roman" w:cs="Times New Roman"/>
          <w:sz w:val="24"/>
          <w:lang w:val="bg-BG"/>
        </w:rPr>
        <w:t>Обменът на информация при връчването лично срещу подпис се извършва от страна на Възложителя чрез лицата за контакти, посочени в обявлението. Информацията се приема от заинтересованото лице/участника чрез лицата за контакт, посочени в запитването/офертата на участника.</w:t>
      </w:r>
    </w:p>
    <w:p w:rsidR="0043351A" w:rsidRPr="00372C25" w:rsidRDefault="0043351A" w:rsidP="0043351A">
      <w:pPr>
        <w:tabs>
          <w:tab w:val="left" w:pos="709"/>
        </w:tabs>
        <w:spacing w:after="0" w:line="276"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ab/>
      </w:r>
      <w:r w:rsidR="00B0314D" w:rsidRPr="00372C25">
        <w:rPr>
          <w:rFonts w:ascii="Times New Roman" w:eastAsia="Times New Roman" w:hAnsi="Times New Roman" w:cs="Times New Roman"/>
          <w:sz w:val="24"/>
          <w:lang w:val="bg-BG"/>
        </w:rPr>
        <w:t>При уведомяване по електронен път или по факс уведомлението е редовно, ако е изпратено на адресите на Възложителя, посочени в обявлението и е получено автоматично генерирано съобщение, потвърждаващо изпращането. При уведомяване по електронен път или по факс уведомлението е редовно, ако е изпратено на адресите на съответния участник, посочени от него в офертата му и е получено автоматично генерирано съобщение, потвърждаващо изпращането.</w:t>
      </w:r>
    </w:p>
    <w:p w:rsidR="0043351A" w:rsidRPr="00372C25" w:rsidRDefault="0043351A" w:rsidP="0043351A">
      <w:pPr>
        <w:tabs>
          <w:tab w:val="left" w:pos="709"/>
        </w:tabs>
        <w:spacing w:after="0" w:line="276"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ab/>
      </w:r>
      <w:r w:rsidR="00B0314D" w:rsidRPr="00372C25">
        <w:rPr>
          <w:rFonts w:ascii="Times New Roman" w:eastAsia="Times New Roman" w:hAnsi="Times New Roman" w:cs="Times New Roman"/>
          <w:sz w:val="24"/>
          <w:lang w:val="bg-BG"/>
        </w:rPr>
        <w:t>При промяна в посочения адрес, електронна поща или факс за кореспонденция, участниците са длъжни в срок до 24 часа да уведомят възложителя.</w:t>
      </w:r>
    </w:p>
    <w:p w:rsidR="0043351A" w:rsidRPr="00372C25" w:rsidRDefault="0043351A" w:rsidP="0043351A">
      <w:pPr>
        <w:tabs>
          <w:tab w:val="left" w:pos="709"/>
        </w:tabs>
        <w:spacing w:after="0" w:line="276"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ab/>
      </w:r>
      <w:r w:rsidR="00B0314D" w:rsidRPr="00372C25">
        <w:rPr>
          <w:rFonts w:ascii="Times New Roman" w:eastAsia="Times New Roman" w:hAnsi="Times New Roman" w:cs="Times New Roman"/>
          <w:sz w:val="24"/>
          <w:lang w:val="bg-BG"/>
        </w:rPr>
        <w:t>Неправилно посочен адрес или факс за кореспонденция или неуведомяване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rsidR="00137E41" w:rsidRPr="00372C25" w:rsidRDefault="0043351A" w:rsidP="0043351A">
      <w:pPr>
        <w:tabs>
          <w:tab w:val="left" w:pos="709"/>
        </w:tabs>
        <w:spacing w:after="0" w:line="276"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ab/>
      </w:r>
      <w:r w:rsidR="00B0314D" w:rsidRPr="00372C25">
        <w:rPr>
          <w:rFonts w:ascii="Times New Roman" w:eastAsia="Times New Roman" w:hAnsi="Times New Roman" w:cs="Times New Roman"/>
          <w:sz w:val="24"/>
          <w:lang w:val="bg-BG"/>
        </w:rPr>
        <w:t>Обменът и съхраняването на информация в хода на провеждане на процедурата за възлагане на обществената поръчка се извършват по начин, който гарантира целостта, достоверността и поверителността на информацията.</w:t>
      </w:r>
    </w:p>
    <w:p w:rsidR="00137E41" w:rsidRPr="00372C25" w:rsidRDefault="0043351A" w:rsidP="0043351A">
      <w:pPr>
        <w:tabs>
          <w:tab w:val="decimal" w:pos="709"/>
        </w:tabs>
        <w:spacing w:after="0" w:line="276"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ab/>
      </w:r>
      <w:r w:rsidRPr="00372C25">
        <w:rPr>
          <w:rFonts w:ascii="Times New Roman" w:eastAsia="Times New Roman" w:hAnsi="Times New Roman" w:cs="Times New Roman"/>
          <w:sz w:val="24"/>
          <w:lang w:val="bg-BG"/>
        </w:rPr>
        <w:tab/>
      </w:r>
      <w:r w:rsidR="00B0314D" w:rsidRPr="00372C25">
        <w:rPr>
          <w:rFonts w:ascii="Times New Roman" w:eastAsia="Times New Roman" w:hAnsi="Times New Roman" w:cs="Times New Roman"/>
          <w:sz w:val="24"/>
          <w:lang w:val="bg-BG"/>
        </w:rPr>
        <w:t>Съгласно чл. 102, ал. 1 от ЗОП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(чл. 102, ал. 2 от ЗОП).</w:t>
      </w:r>
    </w:p>
    <w:p w:rsidR="00137E41" w:rsidRPr="00372C25" w:rsidRDefault="0043351A" w:rsidP="0043351A">
      <w:pPr>
        <w:tabs>
          <w:tab w:val="left" w:pos="709"/>
          <w:tab w:val="decimal" w:pos="993"/>
        </w:tabs>
        <w:spacing w:after="0" w:line="276"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ab/>
      </w:r>
      <w:r w:rsidRPr="00372C25">
        <w:rPr>
          <w:rFonts w:ascii="Times New Roman" w:eastAsia="Times New Roman" w:hAnsi="Times New Roman" w:cs="Times New Roman"/>
          <w:sz w:val="24"/>
          <w:lang w:val="bg-BG"/>
        </w:rPr>
        <w:tab/>
      </w:r>
      <w:r w:rsidR="00B0314D" w:rsidRPr="00372C25">
        <w:rPr>
          <w:rFonts w:ascii="Times New Roman" w:eastAsia="Times New Roman" w:hAnsi="Times New Roman" w:cs="Times New Roman"/>
          <w:sz w:val="24"/>
          <w:lang w:val="bg-BG"/>
        </w:rPr>
        <w:t xml:space="preserve">В съответствие с чл. 43, ал. 1 от ЗОП Възложителят изпраща до участниците в процедурата всички свои решенията по чл. 22, ал. 1, т. 3 – 10 от ЗОП в тридневен срок от </w:t>
      </w:r>
      <w:r w:rsidR="00B0314D" w:rsidRPr="00372C25">
        <w:rPr>
          <w:rFonts w:ascii="Times New Roman" w:eastAsia="Times New Roman" w:hAnsi="Times New Roman" w:cs="Times New Roman"/>
          <w:sz w:val="24"/>
          <w:lang w:val="bg-BG"/>
        </w:rPr>
        <w:lastRenderedPageBreak/>
        <w:t xml:space="preserve">издаването им. В решенията се посочва връзка към електронната преписка в профила на купувача, където са публикувани протоколите на комисията. </w:t>
      </w:r>
    </w:p>
    <w:p w:rsidR="0043351A" w:rsidRPr="00372C25" w:rsidRDefault="0043351A" w:rsidP="0043351A">
      <w:pPr>
        <w:tabs>
          <w:tab w:val="left" w:pos="709"/>
        </w:tabs>
        <w:spacing w:after="0" w:line="276"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ab/>
      </w:r>
      <w:r w:rsidR="00B0314D" w:rsidRPr="00372C25">
        <w:rPr>
          <w:rFonts w:ascii="Times New Roman" w:eastAsia="Times New Roman" w:hAnsi="Times New Roman" w:cs="Times New Roman"/>
          <w:sz w:val="24"/>
          <w:lang w:val="bg-BG"/>
        </w:rPr>
        <w:t>Решенията се изпращат:</w:t>
      </w:r>
    </w:p>
    <w:p w:rsidR="0043351A" w:rsidRPr="00372C25" w:rsidRDefault="0043351A" w:rsidP="0043351A">
      <w:pPr>
        <w:pStyle w:val="a8"/>
        <w:numPr>
          <w:ilvl w:val="0"/>
          <w:numId w:val="57"/>
        </w:numPr>
        <w:tabs>
          <w:tab w:val="left" w:pos="709"/>
        </w:tabs>
        <w:spacing w:after="0" w:line="276"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на адрес, посочен от участника;</w:t>
      </w:r>
    </w:p>
    <w:p w:rsidR="0043351A" w:rsidRPr="00372C25"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на електронна поща, като съобщението, с което се изпращат, се подписва с електронен подпис, или</w:t>
      </w:r>
    </w:p>
    <w:p w:rsidR="0043351A" w:rsidRPr="00372C25"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чрез пощенска или друга куриерска услуга с препоръчана пратка с обратна разписка;</w:t>
      </w:r>
    </w:p>
    <w:p w:rsidR="00137E41" w:rsidRPr="00372C25"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по факс.</w:t>
      </w:r>
    </w:p>
    <w:p w:rsidR="00137E41" w:rsidRPr="00372C25" w:rsidRDefault="00B0314D" w:rsidP="0043351A">
      <w:pPr>
        <w:spacing w:before="120" w:after="0" w:line="276" w:lineRule="auto"/>
        <w:ind w:firstLine="705"/>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Когато решението не е получено от участника по някой от горепосочените начини, Възложителят публикува съобщение до него в профила на купувача. Решението се смята за връчено от датата на публикуване на съобщението.</w:t>
      </w:r>
    </w:p>
    <w:p w:rsidR="00137E41" w:rsidRPr="00372C25" w:rsidRDefault="00137E41">
      <w:pPr>
        <w:spacing w:after="0" w:line="276" w:lineRule="auto"/>
        <w:rPr>
          <w:rFonts w:ascii="Calibri" w:eastAsia="Calibri" w:hAnsi="Calibri" w:cs="Calibri"/>
          <w:lang w:val="bg-BG"/>
        </w:rPr>
      </w:pPr>
    </w:p>
    <w:p w:rsidR="00137E41" w:rsidRPr="00372C25" w:rsidRDefault="00B0314D" w:rsidP="00CD0F00">
      <w:pPr>
        <w:pStyle w:val="a8"/>
        <w:numPr>
          <w:ilvl w:val="0"/>
          <w:numId w:val="54"/>
        </w:numPr>
        <w:spacing w:after="0" w:line="240" w:lineRule="auto"/>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Критерий за възлагане на поръчката:</w:t>
      </w:r>
    </w:p>
    <w:p w:rsidR="00A9031B" w:rsidRPr="00372C25" w:rsidRDefault="00B0314D" w:rsidP="00CD0F00">
      <w:pPr>
        <w:pStyle w:val="5"/>
        <w:spacing w:before="0" w:after="0"/>
        <w:ind w:firstLine="709"/>
        <w:jc w:val="both"/>
        <w:rPr>
          <w:bCs w:val="0"/>
          <w:i w:val="0"/>
          <w:sz w:val="24"/>
          <w:szCs w:val="24"/>
          <w:lang w:val="bg-BG"/>
        </w:rPr>
      </w:pPr>
      <w:r w:rsidRPr="00372C25">
        <w:rPr>
          <w:rFonts w:eastAsia="Times New Roman"/>
          <w:sz w:val="24"/>
          <w:lang w:val="bg-BG"/>
        </w:rPr>
        <w:t xml:space="preserve"> </w:t>
      </w:r>
      <w:r w:rsidR="00A9031B" w:rsidRPr="00372C25">
        <w:rPr>
          <w:i w:val="0"/>
          <w:sz w:val="24"/>
          <w:szCs w:val="24"/>
          <w:lang w:val="bg-BG"/>
        </w:rPr>
        <w:t xml:space="preserve">Икономически най-изгодната оферта в настоящата процедура се определя въз основа на </w:t>
      </w:r>
      <w:r w:rsidR="00A9031B" w:rsidRPr="00372C25">
        <w:rPr>
          <w:bCs w:val="0"/>
          <w:i w:val="0"/>
          <w:sz w:val="24"/>
          <w:szCs w:val="24"/>
          <w:lang w:val="bg-BG"/>
        </w:rPr>
        <w:t xml:space="preserve">критерия, посочен в </w:t>
      </w:r>
      <w:r w:rsidR="00A9031B" w:rsidRPr="00372C25">
        <w:rPr>
          <w:i w:val="0"/>
          <w:lang w:val="bg-BG"/>
        </w:rPr>
        <w:t xml:space="preserve">чл. 70, ал. 2, т. 1 от ЗОП - </w:t>
      </w:r>
      <w:r w:rsidR="00A9031B" w:rsidRPr="00372C25">
        <w:rPr>
          <w:i w:val="0"/>
          <w:color w:val="000000"/>
          <w:lang w:val="bg-BG"/>
        </w:rPr>
        <w:t>„НАЙ-НИСКА ЦЕНА“</w:t>
      </w:r>
      <w:r w:rsidR="00A9031B" w:rsidRPr="00372C25">
        <w:rPr>
          <w:bCs w:val="0"/>
          <w:i w:val="0"/>
          <w:sz w:val="24"/>
          <w:szCs w:val="24"/>
          <w:lang w:val="bg-BG"/>
        </w:rPr>
        <w:t>.</w:t>
      </w:r>
    </w:p>
    <w:p w:rsidR="00F61F5B" w:rsidRPr="00F61F5B" w:rsidRDefault="00F61F5B" w:rsidP="00CD0F00">
      <w:pPr>
        <w:spacing w:after="0" w:line="240" w:lineRule="auto"/>
        <w:ind w:firstLine="567"/>
        <w:jc w:val="both"/>
        <w:rPr>
          <w:rFonts w:ascii="Times New Roman" w:eastAsia="Calibri" w:hAnsi="Times New Roman" w:cs="Times New Roman"/>
          <w:color w:val="000000"/>
          <w:sz w:val="24"/>
          <w:szCs w:val="24"/>
          <w:lang w:val="bg-BG"/>
        </w:rPr>
      </w:pPr>
      <w:r w:rsidRPr="00F61F5B">
        <w:rPr>
          <w:rFonts w:ascii="Times New Roman" w:eastAsia="Calibri" w:hAnsi="Times New Roman" w:cs="Times New Roman"/>
          <w:color w:val="000000"/>
          <w:sz w:val="24"/>
          <w:szCs w:val="24"/>
          <w:lang w:val="bg-BG"/>
        </w:rPr>
        <w:t xml:space="preserve">Класирането на допуснатите до оценка оферти се извършва на база критерий за възлагане </w:t>
      </w:r>
      <w:r w:rsidRPr="00F61F5B">
        <w:rPr>
          <w:rFonts w:ascii="Times New Roman" w:eastAsia="Calibri" w:hAnsi="Times New Roman" w:cs="Times New Roman"/>
          <w:b/>
          <w:color w:val="000000"/>
          <w:sz w:val="24"/>
          <w:szCs w:val="24"/>
          <w:lang w:val="bg-BG"/>
        </w:rPr>
        <w:t>„НАЙ-НИСКА ЦЕНА“.</w:t>
      </w:r>
    </w:p>
    <w:p w:rsidR="00A74CEE" w:rsidRDefault="00A74CEE" w:rsidP="00A74CEE">
      <w:pPr>
        <w:tabs>
          <w:tab w:val="left" w:pos="0"/>
        </w:tabs>
        <w:spacing w:after="0" w:line="240" w:lineRule="auto"/>
        <w:ind w:right="50"/>
        <w:jc w:val="both"/>
        <w:rPr>
          <w:rFonts w:ascii="Times New Roman" w:eastAsia="Batang" w:hAnsi="Times New Roman" w:cs="Times New Roman"/>
          <w:bCs/>
          <w:iCs/>
          <w:sz w:val="24"/>
          <w:szCs w:val="24"/>
          <w:lang w:val="bg-BG" w:eastAsia="bg-BG"/>
        </w:rPr>
      </w:pPr>
    </w:p>
    <w:p w:rsidR="00137E41" w:rsidRPr="00372C25" w:rsidRDefault="00B0314D" w:rsidP="00A9031B">
      <w:pPr>
        <w:pStyle w:val="a8"/>
        <w:numPr>
          <w:ilvl w:val="0"/>
          <w:numId w:val="54"/>
        </w:numPr>
        <w:spacing w:after="200" w:line="276"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Изисквания към офертата:</w:t>
      </w:r>
    </w:p>
    <w:p w:rsidR="00137E41" w:rsidRPr="00372C25" w:rsidRDefault="00984EE7" w:rsidP="00984EE7">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Общи изисквания към офертата:</w:t>
      </w:r>
    </w:p>
    <w:p w:rsidR="00984EE7"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Участниците трябва да проучат всички указания и условия за участие, дадени в документацията за участие.</w:t>
      </w:r>
    </w:p>
    <w:p w:rsidR="00984EE7"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При изготвяне на офертата всеки участник трябва да се придържа точно към условията, обявени от Възложителя (чл. 101 , ал. 5 от ЗОП).</w:t>
      </w:r>
    </w:p>
    <w:p w:rsidR="00984EE7"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Отговорността за правилното разучаване на документацията за участие се носи единствено от участниците.</w:t>
      </w:r>
    </w:p>
    <w:p w:rsidR="00984EE7"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 xml:space="preserve">С акта на представянето на офертата се счита, че всеки участник е декларирал, че е съгласен и безусловно приема поставените в документация за участие в процедурата за </w:t>
      </w:r>
      <w:r w:rsidR="00B0314D" w:rsidRPr="00372C25">
        <w:rPr>
          <w:rFonts w:ascii="Times New Roman" w:eastAsia="Times New Roman" w:hAnsi="Times New Roman" w:cs="Times New Roman"/>
          <w:color w:val="000000"/>
          <w:sz w:val="24"/>
          <w:lang w:val="bg-BG"/>
        </w:rPr>
        <w:lastRenderedPageBreak/>
        <w:t>възлагане на обществената поръчка условия и указания за участие в обществената поръчка, както и с техническите спецификации и проекта за договор за обществена поръчка.</w:t>
      </w:r>
    </w:p>
    <w:p w:rsidR="00984EE7"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Поставянето от страна на участника на условия и изисквания, които не отговарят на обявените в документацията, води до отстраняване на този участник от участие в процедурата.</w:t>
      </w:r>
    </w:p>
    <w:p w:rsidR="00984EE7"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До изтичане на срока за подаване на офертите, всеки участник може да промени, допълни или оттегли офертата си (чл. 101, ал. 7 от ЗОП).</w:t>
      </w:r>
    </w:p>
    <w:p w:rsidR="00984EE7"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Всеки участник в процедурата има право да представи само една оферта (чл. 101, ал. 8 от ЗОП).</w:t>
      </w:r>
    </w:p>
    <w:p w:rsidR="00984EE7"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Лице, което участва в обединение или е дало съгласие да бъде подизпълнител на друг участник, не може да подава самостоятелна оферта (чл. 101, ал. 9 от ЗОП).</w:t>
      </w:r>
    </w:p>
    <w:p w:rsidR="00984EE7"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Свързани лица не могат да подават самостоятелни оферти, в това число и като участници в обед</w:t>
      </w:r>
      <w:r w:rsidRPr="00372C25">
        <w:rPr>
          <w:rFonts w:ascii="Times New Roman" w:eastAsia="Times New Roman" w:hAnsi="Times New Roman" w:cs="Times New Roman"/>
          <w:color w:val="000000"/>
          <w:sz w:val="24"/>
          <w:lang w:val="bg-BG"/>
        </w:rPr>
        <w:t>инения (чл. 101, ал. 11 от ЗОП).</w:t>
      </w:r>
    </w:p>
    <w:p w:rsidR="00984EE7"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Офертата се изготвя на български език (чл. 101, ал. 6 от ЗОП).</w:t>
      </w:r>
    </w:p>
    <w:p w:rsidR="00984EE7"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 xml:space="preserve">Всички документи, изготвени на чужд език, следва да бъдат придружени с официален превод на български език. </w:t>
      </w:r>
    </w:p>
    <w:p w:rsidR="00137E41" w:rsidRPr="00372C25"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Когато за някой от посочените документи е определено, че може да се представят чрез „копие“ или „заверено копие“, за такъв документ се счита този, при който копието на документа има следното съдържание:</w:t>
      </w:r>
    </w:p>
    <w:p w:rsidR="00984EE7" w:rsidRPr="00372C25"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 xml:space="preserve">„Вярно с оригинала“; </w:t>
      </w:r>
    </w:p>
    <w:p w:rsidR="00984EE7" w:rsidRPr="00372C25"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името и фамилията на лицето, заверило документа;</w:t>
      </w:r>
    </w:p>
    <w:p w:rsidR="00137E41" w:rsidRPr="00372C25"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собственоръчен подпис на посоченото лице, положен със син цвят под заверката.</w:t>
      </w:r>
    </w:p>
    <w:p w:rsidR="00137E41" w:rsidRPr="00372C25" w:rsidRDefault="00137E41">
      <w:pPr>
        <w:spacing w:after="0" w:line="240" w:lineRule="auto"/>
        <w:ind w:left="708"/>
        <w:jc w:val="both"/>
        <w:rPr>
          <w:rFonts w:ascii="Times New Roman" w:eastAsia="Times New Roman" w:hAnsi="Times New Roman" w:cs="Times New Roman"/>
          <w:b/>
          <w:sz w:val="24"/>
          <w:lang w:val="bg-BG"/>
        </w:rPr>
      </w:pPr>
    </w:p>
    <w:p w:rsidR="00984EE7" w:rsidRPr="00372C25" w:rsidRDefault="00984EE7" w:rsidP="00984EE7">
      <w:pPr>
        <w:pStyle w:val="a8"/>
        <w:numPr>
          <w:ilvl w:val="1"/>
          <w:numId w:val="54"/>
        </w:numPr>
        <w:spacing w:after="0" w:line="240" w:lineRule="auto"/>
        <w:ind w:hanging="502"/>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Срок на валидност на офертите:</w:t>
      </w:r>
    </w:p>
    <w:p w:rsidR="00984EE7" w:rsidRPr="00372C25" w:rsidRDefault="00B0314D" w:rsidP="00984EE7">
      <w:pPr>
        <w:pStyle w:val="a8"/>
        <w:spacing w:after="0" w:line="240"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sz w:val="24"/>
          <w:lang w:val="bg-BG"/>
        </w:rPr>
        <w:t xml:space="preserve">Срокът на валидност на офертите е </w:t>
      </w:r>
      <w:r w:rsidR="0081252A" w:rsidRPr="00372C25">
        <w:rPr>
          <w:rFonts w:ascii="Times New Roman" w:eastAsia="Times New Roman" w:hAnsi="Times New Roman" w:cs="Times New Roman"/>
          <w:sz w:val="24"/>
          <w:lang w:val="bg-BG"/>
        </w:rPr>
        <w:t>6 месеца</w:t>
      </w:r>
      <w:r w:rsidRPr="00372C25">
        <w:rPr>
          <w:rFonts w:ascii="Times New Roman" w:eastAsia="Times New Roman" w:hAnsi="Times New Roman" w:cs="Times New Roman"/>
          <w:sz w:val="24"/>
          <w:lang w:val="bg-BG"/>
        </w:rPr>
        <w:t>, считано от датата, която е посочена в обявлението за краен срок за получаване на офертата.</w:t>
      </w:r>
    </w:p>
    <w:p w:rsidR="00137E41" w:rsidRPr="00372C25" w:rsidRDefault="00B0314D" w:rsidP="00984EE7">
      <w:pPr>
        <w:pStyle w:val="a8"/>
        <w:spacing w:after="0" w:line="240" w:lineRule="auto"/>
        <w:ind w:left="0"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sz w:val="24"/>
          <w:lang w:val="bg-BG"/>
        </w:rPr>
        <w:t>Възложителят може да поиска от участниците да удължат срока на валидност на офертите до сключване на договор.</w:t>
      </w:r>
    </w:p>
    <w:p w:rsidR="00137E41" w:rsidRPr="00372C25" w:rsidRDefault="00137E41">
      <w:pPr>
        <w:spacing w:after="0" w:line="276" w:lineRule="auto"/>
        <w:rPr>
          <w:rFonts w:ascii="Calibri" w:eastAsia="Calibri" w:hAnsi="Calibri" w:cs="Calibri"/>
          <w:lang w:val="bg-BG"/>
        </w:rPr>
      </w:pPr>
    </w:p>
    <w:p w:rsidR="00137E41" w:rsidRPr="00372C25" w:rsidRDefault="00984EE7" w:rsidP="00984EE7">
      <w:pPr>
        <w:pStyle w:val="a8"/>
        <w:numPr>
          <w:ilvl w:val="1"/>
          <w:numId w:val="54"/>
        </w:numPr>
        <w:tabs>
          <w:tab w:val="left" w:pos="1276"/>
        </w:tabs>
        <w:spacing w:after="0" w:line="276" w:lineRule="auto"/>
        <w:ind w:left="0" w:firstLine="709"/>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lastRenderedPageBreak/>
        <w:t xml:space="preserve"> </w:t>
      </w:r>
      <w:r w:rsidR="00B0314D" w:rsidRPr="00372C25">
        <w:rPr>
          <w:rFonts w:ascii="Times New Roman" w:eastAsia="Times New Roman" w:hAnsi="Times New Roman" w:cs="Times New Roman"/>
          <w:b/>
          <w:sz w:val="24"/>
          <w:lang w:val="bg-BG"/>
        </w:rPr>
        <w:t>Общи указания за съдържание на офертата:</w:t>
      </w:r>
    </w:p>
    <w:p w:rsidR="00137E41" w:rsidRPr="00372C25" w:rsidRDefault="00B0314D" w:rsidP="00984EE7">
      <w:pPr>
        <w:spacing w:after="0" w:line="276" w:lineRule="auto"/>
        <w:ind w:firstLine="705"/>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В съответствие с чл. 101, ал. 3 и ал. 4 от ЗОП и чл. 39 от ППЗОП офертата се състои от три части, а именно:</w:t>
      </w:r>
    </w:p>
    <w:p w:rsidR="00984EE7" w:rsidRPr="00372C25"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b/>
          <w:color w:val="000000"/>
          <w:sz w:val="24"/>
          <w:lang w:val="bg-BG"/>
        </w:rPr>
        <w:tab/>
      </w:r>
      <w:r w:rsidRPr="00372C25">
        <w:rPr>
          <w:rFonts w:ascii="Times New Roman" w:eastAsia="Times New Roman" w:hAnsi="Times New Roman" w:cs="Times New Roman"/>
          <w:b/>
          <w:color w:val="000000"/>
          <w:sz w:val="24"/>
          <w:lang w:val="bg-BG"/>
        </w:rPr>
        <w:tab/>
      </w:r>
      <w:r w:rsidR="00B0314D" w:rsidRPr="00372C25">
        <w:rPr>
          <w:rFonts w:ascii="Times New Roman" w:eastAsia="Times New Roman" w:hAnsi="Times New Roman" w:cs="Times New Roman"/>
          <w:b/>
          <w:color w:val="000000"/>
          <w:sz w:val="24"/>
          <w:lang w:val="bg-BG"/>
        </w:rPr>
        <w:t>„Документи относно личното състояние и критериите за подбор“</w:t>
      </w:r>
      <w:r w:rsidR="00B0314D" w:rsidRPr="00372C25">
        <w:rPr>
          <w:rFonts w:ascii="Times New Roman" w:eastAsia="Times New Roman" w:hAnsi="Times New Roman" w:cs="Times New Roman"/>
          <w:color w:val="000000"/>
          <w:sz w:val="24"/>
          <w:lang w:val="bg-BG"/>
        </w:rPr>
        <w:t xml:space="preserve"> – с информацията и документите за деклариране и доказване на личното състояние на участника и съответствието му си критериите за подбор;</w:t>
      </w:r>
    </w:p>
    <w:p w:rsidR="00984EE7" w:rsidRPr="00372C25"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b/>
          <w:color w:val="000000"/>
          <w:sz w:val="24"/>
          <w:lang w:val="bg-BG"/>
        </w:rPr>
        <w:t>„Техническо предложение“</w:t>
      </w:r>
      <w:r w:rsidR="00B0314D" w:rsidRPr="00372C25">
        <w:rPr>
          <w:rFonts w:ascii="Times New Roman" w:eastAsia="Times New Roman" w:hAnsi="Times New Roman" w:cs="Times New Roman"/>
          <w:color w:val="000000"/>
          <w:sz w:val="24"/>
          <w:lang w:val="bg-BG"/>
        </w:rPr>
        <w:t>, включващо документите и доказателствата, определени по-долу;</w:t>
      </w:r>
    </w:p>
    <w:p w:rsidR="00137E41" w:rsidRPr="00372C25"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b/>
          <w:color w:val="000000"/>
          <w:sz w:val="24"/>
          <w:lang w:val="bg-BG"/>
        </w:rPr>
        <w:t>„Ценово предложение“</w:t>
      </w:r>
      <w:r w:rsidRPr="00372C25">
        <w:rPr>
          <w:rFonts w:ascii="Times New Roman" w:eastAsia="Times New Roman" w:hAnsi="Times New Roman" w:cs="Times New Roman"/>
          <w:color w:val="000000"/>
          <w:sz w:val="24"/>
          <w:lang w:val="bg-BG"/>
        </w:rPr>
        <w:t xml:space="preserve"> </w:t>
      </w:r>
      <w:r w:rsidR="00B0314D" w:rsidRPr="00372C25">
        <w:rPr>
          <w:rFonts w:ascii="Times New Roman" w:eastAsia="Times New Roman" w:hAnsi="Times New Roman" w:cs="Times New Roman"/>
          <w:color w:val="000000"/>
          <w:sz w:val="24"/>
          <w:lang w:val="bg-BG"/>
        </w:rPr>
        <w:t>със съдържанието, определено по-долу.</w:t>
      </w:r>
    </w:p>
    <w:p w:rsidR="00137E41" w:rsidRPr="00372C25" w:rsidRDefault="00137E41">
      <w:pPr>
        <w:spacing w:after="0" w:line="276" w:lineRule="auto"/>
        <w:rPr>
          <w:rFonts w:ascii="Calibri" w:eastAsia="Calibri" w:hAnsi="Calibri" w:cs="Calibri"/>
          <w:lang w:val="bg-BG"/>
        </w:rPr>
      </w:pPr>
    </w:p>
    <w:p w:rsidR="00137E41" w:rsidRPr="00372C25" w:rsidRDefault="00984EE7" w:rsidP="00984EE7">
      <w:pPr>
        <w:pStyle w:val="a8"/>
        <w:numPr>
          <w:ilvl w:val="1"/>
          <w:numId w:val="54"/>
        </w:numPr>
        <w:tabs>
          <w:tab w:val="left" w:pos="1134"/>
        </w:tabs>
        <w:spacing w:after="0" w:line="276" w:lineRule="auto"/>
        <w:ind w:left="0" w:firstLine="709"/>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Документи относно личното състояние и критериите за подбор:</w:t>
      </w:r>
    </w:p>
    <w:p w:rsidR="00984EE7" w:rsidRPr="00372C25" w:rsidRDefault="00B0314D" w:rsidP="00984EE7">
      <w:pPr>
        <w:spacing w:after="0" w:line="276" w:lineRule="auto"/>
        <w:ind w:firstLine="705"/>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Документите относно личното състояние и съответствието с критериите за подбор включват:</w:t>
      </w:r>
    </w:p>
    <w:p w:rsidR="00137E41" w:rsidRPr="00372C25" w:rsidRDefault="00B0314D" w:rsidP="00984EE7">
      <w:pPr>
        <w:pStyle w:val="a8"/>
        <w:numPr>
          <w:ilvl w:val="0"/>
          <w:numId w:val="57"/>
        </w:numPr>
        <w:tabs>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b/>
          <w:sz w:val="24"/>
          <w:lang w:val="bg-BG"/>
        </w:rPr>
        <w:t>Образец № 1</w:t>
      </w:r>
      <w:r w:rsidRPr="00372C25">
        <w:rPr>
          <w:rFonts w:ascii="Times New Roman" w:eastAsia="Times New Roman" w:hAnsi="Times New Roman" w:cs="Times New Roman"/>
          <w:sz w:val="24"/>
          <w:lang w:val="bg-BG"/>
        </w:rPr>
        <w:t xml:space="preserve"> – </w:t>
      </w:r>
      <w:r w:rsidRPr="00372C25">
        <w:rPr>
          <w:rFonts w:ascii="Times New Roman" w:eastAsia="Times New Roman" w:hAnsi="Times New Roman" w:cs="Times New Roman"/>
          <w:b/>
          <w:sz w:val="24"/>
          <w:lang w:val="bg-BG"/>
        </w:rPr>
        <w:t>„</w:t>
      </w:r>
      <w:r w:rsidR="00D576E6" w:rsidRPr="00D576E6">
        <w:rPr>
          <w:rFonts w:ascii="Times New Roman" w:eastAsia="Times New Roman" w:hAnsi="Times New Roman" w:cs="Times New Roman"/>
          <w:b/>
          <w:sz w:val="24"/>
          <w:lang w:val="bg-BG"/>
        </w:rPr>
        <w:t xml:space="preserve">Заявление </w:t>
      </w:r>
      <w:r w:rsidRPr="00D576E6">
        <w:rPr>
          <w:rFonts w:ascii="Times New Roman" w:eastAsia="Times New Roman" w:hAnsi="Times New Roman" w:cs="Times New Roman"/>
          <w:b/>
          <w:sz w:val="24"/>
          <w:lang w:val="bg-BG"/>
        </w:rPr>
        <w:t>към Офертата</w:t>
      </w:r>
      <w:r w:rsidRPr="00372C25">
        <w:rPr>
          <w:rFonts w:ascii="Times New Roman" w:eastAsia="Times New Roman" w:hAnsi="Times New Roman" w:cs="Times New Roman"/>
          <w:b/>
          <w:sz w:val="24"/>
          <w:lang w:val="bg-BG"/>
        </w:rPr>
        <w:t>“</w:t>
      </w:r>
      <w:r w:rsidRPr="00372C25">
        <w:rPr>
          <w:rFonts w:ascii="Times New Roman" w:eastAsia="Times New Roman" w:hAnsi="Times New Roman" w:cs="Times New Roman"/>
          <w:sz w:val="24"/>
          <w:lang w:val="bg-BG"/>
        </w:rPr>
        <w:t>, ведно с приложен към него Списък на документите, съдържащи се в офертата (</w:t>
      </w:r>
      <w:r w:rsidR="006A48D4" w:rsidRPr="00372C25">
        <w:rPr>
          <w:rFonts w:ascii="Times New Roman" w:eastAsia="Times New Roman" w:hAnsi="Times New Roman" w:cs="Times New Roman"/>
          <w:b/>
          <w:sz w:val="24"/>
          <w:lang w:val="bg-BG"/>
        </w:rPr>
        <w:t>Образец №</w:t>
      </w:r>
      <w:r w:rsidRPr="00372C25">
        <w:rPr>
          <w:rFonts w:ascii="Times New Roman" w:eastAsia="Times New Roman" w:hAnsi="Times New Roman" w:cs="Times New Roman"/>
          <w:b/>
          <w:sz w:val="24"/>
          <w:lang w:val="bg-BG"/>
        </w:rPr>
        <w:t xml:space="preserve"> 1а),</w:t>
      </w:r>
      <w:r w:rsidRPr="00372C25">
        <w:rPr>
          <w:rFonts w:ascii="Times New Roman" w:eastAsia="Times New Roman" w:hAnsi="Times New Roman" w:cs="Times New Roman"/>
          <w:sz w:val="24"/>
          <w:lang w:val="bg-BG"/>
        </w:rPr>
        <w:t xml:space="preserve"> подписан от участника</w:t>
      </w:r>
      <w:r w:rsidRPr="00372C25">
        <w:rPr>
          <w:rFonts w:ascii="Times New Roman" w:eastAsia="Times New Roman" w:hAnsi="Times New Roman" w:cs="Times New Roman"/>
          <w:b/>
          <w:sz w:val="24"/>
          <w:lang w:val="bg-BG"/>
        </w:rPr>
        <w:t>;</w:t>
      </w:r>
    </w:p>
    <w:p w:rsidR="00137E41" w:rsidRPr="00372C25"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b/>
          <w:sz w:val="24"/>
          <w:lang w:val="bg-BG"/>
        </w:rPr>
        <w:t>Образец № 2</w:t>
      </w:r>
      <w:r w:rsidRPr="00372C25">
        <w:rPr>
          <w:rFonts w:ascii="Times New Roman" w:eastAsia="Times New Roman" w:hAnsi="Times New Roman" w:cs="Times New Roman"/>
          <w:sz w:val="24"/>
          <w:lang w:val="bg-BG"/>
        </w:rPr>
        <w:t xml:space="preserve"> – </w:t>
      </w:r>
      <w:r w:rsidRPr="00372C25">
        <w:rPr>
          <w:rFonts w:ascii="Times New Roman" w:eastAsia="Times New Roman" w:hAnsi="Times New Roman" w:cs="Times New Roman"/>
          <w:b/>
          <w:sz w:val="24"/>
          <w:lang w:val="bg-BG"/>
        </w:rPr>
        <w:t>„Единен европейски документ за обществени поръчки</w:t>
      </w:r>
      <w:r w:rsidR="00CA63C4">
        <w:rPr>
          <w:rFonts w:ascii="Times New Roman" w:eastAsia="Times New Roman" w:hAnsi="Times New Roman" w:cs="Times New Roman"/>
          <w:b/>
          <w:sz w:val="24"/>
          <w:lang w:val="bg-BG"/>
        </w:rPr>
        <w:t xml:space="preserve"> </w:t>
      </w:r>
      <w:r w:rsidR="00A40F44">
        <w:rPr>
          <w:rFonts w:ascii="Times New Roman" w:eastAsia="Times New Roman" w:hAnsi="Times New Roman" w:cs="Times New Roman"/>
          <w:b/>
          <w:sz w:val="24"/>
          <w:lang w:val="bg-BG"/>
        </w:rPr>
        <w:t>в</w:t>
      </w:r>
      <w:r w:rsidR="00CA63C4">
        <w:rPr>
          <w:rFonts w:ascii="Times New Roman" w:eastAsia="Times New Roman" w:hAnsi="Times New Roman" w:cs="Times New Roman"/>
          <w:b/>
          <w:sz w:val="24"/>
          <w:lang w:val="bg-BG"/>
        </w:rPr>
        <w:t xml:space="preserve"> електронен вид</w:t>
      </w:r>
      <w:r w:rsidRPr="00372C25">
        <w:rPr>
          <w:rFonts w:ascii="Times New Roman" w:eastAsia="Times New Roman" w:hAnsi="Times New Roman" w:cs="Times New Roman"/>
          <w:b/>
          <w:sz w:val="24"/>
          <w:lang w:val="bg-BG"/>
        </w:rPr>
        <w:t xml:space="preserve"> (</w:t>
      </w:r>
      <w:proofErr w:type="spellStart"/>
      <w:r w:rsidR="00CA63C4">
        <w:rPr>
          <w:rFonts w:ascii="Times New Roman" w:eastAsia="Times New Roman" w:hAnsi="Times New Roman" w:cs="Times New Roman"/>
          <w:b/>
          <w:sz w:val="24"/>
          <w:lang w:val="bg-BG"/>
        </w:rPr>
        <w:t>е</w:t>
      </w:r>
      <w:r w:rsidRPr="00372C25">
        <w:rPr>
          <w:rFonts w:ascii="Times New Roman" w:eastAsia="Times New Roman" w:hAnsi="Times New Roman" w:cs="Times New Roman"/>
          <w:b/>
          <w:sz w:val="24"/>
          <w:lang w:val="bg-BG"/>
        </w:rPr>
        <w:t>ЕЕДОП</w:t>
      </w:r>
      <w:proofErr w:type="spellEnd"/>
      <w:r w:rsidRPr="00372C25">
        <w:rPr>
          <w:rFonts w:ascii="Times New Roman" w:eastAsia="Times New Roman" w:hAnsi="Times New Roman" w:cs="Times New Roman"/>
          <w:b/>
          <w:sz w:val="24"/>
          <w:lang w:val="bg-BG"/>
        </w:rPr>
        <w:t>)“</w:t>
      </w:r>
      <w:r w:rsidRPr="00372C25">
        <w:rPr>
          <w:rFonts w:ascii="Times New Roman" w:eastAsia="Times New Roman" w:hAnsi="Times New Roman" w:cs="Times New Roman"/>
          <w:sz w:val="24"/>
          <w:lang w:val="bg-BG"/>
        </w:rPr>
        <w:t>, съставен и попълнен в съответствие с изискванията на ЗОП, ППЗОП и настоящите Указания;</w:t>
      </w:r>
    </w:p>
    <w:p w:rsidR="00984EE7" w:rsidRPr="00372C25"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b/>
          <w:sz w:val="24"/>
          <w:lang w:val="bg-BG"/>
        </w:rPr>
        <w:t>При участници – обединения: документ</w:t>
      </w:r>
      <w:r w:rsidRPr="00372C25">
        <w:rPr>
          <w:rFonts w:ascii="Times New Roman" w:eastAsia="Times New Roman" w:hAnsi="Times New Roman" w:cs="Times New Roman"/>
          <w:sz w:val="24"/>
          <w:lang w:val="bg-BG"/>
        </w:rPr>
        <w:t>,</w:t>
      </w:r>
      <w:r w:rsidRPr="00372C25">
        <w:rPr>
          <w:rFonts w:ascii="Times New Roman" w:eastAsia="Times New Roman" w:hAnsi="Times New Roman" w:cs="Times New Roman"/>
          <w:b/>
          <w:sz w:val="24"/>
          <w:lang w:val="bg-BG"/>
        </w:rPr>
        <w:t xml:space="preserve"> </w:t>
      </w:r>
      <w:r w:rsidRPr="00372C25">
        <w:rPr>
          <w:rFonts w:ascii="Times New Roman" w:eastAsia="Times New Roman" w:hAnsi="Times New Roman" w:cs="Times New Roman"/>
          <w:sz w:val="24"/>
          <w:lang w:val="bg-BG"/>
        </w:rPr>
        <w:t>от който</w:t>
      </w:r>
      <w:r w:rsidRPr="00372C25">
        <w:rPr>
          <w:rFonts w:ascii="Times New Roman" w:eastAsia="Times New Roman" w:hAnsi="Times New Roman" w:cs="Times New Roman"/>
          <w:b/>
          <w:sz w:val="24"/>
          <w:lang w:val="bg-BG"/>
        </w:rPr>
        <w:t xml:space="preserve"> </w:t>
      </w:r>
      <w:r w:rsidRPr="00372C25">
        <w:rPr>
          <w:rFonts w:ascii="Times New Roman" w:eastAsia="Times New Roman" w:hAnsi="Times New Roman" w:cs="Times New Roman"/>
          <w:sz w:val="24"/>
          <w:lang w:val="bg-BG"/>
        </w:rPr>
        <w:t>да е видно правното основание за създаване на обединението съгласно</w:t>
      </w:r>
      <w:r w:rsidRPr="00372C25">
        <w:rPr>
          <w:rFonts w:ascii="Times New Roman" w:eastAsia="Times New Roman" w:hAnsi="Times New Roman" w:cs="Times New Roman"/>
          <w:b/>
          <w:sz w:val="24"/>
          <w:lang w:val="bg-BG"/>
        </w:rPr>
        <w:t xml:space="preserve"> </w:t>
      </w:r>
      <w:r w:rsidRPr="00372C25">
        <w:rPr>
          <w:rFonts w:ascii="Times New Roman" w:eastAsia="Times New Roman" w:hAnsi="Times New Roman" w:cs="Times New Roman"/>
          <w:sz w:val="24"/>
          <w:lang w:val="bg-BG"/>
        </w:rPr>
        <w:t xml:space="preserve">изискванията на чл. 37, ал. 4 от ППЗОП </w:t>
      </w:r>
      <w:r w:rsidRPr="00372C25">
        <w:rPr>
          <w:rFonts w:ascii="Times New Roman" w:eastAsia="Times New Roman" w:hAnsi="Times New Roman" w:cs="Times New Roman"/>
          <w:i/>
          <w:sz w:val="24"/>
          <w:lang w:val="bg-BG"/>
        </w:rPr>
        <w:t>(когато е приложимо);</w:t>
      </w:r>
    </w:p>
    <w:p w:rsidR="00137E41" w:rsidRPr="00372C25"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b/>
          <w:sz w:val="24"/>
          <w:lang w:val="bg-BG"/>
        </w:rPr>
        <w:t xml:space="preserve">Документи за доказване на предприетите мерки за надеждност </w:t>
      </w:r>
      <w:r w:rsidR="006A48D4" w:rsidRPr="00372C25">
        <w:rPr>
          <w:rFonts w:ascii="Times New Roman" w:eastAsia="Times New Roman" w:hAnsi="Times New Roman" w:cs="Times New Roman"/>
          <w:i/>
          <w:sz w:val="24"/>
          <w:lang w:val="bg-BG"/>
        </w:rPr>
        <w:t>(когато е приложимо).</w:t>
      </w:r>
    </w:p>
    <w:p w:rsidR="00137E41" w:rsidRPr="00372C25" w:rsidRDefault="00B0314D" w:rsidP="00984EE7">
      <w:pPr>
        <w:pStyle w:val="a8"/>
        <w:tabs>
          <w:tab w:val="decimal" w:pos="0"/>
          <w:tab w:val="left" w:pos="709"/>
          <w:tab w:val="left" w:pos="851"/>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color w:val="000000"/>
          <w:sz w:val="24"/>
          <w:lang w:val="bg-BG"/>
        </w:rPr>
        <w:t>В съответствие с чл. 101, ал. 4 от ЗОП и във връзка с изискванията на чл. 47, ал. 3 от ППЗОП „Документите относно личното състояние и критериите за подбор“ (в пълния обхват на описаните по-горе документи) се поставят в общия плик (опаковка) на офертата.</w:t>
      </w:r>
    </w:p>
    <w:p w:rsidR="00137E41" w:rsidRPr="00372C25" w:rsidRDefault="00137E41">
      <w:pPr>
        <w:spacing w:after="0" w:line="276" w:lineRule="auto"/>
        <w:rPr>
          <w:rFonts w:ascii="Calibri" w:eastAsia="Calibri" w:hAnsi="Calibri" w:cs="Calibri"/>
          <w:lang w:val="bg-BG"/>
        </w:rPr>
      </w:pPr>
    </w:p>
    <w:p w:rsidR="00137E41" w:rsidRPr="00372C25" w:rsidRDefault="004C238A" w:rsidP="004C238A">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Техническо предложение: чл. 39, ал. 3, т. 1 ППЗОП:</w:t>
      </w:r>
    </w:p>
    <w:p w:rsidR="00137E41" w:rsidRPr="00372C25" w:rsidRDefault="00B0314D" w:rsidP="004C238A">
      <w:pPr>
        <w:spacing w:after="0" w:line="276" w:lineRule="auto"/>
        <w:ind w:firstLine="705"/>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Техническото предложение съдържа:</w:t>
      </w:r>
    </w:p>
    <w:p w:rsidR="00301361" w:rsidRPr="00372C25" w:rsidRDefault="00B0314D" w:rsidP="00301361">
      <w:pPr>
        <w:pStyle w:val="a8"/>
        <w:numPr>
          <w:ilvl w:val="0"/>
          <w:numId w:val="57"/>
        </w:numPr>
        <w:tabs>
          <w:tab w:val="decimal" w:pos="851"/>
        </w:tabs>
        <w:spacing w:after="0" w:line="276" w:lineRule="auto"/>
        <w:ind w:left="0" w:firstLine="709"/>
        <w:jc w:val="both"/>
        <w:rPr>
          <w:rFonts w:ascii="Times New Roman" w:eastAsia="Times New Roman" w:hAnsi="Times New Roman" w:cs="Times New Roman"/>
          <w:sz w:val="24"/>
          <w:lang w:val="bg-BG"/>
        </w:rPr>
      </w:pPr>
      <w:r w:rsidRPr="00372C25">
        <w:rPr>
          <w:rFonts w:ascii="Times New Roman" w:eastAsia="Times New Roman" w:hAnsi="Times New Roman" w:cs="Times New Roman"/>
          <w:b/>
          <w:sz w:val="24"/>
          <w:lang w:val="bg-BG"/>
        </w:rPr>
        <w:lastRenderedPageBreak/>
        <w:t xml:space="preserve">Нотариално заверено пълномощно на лицето, което представлява участника в процедурата (оригинал), </w:t>
      </w:r>
      <w:r w:rsidRPr="00372C25">
        <w:rPr>
          <w:rFonts w:ascii="Times New Roman" w:eastAsia="Times New Roman" w:hAnsi="Times New Roman" w:cs="Times New Roman"/>
          <w:sz w:val="24"/>
          <w:lang w:val="bg-BG"/>
        </w:rPr>
        <w:t>в случаите когато офертата не е подписана от управляващия участника съгласно актуалната му регистрация или от представляващия обединението-участник, съгласно документа за създаването му;</w:t>
      </w:r>
    </w:p>
    <w:p w:rsidR="00A16581" w:rsidRPr="00A16581" w:rsidRDefault="00E82B65" w:rsidP="00A16581">
      <w:pPr>
        <w:autoSpaceDE w:val="0"/>
        <w:autoSpaceDN w:val="0"/>
        <w:adjustRightInd w:val="0"/>
        <w:spacing w:after="0" w:line="240" w:lineRule="auto"/>
        <w:ind w:firstLine="708"/>
        <w:jc w:val="both"/>
        <w:rPr>
          <w:rFonts w:ascii="Times New Roman" w:eastAsia="Times New Roman" w:hAnsi="Times New Roman" w:cs="Times New Roman"/>
          <w:b/>
          <w:i/>
          <w:sz w:val="24"/>
          <w:szCs w:val="24"/>
          <w:u w:val="single"/>
          <w:lang w:val="bg-BG"/>
        </w:rPr>
      </w:pPr>
      <w:r w:rsidRPr="00372C25">
        <w:rPr>
          <w:rFonts w:ascii="Times New Roman" w:eastAsia="Times New Roman" w:hAnsi="Times New Roman" w:cs="Times New Roman"/>
          <w:b/>
          <w:sz w:val="24"/>
          <w:lang w:val="bg-BG"/>
        </w:rPr>
        <w:t>Образец № 5</w:t>
      </w:r>
      <w:r w:rsidR="00B0314D" w:rsidRPr="00372C25">
        <w:rPr>
          <w:rFonts w:ascii="Times New Roman" w:eastAsia="Times New Roman" w:hAnsi="Times New Roman" w:cs="Times New Roman"/>
          <w:sz w:val="24"/>
          <w:lang w:val="bg-BG"/>
        </w:rPr>
        <w:t xml:space="preserve"> – „</w:t>
      </w:r>
      <w:r w:rsidR="00B0314D" w:rsidRPr="00372C25">
        <w:rPr>
          <w:rFonts w:ascii="Times New Roman" w:eastAsia="Times New Roman" w:hAnsi="Times New Roman" w:cs="Times New Roman"/>
          <w:b/>
          <w:sz w:val="24"/>
          <w:lang w:val="bg-BG"/>
        </w:rPr>
        <w:t>Предложение за изпълнение на поръчката в съответствие с техническите спецификации и изискванията на Възложителя</w:t>
      </w:r>
      <w:r w:rsidR="00B0314D" w:rsidRPr="00570E22">
        <w:rPr>
          <w:rFonts w:ascii="Times New Roman" w:eastAsia="Times New Roman" w:hAnsi="Times New Roman" w:cs="Times New Roman"/>
          <w:b/>
          <w:sz w:val="24"/>
          <w:lang w:val="bg-BG"/>
        </w:rPr>
        <w:t>“</w:t>
      </w:r>
      <w:r w:rsidR="004C238A" w:rsidRPr="00570E22">
        <w:rPr>
          <w:rFonts w:ascii="Times New Roman" w:eastAsia="Times New Roman" w:hAnsi="Times New Roman" w:cs="Times New Roman"/>
          <w:b/>
          <w:sz w:val="24"/>
          <w:lang w:val="bg-BG"/>
        </w:rPr>
        <w:t>,</w:t>
      </w:r>
      <w:r w:rsidR="00301361" w:rsidRPr="00570E22">
        <w:rPr>
          <w:rFonts w:ascii="Times New Roman" w:eastAsia="Times New Roman" w:hAnsi="Times New Roman" w:cs="Times New Roman"/>
          <w:b/>
          <w:sz w:val="24"/>
          <w:lang w:val="bg-BG"/>
        </w:rPr>
        <w:t xml:space="preserve"> с приложен към него образец № 5.</w:t>
      </w:r>
      <w:r w:rsidR="00301361" w:rsidRPr="008B0C97">
        <w:rPr>
          <w:rFonts w:ascii="Times New Roman" w:eastAsia="Times New Roman" w:hAnsi="Times New Roman" w:cs="Times New Roman"/>
          <w:b/>
          <w:sz w:val="24"/>
          <w:lang w:val="bg-BG"/>
        </w:rPr>
        <w:t>1</w:t>
      </w:r>
      <w:r w:rsidR="00A16581" w:rsidRPr="008B0C97">
        <w:rPr>
          <w:rFonts w:ascii="Times New Roman" w:eastAsia="Times New Roman" w:hAnsi="Times New Roman" w:cs="Times New Roman"/>
          <w:b/>
          <w:i/>
          <w:sz w:val="24"/>
          <w:szCs w:val="24"/>
          <w:lang w:val="bg-BG"/>
        </w:rPr>
        <w:t>.</w:t>
      </w:r>
    </w:p>
    <w:p w:rsidR="00137E41" w:rsidRPr="00372C25" w:rsidRDefault="00B0314D" w:rsidP="004C238A">
      <w:pPr>
        <w:spacing w:after="0" w:line="276" w:lineRule="auto"/>
        <w:ind w:firstLine="708"/>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В съответствие с изискванията на чл. 47, ал. 3 от ППЗОП „Техническото предложение” (в пълния обхват на описаните по-горе документи) се поставя в общия плик (опаковка) на офертата.</w:t>
      </w:r>
    </w:p>
    <w:p w:rsidR="00137E41" w:rsidRPr="00372C25" w:rsidRDefault="00B0314D" w:rsidP="004C238A">
      <w:pPr>
        <w:spacing w:after="0" w:line="276" w:lineRule="auto"/>
        <w:ind w:firstLine="708"/>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 xml:space="preserve">Ако в представеното от участника Техническо предложение не е попълнен който и да е елемент или някой от елементите е попълнен формално, без да е отразена спецификата на настоящата поръчка, или някоя част не е разработена конкретно за настоящият обект, участникът ще бъде декласиран и отстранен от по-нататъшно участие в обществената поръчка. </w:t>
      </w:r>
    </w:p>
    <w:p w:rsidR="00137E41" w:rsidRPr="00372C25" w:rsidRDefault="00B0314D" w:rsidP="00592F3F">
      <w:pPr>
        <w:spacing w:after="0" w:line="276" w:lineRule="auto"/>
        <w:ind w:firstLine="710"/>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Ако направеното от участника Предложение за изпълнение на поръчката не съответства на изискванията, поставени в настоящата документация или не съдържа някои от задължителните части, ще бъде отстранен от по-нататъшно участие в процедурата.</w:t>
      </w:r>
    </w:p>
    <w:p w:rsidR="00AC33F5" w:rsidRPr="00372C25" w:rsidRDefault="00AC33F5" w:rsidP="00AC33F5">
      <w:pPr>
        <w:pStyle w:val="a8"/>
        <w:numPr>
          <w:ilvl w:val="0"/>
          <w:numId w:val="57"/>
        </w:numPr>
        <w:rPr>
          <w:rFonts w:ascii="Times New Roman" w:eastAsia="Times New Roman" w:hAnsi="Times New Roman" w:cs="Times New Roman"/>
          <w:sz w:val="24"/>
          <w:lang w:val="bg-BG"/>
        </w:rPr>
      </w:pPr>
      <w:r w:rsidRPr="00372C25">
        <w:rPr>
          <w:rFonts w:ascii="Times New Roman" w:eastAsia="Times New Roman" w:hAnsi="Times New Roman" w:cs="Times New Roman"/>
          <w:b/>
          <w:sz w:val="24"/>
          <w:lang w:val="bg-BG"/>
        </w:rPr>
        <w:t xml:space="preserve">Образец № 3 </w:t>
      </w:r>
      <w:r w:rsidRPr="00372C25">
        <w:rPr>
          <w:rFonts w:ascii="Times New Roman" w:eastAsia="Times New Roman" w:hAnsi="Times New Roman" w:cs="Times New Roman"/>
          <w:sz w:val="24"/>
          <w:lang w:val="bg-BG"/>
        </w:rPr>
        <w:t>- Декларация по чл. 102 от ЗОП – в случаите когато е приложима!</w:t>
      </w:r>
    </w:p>
    <w:p w:rsidR="004C238A" w:rsidRPr="00372C25" w:rsidRDefault="004C238A" w:rsidP="00AC33F5">
      <w:pPr>
        <w:spacing w:after="0" w:line="276" w:lineRule="auto"/>
        <w:ind w:left="709"/>
        <w:jc w:val="both"/>
        <w:rPr>
          <w:rFonts w:ascii="Times New Roman" w:eastAsia="Times New Roman" w:hAnsi="Times New Roman" w:cs="Times New Roman"/>
          <w:b/>
          <w:sz w:val="24"/>
          <w:lang w:val="bg-BG"/>
        </w:rPr>
      </w:pPr>
    </w:p>
    <w:p w:rsidR="00137E41" w:rsidRPr="00372C25" w:rsidRDefault="004C238A" w:rsidP="004C238A">
      <w:pPr>
        <w:pStyle w:val="a8"/>
        <w:numPr>
          <w:ilvl w:val="1"/>
          <w:numId w:val="54"/>
        </w:numPr>
        <w:tabs>
          <w:tab w:val="left" w:pos="993"/>
        </w:tabs>
        <w:spacing w:after="0" w:line="276" w:lineRule="auto"/>
        <w:ind w:left="0" w:firstLine="567"/>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Ценово предложение:</w:t>
      </w:r>
    </w:p>
    <w:p w:rsidR="00570E22" w:rsidRDefault="00B0314D" w:rsidP="00570E22">
      <w:pPr>
        <w:spacing w:after="0" w:line="276" w:lineRule="auto"/>
        <w:ind w:firstLine="567"/>
        <w:jc w:val="both"/>
        <w:rPr>
          <w:rFonts w:ascii="Times New Roman" w:eastAsia="Times New Roman" w:hAnsi="Times New Roman" w:cs="Times New Roman"/>
          <w:b/>
          <w:sz w:val="24"/>
          <w:lang w:val="bg-BG"/>
        </w:rPr>
      </w:pPr>
      <w:r w:rsidRPr="00372C25">
        <w:rPr>
          <w:rFonts w:ascii="Times New Roman" w:eastAsia="Times New Roman" w:hAnsi="Times New Roman" w:cs="Times New Roman"/>
          <w:color w:val="000000"/>
          <w:sz w:val="24"/>
          <w:lang w:val="bg-BG"/>
        </w:rPr>
        <w:t>Ценовото предложение съдържа офертата на участника относно цената за изпълнение на обществената поръчка. Ценовото предлож</w:t>
      </w:r>
      <w:r w:rsidR="000B1E50" w:rsidRPr="00372C25">
        <w:rPr>
          <w:rFonts w:ascii="Times New Roman" w:eastAsia="Times New Roman" w:hAnsi="Times New Roman" w:cs="Times New Roman"/>
          <w:color w:val="000000"/>
          <w:sz w:val="24"/>
          <w:lang w:val="bg-BG"/>
        </w:rPr>
        <w:t>ение включва следни</w:t>
      </w:r>
      <w:r w:rsidR="00570E22">
        <w:rPr>
          <w:rFonts w:ascii="Times New Roman" w:eastAsia="Times New Roman" w:hAnsi="Times New Roman" w:cs="Times New Roman"/>
          <w:color w:val="000000"/>
          <w:sz w:val="24"/>
          <w:lang w:val="bg-BG"/>
        </w:rPr>
        <w:t>я</w:t>
      </w:r>
      <w:r w:rsidR="000B1E50" w:rsidRPr="00372C25">
        <w:rPr>
          <w:rFonts w:ascii="Times New Roman" w:eastAsia="Times New Roman" w:hAnsi="Times New Roman" w:cs="Times New Roman"/>
          <w:color w:val="000000"/>
          <w:sz w:val="24"/>
          <w:lang w:val="bg-BG"/>
        </w:rPr>
        <w:t xml:space="preserve"> документ</w:t>
      </w:r>
      <w:r w:rsidR="00570E22">
        <w:rPr>
          <w:rFonts w:ascii="Times New Roman" w:eastAsia="Times New Roman" w:hAnsi="Times New Roman" w:cs="Times New Roman"/>
          <w:color w:val="000000"/>
          <w:sz w:val="24"/>
          <w:lang w:val="bg-BG"/>
        </w:rPr>
        <w:t xml:space="preserve"> - </w:t>
      </w:r>
      <w:r w:rsidRPr="00372C25">
        <w:rPr>
          <w:rFonts w:ascii="Times New Roman" w:eastAsia="Times New Roman" w:hAnsi="Times New Roman" w:cs="Times New Roman"/>
          <w:b/>
          <w:sz w:val="24"/>
          <w:lang w:val="bg-BG"/>
        </w:rPr>
        <w:t xml:space="preserve">Образец № </w:t>
      </w:r>
      <w:r w:rsidR="004C238A" w:rsidRPr="00372C25">
        <w:rPr>
          <w:rFonts w:ascii="Times New Roman" w:eastAsia="Times New Roman" w:hAnsi="Times New Roman" w:cs="Times New Roman"/>
          <w:b/>
          <w:sz w:val="24"/>
          <w:lang w:val="bg-BG"/>
        </w:rPr>
        <w:t>4</w:t>
      </w:r>
      <w:r w:rsidRPr="00372C25">
        <w:rPr>
          <w:rFonts w:ascii="Times New Roman" w:eastAsia="Times New Roman" w:hAnsi="Times New Roman" w:cs="Times New Roman"/>
          <w:sz w:val="24"/>
          <w:lang w:val="bg-BG"/>
        </w:rPr>
        <w:t xml:space="preserve"> – </w:t>
      </w:r>
      <w:r w:rsidRPr="00372C25">
        <w:rPr>
          <w:rFonts w:ascii="Times New Roman" w:eastAsia="Times New Roman" w:hAnsi="Times New Roman" w:cs="Times New Roman"/>
          <w:b/>
          <w:sz w:val="24"/>
          <w:lang w:val="bg-BG"/>
        </w:rPr>
        <w:t>„Ценово предложение“</w:t>
      </w:r>
      <w:r w:rsidR="00570E22">
        <w:rPr>
          <w:rFonts w:ascii="Times New Roman" w:eastAsia="Times New Roman" w:hAnsi="Times New Roman" w:cs="Times New Roman"/>
          <w:b/>
          <w:sz w:val="24"/>
          <w:lang w:val="bg-BG"/>
        </w:rPr>
        <w:t>.</w:t>
      </w:r>
    </w:p>
    <w:p w:rsidR="00137E41" w:rsidRPr="00570E22" w:rsidRDefault="00B0314D" w:rsidP="00570E22">
      <w:pPr>
        <w:spacing w:after="0" w:line="276" w:lineRule="auto"/>
        <w:ind w:firstLine="567"/>
        <w:jc w:val="both"/>
        <w:rPr>
          <w:rFonts w:ascii="Times New Roman" w:eastAsia="Times New Roman" w:hAnsi="Times New Roman" w:cs="Times New Roman"/>
          <w:color w:val="000000"/>
          <w:sz w:val="24"/>
          <w:lang w:val="bg-BG"/>
        </w:rPr>
      </w:pPr>
      <w:r w:rsidRPr="00570E22">
        <w:rPr>
          <w:rFonts w:ascii="Times New Roman" w:eastAsia="Times New Roman" w:hAnsi="Times New Roman" w:cs="Times New Roman"/>
          <w:color w:val="000000"/>
          <w:sz w:val="24"/>
          <w:lang w:val="bg-BG"/>
        </w:rPr>
        <w:t>В съответствие с изискванията на чл. 47, ал. 3 от ППЗОП ценовото предложение (в пълния обхват на описаните по-горе документи) се поставя в отделен запечатан непрозрачен плик с надпис „Предлагани ценови параметри“, който се поставя в общия плик (опаковка) на офертата.</w:t>
      </w:r>
    </w:p>
    <w:p w:rsidR="00137E41" w:rsidRPr="00372C25" w:rsidRDefault="00B0314D" w:rsidP="004C238A">
      <w:pPr>
        <w:spacing w:after="0" w:line="276" w:lineRule="auto"/>
        <w:ind w:firstLine="710"/>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lastRenderedPageBreak/>
        <w:t>Ако в представеното от участника Ценово предложение не е попълнен който и да е елемент или някои от елементите е попълнен формално, без да е отразена спецификата на настоящата поръчка, или е надвишена прогнозната стойност, участникът ще бъде декласиран и отстранен от по-нататъшно участие в обществената поръчка.</w:t>
      </w:r>
    </w:p>
    <w:p w:rsidR="00137E41" w:rsidRDefault="00137E41">
      <w:pPr>
        <w:spacing w:after="0" w:line="276" w:lineRule="auto"/>
        <w:rPr>
          <w:rFonts w:ascii="Calibri" w:eastAsia="Calibri" w:hAnsi="Calibri" w:cs="Calibri"/>
          <w:lang w:val="bg-BG"/>
        </w:rPr>
      </w:pPr>
    </w:p>
    <w:p w:rsidR="00EB3DAC" w:rsidRPr="00EB3DAC" w:rsidRDefault="00EB3DAC" w:rsidP="00EB3DAC">
      <w:pPr>
        <w:autoSpaceDE w:val="0"/>
        <w:autoSpaceDN w:val="0"/>
        <w:adjustRightInd w:val="0"/>
        <w:spacing w:after="120" w:line="240" w:lineRule="auto"/>
        <w:ind w:firstLine="720"/>
        <w:jc w:val="both"/>
        <w:rPr>
          <w:rFonts w:ascii="Times New Roman" w:eastAsia="Times New Roman" w:hAnsi="Times New Roman" w:cs="Times New Roman"/>
          <w:b/>
          <w:color w:val="000000"/>
          <w:sz w:val="24"/>
          <w:szCs w:val="24"/>
          <w:lang w:val="bg-BG" w:eastAsia="bg-BG"/>
        </w:rPr>
      </w:pPr>
      <w:r w:rsidRPr="00EB3DAC">
        <w:rPr>
          <w:rFonts w:ascii="Times New Roman" w:eastAsia="Calibri" w:hAnsi="Times New Roman" w:cs="Times New Roman"/>
          <w:b/>
          <w:sz w:val="24"/>
          <w:szCs w:val="24"/>
          <w:lang w:val="bg-BG"/>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EB3DAC">
        <w:rPr>
          <w:rFonts w:ascii="Times New Roman" w:eastAsia="Times New Roman" w:hAnsi="Times New Roman" w:cs="Times New Roman"/>
          <w:b/>
          <w:color w:val="000000"/>
          <w:sz w:val="24"/>
          <w:szCs w:val="24"/>
          <w:lang w:val="bg-BG" w:eastAsia="bg-BG"/>
        </w:rPr>
        <w:t xml:space="preserve"> документацията за обществената поръчка.</w:t>
      </w:r>
    </w:p>
    <w:p w:rsidR="00EB3DAC" w:rsidRPr="00EB3DAC" w:rsidRDefault="00EB3DAC" w:rsidP="00EB3DAC">
      <w:pPr>
        <w:autoSpaceDE w:val="0"/>
        <w:autoSpaceDN w:val="0"/>
        <w:adjustRightInd w:val="0"/>
        <w:spacing w:after="0" w:line="240" w:lineRule="auto"/>
        <w:jc w:val="both"/>
        <w:rPr>
          <w:rFonts w:ascii="Times New Roman" w:eastAsia="Calibri" w:hAnsi="Times New Roman" w:cs="Times New Roman"/>
          <w:b/>
          <w:sz w:val="24"/>
          <w:szCs w:val="24"/>
          <w:lang w:val="bg-BG"/>
        </w:rPr>
      </w:pPr>
      <w:r>
        <w:rPr>
          <w:rFonts w:ascii="Times New Roman" w:eastAsia="Calibri" w:hAnsi="Times New Roman" w:cs="Times New Roman"/>
          <w:b/>
          <w:sz w:val="24"/>
          <w:szCs w:val="24"/>
          <w:lang w:val="bg-BG"/>
        </w:rPr>
        <w:t xml:space="preserve">Указания за попълване на </w:t>
      </w:r>
      <w:proofErr w:type="spellStart"/>
      <w:r>
        <w:rPr>
          <w:rFonts w:ascii="Times New Roman" w:eastAsia="Calibri" w:hAnsi="Times New Roman" w:cs="Times New Roman"/>
          <w:b/>
          <w:sz w:val="24"/>
          <w:szCs w:val="24"/>
          <w:lang w:val="bg-BG"/>
        </w:rPr>
        <w:t>обпазците</w:t>
      </w:r>
      <w:proofErr w:type="spellEnd"/>
      <w:r>
        <w:rPr>
          <w:rFonts w:ascii="Times New Roman" w:eastAsia="Calibri" w:hAnsi="Times New Roman" w:cs="Times New Roman"/>
          <w:b/>
          <w:sz w:val="24"/>
          <w:szCs w:val="24"/>
          <w:lang w:val="bg-BG"/>
        </w:rPr>
        <w:t>:</w:t>
      </w:r>
    </w:p>
    <w:p w:rsidR="00EB3DAC" w:rsidRPr="00EB3DAC" w:rsidRDefault="00EB3DAC" w:rsidP="00EB3DAC">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r>
        <w:rPr>
          <w:rFonts w:ascii="Times New Roman" w:eastAsia="Calibri" w:hAnsi="Times New Roman" w:cs="Times New Roman"/>
          <w:b/>
          <w:bCs/>
          <w:sz w:val="24"/>
          <w:szCs w:val="24"/>
          <w:lang w:val="bg-BG"/>
        </w:rPr>
        <w:t>5.</w:t>
      </w:r>
      <w:r w:rsidRPr="00EB3DAC">
        <w:rPr>
          <w:rFonts w:ascii="Times New Roman" w:eastAsia="Calibri" w:hAnsi="Times New Roman" w:cs="Times New Roman"/>
          <w:b/>
          <w:bCs/>
          <w:sz w:val="24"/>
          <w:szCs w:val="24"/>
          <w:lang w:val="bg-BG"/>
        </w:rPr>
        <w:t xml:space="preserve">3.1. </w:t>
      </w:r>
      <w:r w:rsidRPr="00EB3DAC">
        <w:rPr>
          <w:rFonts w:ascii="Times New Roman" w:eastAsia="Calibri" w:hAnsi="Times New Roman" w:cs="Times New Roman"/>
          <w:b/>
          <w:sz w:val="24"/>
          <w:szCs w:val="24"/>
          <w:lang w:val="bg-BG"/>
        </w:rPr>
        <w:t>Образец № 1</w:t>
      </w:r>
      <w:r w:rsidRPr="00EB3DAC">
        <w:rPr>
          <w:rFonts w:ascii="Times New Roman" w:eastAsia="Calibri" w:hAnsi="Times New Roman" w:cs="Times New Roman"/>
          <w:sz w:val="24"/>
          <w:szCs w:val="24"/>
          <w:lang w:val="bg-BG"/>
        </w:rPr>
        <w:t xml:space="preserve"> – </w:t>
      </w:r>
      <w:r w:rsidRPr="00EB3DAC">
        <w:rPr>
          <w:rFonts w:ascii="Times New Roman" w:eastAsia="Calibri" w:hAnsi="Times New Roman" w:cs="Times New Roman"/>
          <w:b/>
          <w:sz w:val="24"/>
          <w:szCs w:val="24"/>
          <w:lang w:val="bg-BG"/>
        </w:rPr>
        <w:t>„Заявление към Офертата“</w:t>
      </w:r>
      <w:r w:rsidRPr="00EB3DAC">
        <w:rPr>
          <w:rFonts w:ascii="Times New Roman" w:eastAsia="Calibri" w:hAnsi="Times New Roman" w:cs="Times New Roman"/>
          <w:sz w:val="24"/>
          <w:szCs w:val="24"/>
          <w:lang w:val="bg-BG"/>
        </w:rPr>
        <w:t>, ведно с приложен към него Списък на документите, съдържащи се в офертата (</w:t>
      </w:r>
      <w:r w:rsidRPr="00EB3DAC">
        <w:rPr>
          <w:rFonts w:ascii="Times New Roman" w:eastAsia="Calibri" w:hAnsi="Times New Roman" w:cs="Times New Roman"/>
          <w:b/>
          <w:sz w:val="24"/>
          <w:szCs w:val="24"/>
          <w:lang w:val="bg-BG"/>
        </w:rPr>
        <w:t>Образец № 1а)</w:t>
      </w:r>
      <w:r w:rsidRPr="00EB3DAC">
        <w:rPr>
          <w:rFonts w:ascii="Times New Roman" w:eastAsia="Calibri" w:hAnsi="Times New Roman" w:cs="Times New Roman"/>
          <w:b/>
          <w:bCs/>
          <w:sz w:val="24"/>
          <w:szCs w:val="24"/>
          <w:lang w:val="bg-BG"/>
        </w:rPr>
        <w:t>;</w:t>
      </w:r>
    </w:p>
    <w:p w:rsidR="00EB3DAC" w:rsidRPr="00EB3DAC" w:rsidRDefault="00EB3DAC" w:rsidP="00EB3DAC">
      <w:pPr>
        <w:ind w:firstLine="720"/>
        <w:jc w:val="both"/>
        <w:rPr>
          <w:rFonts w:ascii="Times New Roman" w:eastAsia="Calibri" w:hAnsi="Times New Roman" w:cs="Times New Roman"/>
          <w:i/>
          <w:color w:val="000000"/>
          <w:sz w:val="24"/>
          <w:szCs w:val="24"/>
          <w:lang w:val="bg-BG"/>
        </w:rPr>
      </w:pPr>
      <w:r w:rsidRPr="00EB3DAC">
        <w:rPr>
          <w:rFonts w:ascii="Times New Roman" w:eastAsia="Calibri" w:hAnsi="Times New Roman" w:cs="Times New Roman"/>
          <w:i/>
          <w:color w:val="000000"/>
          <w:sz w:val="24"/>
          <w:szCs w:val="24"/>
          <w:lang w:val="bg-BG"/>
        </w:rPr>
        <w:t>Попълва</w:t>
      </w:r>
      <w:r>
        <w:rPr>
          <w:rFonts w:ascii="Times New Roman" w:eastAsia="Calibri" w:hAnsi="Times New Roman" w:cs="Times New Roman"/>
          <w:i/>
          <w:color w:val="000000"/>
          <w:sz w:val="24"/>
          <w:szCs w:val="24"/>
          <w:lang w:val="bg-BG"/>
        </w:rPr>
        <w:t>т</w:t>
      </w:r>
      <w:r w:rsidRPr="00EB3DAC">
        <w:rPr>
          <w:rFonts w:ascii="Times New Roman" w:eastAsia="Calibri" w:hAnsi="Times New Roman" w:cs="Times New Roman"/>
          <w:i/>
          <w:color w:val="000000"/>
          <w:sz w:val="24"/>
          <w:szCs w:val="24"/>
          <w:lang w:val="bg-BG"/>
        </w:rPr>
        <w:t xml:space="preserve"> се и се представя</w:t>
      </w:r>
      <w:r>
        <w:rPr>
          <w:rFonts w:ascii="Times New Roman" w:eastAsia="Calibri" w:hAnsi="Times New Roman" w:cs="Times New Roman"/>
          <w:i/>
          <w:color w:val="000000"/>
          <w:sz w:val="24"/>
          <w:szCs w:val="24"/>
          <w:lang w:val="bg-BG"/>
        </w:rPr>
        <w:t>т</w:t>
      </w:r>
      <w:r w:rsidRPr="00EB3DAC">
        <w:rPr>
          <w:rFonts w:ascii="Times New Roman" w:eastAsia="Calibri" w:hAnsi="Times New Roman" w:cs="Times New Roman"/>
          <w:i/>
          <w:color w:val="000000"/>
          <w:sz w:val="24"/>
          <w:szCs w:val="24"/>
          <w:lang w:val="bg-BG"/>
        </w:rPr>
        <w:t xml:space="preserve"> от представляващия участника или от изрично упълномощено от него лице. В представени</w:t>
      </w:r>
      <w:r>
        <w:rPr>
          <w:rFonts w:ascii="Times New Roman" w:eastAsia="Calibri" w:hAnsi="Times New Roman" w:cs="Times New Roman"/>
          <w:i/>
          <w:color w:val="000000"/>
          <w:sz w:val="24"/>
          <w:szCs w:val="24"/>
          <w:lang w:val="bg-BG"/>
        </w:rPr>
        <w:t>те образ</w:t>
      </w:r>
      <w:r w:rsidRPr="00EB3DAC">
        <w:rPr>
          <w:rFonts w:ascii="Times New Roman" w:eastAsia="Calibri" w:hAnsi="Times New Roman" w:cs="Times New Roman"/>
          <w:i/>
          <w:color w:val="000000"/>
          <w:sz w:val="24"/>
          <w:szCs w:val="24"/>
          <w:lang w:val="bg-BG"/>
        </w:rPr>
        <w:t>ц</w:t>
      </w:r>
      <w:r>
        <w:rPr>
          <w:rFonts w:ascii="Times New Roman" w:eastAsia="Calibri" w:hAnsi="Times New Roman" w:cs="Times New Roman"/>
          <w:i/>
          <w:color w:val="000000"/>
          <w:sz w:val="24"/>
          <w:szCs w:val="24"/>
          <w:lang w:val="bg-BG"/>
        </w:rPr>
        <w:t>и</w:t>
      </w:r>
      <w:r w:rsidRPr="00EB3DAC">
        <w:rPr>
          <w:rFonts w:ascii="Times New Roman" w:eastAsia="Calibri" w:hAnsi="Times New Roman" w:cs="Times New Roman"/>
          <w:i/>
          <w:color w:val="000000"/>
          <w:sz w:val="24"/>
          <w:szCs w:val="24"/>
          <w:lang w:val="bg-BG"/>
        </w:rPr>
        <w:t xml:space="preserve"> се попълват всички изискуеми данни, а там където е неприложимо се отбелязва „неприложимо“.</w:t>
      </w:r>
    </w:p>
    <w:p w:rsidR="00EB3DAC" w:rsidRPr="00EB3DAC" w:rsidRDefault="00EB3DAC" w:rsidP="00EB3DAC">
      <w:pPr>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b/>
          <w:bCs/>
          <w:sz w:val="24"/>
          <w:szCs w:val="24"/>
          <w:lang w:val="bg-BG"/>
        </w:rPr>
        <w:t>5.</w:t>
      </w:r>
      <w:r w:rsidRPr="00EB3DAC">
        <w:rPr>
          <w:rFonts w:ascii="Times New Roman" w:eastAsia="Calibri" w:hAnsi="Times New Roman" w:cs="Times New Roman"/>
          <w:b/>
          <w:bCs/>
          <w:sz w:val="24"/>
          <w:szCs w:val="24"/>
          <w:lang w:val="bg-BG"/>
        </w:rPr>
        <w:t xml:space="preserve">3.2. </w:t>
      </w:r>
      <w:r w:rsidRPr="00EB3DAC">
        <w:rPr>
          <w:rFonts w:ascii="Times New Roman" w:eastAsia="Calibri" w:hAnsi="Times New Roman" w:cs="Times New Roman"/>
          <w:sz w:val="24"/>
          <w:szCs w:val="24"/>
          <w:lang w:val="bg-BG"/>
        </w:rPr>
        <w:t>Единен европейски документ за обществени поръчки в електронен вид по образец (</w:t>
      </w:r>
      <w:proofErr w:type="spellStart"/>
      <w:r w:rsidRPr="00EB3DAC">
        <w:rPr>
          <w:rFonts w:ascii="Times New Roman" w:eastAsia="Calibri" w:hAnsi="Times New Roman" w:cs="Times New Roman"/>
          <w:b/>
          <w:sz w:val="24"/>
          <w:szCs w:val="24"/>
          <w:lang w:val="bg-BG"/>
        </w:rPr>
        <w:t>еЕЕДОП</w:t>
      </w:r>
      <w:proofErr w:type="spellEnd"/>
      <w:r w:rsidRPr="00EB3DAC">
        <w:rPr>
          <w:rFonts w:ascii="Times New Roman" w:eastAsia="Calibri" w:hAnsi="Times New Roman" w:cs="Times New Roman"/>
          <w:sz w:val="24"/>
          <w:szCs w:val="24"/>
          <w:lang w:val="bg-BG"/>
        </w:rPr>
        <w:t xml:space="preserve">) за участника - </w:t>
      </w:r>
      <w:r w:rsidRPr="00EB3DAC">
        <w:rPr>
          <w:rFonts w:ascii="Times New Roman" w:eastAsia="Calibri" w:hAnsi="Times New Roman" w:cs="Times New Roman"/>
          <w:b/>
          <w:bCs/>
          <w:sz w:val="24"/>
          <w:szCs w:val="24"/>
          <w:lang w:val="bg-BG"/>
        </w:rPr>
        <w:t xml:space="preserve">Образец № 2: </w:t>
      </w:r>
    </w:p>
    <w:p w:rsidR="00EB3DAC" w:rsidRPr="00EB3DAC" w:rsidRDefault="00EB3DAC" w:rsidP="00EB3DAC">
      <w:pPr>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EB3DAC">
        <w:rPr>
          <w:rFonts w:ascii="Times New Roman" w:eastAsia="Calibri" w:hAnsi="Times New Roman" w:cs="Times New Roman"/>
          <w:b/>
          <w:bCs/>
          <w:sz w:val="24"/>
          <w:szCs w:val="24"/>
          <w:lang w:val="bg-BG"/>
        </w:rPr>
        <w:t xml:space="preserve">а) </w:t>
      </w:r>
      <w:r w:rsidRPr="00EB3DAC">
        <w:rPr>
          <w:rFonts w:ascii="Times New Roman" w:eastAsia="Calibri" w:hAnsi="Times New Roman" w:cs="Times New Roman"/>
          <w:sz w:val="24"/>
          <w:szCs w:val="24"/>
          <w:lang w:val="bg-BG"/>
        </w:rPr>
        <w:t xml:space="preserve">Когато участникът в процедурата е обединение, което не е юридическо лице </w:t>
      </w:r>
      <w:proofErr w:type="spellStart"/>
      <w:r w:rsidRPr="00EB3DAC">
        <w:rPr>
          <w:rFonts w:ascii="Times New Roman" w:eastAsia="Calibri" w:hAnsi="Times New Roman" w:cs="Times New Roman"/>
          <w:sz w:val="24"/>
          <w:szCs w:val="24"/>
          <w:lang w:val="bg-BG"/>
        </w:rPr>
        <w:t>еЕЕДОП</w:t>
      </w:r>
      <w:proofErr w:type="spellEnd"/>
      <w:r w:rsidRPr="00EB3DAC">
        <w:rPr>
          <w:rFonts w:ascii="Times New Roman" w:eastAsia="Calibri" w:hAnsi="Times New Roman" w:cs="Times New Roman"/>
          <w:sz w:val="24"/>
          <w:szCs w:val="24"/>
          <w:lang w:val="bg-BG"/>
        </w:rPr>
        <w:t xml:space="preserve"> се представя за всеки от участниците в обединението; </w:t>
      </w:r>
    </w:p>
    <w:p w:rsidR="00EB3DAC" w:rsidRPr="00EB3DAC" w:rsidRDefault="00EB3DAC" w:rsidP="00EB3DAC">
      <w:pPr>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EB3DAC">
        <w:rPr>
          <w:rFonts w:ascii="Times New Roman" w:eastAsia="Calibri" w:hAnsi="Times New Roman" w:cs="Times New Roman"/>
          <w:b/>
          <w:bCs/>
          <w:sz w:val="24"/>
          <w:szCs w:val="24"/>
          <w:lang w:val="bg-BG"/>
        </w:rPr>
        <w:t xml:space="preserve">б) </w:t>
      </w:r>
      <w:r w:rsidRPr="00EB3DAC">
        <w:rPr>
          <w:rFonts w:ascii="Times New Roman" w:eastAsia="Calibri" w:hAnsi="Times New Roman" w:cs="Times New Roman"/>
          <w:sz w:val="24"/>
          <w:szCs w:val="24"/>
          <w:lang w:val="bg-BG"/>
        </w:rPr>
        <w:t xml:space="preserve">Когато е предвидено участието на подизпълнител </w:t>
      </w:r>
      <w:proofErr w:type="spellStart"/>
      <w:r w:rsidRPr="00EB3DAC">
        <w:rPr>
          <w:rFonts w:ascii="Times New Roman" w:eastAsia="Calibri" w:hAnsi="Times New Roman" w:cs="Times New Roman"/>
          <w:sz w:val="24"/>
          <w:szCs w:val="24"/>
          <w:lang w:val="bg-BG"/>
        </w:rPr>
        <w:t>еЕЕДОП</w:t>
      </w:r>
      <w:proofErr w:type="spellEnd"/>
      <w:r w:rsidRPr="00EB3DAC">
        <w:rPr>
          <w:rFonts w:ascii="Times New Roman" w:eastAsia="Calibri" w:hAnsi="Times New Roman" w:cs="Times New Roman"/>
          <w:sz w:val="24"/>
          <w:szCs w:val="24"/>
          <w:lang w:val="bg-BG"/>
        </w:rPr>
        <w:t xml:space="preserve"> се представя за всеки подизпълнител, ангажиран в изпълнението на поръчката;</w:t>
      </w:r>
    </w:p>
    <w:p w:rsidR="00EB3DAC" w:rsidRPr="00EB3DAC" w:rsidRDefault="00EB3DAC" w:rsidP="00EB3DAC">
      <w:pPr>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EB3DAC">
        <w:rPr>
          <w:rFonts w:ascii="Times New Roman" w:eastAsia="Calibri" w:hAnsi="Times New Roman" w:cs="Times New Roman"/>
          <w:b/>
          <w:bCs/>
          <w:sz w:val="24"/>
          <w:szCs w:val="24"/>
          <w:lang w:val="bg-BG"/>
        </w:rPr>
        <w:t xml:space="preserve">в) </w:t>
      </w:r>
      <w:r w:rsidRPr="00EB3DAC">
        <w:rPr>
          <w:rFonts w:ascii="Times New Roman" w:eastAsia="Calibri" w:hAnsi="Times New Roman" w:cs="Times New Roman"/>
          <w:sz w:val="24"/>
          <w:szCs w:val="24"/>
          <w:lang w:val="bg-BG"/>
        </w:rPr>
        <w:t xml:space="preserve">Когато е предвидено да бъде използван капацитета на трети лица </w:t>
      </w:r>
      <w:proofErr w:type="spellStart"/>
      <w:r w:rsidRPr="00EB3DAC">
        <w:rPr>
          <w:rFonts w:ascii="Times New Roman" w:eastAsia="Calibri" w:hAnsi="Times New Roman" w:cs="Times New Roman"/>
          <w:sz w:val="24"/>
          <w:szCs w:val="24"/>
          <w:lang w:val="bg-BG"/>
        </w:rPr>
        <w:t>еЕЕДОП</w:t>
      </w:r>
      <w:proofErr w:type="spellEnd"/>
      <w:r w:rsidRPr="00EB3DAC">
        <w:rPr>
          <w:rFonts w:ascii="Times New Roman" w:eastAsia="Calibri" w:hAnsi="Times New Roman" w:cs="Times New Roman"/>
          <w:sz w:val="24"/>
          <w:szCs w:val="24"/>
          <w:lang w:val="bg-BG"/>
        </w:rPr>
        <w:t xml:space="preserve"> се представя за всяко лице, чиито ресурси ще бъдат ангажирани в изпълнението;</w:t>
      </w:r>
    </w:p>
    <w:p w:rsidR="00EB3DAC" w:rsidRPr="00EB3DAC" w:rsidRDefault="00EB3DAC" w:rsidP="00EB3DAC">
      <w:pPr>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EB3DAC">
        <w:rPr>
          <w:rFonts w:ascii="Times New Roman" w:eastAsia="Calibri" w:hAnsi="Times New Roman" w:cs="Times New Roman"/>
          <w:b/>
          <w:bCs/>
          <w:sz w:val="24"/>
          <w:szCs w:val="24"/>
          <w:lang w:val="bg-BG"/>
        </w:rPr>
        <w:t xml:space="preserve">г) </w:t>
      </w:r>
      <w:r w:rsidRPr="00EB3DAC">
        <w:rPr>
          <w:rFonts w:ascii="Times New Roman" w:eastAsia="Calibri" w:hAnsi="Times New Roman" w:cs="Times New Roman"/>
          <w:sz w:val="24"/>
          <w:szCs w:val="24"/>
          <w:lang w:val="bg-BG"/>
        </w:rPr>
        <w:t xml:space="preserve">Ако е налице необходимост от защита на лични данни или при различие в обстоятелствата, свързани с личното състояние, информацията се попълва в отделен </w:t>
      </w:r>
      <w:proofErr w:type="spellStart"/>
      <w:r w:rsidRPr="00EB3DAC">
        <w:rPr>
          <w:rFonts w:ascii="Times New Roman" w:eastAsia="Calibri" w:hAnsi="Times New Roman" w:cs="Times New Roman"/>
          <w:sz w:val="24"/>
          <w:szCs w:val="24"/>
          <w:lang w:val="bg-BG"/>
        </w:rPr>
        <w:t>еЕЕДОП</w:t>
      </w:r>
      <w:proofErr w:type="spellEnd"/>
      <w:r w:rsidRPr="00EB3DAC">
        <w:rPr>
          <w:rFonts w:ascii="Times New Roman" w:eastAsia="Calibri" w:hAnsi="Times New Roman" w:cs="Times New Roman"/>
          <w:sz w:val="24"/>
          <w:szCs w:val="24"/>
          <w:lang w:val="bg-BG"/>
        </w:rPr>
        <w:t xml:space="preserve"> за всяко от лицата или за някои от лицата, при условията на чл. 41, ал. 1 от ППЗОП;</w:t>
      </w:r>
    </w:p>
    <w:p w:rsidR="00EB3DAC" w:rsidRPr="00EB3DAC" w:rsidRDefault="00EB3DAC" w:rsidP="00EB3DAC">
      <w:pPr>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b/>
          <w:bCs/>
          <w:sz w:val="24"/>
          <w:szCs w:val="24"/>
          <w:lang w:val="bg-BG"/>
        </w:rPr>
        <w:lastRenderedPageBreak/>
        <w:t>5.</w:t>
      </w:r>
      <w:r w:rsidRPr="00EB3DAC">
        <w:rPr>
          <w:rFonts w:ascii="Times New Roman" w:eastAsia="Calibri" w:hAnsi="Times New Roman" w:cs="Times New Roman"/>
          <w:b/>
          <w:bCs/>
          <w:sz w:val="24"/>
          <w:szCs w:val="24"/>
          <w:lang w:val="bg-BG"/>
        </w:rPr>
        <w:t xml:space="preserve">3.2.1. </w:t>
      </w:r>
      <w:r w:rsidRPr="00EB3DAC">
        <w:rPr>
          <w:rFonts w:ascii="Times New Roman" w:eastAsia="Calibri" w:hAnsi="Times New Roman" w:cs="Times New Roman"/>
          <w:sz w:val="24"/>
          <w:szCs w:val="24"/>
          <w:lang w:val="bg-BG"/>
        </w:rPr>
        <w:t>Документи за доказване на предприетите мерки за надеждност (</w:t>
      </w:r>
      <w:r w:rsidRPr="00EB3DAC">
        <w:rPr>
          <w:rFonts w:ascii="Times New Roman" w:eastAsia="Calibri" w:hAnsi="Times New Roman" w:cs="Times New Roman"/>
          <w:i/>
          <w:iCs/>
          <w:sz w:val="24"/>
          <w:szCs w:val="24"/>
          <w:lang w:val="bg-BG"/>
        </w:rPr>
        <w:t>когато е приложимо</w:t>
      </w:r>
      <w:r w:rsidRPr="00EB3DAC">
        <w:rPr>
          <w:rFonts w:ascii="Times New Roman" w:eastAsia="Calibri" w:hAnsi="Times New Roman" w:cs="Times New Roman"/>
          <w:sz w:val="24"/>
          <w:szCs w:val="24"/>
          <w:lang w:val="bg-BG"/>
        </w:rPr>
        <w:t xml:space="preserve">).  </w:t>
      </w:r>
    </w:p>
    <w:p w:rsidR="00EB3DAC" w:rsidRPr="00EB3DAC" w:rsidRDefault="003B7F37" w:rsidP="00EB3DAC">
      <w:pPr>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b/>
          <w:sz w:val="24"/>
          <w:szCs w:val="24"/>
          <w:lang w:val="bg-BG"/>
        </w:rPr>
        <w:t>5.</w:t>
      </w:r>
      <w:r w:rsidR="00EB3DAC" w:rsidRPr="00EB3DAC">
        <w:rPr>
          <w:rFonts w:ascii="Times New Roman" w:eastAsia="Calibri" w:hAnsi="Times New Roman" w:cs="Times New Roman"/>
          <w:b/>
          <w:sz w:val="24"/>
          <w:szCs w:val="24"/>
          <w:lang w:val="bg-BG"/>
        </w:rPr>
        <w:t>3.2.</w:t>
      </w:r>
      <w:proofErr w:type="spellStart"/>
      <w:r w:rsidR="00EB3DAC" w:rsidRPr="00EB3DAC">
        <w:rPr>
          <w:rFonts w:ascii="Times New Roman" w:eastAsia="Calibri" w:hAnsi="Times New Roman" w:cs="Times New Roman"/>
          <w:b/>
          <w:sz w:val="24"/>
          <w:szCs w:val="24"/>
          <w:lang w:val="bg-BG"/>
        </w:rPr>
        <w:t>2</w:t>
      </w:r>
      <w:proofErr w:type="spellEnd"/>
      <w:r w:rsidR="00EB3DAC" w:rsidRPr="00EB3DAC">
        <w:rPr>
          <w:rFonts w:ascii="Times New Roman" w:eastAsia="Calibri" w:hAnsi="Times New Roman" w:cs="Times New Roman"/>
          <w:b/>
          <w:sz w:val="24"/>
          <w:szCs w:val="24"/>
          <w:lang w:val="bg-BG"/>
        </w:rPr>
        <w:t>.</w:t>
      </w:r>
      <w:r w:rsidR="00EB3DAC" w:rsidRPr="00EB3DAC">
        <w:rPr>
          <w:rFonts w:ascii="Times New Roman" w:eastAsia="Calibri" w:hAnsi="Times New Roman" w:cs="Times New Roman"/>
          <w:sz w:val="24"/>
          <w:szCs w:val="24"/>
          <w:lang w:val="bg-BG"/>
        </w:rPr>
        <w:t xml:space="preserve"> В случай че участникът е обединение, което не е юридическо лица, копие от документ, от който е видно правното основание за създаване на обединението, както и следната информация: 1. правата и задълженията на участниците в обединението; 2 клауза за солидарна отговорност на лицата – участници в обединението, за задълженията по договора за обществена поръчка; 3. дейностите, които ще изпълнява всеки от членовете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EB3DAC" w:rsidRPr="00EB3DAC" w:rsidRDefault="00EB3DAC" w:rsidP="00EB3DAC">
      <w:pPr>
        <w:spacing w:after="120" w:line="240" w:lineRule="auto"/>
        <w:ind w:firstLine="720"/>
        <w:jc w:val="both"/>
        <w:rPr>
          <w:rFonts w:ascii="Times New Roman" w:eastAsia="Calibri" w:hAnsi="Times New Roman" w:cs="Times New Roman"/>
          <w:i/>
          <w:sz w:val="24"/>
          <w:szCs w:val="24"/>
          <w:shd w:val="clear" w:color="auto" w:fill="FEFEFE"/>
          <w:lang w:val="bg-BG"/>
        </w:rPr>
      </w:pPr>
      <w:r w:rsidRPr="00EB3DAC">
        <w:rPr>
          <w:rFonts w:ascii="Times New Roman" w:eastAsia="Calibri"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w:t>
      </w:r>
      <w:proofErr w:type="spellStart"/>
      <w:r w:rsidRPr="00EB3DAC">
        <w:rPr>
          <w:rFonts w:ascii="Times New Roman" w:eastAsia="Calibri" w:hAnsi="Times New Roman" w:cs="Times New Roman"/>
          <w:i/>
          <w:sz w:val="24"/>
          <w:szCs w:val="24"/>
          <w:shd w:val="clear" w:color="auto" w:fill="FEFEFE"/>
          <w:lang w:val="bg-BG"/>
        </w:rPr>
        <w:t>еЕЕДОП</w:t>
      </w:r>
      <w:proofErr w:type="spellEnd"/>
      <w:r w:rsidRPr="00EB3DAC">
        <w:rPr>
          <w:rFonts w:ascii="Times New Roman" w:eastAsia="Calibri" w:hAnsi="Times New Roman" w:cs="Times New Roman"/>
          <w:i/>
          <w:sz w:val="24"/>
          <w:szCs w:val="24"/>
          <w:shd w:val="clear" w:color="auto" w:fill="FEFEFE"/>
          <w:lang w:val="bg-BG"/>
        </w:rPr>
        <w:t>).</w:t>
      </w:r>
    </w:p>
    <w:p w:rsidR="00EB3DAC" w:rsidRPr="00EB3DAC" w:rsidRDefault="00EB3DAC" w:rsidP="00EB3DAC">
      <w:pPr>
        <w:spacing w:after="120" w:line="240" w:lineRule="auto"/>
        <w:ind w:firstLine="720"/>
        <w:jc w:val="both"/>
        <w:rPr>
          <w:rFonts w:ascii="Times New Roman" w:eastAsia="Calibri" w:hAnsi="Times New Roman" w:cs="Times New Roman"/>
          <w:b/>
          <w:bCs/>
          <w:i/>
          <w:sz w:val="24"/>
          <w:szCs w:val="24"/>
          <w:lang w:val="bg-BG"/>
        </w:rPr>
      </w:pPr>
      <w:r w:rsidRPr="00EB3DAC">
        <w:rPr>
          <w:rFonts w:ascii="Times New Roman" w:eastAsia="Calibri" w:hAnsi="Times New Roman" w:cs="Times New Roman"/>
          <w:i/>
          <w:sz w:val="24"/>
          <w:szCs w:val="24"/>
          <w:shd w:val="clear" w:color="auto" w:fill="FEFEFE"/>
          <w:lang w:val="bg-BG"/>
        </w:rPr>
        <w:t xml:space="preserve">В </w:t>
      </w:r>
      <w:proofErr w:type="spellStart"/>
      <w:r w:rsidRPr="00EB3DAC">
        <w:rPr>
          <w:rFonts w:ascii="Times New Roman" w:eastAsia="Calibri" w:hAnsi="Times New Roman" w:cs="Times New Roman"/>
          <w:i/>
          <w:sz w:val="24"/>
          <w:szCs w:val="24"/>
          <w:shd w:val="clear" w:color="auto" w:fill="FEFEFE"/>
          <w:lang w:val="bg-BG"/>
        </w:rPr>
        <w:t>еЕЕДОП</w:t>
      </w:r>
      <w:proofErr w:type="spellEnd"/>
      <w:r w:rsidRPr="00EB3DAC">
        <w:rPr>
          <w:rFonts w:ascii="Times New Roman" w:eastAsia="Calibri"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EB3DAC" w:rsidRPr="00EB3DAC" w:rsidRDefault="00EB3DAC" w:rsidP="00EB3DAC">
      <w:pPr>
        <w:spacing w:after="120" w:line="240" w:lineRule="auto"/>
        <w:ind w:firstLine="720"/>
        <w:jc w:val="both"/>
        <w:rPr>
          <w:rFonts w:ascii="Times New Roman" w:eastAsia="Calibri" w:hAnsi="Times New Roman" w:cs="Times New Roman"/>
          <w:i/>
          <w:sz w:val="24"/>
          <w:szCs w:val="24"/>
          <w:lang w:val="bg-BG"/>
        </w:rPr>
      </w:pPr>
      <w:r w:rsidRPr="00EB3DAC">
        <w:rPr>
          <w:rFonts w:ascii="Times New Roman" w:eastAsia="Calibri" w:hAnsi="Times New Roman" w:cs="Times New Roman"/>
          <w:i/>
          <w:sz w:val="24"/>
          <w:szCs w:val="24"/>
          <w:lang w:val="bg-BG"/>
        </w:rPr>
        <w:t>Допълнителни указания за попълване на Образец No2 – Единен европейски документ за обществени поръчки в електронен вид (</w:t>
      </w:r>
      <w:proofErr w:type="spellStart"/>
      <w:r w:rsidRPr="00EB3DAC">
        <w:rPr>
          <w:rFonts w:ascii="Times New Roman" w:eastAsia="Calibri" w:hAnsi="Times New Roman" w:cs="Times New Roman"/>
          <w:i/>
          <w:sz w:val="24"/>
          <w:szCs w:val="24"/>
          <w:lang w:val="bg-BG"/>
        </w:rPr>
        <w:t>еЕЕДОП</w:t>
      </w:r>
      <w:proofErr w:type="spellEnd"/>
      <w:r w:rsidRPr="00EB3DAC">
        <w:rPr>
          <w:rFonts w:ascii="Times New Roman" w:eastAsia="Calibri" w:hAnsi="Times New Roman" w:cs="Times New Roman"/>
          <w:i/>
          <w:sz w:val="24"/>
          <w:szCs w:val="24"/>
          <w:lang w:val="bg-BG"/>
        </w:rPr>
        <w:t>)</w:t>
      </w:r>
    </w:p>
    <w:p w:rsidR="00EB3DAC" w:rsidRPr="00EB3DAC" w:rsidRDefault="00EB3DAC" w:rsidP="00EB3DAC">
      <w:pPr>
        <w:spacing w:after="120" w:line="240" w:lineRule="auto"/>
        <w:ind w:firstLine="720"/>
        <w:jc w:val="both"/>
        <w:rPr>
          <w:rFonts w:ascii="Times New Roman" w:eastAsia="Calibri" w:hAnsi="Times New Roman" w:cs="Times New Roman"/>
          <w:bCs/>
          <w:i/>
          <w:sz w:val="24"/>
          <w:szCs w:val="24"/>
          <w:lang w:val="bg-BG"/>
        </w:rPr>
      </w:pPr>
      <w:r w:rsidRPr="00EB3DAC">
        <w:rPr>
          <w:rFonts w:ascii="Times New Roman" w:eastAsia="Calibri" w:hAnsi="Times New Roman" w:cs="Times New Roman"/>
          <w:i/>
          <w:sz w:val="24"/>
          <w:szCs w:val="24"/>
          <w:lang w:val="bg-BG"/>
        </w:rPr>
        <w:t xml:space="preserve">1. Участникът удостоверява липсата на обстоятелствата </w:t>
      </w:r>
      <w:r w:rsidRPr="00EB3DAC">
        <w:rPr>
          <w:rFonts w:ascii="Times New Roman" w:eastAsia="Calibri" w:hAnsi="Times New Roman" w:cs="Times New Roman"/>
          <w:b/>
          <w:bCs/>
          <w:i/>
          <w:color w:val="000000"/>
          <w:sz w:val="24"/>
          <w:szCs w:val="24"/>
          <w:lang w:val="bg-BG"/>
        </w:rPr>
        <w:t xml:space="preserve">по чл.54 ал.1 т.1-7 от ЗОП </w:t>
      </w:r>
      <w:r w:rsidRPr="00EB3DAC">
        <w:rPr>
          <w:rFonts w:ascii="Times New Roman" w:eastAsia="Calibri" w:hAnsi="Times New Roman" w:cs="Times New Roman"/>
          <w:i/>
          <w:sz w:val="24"/>
          <w:szCs w:val="24"/>
          <w:lang w:val="bg-BG"/>
        </w:rPr>
        <w:t xml:space="preserve">с попълване на разделите на Част III: Основания за изключване на </w:t>
      </w:r>
      <w:proofErr w:type="spellStart"/>
      <w:r w:rsidRPr="00EB3DAC">
        <w:rPr>
          <w:rFonts w:ascii="Times New Roman" w:eastAsia="Calibri" w:hAnsi="Times New Roman" w:cs="Times New Roman"/>
          <w:i/>
          <w:sz w:val="24"/>
          <w:szCs w:val="24"/>
          <w:lang w:val="bg-BG"/>
        </w:rPr>
        <w:t>еЕЕДОП</w:t>
      </w:r>
      <w:proofErr w:type="spellEnd"/>
      <w:r w:rsidRPr="00EB3DAC">
        <w:rPr>
          <w:rFonts w:ascii="Times New Roman" w:eastAsia="Calibri" w:hAnsi="Times New Roman" w:cs="Times New Roman"/>
          <w:i/>
          <w:sz w:val="24"/>
          <w:szCs w:val="24"/>
          <w:lang w:val="bg-BG"/>
        </w:rPr>
        <w:t>, в приложимите полета.</w:t>
      </w:r>
      <w:r w:rsidRPr="00EB3DAC">
        <w:rPr>
          <w:rFonts w:ascii="Times New Roman" w:eastAsia="Calibri" w:hAnsi="Times New Roman" w:cs="Times New Roman"/>
          <w:bCs/>
          <w:i/>
          <w:sz w:val="24"/>
          <w:szCs w:val="24"/>
          <w:lang w:val="bg-BG"/>
        </w:rPr>
        <w:t xml:space="preserve"> </w:t>
      </w:r>
    </w:p>
    <w:p w:rsidR="00EB3DAC" w:rsidRPr="00EB3DAC" w:rsidRDefault="00EB3DAC" w:rsidP="00EB3DAC">
      <w:pPr>
        <w:spacing w:after="120" w:line="240" w:lineRule="auto"/>
        <w:ind w:firstLine="720"/>
        <w:jc w:val="both"/>
        <w:rPr>
          <w:rFonts w:ascii="Times New Roman" w:eastAsia="Calibri" w:hAnsi="Times New Roman" w:cs="Times New Roman"/>
          <w:bCs/>
          <w:i/>
          <w:sz w:val="24"/>
          <w:szCs w:val="24"/>
          <w:lang w:val="bg-BG"/>
        </w:rPr>
      </w:pPr>
      <w:r w:rsidRPr="00EB3DAC">
        <w:rPr>
          <w:rFonts w:ascii="Times New Roman" w:eastAsia="Calibri" w:hAnsi="Times New Roman" w:cs="Times New Roman"/>
          <w:bCs/>
          <w:i/>
          <w:sz w:val="24"/>
          <w:szCs w:val="24"/>
          <w:lang w:val="bg-BG"/>
        </w:rPr>
        <w:t>Когато изискванията по чл.</w:t>
      </w:r>
      <w:r w:rsidRPr="00EB3DAC">
        <w:rPr>
          <w:rFonts w:ascii="Times New Roman" w:eastAsia="Calibri" w:hAnsi="Times New Roman" w:cs="Times New Roman"/>
          <w:i/>
          <w:sz w:val="24"/>
          <w:szCs w:val="24"/>
          <w:shd w:val="clear" w:color="auto" w:fill="FEFEFE"/>
          <w:lang w:val="bg-BG"/>
        </w:rPr>
        <w:t>54, ал. 1, т. 1, 2 и 7 от ЗОП</w:t>
      </w:r>
      <w:r w:rsidRPr="00EB3DAC">
        <w:rPr>
          <w:rFonts w:ascii="Times New Roman" w:eastAsia="Calibri" w:hAnsi="Times New Roman" w:cs="Times New Roman"/>
          <w:bCs/>
          <w:i/>
          <w:sz w:val="24"/>
          <w:szCs w:val="24"/>
          <w:lang w:val="bg-BG"/>
        </w:rPr>
        <w:t xml:space="preserve"> се отнасят за повече от едно лице, всички лица подписват един и същ </w:t>
      </w:r>
      <w:proofErr w:type="spellStart"/>
      <w:r w:rsidRPr="00EB3DAC">
        <w:rPr>
          <w:rFonts w:ascii="Times New Roman" w:eastAsia="Calibri" w:hAnsi="Times New Roman" w:cs="Times New Roman"/>
          <w:bCs/>
          <w:i/>
          <w:sz w:val="24"/>
          <w:szCs w:val="24"/>
          <w:lang w:val="bg-BG"/>
        </w:rPr>
        <w:t>еЕЕДОП</w:t>
      </w:r>
      <w:proofErr w:type="spellEnd"/>
      <w:r w:rsidRPr="00EB3DAC">
        <w:rPr>
          <w:rFonts w:ascii="Times New Roman" w:eastAsia="Calibri" w:hAnsi="Times New Roman" w:cs="Times New Roman"/>
          <w:bCs/>
          <w:i/>
          <w:sz w:val="24"/>
          <w:szCs w:val="24"/>
          <w:lang w:val="bg-BG"/>
        </w:rPr>
        <w:t>.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EB3DAC">
        <w:rPr>
          <w:rFonts w:ascii="Times New Roman" w:eastAsia="Calibri" w:hAnsi="Times New Roman" w:cs="Times New Roman"/>
          <w:i/>
          <w:sz w:val="24"/>
          <w:szCs w:val="24"/>
          <w:shd w:val="clear" w:color="auto" w:fill="FEFEFE"/>
          <w:lang w:val="bg-BG"/>
        </w:rPr>
        <w:t>54, ал. 1, т. 1, 2 и 7 от ЗОП</w:t>
      </w:r>
      <w:r w:rsidRPr="00EB3DAC">
        <w:rPr>
          <w:rFonts w:ascii="Times New Roman" w:eastAsia="Calibri" w:hAnsi="Times New Roman" w:cs="Times New Roman"/>
          <w:bCs/>
          <w:i/>
          <w:sz w:val="24"/>
          <w:szCs w:val="24"/>
          <w:lang w:val="bg-BG"/>
        </w:rPr>
        <w:t xml:space="preserve"> се попълва в отделен </w:t>
      </w:r>
      <w:proofErr w:type="spellStart"/>
      <w:r w:rsidRPr="00EB3DAC">
        <w:rPr>
          <w:rFonts w:ascii="Times New Roman" w:eastAsia="Calibri" w:hAnsi="Times New Roman" w:cs="Times New Roman"/>
          <w:bCs/>
          <w:i/>
          <w:sz w:val="24"/>
          <w:szCs w:val="24"/>
          <w:lang w:val="bg-BG"/>
        </w:rPr>
        <w:t>еЕЕДОП</w:t>
      </w:r>
      <w:proofErr w:type="spellEnd"/>
      <w:r w:rsidRPr="00EB3DAC">
        <w:rPr>
          <w:rFonts w:ascii="Times New Roman" w:eastAsia="Calibri" w:hAnsi="Times New Roman" w:cs="Times New Roman"/>
          <w:bCs/>
          <w:i/>
          <w:sz w:val="24"/>
          <w:szCs w:val="24"/>
          <w:lang w:val="bg-BG"/>
        </w:rPr>
        <w:t xml:space="preserve"> за всяко лице или за някои от лицата.</w:t>
      </w:r>
    </w:p>
    <w:p w:rsidR="00EB3DAC" w:rsidRPr="00EB3DAC" w:rsidRDefault="00EB3DAC" w:rsidP="00EB3DAC">
      <w:pPr>
        <w:spacing w:after="120" w:line="240" w:lineRule="auto"/>
        <w:ind w:firstLine="720"/>
        <w:jc w:val="both"/>
        <w:rPr>
          <w:rFonts w:ascii="Times New Roman" w:eastAsia="Calibri" w:hAnsi="Times New Roman" w:cs="Times New Roman"/>
          <w:bCs/>
          <w:i/>
          <w:sz w:val="24"/>
          <w:szCs w:val="24"/>
          <w:lang w:val="bg-BG"/>
        </w:rPr>
      </w:pPr>
      <w:r w:rsidRPr="00EB3DAC">
        <w:rPr>
          <w:rFonts w:ascii="Times New Roman" w:eastAsia="Calibri" w:hAnsi="Times New Roman" w:cs="Times New Roman"/>
          <w:bCs/>
          <w:i/>
          <w:sz w:val="24"/>
          <w:szCs w:val="24"/>
          <w:lang w:val="bg-BG"/>
        </w:rPr>
        <w:t xml:space="preserve">В случаите по предходното изречение, когато се подава повече от един </w:t>
      </w:r>
      <w:proofErr w:type="spellStart"/>
      <w:r w:rsidRPr="00EB3DAC">
        <w:rPr>
          <w:rFonts w:ascii="Times New Roman" w:eastAsia="Calibri" w:hAnsi="Times New Roman" w:cs="Times New Roman"/>
          <w:bCs/>
          <w:i/>
          <w:sz w:val="24"/>
          <w:szCs w:val="24"/>
          <w:lang w:val="bg-BG"/>
        </w:rPr>
        <w:t>еЕЕДОП</w:t>
      </w:r>
      <w:proofErr w:type="spellEnd"/>
      <w:r w:rsidRPr="00EB3DAC">
        <w:rPr>
          <w:rFonts w:ascii="Times New Roman" w:eastAsia="Calibri" w:hAnsi="Times New Roman" w:cs="Times New Roman"/>
          <w:bCs/>
          <w:i/>
          <w:sz w:val="24"/>
          <w:szCs w:val="24"/>
          <w:lang w:val="bg-BG"/>
        </w:rPr>
        <w:t xml:space="preserve">, обстоятелствата, свързани с критериите за подбор, се съдържат само в </w:t>
      </w:r>
      <w:proofErr w:type="spellStart"/>
      <w:r w:rsidRPr="00EB3DAC">
        <w:rPr>
          <w:rFonts w:ascii="Times New Roman" w:eastAsia="Calibri" w:hAnsi="Times New Roman" w:cs="Times New Roman"/>
          <w:bCs/>
          <w:i/>
          <w:sz w:val="24"/>
          <w:szCs w:val="24"/>
          <w:lang w:val="bg-BG"/>
        </w:rPr>
        <w:t>еЕЕДОП</w:t>
      </w:r>
      <w:proofErr w:type="spellEnd"/>
      <w:r w:rsidRPr="00EB3DAC">
        <w:rPr>
          <w:rFonts w:ascii="Times New Roman" w:eastAsia="Calibri" w:hAnsi="Times New Roman" w:cs="Times New Roman"/>
          <w:bCs/>
          <w:i/>
          <w:sz w:val="24"/>
          <w:szCs w:val="24"/>
          <w:lang w:val="bg-BG"/>
        </w:rPr>
        <w:t xml:space="preserve">, </w:t>
      </w:r>
      <w:r w:rsidRPr="00EB3DAC">
        <w:rPr>
          <w:rFonts w:ascii="Times New Roman" w:eastAsia="Calibri" w:hAnsi="Times New Roman" w:cs="Times New Roman"/>
          <w:bCs/>
          <w:i/>
          <w:sz w:val="24"/>
          <w:szCs w:val="24"/>
          <w:lang w:val="bg-BG"/>
        </w:rPr>
        <w:lastRenderedPageBreak/>
        <w:t>подписан от лице, което може самостоятелно да представлява съответния стопански субект.</w:t>
      </w:r>
    </w:p>
    <w:p w:rsidR="00EB3DAC" w:rsidRPr="00EB3DAC" w:rsidRDefault="00EB3DAC" w:rsidP="00EB3DAC">
      <w:pPr>
        <w:spacing w:after="120" w:line="240" w:lineRule="auto"/>
        <w:ind w:firstLine="720"/>
        <w:jc w:val="both"/>
        <w:rPr>
          <w:rFonts w:ascii="Times New Roman" w:eastAsia="Calibri" w:hAnsi="Times New Roman" w:cs="Times New Roman"/>
          <w:bCs/>
          <w:i/>
          <w:sz w:val="24"/>
          <w:szCs w:val="24"/>
          <w:lang w:val="bg-BG"/>
        </w:rPr>
      </w:pPr>
      <w:r w:rsidRPr="00EB3DAC">
        <w:rPr>
          <w:rFonts w:ascii="Times New Roman" w:eastAsia="Calibri" w:hAnsi="Times New Roman" w:cs="Times New Roman"/>
          <w:i/>
          <w:sz w:val="24"/>
          <w:szCs w:val="24"/>
          <w:lang w:val="bg-BG"/>
        </w:rPr>
        <w:t xml:space="preserve">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w:t>
      </w:r>
      <w:proofErr w:type="spellStart"/>
      <w:r w:rsidRPr="00EB3DAC">
        <w:rPr>
          <w:rFonts w:ascii="Times New Roman" w:eastAsia="Calibri" w:hAnsi="Times New Roman" w:cs="Times New Roman"/>
          <w:i/>
          <w:sz w:val="24"/>
          <w:szCs w:val="24"/>
          <w:lang w:val="bg-BG"/>
        </w:rPr>
        <w:t>еЕЕДОП</w:t>
      </w:r>
      <w:proofErr w:type="spellEnd"/>
      <w:r w:rsidRPr="00EB3DAC">
        <w:rPr>
          <w:rFonts w:ascii="Times New Roman" w:eastAsia="Calibri" w:hAnsi="Times New Roman" w:cs="Times New Roman"/>
          <w:i/>
          <w:sz w:val="24"/>
          <w:szCs w:val="24"/>
          <w:lang w:val="bg-BG"/>
        </w:rPr>
        <w:t>.</w:t>
      </w:r>
    </w:p>
    <w:p w:rsidR="00EB3DAC" w:rsidRPr="00EB3DAC" w:rsidRDefault="00EB3DAC" w:rsidP="00EB3DAC">
      <w:pPr>
        <w:tabs>
          <w:tab w:val="left" w:pos="426"/>
        </w:tabs>
        <w:spacing w:after="120"/>
        <w:jc w:val="both"/>
        <w:rPr>
          <w:rFonts w:ascii="Times New Roman" w:eastAsia="Calibri" w:hAnsi="Times New Roman" w:cs="Times New Roman"/>
          <w:i/>
          <w:sz w:val="24"/>
          <w:szCs w:val="24"/>
          <w:lang w:val="bg-BG"/>
        </w:rPr>
      </w:pPr>
      <w:r w:rsidRPr="00EB3DAC">
        <w:rPr>
          <w:rFonts w:ascii="Times New Roman" w:eastAsia="Calibri" w:hAnsi="Times New Roman" w:cs="Times New Roman"/>
          <w:i/>
          <w:sz w:val="24"/>
          <w:szCs w:val="24"/>
          <w:lang w:val="bg-BG"/>
        </w:rPr>
        <w:tab/>
        <w:t>2. Част ІІІ, раздел Г: „СПЕЦИФИЧНИ НАЦИОНАЛНИ ОСНОВАНИЯ ЗА ИЗКЛЮЧВАНЕ“- в тази част участникът следва да декларира, че не е свързано лице с друг участник в процедурата; обстоятелствата по чл. 54, ал. 1, т. 1 от ЗОП, които не са обхванати от хипотезите на част III, в това число липсата на нарушение по чл. 13, ал. 1 от Закона за трудовата миграция и трудовата мобилност; основанията за изключване по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rsidR="00EB3DAC" w:rsidRPr="00EB3DAC" w:rsidRDefault="00EB3DAC" w:rsidP="00EB3DAC">
      <w:pPr>
        <w:spacing w:after="120" w:line="240" w:lineRule="auto"/>
        <w:ind w:firstLine="720"/>
        <w:jc w:val="both"/>
        <w:rPr>
          <w:rFonts w:ascii="Times New Roman" w:eastAsia="Calibri" w:hAnsi="Times New Roman" w:cs="Times New Roman"/>
          <w:i/>
          <w:sz w:val="24"/>
          <w:szCs w:val="24"/>
          <w:lang w:val="bg-BG"/>
        </w:rPr>
      </w:pPr>
      <w:r w:rsidRPr="00EB3DAC">
        <w:rPr>
          <w:rFonts w:ascii="Times New Roman" w:eastAsia="Calibri"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се посочва съответната точка от разпоредбата. </w:t>
      </w:r>
    </w:p>
    <w:p w:rsidR="00EB3DAC" w:rsidRPr="00EB3DAC" w:rsidRDefault="00EB3DAC" w:rsidP="00EB3DAC">
      <w:pPr>
        <w:spacing w:after="120" w:line="240" w:lineRule="auto"/>
        <w:ind w:firstLine="720"/>
        <w:jc w:val="both"/>
        <w:rPr>
          <w:rFonts w:ascii="Times New Roman" w:eastAsia="Calibri" w:hAnsi="Times New Roman" w:cs="Times New Roman"/>
          <w:i/>
          <w:sz w:val="24"/>
          <w:szCs w:val="24"/>
          <w:lang w:val="bg-BG"/>
        </w:rPr>
      </w:pPr>
      <w:r w:rsidRPr="00EB3DAC">
        <w:rPr>
          <w:rFonts w:ascii="Times New Roman" w:eastAsia="Calibri"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участник-юридическо лице в обединението.</w:t>
      </w:r>
    </w:p>
    <w:p w:rsidR="00EB3DAC" w:rsidRPr="00EB3DAC" w:rsidRDefault="00EB3DAC" w:rsidP="00EB3DAC">
      <w:pPr>
        <w:spacing w:after="120" w:line="240" w:lineRule="auto"/>
        <w:ind w:firstLine="720"/>
        <w:jc w:val="both"/>
        <w:rPr>
          <w:rFonts w:ascii="Times New Roman" w:eastAsia="Calibri" w:hAnsi="Times New Roman" w:cs="Times New Roman"/>
          <w:i/>
          <w:sz w:val="24"/>
          <w:szCs w:val="24"/>
          <w:lang w:val="bg-BG"/>
        </w:rPr>
      </w:pPr>
      <w:r w:rsidRPr="00EB3DAC">
        <w:rPr>
          <w:rFonts w:ascii="Times New Roman" w:eastAsia="Calibri" w:hAnsi="Times New Roman" w:cs="Times New Roman"/>
          <w:i/>
          <w:sz w:val="24"/>
          <w:szCs w:val="24"/>
          <w:lang w:val="bg-BG"/>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rsidR="00EB3DAC" w:rsidRPr="00EB3DAC" w:rsidRDefault="00EB3DAC" w:rsidP="00EB3DAC">
      <w:pPr>
        <w:spacing w:after="120" w:line="240" w:lineRule="auto"/>
        <w:ind w:firstLine="720"/>
        <w:jc w:val="both"/>
        <w:rPr>
          <w:rFonts w:ascii="Times New Roman" w:eastAsia="Calibri" w:hAnsi="Times New Roman" w:cs="Times New Roman"/>
          <w:i/>
          <w:sz w:val="24"/>
          <w:szCs w:val="24"/>
          <w:lang w:val="bg-BG"/>
        </w:rPr>
      </w:pPr>
      <w:r w:rsidRPr="00EB3DAC">
        <w:rPr>
          <w:rFonts w:ascii="Times New Roman" w:eastAsia="Calibri" w:hAnsi="Times New Roman" w:cs="Times New Roman"/>
          <w:i/>
          <w:sz w:val="24"/>
          <w:szCs w:val="24"/>
          <w:lang w:val="bg-BG"/>
        </w:rPr>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rsidR="00EB3DAC" w:rsidRPr="00EB3DAC" w:rsidRDefault="00EB3DAC" w:rsidP="00EB3DAC">
      <w:pPr>
        <w:spacing w:after="120" w:line="240" w:lineRule="auto"/>
        <w:ind w:firstLine="720"/>
        <w:jc w:val="both"/>
        <w:rPr>
          <w:rFonts w:ascii="Times New Roman" w:eastAsia="Calibri" w:hAnsi="Times New Roman" w:cs="Times New Roman"/>
          <w:i/>
          <w:sz w:val="24"/>
          <w:szCs w:val="24"/>
          <w:shd w:val="clear" w:color="auto" w:fill="FEFEFE"/>
          <w:lang w:val="bg-BG"/>
        </w:rPr>
      </w:pPr>
      <w:r w:rsidRPr="00EB3DAC">
        <w:rPr>
          <w:rFonts w:ascii="Times New Roman" w:eastAsia="Calibri" w:hAnsi="Times New Roman" w:cs="Times New Roman"/>
          <w:i/>
          <w:sz w:val="24"/>
          <w:szCs w:val="24"/>
          <w:shd w:val="clear" w:color="auto" w:fill="FEFEFE"/>
          <w:lang w:val="bg-BG"/>
        </w:rPr>
        <w:lastRenderedPageBreak/>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rsidR="00EB3DAC" w:rsidRDefault="00EB3DAC" w:rsidP="00EB3DAC">
      <w:pPr>
        <w:spacing w:after="120" w:line="240" w:lineRule="auto"/>
        <w:ind w:firstLine="720"/>
        <w:jc w:val="both"/>
        <w:rPr>
          <w:rFonts w:ascii="Times New Roman" w:eastAsia="Calibri" w:hAnsi="Times New Roman" w:cs="Times New Roman"/>
          <w:i/>
          <w:sz w:val="24"/>
          <w:szCs w:val="24"/>
          <w:shd w:val="clear" w:color="auto" w:fill="FEFEFE"/>
          <w:lang w:val="bg-BG"/>
        </w:rPr>
      </w:pPr>
      <w:r w:rsidRPr="00EB3DAC">
        <w:rPr>
          <w:rFonts w:ascii="Times New Roman" w:eastAsia="Calibri" w:hAnsi="Times New Roman" w:cs="Times New Roman"/>
          <w:i/>
          <w:sz w:val="24"/>
          <w:szCs w:val="24"/>
          <w:shd w:val="clear" w:color="auto" w:fill="FEFEFE"/>
          <w:lang w:val="bg-BG"/>
        </w:rPr>
        <w:t xml:space="preserve">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rsidR="003B7F37" w:rsidRDefault="003B7F37" w:rsidP="003B7F37">
      <w:pPr>
        <w:spacing w:after="120" w:line="240" w:lineRule="auto"/>
        <w:ind w:firstLine="567"/>
        <w:jc w:val="both"/>
        <w:rPr>
          <w:rFonts w:ascii="Times New Roman" w:eastAsia="Calibri" w:hAnsi="Times New Roman" w:cs="Times New Roman"/>
          <w:b/>
          <w:sz w:val="24"/>
          <w:szCs w:val="24"/>
          <w:shd w:val="clear" w:color="auto" w:fill="FEFEFE"/>
          <w:lang w:val="bg-BG"/>
        </w:rPr>
      </w:pPr>
      <w:r w:rsidRPr="003B7F37">
        <w:rPr>
          <w:rFonts w:ascii="Times New Roman" w:eastAsia="Calibri" w:hAnsi="Times New Roman" w:cs="Times New Roman"/>
          <w:b/>
          <w:sz w:val="24"/>
          <w:szCs w:val="24"/>
          <w:shd w:val="clear" w:color="auto" w:fill="FEFEFE"/>
          <w:lang w:val="bg-BG"/>
        </w:rPr>
        <w:t>5.3.</w:t>
      </w:r>
      <w:proofErr w:type="spellStart"/>
      <w:r w:rsidRPr="003B7F37">
        <w:rPr>
          <w:rFonts w:ascii="Times New Roman" w:eastAsia="Calibri" w:hAnsi="Times New Roman" w:cs="Times New Roman"/>
          <w:b/>
          <w:sz w:val="24"/>
          <w:szCs w:val="24"/>
          <w:shd w:val="clear" w:color="auto" w:fill="FEFEFE"/>
          <w:lang w:val="bg-BG"/>
        </w:rPr>
        <w:t>3</w:t>
      </w:r>
      <w:proofErr w:type="spellEnd"/>
      <w:r w:rsidRPr="003B7F37">
        <w:rPr>
          <w:rFonts w:ascii="Times New Roman" w:eastAsia="Calibri" w:hAnsi="Times New Roman" w:cs="Times New Roman"/>
          <w:b/>
          <w:sz w:val="24"/>
          <w:szCs w:val="24"/>
          <w:shd w:val="clear" w:color="auto" w:fill="FEFEFE"/>
          <w:lang w:val="bg-BG"/>
        </w:rPr>
        <w:t>.</w:t>
      </w:r>
      <w:r>
        <w:rPr>
          <w:rFonts w:ascii="Times New Roman" w:eastAsia="Calibri" w:hAnsi="Times New Roman" w:cs="Times New Roman"/>
          <w:b/>
          <w:sz w:val="24"/>
          <w:szCs w:val="24"/>
          <w:shd w:val="clear" w:color="auto" w:fill="FEFEFE"/>
          <w:lang w:val="bg-BG"/>
        </w:rPr>
        <w:t xml:space="preserve"> </w:t>
      </w:r>
      <w:r w:rsidRPr="003B7F37">
        <w:rPr>
          <w:rFonts w:ascii="Times New Roman" w:eastAsia="Calibri" w:hAnsi="Times New Roman" w:cs="Times New Roman"/>
          <w:b/>
          <w:sz w:val="24"/>
          <w:szCs w:val="24"/>
          <w:shd w:val="clear" w:color="auto" w:fill="FEFEFE"/>
          <w:lang w:val="bg-BG"/>
        </w:rPr>
        <w:t>Образец № 3 - Декларация по чл. 102 от ЗОП – в случаите когато е приложима!</w:t>
      </w:r>
    </w:p>
    <w:p w:rsidR="003B7F37" w:rsidRPr="003B7F37" w:rsidRDefault="003B7F37" w:rsidP="003B7F37">
      <w:pPr>
        <w:spacing w:after="0" w:line="240" w:lineRule="auto"/>
        <w:ind w:firstLine="708"/>
        <w:jc w:val="both"/>
        <w:rPr>
          <w:rFonts w:ascii="Times New Roman" w:eastAsia="Calibri" w:hAnsi="Times New Roman" w:cs="Times New Roman"/>
          <w:i/>
          <w:color w:val="000000"/>
          <w:sz w:val="24"/>
          <w:szCs w:val="24"/>
          <w:lang w:val="bg-BG" w:eastAsia="bg-BG"/>
        </w:rPr>
      </w:pPr>
      <w:r w:rsidRPr="003B7F37">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3B7F37" w:rsidRDefault="003B7F37" w:rsidP="003B7F37">
      <w:pPr>
        <w:spacing w:after="120" w:line="240" w:lineRule="auto"/>
        <w:ind w:firstLine="567"/>
        <w:jc w:val="both"/>
        <w:rPr>
          <w:rFonts w:ascii="Times New Roman" w:eastAsia="Calibri" w:hAnsi="Times New Roman" w:cs="Times New Roman"/>
          <w:b/>
          <w:sz w:val="24"/>
          <w:szCs w:val="24"/>
          <w:shd w:val="clear" w:color="auto" w:fill="FEFEFE"/>
          <w:lang w:val="bg-BG"/>
        </w:rPr>
      </w:pPr>
      <w:r w:rsidRPr="003B7F37">
        <w:rPr>
          <w:rFonts w:ascii="Times New Roman" w:eastAsia="Calibri" w:hAnsi="Times New Roman" w:cs="Times New Roman"/>
          <w:b/>
          <w:sz w:val="24"/>
          <w:szCs w:val="24"/>
          <w:shd w:val="clear" w:color="auto" w:fill="FEFEFE"/>
          <w:lang w:val="bg-BG"/>
        </w:rPr>
        <w:t>5.3.</w:t>
      </w:r>
      <w:r>
        <w:rPr>
          <w:rFonts w:ascii="Times New Roman" w:eastAsia="Calibri" w:hAnsi="Times New Roman" w:cs="Times New Roman"/>
          <w:b/>
          <w:sz w:val="24"/>
          <w:szCs w:val="24"/>
          <w:shd w:val="clear" w:color="auto" w:fill="FEFEFE"/>
          <w:lang w:val="bg-BG"/>
        </w:rPr>
        <w:t>4</w:t>
      </w:r>
      <w:r w:rsidRPr="003B7F37">
        <w:rPr>
          <w:rFonts w:ascii="Times New Roman" w:eastAsia="Calibri" w:hAnsi="Times New Roman" w:cs="Times New Roman"/>
          <w:b/>
          <w:sz w:val="24"/>
          <w:szCs w:val="24"/>
          <w:shd w:val="clear" w:color="auto" w:fill="FEFEFE"/>
          <w:lang w:val="bg-BG"/>
        </w:rPr>
        <w:t>.</w:t>
      </w:r>
      <w:r>
        <w:rPr>
          <w:rFonts w:ascii="Times New Roman" w:eastAsia="Calibri" w:hAnsi="Times New Roman" w:cs="Times New Roman"/>
          <w:b/>
          <w:sz w:val="24"/>
          <w:szCs w:val="24"/>
          <w:shd w:val="clear" w:color="auto" w:fill="FEFEFE"/>
          <w:lang w:val="bg-BG"/>
        </w:rPr>
        <w:t xml:space="preserve"> </w:t>
      </w:r>
      <w:r w:rsidRPr="003B7F37">
        <w:rPr>
          <w:rFonts w:ascii="Times New Roman" w:eastAsia="Calibri" w:hAnsi="Times New Roman" w:cs="Times New Roman"/>
          <w:b/>
          <w:sz w:val="24"/>
          <w:szCs w:val="24"/>
          <w:shd w:val="clear" w:color="auto" w:fill="FEFEFE"/>
          <w:lang w:val="bg-BG"/>
        </w:rPr>
        <w:t>Образец № 5 – „Предложение за изпълнение на поръчката в съответствие с техническите спецификации и изискванията на Възложителя“, с приложен към него образец № 5.1</w:t>
      </w:r>
    </w:p>
    <w:p w:rsidR="003B7F37" w:rsidRPr="003B7F37" w:rsidRDefault="003B7F37" w:rsidP="003B7F37">
      <w:pPr>
        <w:spacing w:after="120" w:line="240" w:lineRule="auto"/>
        <w:ind w:firstLine="567"/>
        <w:jc w:val="both"/>
        <w:rPr>
          <w:rFonts w:ascii="Times New Roman" w:eastAsia="Calibri" w:hAnsi="Times New Roman" w:cs="Times New Roman"/>
          <w:i/>
          <w:sz w:val="24"/>
          <w:szCs w:val="24"/>
          <w:shd w:val="clear" w:color="auto" w:fill="FEFEFE"/>
          <w:lang w:val="bg-BG"/>
        </w:rPr>
      </w:pPr>
      <w:r w:rsidRPr="003B7F37">
        <w:rPr>
          <w:rFonts w:ascii="Times New Roman" w:eastAsia="Calibri" w:hAnsi="Times New Roman" w:cs="Times New Roman"/>
          <w:i/>
          <w:sz w:val="24"/>
          <w:szCs w:val="24"/>
          <w:shd w:val="clear" w:color="auto" w:fill="FEFEFE"/>
          <w:lang w:val="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3B7F37" w:rsidRPr="003B7F37" w:rsidRDefault="003B7F37" w:rsidP="003B7F37">
      <w:pPr>
        <w:spacing w:after="120" w:line="240" w:lineRule="auto"/>
        <w:ind w:firstLine="567"/>
        <w:jc w:val="both"/>
        <w:rPr>
          <w:rFonts w:ascii="Times New Roman" w:eastAsia="Calibri" w:hAnsi="Times New Roman" w:cs="Times New Roman"/>
          <w:b/>
          <w:sz w:val="24"/>
          <w:szCs w:val="24"/>
          <w:shd w:val="clear" w:color="auto" w:fill="FEFEFE"/>
          <w:lang w:val="bg-BG"/>
        </w:rPr>
      </w:pPr>
      <w:r w:rsidRPr="003B7F37">
        <w:rPr>
          <w:rFonts w:ascii="Times New Roman" w:eastAsia="Calibri" w:hAnsi="Times New Roman" w:cs="Times New Roman"/>
          <w:b/>
          <w:sz w:val="24"/>
          <w:szCs w:val="24"/>
          <w:shd w:val="clear" w:color="auto" w:fill="FEFEFE"/>
          <w:lang w:val="bg-BG"/>
        </w:rPr>
        <w:t>5.3.</w:t>
      </w:r>
      <w:r>
        <w:rPr>
          <w:rFonts w:ascii="Times New Roman" w:eastAsia="Calibri" w:hAnsi="Times New Roman" w:cs="Times New Roman"/>
          <w:b/>
          <w:sz w:val="24"/>
          <w:szCs w:val="24"/>
          <w:shd w:val="clear" w:color="auto" w:fill="FEFEFE"/>
          <w:lang w:val="bg-BG"/>
        </w:rPr>
        <w:t>5</w:t>
      </w:r>
      <w:r w:rsidRPr="003B7F37">
        <w:rPr>
          <w:rFonts w:ascii="Times New Roman" w:eastAsia="Calibri" w:hAnsi="Times New Roman" w:cs="Times New Roman"/>
          <w:b/>
          <w:sz w:val="24"/>
          <w:szCs w:val="24"/>
          <w:shd w:val="clear" w:color="auto" w:fill="FEFEFE"/>
          <w:lang w:val="bg-BG"/>
        </w:rPr>
        <w:t>.</w:t>
      </w:r>
      <w:r w:rsidRPr="003B7F37">
        <w:rPr>
          <w:rFonts w:ascii="Times New Roman" w:eastAsia="Times New Roman" w:hAnsi="Times New Roman" w:cs="Times New Roman"/>
          <w:b/>
          <w:sz w:val="24"/>
          <w:lang w:val="bg-BG"/>
        </w:rPr>
        <w:t xml:space="preserve"> </w:t>
      </w:r>
      <w:r w:rsidRPr="003B7F37">
        <w:rPr>
          <w:rFonts w:ascii="Times New Roman" w:eastAsia="Calibri" w:hAnsi="Times New Roman" w:cs="Times New Roman"/>
          <w:b/>
          <w:sz w:val="24"/>
          <w:szCs w:val="24"/>
          <w:shd w:val="clear" w:color="auto" w:fill="FEFEFE"/>
          <w:lang w:val="bg-BG"/>
        </w:rPr>
        <w:t>Образец № 4 – „Ценово предложение“</w:t>
      </w:r>
    </w:p>
    <w:p w:rsidR="003B7F37" w:rsidRPr="003B7F37" w:rsidRDefault="003B7F37" w:rsidP="003B7F37">
      <w:pPr>
        <w:spacing w:after="120" w:line="240" w:lineRule="auto"/>
        <w:ind w:firstLine="720"/>
        <w:jc w:val="both"/>
        <w:rPr>
          <w:rFonts w:ascii="Times New Roman" w:eastAsia="Calibri" w:hAnsi="Times New Roman" w:cs="Times New Roman"/>
          <w:i/>
          <w:sz w:val="24"/>
          <w:szCs w:val="24"/>
          <w:shd w:val="clear" w:color="auto" w:fill="FEFEFE"/>
          <w:lang w:val="bg-BG"/>
        </w:rPr>
      </w:pPr>
      <w:r w:rsidRPr="003B7F37">
        <w:rPr>
          <w:rFonts w:ascii="Times New Roman" w:eastAsia="Calibri" w:hAnsi="Times New Roman" w:cs="Times New Roman"/>
          <w:i/>
          <w:sz w:val="24"/>
          <w:szCs w:val="24"/>
          <w:shd w:val="clear" w:color="auto" w:fill="FEFEFE"/>
          <w:lang w:val="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3B7F37" w:rsidRPr="00EB3DAC" w:rsidRDefault="003B7F37" w:rsidP="00EB3DAC">
      <w:pPr>
        <w:spacing w:after="120" w:line="240" w:lineRule="auto"/>
        <w:ind w:firstLine="720"/>
        <w:jc w:val="both"/>
        <w:rPr>
          <w:rFonts w:ascii="Times New Roman" w:eastAsia="Calibri" w:hAnsi="Times New Roman" w:cs="Times New Roman"/>
          <w:b/>
          <w:sz w:val="24"/>
          <w:szCs w:val="24"/>
          <w:shd w:val="clear" w:color="auto" w:fill="FEFEFE"/>
          <w:lang w:val="bg-BG"/>
        </w:rPr>
      </w:pPr>
    </w:p>
    <w:p w:rsidR="00137E41" w:rsidRPr="00372C25" w:rsidRDefault="004C238A" w:rsidP="004C238A">
      <w:pPr>
        <w:pStyle w:val="a8"/>
        <w:numPr>
          <w:ilvl w:val="1"/>
          <w:numId w:val="54"/>
        </w:numPr>
        <w:tabs>
          <w:tab w:val="left" w:pos="993"/>
        </w:tabs>
        <w:spacing w:after="0" w:line="276" w:lineRule="auto"/>
        <w:ind w:left="0" w:firstLine="567"/>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Подаване на офертите:</w:t>
      </w:r>
    </w:p>
    <w:p w:rsidR="00137E41" w:rsidRPr="00372C25" w:rsidRDefault="00B0314D" w:rsidP="004C238A">
      <w:pPr>
        <w:spacing w:after="0" w:line="276" w:lineRule="auto"/>
        <w:ind w:firstLine="567"/>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lastRenderedPageBreak/>
        <w:t xml:space="preserve">Съгласно изискванията на чл. 47, ал. 3 и ал. 4 от ППЗОП офертите, </w:t>
      </w:r>
      <w:proofErr w:type="spellStart"/>
      <w:r w:rsidRPr="00372C25">
        <w:rPr>
          <w:rFonts w:ascii="Times New Roman" w:eastAsia="Times New Roman" w:hAnsi="Times New Roman" w:cs="Times New Roman"/>
          <w:color w:val="000000"/>
          <w:sz w:val="24"/>
          <w:lang w:val="bg-BG"/>
        </w:rPr>
        <w:t>комплектовани</w:t>
      </w:r>
      <w:proofErr w:type="spellEnd"/>
      <w:r w:rsidRPr="00372C25">
        <w:rPr>
          <w:rFonts w:ascii="Times New Roman" w:eastAsia="Times New Roman" w:hAnsi="Times New Roman" w:cs="Times New Roman"/>
          <w:color w:val="000000"/>
          <w:sz w:val="24"/>
          <w:lang w:val="bg-BG"/>
        </w:rPr>
        <w:t xml:space="preserve"> съобразно посочените по-горе изисквания, се запечатват в общ непрозрачен плик (опаковка), включващ документите относно личното състояние и съответствието с критериите за подбор, техническото предложение и отделния непрозрачен запечатан плик с надпис  „Предлагани ценови параметри“, съдържащ ценовото предложение.</w:t>
      </w:r>
    </w:p>
    <w:p w:rsidR="00137E41" w:rsidRPr="00372C25" w:rsidRDefault="00B0314D" w:rsidP="004C238A">
      <w:pPr>
        <w:spacing w:after="0" w:line="276" w:lineRule="auto"/>
        <w:ind w:firstLine="567"/>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Върху общия  плик (опаковка) на офертата се изписва:</w:t>
      </w:r>
    </w:p>
    <w:p w:rsidR="00137E41" w:rsidRPr="00372C25" w:rsidRDefault="004C238A" w:rsidP="004C238A">
      <w:pPr>
        <w:tabs>
          <w:tab w:val="left" w:pos="567"/>
          <w:tab w:val="decimal" w:pos="993"/>
        </w:tabs>
        <w:spacing w:after="0" w:line="276"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sz w:val="24"/>
          <w:lang w:val="bg-BG"/>
        </w:rPr>
        <w:tab/>
      </w:r>
      <w:r w:rsidRPr="00372C25">
        <w:rPr>
          <w:rFonts w:ascii="Times New Roman" w:eastAsia="Times New Roman" w:hAnsi="Times New Roman" w:cs="Times New Roman"/>
          <w:sz w:val="24"/>
          <w:lang w:val="bg-BG"/>
        </w:rPr>
        <w:tab/>
      </w:r>
      <w:r w:rsidR="00B0314D" w:rsidRPr="00372C25">
        <w:rPr>
          <w:rFonts w:ascii="Times New Roman" w:eastAsia="Times New Roman" w:hAnsi="Times New Roman" w:cs="Times New Roman"/>
          <w:sz w:val="24"/>
          <w:lang w:val="bg-BG"/>
        </w:rPr>
        <w:t>Възложител – Община</w:t>
      </w:r>
      <w:r w:rsidR="00B0314D"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sz w:val="24"/>
          <w:lang w:val="bg-BG"/>
        </w:rPr>
        <w:t>Крумовград.</w:t>
      </w:r>
    </w:p>
    <w:p w:rsidR="00137E41" w:rsidRPr="00372C25"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sz w:val="24"/>
          <w:lang w:val="bg-BG"/>
        </w:rPr>
        <w:tab/>
      </w:r>
      <w:r w:rsidRPr="00372C25">
        <w:rPr>
          <w:rFonts w:ascii="Times New Roman" w:eastAsia="Times New Roman" w:hAnsi="Times New Roman" w:cs="Times New Roman"/>
          <w:sz w:val="24"/>
          <w:lang w:val="bg-BG"/>
        </w:rPr>
        <w:tab/>
      </w:r>
      <w:r w:rsidR="00B0314D" w:rsidRPr="00372C25">
        <w:rPr>
          <w:rFonts w:ascii="Times New Roman" w:eastAsia="Times New Roman" w:hAnsi="Times New Roman" w:cs="Times New Roman"/>
          <w:sz w:val="24"/>
          <w:lang w:val="bg-BG"/>
        </w:rPr>
        <w:t>Наименованието на участника, включително участниците в о</w:t>
      </w:r>
      <w:r w:rsidR="00CD0F00">
        <w:rPr>
          <w:rFonts w:ascii="Times New Roman" w:eastAsia="Times New Roman" w:hAnsi="Times New Roman" w:cs="Times New Roman"/>
          <w:sz w:val="24"/>
          <w:lang w:val="bg-BG"/>
        </w:rPr>
        <w:t>бединението, когато е приложимо.</w:t>
      </w:r>
    </w:p>
    <w:p w:rsidR="00137E41" w:rsidRPr="00372C25" w:rsidRDefault="00B0314D" w:rsidP="004C238A">
      <w:pPr>
        <w:tabs>
          <w:tab w:val="decimal" w:pos="0"/>
          <w:tab w:val="decimal" w:pos="1065"/>
        </w:tabs>
        <w:spacing w:after="0" w:line="276" w:lineRule="auto"/>
        <w:ind w:firstLine="567"/>
        <w:jc w:val="both"/>
        <w:rPr>
          <w:rFonts w:ascii="Times New Roman" w:eastAsia="Times New Roman" w:hAnsi="Times New Roman" w:cs="Times New Roman"/>
          <w:b/>
          <w:sz w:val="24"/>
          <w:lang w:val="bg-BG"/>
        </w:rPr>
      </w:pPr>
      <w:r w:rsidRPr="00372C25">
        <w:rPr>
          <w:rFonts w:ascii="Times New Roman" w:eastAsia="Times New Roman" w:hAnsi="Times New Roman" w:cs="Times New Roman"/>
          <w:sz w:val="24"/>
          <w:lang w:val="bg-BG"/>
        </w:rPr>
        <w:t>Адрес за кореспонденция, телефон и по възможност – факс и електронен адрес на участника;</w:t>
      </w:r>
    </w:p>
    <w:p w:rsidR="00346C74" w:rsidRPr="00346C74" w:rsidRDefault="00B0314D" w:rsidP="00FC018E">
      <w:pPr>
        <w:suppressAutoHyphens/>
        <w:spacing w:after="0" w:line="100" w:lineRule="atLeast"/>
        <w:ind w:firstLine="567"/>
        <w:jc w:val="both"/>
        <w:rPr>
          <w:rFonts w:ascii="Times New Roman" w:eastAsia="Times New Roman" w:hAnsi="Times New Roman" w:cs="Times New Roman"/>
          <w:b/>
          <w:iCs/>
          <w:sz w:val="24"/>
          <w:szCs w:val="24"/>
          <w:lang w:val="bg-BG" w:eastAsia="ar-SA"/>
        </w:rPr>
      </w:pPr>
      <w:r w:rsidRPr="00346C74">
        <w:rPr>
          <w:rFonts w:ascii="Times New Roman" w:eastAsia="Times New Roman" w:hAnsi="Times New Roman" w:cs="Times New Roman"/>
          <w:sz w:val="24"/>
          <w:szCs w:val="24"/>
          <w:lang w:val="bg-BG"/>
        </w:rPr>
        <w:t xml:space="preserve">Обществена поръчка с предмет: </w:t>
      </w:r>
      <w:r w:rsidR="00FC018E" w:rsidRPr="00FC018E">
        <w:rPr>
          <w:rFonts w:ascii="Times New Roman" w:eastAsia="Times New Roman" w:hAnsi="Times New Roman" w:cs="Times New Roman"/>
          <w:b/>
          <w:iCs/>
          <w:sz w:val="24"/>
          <w:szCs w:val="24"/>
          <w:lang w:val="bg-BG" w:eastAsia="ar-SA"/>
        </w:rPr>
        <w:t>„Доставка на санитарен автомобил (линейка) по проект: „Политики за подобряване достъпа до здравно обслужване в отдалечени райони”/„</w:t>
      </w:r>
      <w:r w:rsidR="00FC018E" w:rsidRPr="00FC018E">
        <w:rPr>
          <w:rFonts w:ascii="Times New Roman" w:eastAsia="Times New Roman" w:hAnsi="Times New Roman" w:cs="Times New Roman"/>
          <w:b/>
          <w:iCs/>
          <w:sz w:val="24"/>
          <w:szCs w:val="24"/>
          <w:lang w:eastAsia="ar-SA"/>
        </w:rPr>
        <w:t>Policies</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for</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Enhancing</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Access</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to</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Health</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Services</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in</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Deprived</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Areas</w:t>
      </w:r>
      <w:r w:rsidR="00FC018E" w:rsidRPr="00FC018E">
        <w:rPr>
          <w:rFonts w:ascii="Times New Roman" w:eastAsia="Times New Roman" w:hAnsi="Times New Roman" w:cs="Times New Roman"/>
          <w:b/>
          <w:iCs/>
          <w:sz w:val="24"/>
          <w:szCs w:val="24"/>
          <w:lang w:val="bg-BG" w:eastAsia="ar-SA"/>
        </w:rPr>
        <w:t xml:space="preserve">”, </w:t>
      </w:r>
      <w:proofErr w:type="spellStart"/>
      <w:r w:rsidR="00FC018E" w:rsidRPr="00FC018E">
        <w:rPr>
          <w:rFonts w:ascii="Times New Roman" w:eastAsia="Times New Roman" w:hAnsi="Times New Roman" w:cs="Times New Roman"/>
          <w:b/>
          <w:iCs/>
          <w:sz w:val="24"/>
          <w:szCs w:val="24"/>
          <w:lang w:val="bg-BG" w:eastAsia="ar-SA"/>
        </w:rPr>
        <w:t>акроним</w:t>
      </w:r>
      <w:proofErr w:type="spellEnd"/>
      <w:r w:rsidR="00FC018E" w:rsidRPr="00FC018E">
        <w:rPr>
          <w:rFonts w:ascii="Times New Roman" w:eastAsia="Times New Roman" w:hAnsi="Times New Roman" w:cs="Times New Roman"/>
          <w:b/>
          <w:iCs/>
          <w:sz w:val="24"/>
          <w:szCs w:val="24"/>
          <w:lang w:val="bg-BG" w:eastAsia="ar-SA"/>
        </w:rPr>
        <w:t>: „Здрава община”/</w:t>
      </w:r>
      <w:r w:rsidR="00231740">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acronym</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The</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Healthy</w:t>
      </w:r>
      <w:r w:rsidR="00FC018E" w:rsidRPr="00FC018E">
        <w:rPr>
          <w:rFonts w:ascii="Times New Roman" w:eastAsia="Times New Roman" w:hAnsi="Times New Roman" w:cs="Times New Roman"/>
          <w:b/>
          <w:iCs/>
          <w:sz w:val="24"/>
          <w:szCs w:val="24"/>
          <w:lang w:val="bg-BG" w:eastAsia="ar-SA"/>
        </w:rPr>
        <w:t xml:space="preserve"> </w:t>
      </w:r>
      <w:r w:rsidR="00FC018E" w:rsidRPr="00FC018E">
        <w:rPr>
          <w:rFonts w:ascii="Times New Roman" w:eastAsia="Times New Roman" w:hAnsi="Times New Roman" w:cs="Times New Roman"/>
          <w:b/>
          <w:iCs/>
          <w:sz w:val="24"/>
          <w:szCs w:val="24"/>
          <w:lang w:eastAsia="ar-SA"/>
        </w:rPr>
        <w:t>Municipality</w:t>
      </w:r>
      <w:r w:rsidR="00FC018E" w:rsidRPr="00FC018E">
        <w:rPr>
          <w:rFonts w:ascii="Times New Roman" w:eastAsia="Times New Roman" w:hAnsi="Times New Roman" w:cs="Times New Roman"/>
          <w:b/>
          <w:iCs/>
          <w:sz w:val="24"/>
          <w:szCs w:val="24"/>
          <w:lang w:val="bg-BG" w:eastAsia="ar-SA"/>
        </w:rPr>
        <w:t>” изпълняван от община Крумовград“</w:t>
      </w:r>
      <w:r w:rsidR="00346C74">
        <w:rPr>
          <w:rFonts w:ascii="Times New Roman" w:eastAsia="Times New Roman" w:hAnsi="Times New Roman" w:cs="Times New Roman"/>
          <w:b/>
          <w:iCs/>
          <w:sz w:val="24"/>
          <w:szCs w:val="24"/>
          <w:lang w:val="bg-BG" w:eastAsia="ar-SA"/>
        </w:rPr>
        <w:t>.</w:t>
      </w:r>
    </w:p>
    <w:p w:rsidR="004C238A" w:rsidRPr="00372C25" w:rsidRDefault="00713EEA" w:rsidP="004C238A">
      <w:pPr>
        <w:tabs>
          <w:tab w:val="decimal" w:pos="0"/>
          <w:tab w:val="left" w:pos="567"/>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b/>
          <w:i/>
          <w:iCs/>
          <w:sz w:val="24"/>
          <w:lang w:val="bg-BG"/>
        </w:rPr>
        <w:tab/>
      </w:r>
      <w:r w:rsidRPr="00372C25">
        <w:rPr>
          <w:rFonts w:ascii="Times New Roman" w:eastAsia="Times New Roman" w:hAnsi="Times New Roman" w:cs="Times New Roman"/>
          <w:b/>
          <w:sz w:val="24"/>
          <w:lang w:val="bg-BG"/>
        </w:rPr>
        <w:tab/>
      </w:r>
      <w:r w:rsidR="00B0314D" w:rsidRPr="00372C25">
        <w:rPr>
          <w:rFonts w:ascii="Times New Roman" w:eastAsia="Times New Roman" w:hAnsi="Times New Roman" w:cs="Times New Roman"/>
          <w:color w:val="000000"/>
          <w:sz w:val="24"/>
          <w:lang w:val="bg-BG"/>
        </w:rPr>
        <w:t>Върху плика не се поставят никакви други обозначения.</w:t>
      </w:r>
    </w:p>
    <w:p w:rsidR="004C238A" w:rsidRPr="00372C25"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ab/>
      </w:r>
      <w:r w:rsidR="00B0314D" w:rsidRPr="00372C25">
        <w:rPr>
          <w:rFonts w:ascii="Times New Roman" w:eastAsia="Times New Roman" w:hAnsi="Times New Roman" w:cs="Times New Roman"/>
          <w:color w:val="000000"/>
          <w:sz w:val="24"/>
          <w:lang w:val="bg-BG"/>
        </w:rPr>
        <w:t xml:space="preserve">В съответствие с изискванията на чл. 47, ал. 1 от ППЗОП 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 </w:t>
      </w:r>
      <w:r w:rsidR="00B0314D" w:rsidRPr="00372C25">
        <w:rPr>
          <w:rFonts w:ascii="Times New Roman" w:eastAsia="Times New Roman" w:hAnsi="Times New Roman" w:cs="Times New Roman"/>
          <w:i/>
          <w:color w:val="000000"/>
          <w:sz w:val="24"/>
          <w:lang w:val="bg-BG"/>
        </w:rPr>
        <w:t xml:space="preserve">Община </w:t>
      </w:r>
      <w:r w:rsidR="00B0314D" w:rsidRPr="00372C25">
        <w:rPr>
          <w:rFonts w:ascii="Times New Roman" w:eastAsia="Times New Roman" w:hAnsi="Times New Roman" w:cs="Times New Roman"/>
          <w:i/>
          <w:sz w:val="24"/>
          <w:lang w:val="bg-BG"/>
        </w:rPr>
        <w:t>Крумовград</w:t>
      </w:r>
      <w:r w:rsidR="00B0314D" w:rsidRPr="00372C25">
        <w:rPr>
          <w:rFonts w:ascii="Times New Roman" w:eastAsia="Times New Roman" w:hAnsi="Times New Roman" w:cs="Times New Roman"/>
          <w:i/>
          <w:color w:val="000000"/>
          <w:sz w:val="24"/>
          <w:lang w:val="bg-BG"/>
        </w:rPr>
        <w:t xml:space="preserve">, гр. </w:t>
      </w:r>
      <w:r w:rsidR="00B0314D" w:rsidRPr="00372C25">
        <w:rPr>
          <w:rFonts w:ascii="Times New Roman" w:eastAsia="Times New Roman" w:hAnsi="Times New Roman" w:cs="Times New Roman"/>
          <w:i/>
          <w:sz w:val="24"/>
          <w:lang w:val="bg-BG"/>
        </w:rPr>
        <w:t>Крумовград</w:t>
      </w:r>
      <w:r w:rsidR="00B0314D" w:rsidRPr="00372C25">
        <w:rPr>
          <w:rFonts w:ascii="Times New Roman" w:eastAsia="Times New Roman" w:hAnsi="Times New Roman" w:cs="Times New Roman"/>
          <w:i/>
          <w:color w:val="000000"/>
          <w:sz w:val="24"/>
          <w:lang w:val="bg-BG"/>
        </w:rPr>
        <w:t>, пл. „България</w:t>
      </w:r>
      <w:r w:rsidR="00B0314D" w:rsidRPr="00372C25">
        <w:rPr>
          <w:rFonts w:ascii="Times New Roman" w:eastAsia="Times New Roman" w:hAnsi="Times New Roman" w:cs="Times New Roman"/>
          <w:i/>
          <w:sz w:val="24"/>
          <w:lang w:val="bg-BG"/>
        </w:rPr>
        <w:t>” № 5,</w:t>
      </w:r>
      <w:r w:rsidR="00B0314D" w:rsidRPr="00372C25">
        <w:rPr>
          <w:rFonts w:ascii="Times New Roman" w:eastAsia="Times New Roman" w:hAnsi="Times New Roman" w:cs="Times New Roman"/>
          <w:i/>
          <w:color w:val="000000"/>
          <w:sz w:val="24"/>
          <w:lang w:val="bg-BG"/>
        </w:rPr>
        <w:t xml:space="preserve"> </w:t>
      </w:r>
      <w:r w:rsidR="00B0314D" w:rsidRPr="00372C25">
        <w:rPr>
          <w:rFonts w:ascii="Times New Roman" w:eastAsia="Times New Roman" w:hAnsi="Times New Roman" w:cs="Times New Roman"/>
          <w:color w:val="000000"/>
          <w:sz w:val="24"/>
          <w:lang w:val="bg-BG"/>
        </w:rPr>
        <w:t>в деловодството, всеки работен ден от 8:</w:t>
      </w:r>
      <w:r w:rsidR="00CB0A50" w:rsidRPr="00372C25">
        <w:rPr>
          <w:rFonts w:ascii="Times New Roman" w:eastAsia="Times New Roman" w:hAnsi="Times New Roman" w:cs="Times New Roman"/>
          <w:color w:val="000000"/>
          <w:sz w:val="24"/>
          <w:lang w:val="bg-BG"/>
        </w:rPr>
        <w:t>0</w:t>
      </w:r>
      <w:r w:rsidR="00B0314D" w:rsidRPr="00372C25">
        <w:rPr>
          <w:rFonts w:ascii="Times New Roman" w:eastAsia="Times New Roman" w:hAnsi="Times New Roman" w:cs="Times New Roman"/>
          <w:color w:val="000000"/>
          <w:sz w:val="24"/>
          <w:lang w:val="bg-BG"/>
        </w:rPr>
        <w:t>0 д</w:t>
      </w:r>
      <w:r w:rsidR="00713EEA" w:rsidRPr="00372C25">
        <w:rPr>
          <w:rFonts w:ascii="Times New Roman" w:eastAsia="Times New Roman" w:hAnsi="Times New Roman" w:cs="Times New Roman"/>
          <w:color w:val="000000"/>
          <w:sz w:val="24"/>
          <w:lang w:val="bg-BG"/>
        </w:rPr>
        <w:t>о 17:</w:t>
      </w:r>
      <w:r w:rsidR="00B0314D" w:rsidRPr="00372C25">
        <w:rPr>
          <w:rFonts w:ascii="Times New Roman" w:eastAsia="Times New Roman" w:hAnsi="Times New Roman" w:cs="Times New Roman"/>
          <w:color w:val="000000"/>
          <w:sz w:val="24"/>
          <w:lang w:val="bg-BG"/>
        </w:rPr>
        <w:t>00 часа до крайната датата за подаване на оферти, която е посочена в обявлението.</w:t>
      </w:r>
    </w:p>
    <w:p w:rsidR="004C238A" w:rsidRPr="00372C25"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ab/>
      </w:r>
      <w:r w:rsidR="00B0314D" w:rsidRPr="00372C25">
        <w:rPr>
          <w:rFonts w:ascii="Times New Roman" w:eastAsia="Times New Roman" w:hAnsi="Times New Roman" w:cs="Times New Roman"/>
          <w:color w:val="000000"/>
          <w:sz w:val="24"/>
          <w:lang w:val="bg-BG"/>
        </w:rPr>
        <w:t>Възложителят не носи отговорност за получаване на оферти в случай, че се използва друг начин за представяне.</w:t>
      </w:r>
    </w:p>
    <w:p w:rsidR="00547F1C" w:rsidRPr="00372C25" w:rsidRDefault="004C238A" w:rsidP="00547F1C">
      <w:pPr>
        <w:tabs>
          <w:tab w:val="decimal" w:pos="0"/>
          <w:tab w:val="left" w:pos="567"/>
          <w:tab w:val="decimal" w:pos="993"/>
        </w:tabs>
        <w:spacing w:after="0" w:line="276"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ab/>
      </w:r>
      <w:r w:rsidR="00B0314D" w:rsidRPr="00372C25">
        <w:rPr>
          <w:rFonts w:ascii="Times New Roman" w:eastAsia="Times New Roman" w:hAnsi="Times New Roman" w:cs="Times New Roman"/>
          <w:color w:val="000000"/>
          <w:sz w:val="24"/>
          <w:lang w:val="bg-BG"/>
        </w:rPr>
        <w:t xml:space="preserve">До изтичане на срока за получаване на оферти, всеки участник може да промени, допълни или оттегли офертата си. </w:t>
      </w:r>
    </w:p>
    <w:p w:rsidR="00547F1C" w:rsidRPr="00372C25"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b/>
          <w:sz w:val="24"/>
          <w:lang w:val="bg-BG"/>
        </w:rPr>
        <w:tab/>
      </w:r>
      <w:r w:rsidR="00B0314D" w:rsidRPr="00372C25">
        <w:rPr>
          <w:rFonts w:ascii="Times New Roman" w:eastAsia="Times New Roman" w:hAnsi="Times New Roman" w:cs="Times New Roman"/>
          <w:color w:val="000000"/>
          <w:sz w:val="24"/>
          <w:lang w:val="bg-BG"/>
        </w:rPr>
        <w:t>Оттеглянето на офертата прекратява по-нататъшното уча</w:t>
      </w:r>
      <w:r w:rsidRPr="00372C25">
        <w:rPr>
          <w:rFonts w:ascii="Times New Roman" w:eastAsia="Times New Roman" w:hAnsi="Times New Roman" w:cs="Times New Roman"/>
          <w:color w:val="000000"/>
          <w:sz w:val="24"/>
          <w:lang w:val="bg-BG"/>
        </w:rPr>
        <w:t>стие на участника в процедурата.</w:t>
      </w:r>
    </w:p>
    <w:p w:rsidR="00547F1C" w:rsidRPr="00372C25"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color w:val="000000"/>
          <w:sz w:val="24"/>
          <w:lang w:val="bg-BG"/>
        </w:rPr>
        <w:lastRenderedPageBreak/>
        <w:tab/>
      </w:r>
      <w:r w:rsidR="00B0314D" w:rsidRPr="00372C25">
        <w:rPr>
          <w:rFonts w:ascii="Times New Roman" w:eastAsia="Times New Roman" w:hAnsi="Times New Roman" w:cs="Times New Roman"/>
          <w:color w:val="000000"/>
          <w:sz w:val="24"/>
          <w:lang w:val="bg-BG"/>
        </w:rPr>
        <w:t>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rsidR="00137E41" w:rsidRPr="00372C25"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ab/>
      </w:r>
      <w:r w:rsidR="00B0314D" w:rsidRPr="00372C25">
        <w:rPr>
          <w:rFonts w:ascii="Times New Roman" w:eastAsia="Times New Roman" w:hAnsi="Times New Roman" w:cs="Times New Roman"/>
          <w:color w:val="000000"/>
          <w:sz w:val="24"/>
          <w:lang w:val="bg-BG"/>
        </w:rPr>
        <w:t>В съответствие с изискванията на чл. 48, ал. 1 от ППЗОП Възложителят води регистър за получените оферти, в който отбелязва:</w:t>
      </w:r>
    </w:p>
    <w:p w:rsidR="00547F1C" w:rsidRPr="00372C25" w:rsidRDefault="00B0314D"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подател на офертата;</w:t>
      </w:r>
    </w:p>
    <w:p w:rsidR="00547F1C" w:rsidRPr="00372C25" w:rsidRDefault="00547F1C"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номер, дата и час на получаване;</w:t>
      </w:r>
    </w:p>
    <w:p w:rsidR="00137E41" w:rsidRPr="00372C25" w:rsidRDefault="00B0314D"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причините за връщане на офертата (когато е приложимо).</w:t>
      </w:r>
    </w:p>
    <w:p w:rsidR="00137E41" w:rsidRPr="00372C25" w:rsidRDefault="00B0314D" w:rsidP="00547F1C">
      <w:pPr>
        <w:spacing w:after="0" w:line="276" w:lineRule="auto"/>
        <w:ind w:firstLine="567"/>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При получаване на офертата върху общия запечатан плик (опаковката) се отбелязват поредният номер, датата и часът на получаването, за което на приносителя се издава документ.</w:t>
      </w:r>
    </w:p>
    <w:p w:rsidR="00547F1C" w:rsidRPr="00372C25" w:rsidRDefault="00B0314D" w:rsidP="00547F1C">
      <w:pPr>
        <w:spacing w:after="0" w:line="276" w:lineRule="auto"/>
        <w:ind w:firstLine="567"/>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547F1C" w:rsidRPr="00372C25" w:rsidRDefault="00B0314D" w:rsidP="00547F1C">
      <w:pPr>
        <w:spacing w:after="0" w:line="276" w:lineRule="auto"/>
        <w:ind w:firstLine="567"/>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регистъра на получените оферти. Не се допуска приемане на заявления за участие или оферти от лица, които не са включени в списъка.</w:t>
      </w:r>
    </w:p>
    <w:p w:rsidR="00137E41" w:rsidRPr="00372C25" w:rsidRDefault="00B0314D" w:rsidP="00547F1C">
      <w:pPr>
        <w:spacing w:after="0" w:line="276" w:lineRule="auto"/>
        <w:ind w:firstLine="567"/>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Получените оферти се предават на председателя на комисията по чл. 103, ал. 1 от ЗОП, за което се съставя протокол съгласно чл. 48, ал. 6 от ППЗОП. Протоколът се подписва от предаващото лице и от председателя на комисията.</w:t>
      </w:r>
    </w:p>
    <w:p w:rsidR="00137E41" w:rsidRPr="00372C25" w:rsidRDefault="00137E41">
      <w:pPr>
        <w:spacing w:after="0" w:line="276" w:lineRule="auto"/>
        <w:jc w:val="both"/>
        <w:rPr>
          <w:rFonts w:ascii="Times New Roman" w:eastAsia="Times New Roman" w:hAnsi="Times New Roman" w:cs="Times New Roman"/>
          <w:b/>
          <w:sz w:val="24"/>
          <w:lang w:val="bg-BG"/>
        </w:rPr>
      </w:pPr>
    </w:p>
    <w:p w:rsidR="00137E41" w:rsidRPr="00372C25" w:rsidRDefault="00547F1C" w:rsidP="006F6D7D">
      <w:pPr>
        <w:pStyle w:val="a8"/>
        <w:numPr>
          <w:ilvl w:val="1"/>
          <w:numId w:val="54"/>
        </w:numPr>
        <w:tabs>
          <w:tab w:val="left" w:pos="993"/>
        </w:tabs>
        <w:spacing w:after="0" w:line="276" w:lineRule="auto"/>
        <w:ind w:left="0" w:firstLine="567"/>
        <w:jc w:val="both"/>
        <w:rPr>
          <w:rFonts w:ascii="Calibri" w:eastAsia="Calibri" w:hAnsi="Calibri" w:cs="Calibri"/>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Разглеждане на офертите:</w:t>
      </w:r>
    </w:p>
    <w:p w:rsidR="006F6D7D" w:rsidRPr="00372C25" w:rsidRDefault="00B0314D" w:rsidP="006F6D7D">
      <w:pPr>
        <w:spacing w:after="0" w:line="276" w:lineRule="auto"/>
        <w:ind w:firstLine="567"/>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По отношение комисията по чл. 103, ал. 1 от ЗОП, разглеждането на офертите (в това число предварителния подбор и оценката на офертите), класирането на участниците и прекратяването на процедурата се прилагат разпоредбите на чл. 103 – 110 от ЗОП и чл. 51 – 61 от ППЗОП.</w:t>
      </w:r>
    </w:p>
    <w:p w:rsidR="00137E41" w:rsidRPr="00372C25" w:rsidRDefault="00B0314D" w:rsidP="006F6D7D">
      <w:pPr>
        <w:spacing w:after="0" w:line="276" w:lineRule="auto"/>
        <w:ind w:firstLine="567"/>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По отношение на необичайно благоприятни оферти се прилага чл. 72 от ЗОП.</w:t>
      </w:r>
    </w:p>
    <w:p w:rsidR="00137E41" w:rsidRPr="00372C25" w:rsidRDefault="00137E41">
      <w:pPr>
        <w:spacing w:after="0" w:line="276" w:lineRule="auto"/>
        <w:ind w:firstLine="709"/>
        <w:jc w:val="both"/>
        <w:rPr>
          <w:rFonts w:ascii="Times New Roman" w:eastAsia="Times New Roman" w:hAnsi="Times New Roman" w:cs="Times New Roman"/>
          <w:sz w:val="24"/>
          <w:lang w:val="bg-BG"/>
        </w:rPr>
      </w:pPr>
    </w:p>
    <w:p w:rsidR="00137E41" w:rsidRPr="00372C25" w:rsidRDefault="00B0314D" w:rsidP="00670BD7">
      <w:pPr>
        <w:pStyle w:val="a8"/>
        <w:numPr>
          <w:ilvl w:val="0"/>
          <w:numId w:val="54"/>
        </w:numPr>
        <w:tabs>
          <w:tab w:val="decimal" w:pos="993"/>
        </w:tabs>
        <w:spacing w:after="0" w:line="276" w:lineRule="auto"/>
        <w:ind w:left="0" w:firstLine="567"/>
        <w:jc w:val="both"/>
        <w:rPr>
          <w:rFonts w:ascii="Times New Roman" w:eastAsia="Times New Roman" w:hAnsi="Times New Roman" w:cs="Times New Roman"/>
          <w:sz w:val="24"/>
          <w:lang w:val="bg-BG"/>
        </w:rPr>
      </w:pPr>
      <w:r w:rsidRPr="00372C25">
        <w:rPr>
          <w:rFonts w:ascii="Times New Roman" w:eastAsia="Times New Roman" w:hAnsi="Times New Roman" w:cs="Times New Roman"/>
          <w:b/>
          <w:sz w:val="24"/>
          <w:lang w:val="bg-BG"/>
        </w:rPr>
        <w:t>Гаранции и сключване на договор:</w:t>
      </w:r>
    </w:p>
    <w:p w:rsidR="00137E41" w:rsidRPr="00372C25" w:rsidRDefault="00670BD7" w:rsidP="00670BD7">
      <w:pPr>
        <w:pStyle w:val="a8"/>
        <w:numPr>
          <w:ilvl w:val="1"/>
          <w:numId w:val="54"/>
        </w:numPr>
        <w:tabs>
          <w:tab w:val="decimal" w:pos="993"/>
        </w:tabs>
        <w:spacing w:after="0" w:line="276" w:lineRule="auto"/>
        <w:ind w:left="0" w:firstLine="567"/>
        <w:jc w:val="both"/>
        <w:rPr>
          <w:rFonts w:ascii="Times New Roman" w:eastAsia="Times New Roman" w:hAnsi="Times New Roman" w:cs="Times New Roman"/>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Гаранции:</w:t>
      </w:r>
    </w:p>
    <w:p w:rsidR="00670BD7" w:rsidRPr="00372C25" w:rsidRDefault="00670BD7" w:rsidP="00AB700B">
      <w:pPr>
        <w:tabs>
          <w:tab w:val="left" w:pos="567"/>
          <w:tab w:val="decimal" w:pos="993"/>
        </w:tabs>
        <w:spacing w:after="0" w:line="276" w:lineRule="auto"/>
        <w:jc w:val="both"/>
        <w:rPr>
          <w:rFonts w:ascii="Times New Roman" w:eastAsia="Times New Roman" w:hAnsi="Times New Roman" w:cs="Times New Roman"/>
          <w:color w:val="FF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 xml:space="preserve">В съответствие с чл. 111 от ЗОП участникът, определен за изпълнител на поръчката следва да представи на Възложителя гаранция, обезпечаваща изпълнението на договора за </w:t>
      </w:r>
      <w:r w:rsidRPr="00372C25">
        <w:rPr>
          <w:rFonts w:ascii="Times New Roman" w:eastAsia="Times New Roman" w:hAnsi="Times New Roman" w:cs="Times New Roman"/>
          <w:color w:val="000000"/>
          <w:sz w:val="24"/>
          <w:lang w:val="bg-BG"/>
        </w:rPr>
        <w:t xml:space="preserve">обществена поръчка в </w:t>
      </w:r>
      <w:r w:rsidRPr="00B0000C">
        <w:rPr>
          <w:rFonts w:ascii="Times New Roman" w:eastAsia="Times New Roman" w:hAnsi="Times New Roman" w:cs="Times New Roman"/>
          <w:color w:val="000000"/>
          <w:sz w:val="24"/>
          <w:lang w:val="bg-BG"/>
        </w:rPr>
        <w:t xml:space="preserve">размер на </w:t>
      </w:r>
      <w:r w:rsidR="002E393C" w:rsidRPr="00B0000C">
        <w:rPr>
          <w:rFonts w:ascii="Times New Roman" w:eastAsia="Times New Roman" w:hAnsi="Times New Roman" w:cs="Times New Roman"/>
          <w:color w:val="000000"/>
          <w:sz w:val="24"/>
          <w:lang w:val="bg-BG"/>
        </w:rPr>
        <w:t>3 (три)</w:t>
      </w:r>
      <w:r w:rsidR="00496105" w:rsidRPr="00B0000C">
        <w:rPr>
          <w:rFonts w:ascii="Times New Roman" w:eastAsia="Times New Roman" w:hAnsi="Times New Roman" w:cs="Times New Roman"/>
          <w:color w:val="000000"/>
          <w:sz w:val="24"/>
          <w:lang w:val="bg-BG"/>
        </w:rPr>
        <w:t xml:space="preserve"> </w:t>
      </w:r>
      <w:r w:rsidR="00B0314D" w:rsidRPr="00B0000C">
        <w:rPr>
          <w:rFonts w:ascii="Times New Roman" w:eastAsia="Times New Roman" w:hAnsi="Times New Roman" w:cs="Times New Roman"/>
          <w:color w:val="000000"/>
          <w:sz w:val="24"/>
          <w:lang w:val="bg-BG"/>
        </w:rPr>
        <w:t>на сто от</w:t>
      </w:r>
      <w:r w:rsidR="00B0314D" w:rsidRPr="00372C25">
        <w:rPr>
          <w:rFonts w:ascii="Times New Roman" w:eastAsia="Times New Roman" w:hAnsi="Times New Roman" w:cs="Times New Roman"/>
          <w:color w:val="000000"/>
          <w:sz w:val="24"/>
          <w:lang w:val="bg-BG"/>
        </w:rPr>
        <w:t xml:space="preserve"> стойността на договора със срок на валидност до пълното изпълнение на всички дейности, предмет на обществената поръчка, но не по-рано от 30 календарни дни от изтичането на крайния договорен срок за изпълнение на дейностите.</w:t>
      </w:r>
    </w:p>
    <w:p w:rsidR="00137E41" w:rsidRPr="00372C25" w:rsidRDefault="00670BD7" w:rsidP="00670BD7">
      <w:pPr>
        <w:tabs>
          <w:tab w:val="decimal" w:pos="0"/>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FF0000"/>
          <w:sz w:val="24"/>
          <w:lang w:val="bg-BG"/>
        </w:rPr>
        <w:tab/>
      </w:r>
      <w:r w:rsidR="00B0314D" w:rsidRPr="00372C25">
        <w:rPr>
          <w:rFonts w:ascii="Times New Roman" w:eastAsia="Times New Roman" w:hAnsi="Times New Roman" w:cs="Times New Roman"/>
          <w:color w:val="000000"/>
          <w:sz w:val="24"/>
          <w:lang w:val="bg-BG"/>
        </w:rPr>
        <w:t>Съгласно чл. 111, ал. 5 от ЗОП гаранцията се предоставя в една от следните форми:</w:t>
      </w:r>
    </w:p>
    <w:p w:rsidR="00137E41" w:rsidRPr="00372C25" w:rsidRDefault="00B0314D">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парична сума, депозирана по указана от Възложителя сметка;</w:t>
      </w:r>
    </w:p>
    <w:p w:rsidR="00137E41" w:rsidRPr="00372C25" w:rsidRDefault="00670BD7">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банкова гаранция</w:t>
      </w:r>
      <w:r w:rsidR="00B0314D" w:rsidRPr="00372C25">
        <w:rPr>
          <w:rFonts w:ascii="Times New Roman" w:eastAsia="Times New Roman" w:hAnsi="Times New Roman" w:cs="Times New Roman"/>
          <w:color w:val="000000"/>
          <w:sz w:val="24"/>
          <w:lang w:val="bg-BG"/>
        </w:rPr>
        <w:t>;</w:t>
      </w:r>
    </w:p>
    <w:p w:rsidR="00137E41" w:rsidRPr="00372C25" w:rsidRDefault="00B0314D">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застраховка, която обезпечава изпълнението чрез покритие на отговорността на Изпълнителя.</w:t>
      </w:r>
    </w:p>
    <w:p w:rsidR="00137E41" w:rsidRPr="00372C25"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Гаранцията може да се предостави от името на Изпълнителя за сметка на трето лице - гарант.</w:t>
      </w:r>
    </w:p>
    <w:p w:rsidR="00137E41" w:rsidRPr="00372C25"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Участникът, определен за изпълнител, избира сам формата на гаранцията за изпълнение.</w:t>
      </w:r>
    </w:p>
    <w:p w:rsidR="00137E41" w:rsidRPr="00372C25"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 xml:space="preserve">В случай че гаранцията за изпълнение на договора е под формата на банкова гаранция, същата трябва да бъде безусловна, неотменима и платима при първо писмено поискване, в което Възложителят заяви, че Изпълнителят не е изпълнил задължение по договора за възлагане на обществената поръчка и да бъде </w:t>
      </w:r>
      <w:proofErr w:type="spellStart"/>
      <w:r w:rsidR="00B0314D" w:rsidRPr="00372C25">
        <w:rPr>
          <w:rFonts w:ascii="Times New Roman" w:eastAsia="Times New Roman" w:hAnsi="Times New Roman" w:cs="Times New Roman"/>
          <w:color w:val="000000"/>
          <w:sz w:val="24"/>
          <w:lang w:val="bg-BG"/>
        </w:rPr>
        <w:t>авизирана</w:t>
      </w:r>
      <w:proofErr w:type="spellEnd"/>
      <w:r w:rsidR="00B0314D" w:rsidRPr="00372C25">
        <w:rPr>
          <w:rFonts w:ascii="Times New Roman" w:eastAsia="Times New Roman" w:hAnsi="Times New Roman" w:cs="Times New Roman"/>
          <w:color w:val="000000"/>
          <w:sz w:val="24"/>
          <w:lang w:val="bg-BG"/>
        </w:rPr>
        <w:t xml:space="preserve"> от банка, регистрирана съгласно Закона за кредитните институции, ако същата е издадена от чуждестранна банка.</w:t>
      </w:r>
    </w:p>
    <w:p w:rsidR="00871BB1" w:rsidRPr="00372C25" w:rsidRDefault="00871BB1" w:rsidP="00871BB1">
      <w:pPr>
        <w:tabs>
          <w:tab w:val="decimal" w:pos="0"/>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 xml:space="preserve">Когато избраният изпълнител е обединение, което не е юридическо лице, всеки от </w:t>
      </w:r>
      <w:proofErr w:type="spellStart"/>
      <w:r w:rsidR="00B0314D" w:rsidRPr="00372C25">
        <w:rPr>
          <w:rFonts w:ascii="Times New Roman" w:eastAsia="Times New Roman" w:hAnsi="Times New Roman" w:cs="Times New Roman"/>
          <w:color w:val="000000"/>
          <w:sz w:val="24"/>
          <w:lang w:val="bg-BG"/>
        </w:rPr>
        <w:t>съдружниците</w:t>
      </w:r>
      <w:proofErr w:type="spellEnd"/>
      <w:r w:rsidR="00B0314D" w:rsidRPr="00372C25">
        <w:rPr>
          <w:rFonts w:ascii="Times New Roman" w:eastAsia="Times New Roman" w:hAnsi="Times New Roman" w:cs="Times New Roman"/>
          <w:color w:val="000000"/>
          <w:sz w:val="24"/>
          <w:lang w:val="bg-BG"/>
        </w:rPr>
        <w:t xml:space="preserve"> в него може да е </w:t>
      </w:r>
      <w:proofErr w:type="spellStart"/>
      <w:r w:rsidR="00B0314D" w:rsidRPr="00372C25">
        <w:rPr>
          <w:rFonts w:ascii="Times New Roman" w:eastAsia="Times New Roman" w:hAnsi="Times New Roman" w:cs="Times New Roman"/>
          <w:color w:val="000000"/>
          <w:sz w:val="24"/>
          <w:lang w:val="bg-BG"/>
        </w:rPr>
        <w:t>наредител</w:t>
      </w:r>
      <w:proofErr w:type="spellEnd"/>
      <w:r w:rsidR="00B0314D" w:rsidRPr="00372C25">
        <w:rPr>
          <w:rFonts w:ascii="Times New Roman" w:eastAsia="Times New Roman" w:hAnsi="Times New Roman" w:cs="Times New Roman"/>
          <w:color w:val="000000"/>
          <w:sz w:val="24"/>
          <w:lang w:val="bg-BG"/>
        </w:rPr>
        <w:t xml:space="preserve"> по банковата гаранция, съответно вносител на сумата по гаранцията или титуляр на застраховката.</w:t>
      </w:r>
    </w:p>
    <w:p w:rsidR="00137E41" w:rsidRPr="00372C25" w:rsidRDefault="00871BB1" w:rsidP="00871BB1">
      <w:pPr>
        <w:tabs>
          <w:tab w:val="decimal" w:pos="0"/>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Условията и сроковете за задържане или освобождаване на гаранцията се уреждат в договора за обществена поръчка.</w:t>
      </w:r>
    </w:p>
    <w:p w:rsidR="00137E41" w:rsidRPr="00372C25" w:rsidRDefault="00137E41">
      <w:pPr>
        <w:spacing w:after="0" w:line="276" w:lineRule="auto"/>
        <w:rPr>
          <w:rFonts w:ascii="Calibri" w:eastAsia="Calibri" w:hAnsi="Calibri" w:cs="Calibri"/>
          <w:lang w:val="bg-BG"/>
        </w:rPr>
      </w:pPr>
    </w:p>
    <w:p w:rsidR="00137E41" w:rsidRPr="00372C25" w:rsidRDefault="00DD3B4F" w:rsidP="00DD3B4F">
      <w:pPr>
        <w:pStyle w:val="a8"/>
        <w:numPr>
          <w:ilvl w:val="1"/>
          <w:numId w:val="54"/>
        </w:numPr>
        <w:spacing w:after="0" w:line="276" w:lineRule="auto"/>
        <w:ind w:hanging="502"/>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 xml:space="preserve"> </w:t>
      </w:r>
      <w:r w:rsidR="00B0314D" w:rsidRPr="00372C25">
        <w:rPr>
          <w:rFonts w:ascii="Times New Roman" w:eastAsia="Times New Roman" w:hAnsi="Times New Roman" w:cs="Times New Roman"/>
          <w:b/>
          <w:sz w:val="24"/>
          <w:lang w:val="bg-BG"/>
        </w:rPr>
        <w:t>Сключване на договор:</w:t>
      </w:r>
    </w:p>
    <w:p w:rsidR="00137E41" w:rsidRPr="00372C25" w:rsidRDefault="00B0314D" w:rsidP="00DD3B4F">
      <w:pPr>
        <w:spacing w:after="0" w:line="276" w:lineRule="auto"/>
        <w:ind w:firstLine="705"/>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Възложителят сключва договор за изпълнение на обществената поръчката (съгласно проекта, представен с тази документация) с участника в процедурата, определен за изпълнител.</w:t>
      </w:r>
    </w:p>
    <w:p w:rsidR="00DD3B4F" w:rsidRPr="00372C25" w:rsidRDefault="00B0314D" w:rsidP="00592F3F">
      <w:pPr>
        <w:spacing w:after="0" w:line="276" w:lineRule="auto"/>
        <w:ind w:firstLine="705"/>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DD3B4F" w:rsidRPr="00372C25" w:rsidRDefault="00B0314D" w:rsidP="00DD3B4F">
      <w:pPr>
        <w:spacing w:after="0" w:line="276" w:lineRule="auto"/>
        <w:ind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Договорът се сключва във формата и със съдържанието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чл. 116, ал. 1, т. 5 от ЗОП и са наложени от обстоятелства, настъпили по време или след провеждане на процедурата.</w:t>
      </w:r>
    </w:p>
    <w:p w:rsidR="00DD3B4F" w:rsidRPr="00372C25" w:rsidRDefault="00B0314D" w:rsidP="00DD3B4F">
      <w:pPr>
        <w:spacing w:after="0" w:line="276" w:lineRule="auto"/>
        <w:ind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Когато за изпълнител е определено обединение, участниците в обединението носят солидарна отговорност за изпълнение на договора за обществената поръчка.</w:t>
      </w:r>
    </w:p>
    <w:p w:rsidR="00137E41" w:rsidRPr="00372C25" w:rsidRDefault="00B0314D" w:rsidP="00DD3B4F">
      <w:pPr>
        <w:spacing w:after="0" w:line="276" w:lineRule="auto"/>
        <w:ind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Договорът за обществената поръчка се сключва при условие, че участникът, определен за изпълнител:</w:t>
      </w:r>
    </w:p>
    <w:p w:rsidR="00DD3B4F" w:rsidRPr="00372C25"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представи документ за регистрация в съответствие с изискването по чл. 70 от ППЗОП;</w:t>
      </w:r>
    </w:p>
    <w:p w:rsidR="00DD3B4F" w:rsidRPr="00372C25"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изпълни задължението по чл. 67, ал. 6 от ЗОП;</w:t>
      </w:r>
    </w:p>
    <w:p w:rsidR="00DD3B4F" w:rsidRPr="00372C25"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представи определената гаранция за изпълнение на договора;</w:t>
      </w:r>
    </w:p>
    <w:p w:rsidR="00137E41" w:rsidRPr="00372C25" w:rsidRDefault="00B0314D" w:rsidP="00DD3B4F">
      <w:pPr>
        <w:spacing w:after="0" w:line="276" w:lineRule="auto"/>
        <w:ind w:firstLine="705"/>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Възложителят не сключва договор, когато:</w:t>
      </w:r>
    </w:p>
    <w:p w:rsidR="00DD3B4F" w:rsidRPr="00372C25" w:rsidRDefault="00B0314D" w:rsidP="00DD3B4F">
      <w:pPr>
        <w:pStyle w:val="a8"/>
        <w:numPr>
          <w:ilvl w:val="0"/>
          <w:numId w:val="57"/>
        </w:numPr>
        <w:tabs>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участникът, класиран на първо място откаже да сключи договор;</w:t>
      </w:r>
    </w:p>
    <w:p w:rsidR="00DD3B4F" w:rsidRPr="00372C25" w:rsidRDefault="00B0314D" w:rsidP="00DD3B4F">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участникът, класиран на първо място не изпълни някое от условията по горния параграф, или</w:t>
      </w:r>
    </w:p>
    <w:p w:rsidR="00137E41" w:rsidRPr="00372C25" w:rsidRDefault="00B0314D" w:rsidP="00DD3B4F">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участникът, класиран на първо място не докаже, че не са налице основания за отстраняване от процедурата.</w:t>
      </w:r>
    </w:p>
    <w:p w:rsidR="00DD3B4F" w:rsidRPr="00372C25" w:rsidRDefault="00B0314D" w:rsidP="00592F3F">
      <w:pPr>
        <w:spacing w:after="0" w:line="276" w:lineRule="auto"/>
        <w:ind w:firstLine="705"/>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lastRenderedPageBreak/>
        <w:t xml:space="preserve">В случаите по предходния параграф, Възложителят може да определи за изпълнител участника, класиран на второ място, или да прекрати процедурата. За отказ от сключване на договор се приема и неявяването на уговорената дата, освен ако неявяването е по обективни причини, за което Възложителят е уведомен своевременно. </w:t>
      </w:r>
    </w:p>
    <w:p w:rsidR="00137E41" w:rsidRPr="00372C25" w:rsidRDefault="00B0314D" w:rsidP="00DD3B4F">
      <w:pPr>
        <w:spacing w:after="0" w:line="276" w:lineRule="auto"/>
        <w:ind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Ако след получена покана класираният на второ място участник откаже да подпише договора, Възложителят прекратява процедурата.</w:t>
      </w:r>
    </w:p>
    <w:p w:rsidR="00137E41" w:rsidRPr="00372C25" w:rsidRDefault="00137E41">
      <w:pPr>
        <w:spacing w:after="0" w:line="276" w:lineRule="auto"/>
        <w:rPr>
          <w:rFonts w:ascii="Calibri" w:eastAsia="Calibri" w:hAnsi="Calibri" w:cs="Calibri"/>
          <w:lang w:val="bg-BG"/>
        </w:rPr>
      </w:pPr>
    </w:p>
    <w:p w:rsidR="00137E41" w:rsidRPr="00372C25" w:rsidRDefault="00B0314D" w:rsidP="00DD3B4F">
      <w:pPr>
        <w:pStyle w:val="a8"/>
        <w:numPr>
          <w:ilvl w:val="0"/>
          <w:numId w:val="54"/>
        </w:numPr>
        <w:spacing w:after="0" w:line="276" w:lineRule="auto"/>
        <w:rPr>
          <w:rFonts w:ascii="Times New Roman" w:eastAsia="Times New Roman" w:hAnsi="Times New Roman" w:cs="Times New Roman"/>
          <w:b/>
          <w:sz w:val="24"/>
          <w:lang w:val="bg-BG"/>
        </w:rPr>
      </w:pPr>
      <w:r w:rsidRPr="00372C25">
        <w:rPr>
          <w:rFonts w:ascii="Times New Roman" w:eastAsia="Times New Roman" w:hAnsi="Times New Roman" w:cs="Times New Roman"/>
          <w:b/>
          <w:sz w:val="24"/>
          <w:lang w:val="bg-BG"/>
        </w:rPr>
        <w:t>Други указания:</w:t>
      </w:r>
    </w:p>
    <w:p w:rsidR="00137E41" w:rsidRPr="00372C25" w:rsidRDefault="00B0314D" w:rsidP="00DD3B4F">
      <w:pPr>
        <w:spacing w:after="0" w:line="276" w:lineRule="auto"/>
        <w:ind w:firstLine="709"/>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Сроковете, посочени в тази документация се изчисляват, както следва:</w:t>
      </w:r>
    </w:p>
    <w:p w:rsidR="00DD3B4F" w:rsidRPr="00372C25" w:rsidRDefault="00DD3B4F" w:rsidP="00DD3B4F">
      <w:pPr>
        <w:tabs>
          <w:tab w:val="decimal" w:pos="993"/>
          <w:tab w:val="left" w:pos="1134"/>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b/>
          <w:color w:val="000000"/>
          <w:sz w:val="24"/>
          <w:lang w:val="bg-BG"/>
        </w:rPr>
        <w:tab/>
      </w:r>
      <w:r w:rsidR="00B0314D" w:rsidRPr="00372C25">
        <w:rPr>
          <w:rFonts w:ascii="Times New Roman" w:eastAsia="Times New Roman" w:hAnsi="Times New Roman" w:cs="Times New Roman"/>
          <w:b/>
          <w:color w:val="000000"/>
          <w:sz w:val="24"/>
          <w:lang w:val="bg-BG"/>
        </w:rPr>
        <w:t>а)</w:t>
      </w:r>
      <w:r w:rsidR="00B0314D" w:rsidRPr="00372C25">
        <w:rPr>
          <w:rFonts w:ascii="Times New Roman" w:eastAsia="Times New Roman" w:hAnsi="Times New Roman" w:cs="Times New Roman"/>
          <w:color w:val="000000"/>
          <w:sz w:val="24"/>
          <w:lang w:val="bg-BG"/>
        </w:rPr>
        <w:tab/>
        <w:t xml:space="preserve"> когато срокът е посочен в дни, той изтича в края на последния ден на посочения период;</w:t>
      </w:r>
    </w:p>
    <w:p w:rsidR="00137E41" w:rsidRPr="00372C25" w:rsidRDefault="00DD3B4F" w:rsidP="00DD3B4F">
      <w:pPr>
        <w:tabs>
          <w:tab w:val="decimal" w:pos="993"/>
          <w:tab w:val="left" w:pos="1134"/>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b/>
          <w:color w:val="000000"/>
          <w:sz w:val="24"/>
          <w:lang w:val="bg-BG"/>
        </w:rPr>
        <w:t>б)</w:t>
      </w:r>
      <w:r w:rsidR="00B0314D" w:rsidRPr="00372C25">
        <w:rPr>
          <w:rFonts w:ascii="Times New Roman" w:eastAsia="Times New Roman" w:hAnsi="Times New Roman" w:cs="Times New Roman"/>
          <w:b/>
          <w:color w:val="000000"/>
          <w:sz w:val="24"/>
          <w:lang w:val="bg-BG"/>
        </w:rPr>
        <w:tab/>
      </w:r>
      <w:r w:rsidR="00B0314D" w:rsidRPr="00372C25">
        <w:rPr>
          <w:rFonts w:ascii="Times New Roman" w:eastAsia="Times New Roman" w:hAnsi="Times New Roman" w:cs="Times New Roman"/>
          <w:color w:val="000000"/>
          <w:sz w:val="24"/>
          <w:lang w:val="bg-BG"/>
        </w:rPr>
        <w:t xml:space="preserve"> когато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DD3B4F" w:rsidRPr="00372C25"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 xml:space="preserve">Сроковете в документацията са в календарни дни. </w:t>
      </w:r>
    </w:p>
    <w:p w:rsidR="00DD3B4F" w:rsidRPr="00372C25"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Когато срокът е в работни дни, това е изрично указано при посочването на съответния срок.</w:t>
      </w:r>
    </w:p>
    <w:p w:rsidR="00137E41" w:rsidRPr="00372C25"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color w:val="000000"/>
          <w:sz w:val="24"/>
          <w:lang w:val="bg-BG"/>
        </w:rPr>
        <w:t>При противоречие в записите на отделните документи от документацията, за валидни да се считат записите в документа с по-висок приоритет, като приоритетите на документите са в следната последователност:</w:t>
      </w:r>
    </w:p>
    <w:p w:rsidR="00DD3B4F" w:rsidRPr="00372C25"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b/>
          <w:color w:val="000000"/>
          <w:sz w:val="24"/>
          <w:lang w:val="bg-BG"/>
        </w:rPr>
        <w:tab/>
      </w:r>
      <w:r w:rsidR="00B0314D" w:rsidRPr="00372C25">
        <w:rPr>
          <w:rFonts w:ascii="Times New Roman" w:eastAsia="Times New Roman" w:hAnsi="Times New Roman" w:cs="Times New Roman"/>
          <w:b/>
          <w:color w:val="000000"/>
          <w:sz w:val="24"/>
          <w:lang w:val="bg-BG"/>
        </w:rPr>
        <w:t>а)</w:t>
      </w:r>
      <w:r w:rsidR="00B0314D" w:rsidRPr="00372C25">
        <w:rPr>
          <w:rFonts w:ascii="Times New Roman" w:eastAsia="Times New Roman" w:hAnsi="Times New Roman" w:cs="Times New Roman"/>
          <w:b/>
          <w:color w:val="000000"/>
          <w:sz w:val="24"/>
          <w:lang w:val="bg-BG"/>
        </w:rPr>
        <w:tab/>
      </w:r>
      <w:r w:rsidR="00B0314D" w:rsidRPr="00372C25">
        <w:rPr>
          <w:rFonts w:ascii="Times New Roman" w:eastAsia="Times New Roman" w:hAnsi="Times New Roman" w:cs="Times New Roman"/>
          <w:color w:val="000000"/>
          <w:sz w:val="24"/>
          <w:lang w:val="bg-BG"/>
        </w:rPr>
        <w:t xml:space="preserve"> Решение за откриване на процедурата;</w:t>
      </w:r>
    </w:p>
    <w:p w:rsidR="00DD3B4F" w:rsidRPr="00372C25"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b/>
          <w:color w:val="000000"/>
          <w:sz w:val="24"/>
          <w:lang w:val="bg-BG"/>
        </w:rPr>
        <w:t>б</w:t>
      </w:r>
      <w:r w:rsidR="00B0314D" w:rsidRPr="00372C25">
        <w:rPr>
          <w:rFonts w:ascii="Times New Roman" w:eastAsia="Times New Roman" w:hAnsi="Times New Roman" w:cs="Times New Roman"/>
          <w:b/>
          <w:color w:val="000000"/>
          <w:sz w:val="24"/>
          <w:lang w:val="bg-BG"/>
        </w:rPr>
        <w:t>)</w:t>
      </w:r>
      <w:r w:rsidR="00B0314D" w:rsidRPr="00372C25">
        <w:rPr>
          <w:rFonts w:ascii="Times New Roman" w:eastAsia="Times New Roman" w:hAnsi="Times New Roman" w:cs="Times New Roman"/>
          <w:b/>
          <w:color w:val="000000"/>
          <w:sz w:val="24"/>
          <w:lang w:val="bg-BG"/>
        </w:rPr>
        <w:tab/>
      </w:r>
      <w:r w:rsidR="00B0314D" w:rsidRPr="00372C25">
        <w:rPr>
          <w:rFonts w:ascii="Times New Roman" w:eastAsia="Times New Roman" w:hAnsi="Times New Roman" w:cs="Times New Roman"/>
          <w:color w:val="000000"/>
          <w:sz w:val="24"/>
          <w:lang w:val="bg-BG"/>
        </w:rPr>
        <w:t xml:space="preserve"> Обявление за обществена поръчка;</w:t>
      </w:r>
    </w:p>
    <w:p w:rsidR="00DD3B4F" w:rsidRPr="00372C25"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00B0314D" w:rsidRPr="00372C25">
        <w:rPr>
          <w:rFonts w:ascii="Times New Roman" w:eastAsia="Times New Roman" w:hAnsi="Times New Roman" w:cs="Times New Roman"/>
          <w:b/>
          <w:color w:val="000000"/>
          <w:sz w:val="24"/>
          <w:lang w:val="bg-BG"/>
        </w:rPr>
        <w:t>в)</w:t>
      </w:r>
      <w:r w:rsidR="00B0314D" w:rsidRPr="00372C25">
        <w:rPr>
          <w:rFonts w:ascii="Times New Roman" w:eastAsia="Times New Roman" w:hAnsi="Times New Roman" w:cs="Times New Roman"/>
          <w:b/>
          <w:color w:val="000000"/>
          <w:sz w:val="24"/>
          <w:lang w:val="bg-BG"/>
        </w:rPr>
        <w:tab/>
      </w:r>
      <w:r w:rsidR="00B0314D" w:rsidRPr="00372C25">
        <w:rPr>
          <w:rFonts w:ascii="Times New Roman" w:eastAsia="Times New Roman" w:hAnsi="Times New Roman" w:cs="Times New Roman"/>
          <w:color w:val="000000"/>
          <w:sz w:val="24"/>
          <w:lang w:val="bg-BG"/>
        </w:rPr>
        <w:t xml:space="preserve"> Указания за участие в процедурата за възлагане на обществена поръчка;</w:t>
      </w:r>
    </w:p>
    <w:p w:rsidR="00DD3B4F" w:rsidRPr="00372C25"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b/>
          <w:color w:val="000000"/>
          <w:sz w:val="24"/>
          <w:lang w:val="bg-BG"/>
        </w:rPr>
        <w:t>г)</w:t>
      </w:r>
      <w:r w:rsidRPr="00372C25">
        <w:rPr>
          <w:rFonts w:ascii="Times New Roman" w:eastAsia="Times New Roman" w:hAnsi="Times New Roman" w:cs="Times New Roman"/>
          <w:color w:val="000000"/>
          <w:sz w:val="24"/>
          <w:lang w:val="bg-BG"/>
        </w:rPr>
        <w:t xml:space="preserve"> </w:t>
      </w:r>
      <w:r w:rsidR="00B0314D" w:rsidRPr="00372C25">
        <w:rPr>
          <w:rFonts w:ascii="Times New Roman" w:eastAsia="Times New Roman" w:hAnsi="Times New Roman" w:cs="Times New Roman"/>
          <w:color w:val="000000"/>
          <w:sz w:val="24"/>
          <w:lang w:val="bg-BG"/>
        </w:rPr>
        <w:t>Технически спецификации;</w:t>
      </w:r>
    </w:p>
    <w:p w:rsidR="00DD3B4F" w:rsidRPr="00372C25"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b/>
          <w:color w:val="000000"/>
          <w:sz w:val="24"/>
          <w:lang w:val="bg-BG"/>
        </w:rPr>
        <w:t>д)</w:t>
      </w:r>
      <w:r w:rsidRPr="00372C25">
        <w:rPr>
          <w:rFonts w:ascii="Times New Roman" w:eastAsia="Times New Roman" w:hAnsi="Times New Roman" w:cs="Times New Roman"/>
          <w:color w:val="000000"/>
          <w:sz w:val="24"/>
          <w:lang w:val="bg-BG"/>
        </w:rPr>
        <w:t xml:space="preserve"> </w:t>
      </w:r>
      <w:r w:rsidR="00B0314D" w:rsidRPr="00372C25">
        <w:rPr>
          <w:rFonts w:ascii="Times New Roman" w:eastAsia="Times New Roman" w:hAnsi="Times New Roman" w:cs="Times New Roman"/>
          <w:color w:val="000000"/>
          <w:sz w:val="24"/>
          <w:lang w:val="bg-BG"/>
        </w:rPr>
        <w:t>Техническо предложение;</w:t>
      </w:r>
    </w:p>
    <w:p w:rsidR="00DD3B4F" w:rsidRPr="00372C25"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b/>
          <w:color w:val="000000"/>
          <w:sz w:val="24"/>
          <w:lang w:val="bg-BG"/>
        </w:rPr>
        <w:t>е)</w:t>
      </w:r>
      <w:r w:rsidRPr="00372C25">
        <w:rPr>
          <w:rFonts w:ascii="Times New Roman" w:eastAsia="Times New Roman" w:hAnsi="Times New Roman" w:cs="Times New Roman"/>
          <w:color w:val="000000"/>
          <w:sz w:val="24"/>
          <w:lang w:val="bg-BG"/>
        </w:rPr>
        <w:t xml:space="preserve"> </w:t>
      </w:r>
      <w:r w:rsidR="002E393C">
        <w:rPr>
          <w:rFonts w:ascii="Times New Roman" w:eastAsia="Times New Roman" w:hAnsi="Times New Roman" w:cs="Times New Roman"/>
          <w:color w:val="000000"/>
          <w:sz w:val="24"/>
          <w:lang w:val="bg-BG"/>
        </w:rPr>
        <w:t>Ценово предложение</w:t>
      </w:r>
      <w:r w:rsidR="00B0314D" w:rsidRPr="00372C25">
        <w:rPr>
          <w:rFonts w:ascii="Times New Roman" w:eastAsia="Times New Roman" w:hAnsi="Times New Roman" w:cs="Times New Roman"/>
          <w:color w:val="000000"/>
          <w:sz w:val="24"/>
          <w:lang w:val="bg-BG"/>
        </w:rPr>
        <w:t>;</w:t>
      </w:r>
    </w:p>
    <w:p w:rsidR="00DD3B4F" w:rsidRPr="00372C25"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b/>
          <w:color w:val="000000"/>
          <w:sz w:val="24"/>
          <w:lang w:val="bg-BG"/>
        </w:rPr>
        <w:t>ж)</w:t>
      </w:r>
      <w:r w:rsidRPr="00372C25">
        <w:rPr>
          <w:rFonts w:ascii="Times New Roman" w:eastAsia="Times New Roman" w:hAnsi="Times New Roman" w:cs="Times New Roman"/>
          <w:color w:val="000000"/>
          <w:sz w:val="24"/>
          <w:lang w:val="bg-BG"/>
        </w:rPr>
        <w:t xml:space="preserve"> </w:t>
      </w:r>
      <w:r w:rsidR="00B0314D" w:rsidRPr="00372C25">
        <w:rPr>
          <w:rFonts w:ascii="Times New Roman" w:eastAsia="Times New Roman" w:hAnsi="Times New Roman" w:cs="Times New Roman"/>
          <w:color w:val="000000"/>
          <w:sz w:val="24"/>
          <w:lang w:val="bg-BG"/>
        </w:rPr>
        <w:t>Проект на договор;</w:t>
      </w:r>
    </w:p>
    <w:p w:rsidR="00137E41" w:rsidRPr="00372C25"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ab/>
      </w:r>
      <w:r w:rsidRPr="00372C25">
        <w:rPr>
          <w:rFonts w:ascii="Times New Roman" w:eastAsia="Times New Roman" w:hAnsi="Times New Roman" w:cs="Times New Roman"/>
          <w:b/>
          <w:color w:val="000000"/>
          <w:sz w:val="24"/>
          <w:lang w:val="bg-BG"/>
        </w:rPr>
        <w:t>з)</w:t>
      </w:r>
      <w:r w:rsidRPr="00372C25">
        <w:rPr>
          <w:rFonts w:ascii="Times New Roman" w:eastAsia="Times New Roman" w:hAnsi="Times New Roman" w:cs="Times New Roman"/>
          <w:color w:val="000000"/>
          <w:sz w:val="24"/>
          <w:lang w:val="bg-BG"/>
        </w:rPr>
        <w:t xml:space="preserve"> </w:t>
      </w:r>
      <w:r w:rsidR="00B0314D" w:rsidRPr="00372C25">
        <w:rPr>
          <w:rFonts w:ascii="Times New Roman" w:eastAsia="Times New Roman" w:hAnsi="Times New Roman" w:cs="Times New Roman"/>
          <w:color w:val="000000"/>
          <w:sz w:val="24"/>
          <w:lang w:val="bg-BG"/>
        </w:rPr>
        <w:t>Други образци на документи.</w:t>
      </w:r>
    </w:p>
    <w:p w:rsidR="00DD3B4F" w:rsidRPr="00372C25" w:rsidRDefault="00B0314D" w:rsidP="00DD3B4F">
      <w:pPr>
        <w:spacing w:after="0" w:line="276" w:lineRule="auto"/>
        <w:ind w:firstLine="705"/>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t>Документът с най-висок приоритет е посочен на първо място.</w:t>
      </w:r>
    </w:p>
    <w:p w:rsidR="00137E41" w:rsidRPr="00372C25" w:rsidRDefault="00B0314D" w:rsidP="00DD3B4F">
      <w:pPr>
        <w:spacing w:after="0" w:line="276" w:lineRule="auto"/>
        <w:ind w:firstLine="705"/>
        <w:jc w:val="both"/>
        <w:rPr>
          <w:rFonts w:ascii="Times New Roman" w:eastAsia="Times New Roman" w:hAnsi="Times New Roman" w:cs="Times New Roman"/>
          <w:color w:val="000000"/>
          <w:sz w:val="24"/>
          <w:lang w:val="bg-BG"/>
        </w:rPr>
      </w:pPr>
      <w:r w:rsidRPr="00372C25">
        <w:rPr>
          <w:rFonts w:ascii="Times New Roman" w:eastAsia="Times New Roman" w:hAnsi="Times New Roman" w:cs="Times New Roman"/>
          <w:color w:val="000000"/>
          <w:sz w:val="24"/>
          <w:lang w:val="bg-BG"/>
        </w:rPr>
        <w:lastRenderedPageBreak/>
        <w:t>По въпроси, свързани с провеждането на процедурата и подготовката на офертите на участниците и основанията за нейното прекратяване, които не са разгледани в документацията, се прилагат разпоредбите на Закона за обществените поръчки и Правилника за прилагане на Закона за обществените поръчки.</w:t>
      </w:r>
    </w:p>
    <w:sectPr w:rsidR="00137E41" w:rsidRPr="00372C25" w:rsidSect="00D02204">
      <w:headerReference w:type="default" r:id="rId13"/>
      <w:footerReference w:type="default" r:id="rId14"/>
      <w:pgSz w:w="12240" w:h="15840"/>
      <w:pgMar w:top="771" w:right="1417" w:bottom="1417" w:left="1417" w:header="708" w:footer="1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51C" w:rsidRDefault="0017151C" w:rsidP="004B33F7">
      <w:pPr>
        <w:spacing w:after="0" w:line="240" w:lineRule="auto"/>
      </w:pPr>
      <w:r>
        <w:separator/>
      </w:r>
    </w:p>
  </w:endnote>
  <w:endnote w:type="continuationSeparator" w:id="0">
    <w:p w:rsidR="0017151C" w:rsidRDefault="0017151C" w:rsidP="004B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559319390"/>
      <w:docPartObj>
        <w:docPartGallery w:val="Page Numbers (Bottom of Page)"/>
        <w:docPartUnique/>
      </w:docPartObj>
    </w:sdtPr>
    <w:sdtEndPr/>
    <w:sdtContent>
      <w:p w:rsidR="00E226B8" w:rsidRPr="00A12694" w:rsidRDefault="00E226B8" w:rsidP="00A12694">
        <w:pPr>
          <w:pStyle w:val="a5"/>
          <w:jc w:val="both"/>
          <w:rPr>
            <w:rFonts w:ascii="Times New Roman" w:eastAsia="Times New Roman" w:hAnsi="Times New Roman" w:cs="Times New Roman"/>
            <w:iCs/>
            <w:sz w:val="18"/>
            <w:szCs w:val="18"/>
            <w:lang w:val="bg-BG"/>
          </w:rPr>
        </w:pPr>
        <w:r w:rsidRPr="00A12694">
          <w:rPr>
            <w:rFonts w:ascii="Times New Roman" w:eastAsia="Times New Roman" w:hAnsi="Times New Roman" w:cs="Times New Roman"/>
            <w:iCs/>
            <w:sz w:val="18"/>
            <w:szCs w:val="18"/>
            <w:lang w:val="bg-BG"/>
          </w:rPr>
          <w:t>Настоящият документ е създаден в рамките на проект „Политики за подобряване достъпа до здравно обслужване в отдалечени райони”/„</w:t>
        </w:r>
        <w:r w:rsidRPr="00A12694">
          <w:rPr>
            <w:rFonts w:ascii="Times New Roman" w:eastAsia="Times New Roman" w:hAnsi="Times New Roman" w:cs="Times New Roman"/>
            <w:iCs/>
            <w:sz w:val="18"/>
            <w:szCs w:val="18"/>
          </w:rPr>
          <w:t>Policies</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for</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Enhancing</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Access</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to</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Health</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Services</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in</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Deprived</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Areas</w:t>
        </w:r>
        <w:r w:rsidRPr="00A12694">
          <w:rPr>
            <w:rFonts w:ascii="Times New Roman" w:eastAsia="Times New Roman" w:hAnsi="Times New Roman" w:cs="Times New Roman"/>
            <w:iCs/>
            <w:sz w:val="18"/>
            <w:szCs w:val="18"/>
            <w:lang w:val="bg-BG"/>
          </w:rPr>
          <w:t xml:space="preserve">”, </w:t>
        </w:r>
        <w:proofErr w:type="spellStart"/>
        <w:r w:rsidRPr="00A12694">
          <w:rPr>
            <w:rFonts w:ascii="Times New Roman" w:eastAsia="Times New Roman" w:hAnsi="Times New Roman" w:cs="Times New Roman"/>
            <w:iCs/>
            <w:sz w:val="18"/>
            <w:szCs w:val="18"/>
            <w:lang w:val="bg-BG"/>
          </w:rPr>
          <w:t>акроним</w:t>
        </w:r>
        <w:proofErr w:type="spellEnd"/>
        <w:r w:rsidRPr="00A12694">
          <w:rPr>
            <w:rFonts w:ascii="Times New Roman" w:eastAsia="Times New Roman" w:hAnsi="Times New Roman" w:cs="Times New Roman"/>
            <w:iCs/>
            <w:sz w:val="18"/>
            <w:szCs w:val="18"/>
            <w:lang w:val="bg-BG"/>
          </w:rPr>
          <w:t>: „Здрава община”/</w:t>
        </w:r>
        <w:r w:rsidRPr="00A12694">
          <w:rPr>
            <w:rFonts w:ascii="Times New Roman" w:eastAsia="Times New Roman" w:hAnsi="Times New Roman" w:cs="Times New Roman"/>
            <w:iCs/>
            <w:sz w:val="18"/>
            <w:szCs w:val="18"/>
          </w:rPr>
          <w:t>acronym</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The</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Healthy</w:t>
        </w:r>
        <w:r w:rsidRPr="00A12694">
          <w:rPr>
            <w:rFonts w:ascii="Times New Roman" w:eastAsia="Times New Roman" w:hAnsi="Times New Roman" w:cs="Times New Roman"/>
            <w:iCs/>
            <w:sz w:val="18"/>
            <w:szCs w:val="18"/>
            <w:lang w:val="bg-BG"/>
          </w:rPr>
          <w:t xml:space="preserve"> </w:t>
        </w:r>
        <w:r w:rsidRPr="00A12694">
          <w:rPr>
            <w:rFonts w:ascii="Times New Roman" w:eastAsia="Times New Roman" w:hAnsi="Times New Roman" w:cs="Times New Roman"/>
            <w:iCs/>
            <w:sz w:val="18"/>
            <w:szCs w:val="18"/>
          </w:rPr>
          <w:t>Municipality</w:t>
        </w:r>
        <w:r w:rsidRPr="00A12694">
          <w:rPr>
            <w:rFonts w:ascii="Times New Roman" w:eastAsia="Times New Roman" w:hAnsi="Times New Roman" w:cs="Times New Roman"/>
            <w:iCs/>
            <w:sz w:val="18"/>
            <w:szCs w:val="18"/>
            <w:lang w:val="bg-BG"/>
          </w:rPr>
          <w:t xml:space="preserve">”, който се осъществява с финансовата подкрепа на програмата за сътрудничество INTERREG V-A Гърция-България 2014-2020, </w:t>
        </w:r>
        <w:proofErr w:type="spellStart"/>
        <w:r w:rsidRPr="00A12694">
          <w:rPr>
            <w:rFonts w:ascii="Times New Roman" w:eastAsia="Times New Roman" w:hAnsi="Times New Roman" w:cs="Times New Roman"/>
            <w:iCs/>
            <w:sz w:val="18"/>
            <w:szCs w:val="18"/>
            <w:lang w:val="bg-BG"/>
          </w:rPr>
          <w:t>съфинансирана</w:t>
        </w:r>
        <w:proofErr w:type="spellEnd"/>
        <w:r w:rsidRPr="00A12694">
          <w:rPr>
            <w:rFonts w:ascii="Times New Roman" w:eastAsia="Times New Roman" w:hAnsi="Times New Roman" w:cs="Times New Roman"/>
            <w:iCs/>
            <w:sz w:val="18"/>
            <w:szCs w:val="18"/>
            <w:lang w:val="bg-BG"/>
          </w:rPr>
          <w:t xml:space="preserve">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E226B8" w:rsidRPr="00301361" w:rsidRDefault="00E226B8">
        <w:pPr>
          <w:pStyle w:val="a5"/>
          <w:jc w:val="right"/>
          <w:rPr>
            <w:rFonts w:ascii="Times New Roman" w:hAnsi="Times New Roman" w:cs="Times New Roman"/>
          </w:rPr>
        </w:pPr>
        <w:r w:rsidRPr="00301361">
          <w:rPr>
            <w:rFonts w:ascii="Times New Roman" w:hAnsi="Times New Roman" w:cs="Times New Roman"/>
          </w:rPr>
          <w:fldChar w:fldCharType="begin"/>
        </w:r>
        <w:r w:rsidRPr="00301361">
          <w:rPr>
            <w:rFonts w:ascii="Times New Roman" w:hAnsi="Times New Roman" w:cs="Times New Roman"/>
          </w:rPr>
          <w:instrText>PAGE   \* MERGEFORMAT</w:instrText>
        </w:r>
        <w:r w:rsidRPr="00301361">
          <w:rPr>
            <w:rFonts w:ascii="Times New Roman" w:hAnsi="Times New Roman" w:cs="Times New Roman"/>
          </w:rPr>
          <w:fldChar w:fldCharType="separate"/>
        </w:r>
        <w:r w:rsidR="003551A0" w:rsidRPr="003551A0">
          <w:rPr>
            <w:rFonts w:ascii="Times New Roman" w:hAnsi="Times New Roman" w:cs="Times New Roman"/>
            <w:noProof/>
            <w:lang w:val="bg-BG"/>
          </w:rPr>
          <w:t>1</w:t>
        </w:r>
        <w:r w:rsidRPr="00301361">
          <w:rPr>
            <w:rFonts w:ascii="Times New Roman" w:hAnsi="Times New Roman" w:cs="Times New Roman"/>
          </w:rPr>
          <w:fldChar w:fldCharType="end"/>
        </w:r>
      </w:p>
    </w:sdtContent>
  </w:sdt>
  <w:p w:rsidR="00E226B8" w:rsidRDefault="00E226B8" w:rsidP="00301361">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51C" w:rsidRDefault="0017151C" w:rsidP="004B33F7">
      <w:pPr>
        <w:spacing w:after="0" w:line="240" w:lineRule="auto"/>
      </w:pPr>
      <w:r>
        <w:separator/>
      </w:r>
    </w:p>
  </w:footnote>
  <w:footnote w:type="continuationSeparator" w:id="0">
    <w:p w:rsidR="0017151C" w:rsidRDefault="0017151C" w:rsidP="004B3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B8" w:rsidRPr="003358DC" w:rsidRDefault="00E226B8" w:rsidP="003358DC">
    <w:pPr>
      <w:widowControl w:val="0"/>
      <w:autoSpaceDE w:val="0"/>
      <w:autoSpaceDN w:val="0"/>
      <w:adjustRightInd w:val="0"/>
      <w:spacing w:after="200" w:line="360" w:lineRule="auto"/>
      <w:jc w:val="center"/>
      <w:rPr>
        <w:rFonts w:ascii="Verdana" w:eastAsia="Calibri" w:hAnsi="Verdana" w:cs="Times New Roman"/>
        <w:iCs/>
        <w:lang w:val="bg-BG"/>
      </w:rPr>
    </w:pPr>
    <w:r w:rsidRPr="003358DC">
      <w:rPr>
        <w:rFonts w:ascii="Calibri" w:eastAsia="Calibri" w:hAnsi="Calibri" w:cs="Times New Roman"/>
        <w:iCs/>
        <w:noProof/>
        <w:lang w:val="bg-BG" w:eastAsia="bg-BG"/>
      </w:rPr>
      <w:drawing>
        <wp:inline distT="0" distB="0" distL="0" distR="0" wp14:anchorId="1299E662" wp14:editId="352801F0">
          <wp:extent cx="2799080" cy="810895"/>
          <wp:effectExtent l="0" t="0" r="0" b="8255"/>
          <wp:docPr id="1" name="Picture 2"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080" cy="810895"/>
                  </a:xfrm>
                  <a:prstGeom prst="rect">
                    <a:avLst/>
                  </a:prstGeom>
                  <a:noFill/>
                  <a:ln>
                    <a:noFill/>
                  </a:ln>
                </pic:spPr>
              </pic:pic>
            </a:graphicData>
          </a:graphic>
        </wp:inline>
      </w:drawing>
    </w:r>
    <w:r w:rsidRPr="003358DC">
      <w:rPr>
        <w:rFonts w:ascii="Verdana" w:eastAsia="Calibri" w:hAnsi="Verdana" w:cs="Times New Roman"/>
        <w:iCs/>
        <w:lang w:val="bg-BG"/>
      </w:rPr>
      <w:t xml:space="preserve"> </w:t>
    </w:r>
  </w:p>
  <w:p w:rsidR="00E226B8" w:rsidRPr="003358DC" w:rsidRDefault="00E226B8" w:rsidP="009512E9">
    <w:pPr>
      <w:keepNext/>
      <w:keepLines/>
      <w:shd w:val="clear" w:color="auto" w:fill="FFFFFF"/>
      <w:spacing w:after="120" w:line="600" w:lineRule="atLeast"/>
      <w:ind w:right="-563"/>
      <w:outlineLvl w:val="0"/>
      <w:rPr>
        <w:rFonts w:ascii="Times New Roman" w:eastAsia="Times New Roman" w:hAnsi="Times New Roman" w:cs="Times New Roman"/>
        <w:bCs/>
        <w:iCs/>
        <w:color w:val="002060"/>
        <w:sz w:val="24"/>
        <w:szCs w:val="24"/>
        <w:u w:val="single"/>
        <w:lang w:val="bg-BG"/>
      </w:rPr>
    </w:pPr>
    <w:r w:rsidRPr="003358DC">
      <w:rPr>
        <w:rFonts w:ascii="Times New Roman" w:eastAsia="Times New Roman" w:hAnsi="Times New Roman" w:cs="Times New Roman"/>
        <w:bCs/>
        <w:iCs/>
        <w:color w:val="002060"/>
        <w:sz w:val="24"/>
        <w:szCs w:val="24"/>
        <w:u w:val="single"/>
        <w:lang w:val="bg-BG"/>
      </w:rPr>
      <w:t>Програма за трансгранично сътрудничество</w:t>
    </w:r>
    <w:r w:rsidRPr="003358DC">
      <w:rPr>
        <w:rFonts w:ascii="Times New Roman" w:eastAsia="Times New Roman" w:hAnsi="Times New Roman" w:cs="Times New Roman"/>
        <w:bCs/>
        <w:iCs/>
        <w:color w:val="002060"/>
        <w:sz w:val="24"/>
        <w:szCs w:val="24"/>
        <w:u w:val="single"/>
        <w:lang w:val="ru-RU"/>
      </w:rPr>
      <w:t xml:space="preserve"> </w:t>
    </w:r>
    <w:r w:rsidRPr="003358DC">
      <w:rPr>
        <w:rFonts w:ascii="Times New Roman" w:eastAsia="Times New Roman" w:hAnsi="Times New Roman" w:cs="Times New Roman"/>
        <w:bCs/>
        <w:iCs/>
        <w:color w:val="002060"/>
        <w:sz w:val="24"/>
        <w:szCs w:val="24"/>
        <w:u w:val="single"/>
        <w:lang w:val="bg-BG"/>
      </w:rPr>
      <w:t>INTERREG V-A Гърция</w:t>
    </w:r>
    <w:r w:rsidRPr="003358DC">
      <w:rPr>
        <w:rFonts w:ascii="Times New Roman" w:eastAsia="Times New Roman" w:hAnsi="Times New Roman" w:cs="Times New Roman"/>
        <w:bCs/>
        <w:iCs/>
        <w:color w:val="002060"/>
        <w:sz w:val="24"/>
        <w:szCs w:val="24"/>
        <w:u w:val="single"/>
        <w:lang w:val="ru-RU"/>
      </w:rPr>
      <w:t>-</w:t>
    </w:r>
    <w:r w:rsidRPr="003358DC">
      <w:rPr>
        <w:rFonts w:ascii="Times New Roman" w:eastAsia="Times New Roman" w:hAnsi="Times New Roman" w:cs="Times New Roman"/>
        <w:bCs/>
        <w:iCs/>
        <w:color w:val="002060"/>
        <w:sz w:val="24"/>
        <w:szCs w:val="24"/>
        <w:u w:val="single"/>
        <w:lang w:val="bg-BG"/>
      </w:rPr>
      <w:t>България 2014-2020</w:t>
    </w:r>
  </w:p>
  <w:p w:rsidR="00E226B8" w:rsidRPr="003358DC" w:rsidRDefault="00E226B8" w:rsidP="003358DC">
    <w:pPr>
      <w:spacing w:after="120" w:line="240" w:lineRule="auto"/>
      <w:ind w:right="-533"/>
      <w:contextualSpacing/>
      <w:jc w:val="center"/>
      <w:rPr>
        <w:rFonts w:ascii="Times New Roman" w:eastAsia="Times New Roman" w:hAnsi="Times New Roman" w:cs="Times New Roman"/>
        <w:iCs/>
        <w:color w:val="002060"/>
        <w:sz w:val="24"/>
        <w:szCs w:val="24"/>
        <w:lang w:val="bg-BG"/>
      </w:rPr>
    </w:pPr>
    <w:r w:rsidRPr="003358DC">
      <w:rPr>
        <w:rFonts w:ascii="Times New Roman" w:eastAsia="Times New Roman" w:hAnsi="Times New Roman" w:cs="Times New Roman"/>
        <w:iCs/>
        <w:color w:val="002060"/>
        <w:sz w:val="24"/>
        <w:szCs w:val="24"/>
        <w:lang w:val="bg-BG"/>
      </w:rPr>
      <w:t>Проект „Политики за подобряване достъпа до здравно обслужване в отдалечени райони”/„</w:t>
    </w:r>
    <w:r w:rsidRPr="003358DC">
      <w:rPr>
        <w:rFonts w:ascii="Times New Roman" w:eastAsia="Times New Roman" w:hAnsi="Times New Roman" w:cs="Times New Roman"/>
        <w:iCs/>
        <w:color w:val="002060"/>
        <w:sz w:val="24"/>
        <w:szCs w:val="24"/>
      </w:rPr>
      <w:t>Policies</w:t>
    </w:r>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for</w:t>
    </w:r>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Enhancing</w:t>
    </w:r>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Access</w:t>
    </w:r>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to</w:t>
    </w:r>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Health</w:t>
    </w:r>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Services</w:t>
    </w:r>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in</w:t>
    </w:r>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Deprived</w:t>
    </w:r>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Areas</w:t>
    </w:r>
    <w:r w:rsidRPr="003358DC">
      <w:rPr>
        <w:rFonts w:ascii="Times New Roman" w:eastAsia="Times New Roman" w:hAnsi="Times New Roman" w:cs="Times New Roman"/>
        <w:iCs/>
        <w:color w:val="002060"/>
        <w:sz w:val="24"/>
        <w:szCs w:val="24"/>
        <w:lang w:val="bg-BG"/>
      </w:rPr>
      <w:t xml:space="preserve">”, </w:t>
    </w:r>
    <w:proofErr w:type="spellStart"/>
    <w:r w:rsidRPr="003358DC">
      <w:rPr>
        <w:rFonts w:ascii="Times New Roman" w:eastAsia="Times New Roman" w:hAnsi="Times New Roman" w:cs="Times New Roman"/>
        <w:iCs/>
        <w:color w:val="002060"/>
        <w:sz w:val="24"/>
        <w:szCs w:val="24"/>
        <w:lang w:val="bg-BG"/>
      </w:rPr>
      <w:t>акроним</w:t>
    </w:r>
    <w:proofErr w:type="spellEnd"/>
    <w:r w:rsidRPr="003358DC">
      <w:rPr>
        <w:rFonts w:ascii="Times New Roman" w:eastAsia="Times New Roman" w:hAnsi="Times New Roman" w:cs="Times New Roman"/>
        <w:iCs/>
        <w:color w:val="002060"/>
        <w:sz w:val="24"/>
        <w:szCs w:val="24"/>
        <w:lang w:val="bg-BG"/>
      </w:rPr>
      <w:t>: „Здрава община”/</w:t>
    </w:r>
    <w:proofErr w:type="spellStart"/>
    <w:r w:rsidRPr="003358DC">
      <w:rPr>
        <w:rFonts w:ascii="Times New Roman" w:eastAsia="Times New Roman" w:hAnsi="Times New Roman" w:cs="Times New Roman"/>
        <w:iCs/>
        <w:color w:val="002060"/>
        <w:sz w:val="24"/>
        <w:szCs w:val="24"/>
        <w:lang w:val="bg-BG"/>
      </w:rPr>
      <w:t>acronym</w:t>
    </w:r>
    <w:proofErr w:type="spellEnd"/>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The</w:t>
    </w:r>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Healthy</w:t>
    </w:r>
    <w:r w:rsidRPr="003358DC">
      <w:rPr>
        <w:rFonts w:ascii="Times New Roman" w:eastAsia="Times New Roman" w:hAnsi="Times New Roman" w:cs="Times New Roman"/>
        <w:iCs/>
        <w:color w:val="002060"/>
        <w:sz w:val="24"/>
        <w:szCs w:val="24"/>
        <w:lang w:val="bg-BG"/>
      </w:rPr>
      <w:t xml:space="preserve"> </w:t>
    </w:r>
    <w:r w:rsidRPr="003358DC">
      <w:rPr>
        <w:rFonts w:ascii="Times New Roman" w:eastAsia="Times New Roman" w:hAnsi="Times New Roman" w:cs="Times New Roman"/>
        <w:iCs/>
        <w:color w:val="002060"/>
        <w:sz w:val="24"/>
        <w:szCs w:val="24"/>
      </w:rPr>
      <w:t>Municipality</w:t>
    </w:r>
    <w:r w:rsidRPr="003358DC">
      <w:rPr>
        <w:rFonts w:ascii="Times New Roman" w:eastAsia="Times New Roman" w:hAnsi="Times New Roman" w:cs="Times New Roman"/>
        <w:iCs/>
        <w:color w:val="002060"/>
        <w:sz w:val="24"/>
        <w:szCs w:val="24"/>
        <w:lang w:val="bg-BG"/>
      </w:rPr>
      <w:t>”</w:t>
    </w:r>
  </w:p>
  <w:p w:rsidR="00E226B8" w:rsidRDefault="00E226B8" w:rsidP="004B33F7">
    <w:pPr>
      <w:pStyle w:val="a3"/>
    </w:pPr>
  </w:p>
  <w:p w:rsidR="00E226B8" w:rsidRDefault="00E226B8" w:rsidP="004B33F7">
    <w:pPr>
      <w:pStyle w:val="a3"/>
    </w:pPr>
  </w:p>
  <w:p w:rsidR="00E226B8" w:rsidRDefault="00E226B8" w:rsidP="004B33F7">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5ADF20D6" wp14:editId="3CFBAAFA">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2">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E226B8" w:rsidRPr="00C5450D" w:rsidRDefault="00E226B8" w:rsidP="004B33F7">
    <w:pPr>
      <w:pStyle w:val="a3"/>
    </w:pPr>
  </w:p>
  <w:p w:rsidR="00E226B8" w:rsidRDefault="00E226B8" w:rsidP="004B33F7">
    <w:pPr>
      <w:pStyle w:val="a3"/>
    </w:pPr>
  </w:p>
  <w:p w:rsidR="00E226B8" w:rsidRDefault="00E226B8" w:rsidP="004B33F7">
    <w:pPr>
      <w:pStyle w:val="a3"/>
    </w:pPr>
  </w:p>
  <w:p w:rsidR="00E226B8" w:rsidRDefault="00E226B8" w:rsidP="004B33F7">
    <w:pPr>
      <w:pStyle w:val="a3"/>
    </w:pPr>
  </w:p>
  <w:p w:rsidR="00E226B8" w:rsidRDefault="00E226B8" w:rsidP="004B33F7">
    <w:pPr>
      <w:pStyle w:val="a3"/>
    </w:pPr>
  </w:p>
  <w:p w:rsidR="00E226B8" w:rsidRDefault="00E226B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0080"/>
    <w:multiLevelType w:val="multilevel"/>
    <w:tmpl w:val="D61A30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23B0D"/>
    <w:multiLevelType w:val="multilevel"/>
    <w:tmpl w:val="453225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3C2D0C"/>
    <w:multiLevelType w:val="hybridMultilevel"/>
    <w:tmpl w:val="AE3251BC"/>
    <w:lvl w:ilvl="0" w:tplc="04020001">
      <w:start w:val="1"/>
      <w:numFmt w:val="bullet"/>
      <w:lvlText w:val=""/>
      <w:lvlJc w:val="left"/>
      <w:pPr>
        <w:tabs>
          <w:tab w:val="num" w:pos="363"/>
        </w:tabs>
        <w:ind w:left="363" w:hanging="360"/>
      </w:pPr>
      <w:rPr>
        <w:rFonts w:ascii="Symbol" w:hAnsi="Symbol" w:hint="default"/>
      </w:rPr>
    </w:lvl>
    <w:lvl w:ilvl="1" w:tplc="04020003" w:tentative="1">
      <w:start w:val="1"/>
      <w:numFmt w:val="bullet"/>
      <w:lvlText w:val="o"/>
      <w:lvlJc w:val="left"/>
      <w:pPr>
        <w:tabs>
          <w:tab w:val="num" w:pos="1083"/>
        </w:tabs>
        <w:ind w:left="1083" w:hanging="360"/>
      </w:pPr>
      <w:rPr>
        <w:rFonts w:ascii="Courier New" w:hAnsi="Courier New" w:cs="Courier New" w:hint="default"/>
      </w:rPr>
    </w:lvl>
    <w:lvl w:ilvl="2" w:tplc="04020005" w:tentative="1">
      <w:start w:val="1"/>
      <w:numFmt w:val="bullet"/>
      <w:lvlText w:val=""/>
      <w:lvlJc w:val="left"/>
      <w:pPr>
        <w:tabs>
          <w:tab w:val="num" w:pos="1803"/>
        </w:tabs>
        <w:ind w:left="1803" w:hanging="360"/>
      </w:pPr>
      <w:rPr>
        <w:rFonts w:ascii="Wingdings" w:hAnsi="Wingdings" w:hint="default"/>
      </w:rPr>
    </w:lvl>
    <w:lvl w:ilvl="3" w:tplc="04020001" w:tentative="1">
      <w:start w:val="1"/>
      <w:numFmt w:val="bullet"/>
      <w:lvlText w:val=""/>
      <w:lvlJc w:val="left"/>
      <w:pPr>
        <w:tabs>
          <w:tab w:val="num" w:pos="2523"/>
        </w:tabs>
        <w:ind w:left="2523" w:hanging="360"/>
      </w:pPr>
      <w:rPr>
        <w:rFonts w:ascii="Symbol" w:hAnsi="Symbol" w:hint="default"/>
      </w:rPr>
    </w:lvl>
    <w:lvl w:ilvl="4" w:tplc="04020003" w:tentative="1">
      <w:start w:val="1"/>
      <w:numFmt w:val="bullet"/>
      <w:lvlText w:val="o"/>
      <w:lvlJc w:val="left"/>
      <w:pPr>
        <w:tabs>
          <w:tab w:val="num" w:pos="3243"/>
        </w:tabs>
        <w:ind w:left="3243" w:hanging="360"/>
      </w:pPr>
      <w:rPr>
        <w:rFonts w:ascii="Courier New" w:hAnsi="Courier New" w:cs="Courier New" w:hint="default"/>
      </w:rPr>
    </w:lvl>
    <w:lvl w:ilvl="5" w:tplc="04020005" w:tentative="1">
      <w:start w:val="1"/>
      <w:numFmt w:val="bullet"/>
      <w:lvlText w:val=""/>
      <w:lvlJc w:val="left"/>
      <w:pPr>
        <w:tabs>
          <w:tab w:val="num" w:pos="3963"/>
        </w:tabs>
        <w:ind w:left="3963" w:hanging="360"/>
      </w:pPr>
      <w:rPr>
        <w:rFonts w:ascii="Wingdings" w:hAnsi="Wingdings" w:hint="default"/>
      </w:rPr>
    </w:lvl>
    <w:lvl w:ilvl="6" w:tplc="04020001" w:tentative="1">
      <w:start w:val="1"/>
      <w:numFmt w:val="bullet"/>
      <w:lvlText w:val=""/>
      <w:lvlJc w:val="left"/>
      <w:pPr>
        <w:tabs>
          <w:tab w:val="num" w:pos="4683"/>
        </w:tabs>
        <w:ind w:left="4683" w:hanging="360"/>
      </w:pPr>
      <w:rPr>
        <w:rFonts w:ascii="Symbol" w:hAnsi="Symbol" w:hint="default"/>
      </w:rPr>
    </w:lvl>
    <w:lvl w:ilvl="7" w:tplc="04020003" w:tentative="1">
      <w:start w:val="1"/>
      <w:numFmt w:val="bullet"/>
      <w:lvlText w:val="o"/>
      <w:lvlJc w:val="left"/>
      <w:pPr>
        <w:tabs>
          <w:tab w:val="num" w:pos="5403"/>
        </w:tabs>
        <w:ind w:left="5403" w:hanging="360"/>
      </w:pPr>
      <w:rPr>
        <w:rFonts w:ascii="Courier New" w:hAnsi="Courier New" w:cs="Courier New" w:hint="default"/>
      </w:rPr>
    </w:lvl>
    <w:lvl w:ilvl="8" w:tplc="04020005" w:tentative="1">
      <w:start w:val="1"/>
      <w:numFmt w:val="bullet"/>
      <w:lvlText w:val=""/>
      <w:lvlJc w:val="left"/>
      <w:pPr>
        <w:tabs>
          <w:tab w:val="num" w:pos="6123"/>
        </w:tabs>
        <w:ind w:left="6123" w:hanging="360"/>
      </w:pPr>
      <w:rPr>
        <w:rFonts w:ascii="Wingdings" w:hAnsi="Wingdings" w:hint="default"/>
      </w:rPr>
    </w:lvl>
  </w:abstractNum>
  <w:abstractNum w:abstractNumId="3">
    <w:nsid w:val="075279F3"/>
    <w:multiLevelType w:val="multilevel"/>
    <w:tmpl w:val="72BE71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A70EFC"/>
    <w:multiLevelType w:val="multilevel"/>
    <w:tmpl w:val="2676D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7F28C2"/>
    <w:multiLevelType w:val="multilevel"/>
    <w:tmpl w:val="A8F43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EE05C0"/>
    <w:multiLevelType w:val="multilevel"/>
    <w:tmpl w:val="93BAAD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AE6987"/>
    <w:multiLevelType w:val="multilevel"/>
    <w:tmpl w:val="69D8EA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BF130F"/>
    <w:multiLevelType w:val="multilevel"/>
    <w:tmpl w:val="98B49F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3A406F"/>
    <w:multiLevelType w:val="multilevel"/>
    <w:tmpl w:val="2F786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625177"/>
    <w:multiLevelType w:val="multilevel"/>
    <w:tmpl w:val="F40282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DC51C8"/>
    <w:multiLevelType w:val="multilevel"/>
    <w:tmpl w:val="65B65F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2A5C53"/>
    <w:multiLevelType w:val="multilevel"/>
    <w:tmpl w:val="62CCBB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B5164B"/>
    <w:multiLevelType w:val="multilevel"/>
    <w:tmpl w:val="F2B6DA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B76E94"/>
    <w:multiLevelType w:val="multilevel"/>
    <w:tmpl w:val="E340A1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EB5E0C"/>
    <w:multiLevelType w:val="multilevel"/>
    <w:tmpl w:val="6974EA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9D4FE6"/>
    <w:multiLevelType w:val="multilevel"/>
    <w:tmpl w:val="F47CBD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D35F70"/>
    <w:multiLevelType w:val="multilevel"/>
    <w:tmpl w:val="06C03856"/>
    <w:lvl w:ilvl="0">
      <w:start w:val="1"/>
      <w:numFmt w:val="decimal"/>
      <w:lvlText w:val="%1."/>
      <w:lvlJc w:val="left"/>
      <w:pPr>
        <w:ind w:left="1065" w:hanging="360"/>
      </w:pPr>
      <w:rPr>
        <w:rFonts w:hint="default"/>
        <w:b/>
      </w:rPr>
    </w:lvl>
    <w:lvl w:ilvl="1">
      <w:start w:val="1"/>
      <w:numFmt w:val="decimal"/>
      <w:isLgl/>
      <w:lvlText w:val="%1.%2."/>
      <w:lvlJc w:val="left"/>
      <w:pPr>
        <w:ind w:left="1211" w:hanging="360"/>
      </w:pPr>
      <w:rPr>
        <w:rFonts w:ascii="Times New Roman" w:hAnsi="Times New Roman" w:cs="Times New Roman" w:hint="default"/>
        <w:b/>
        <w:sz w:val="24"/>
        <w:szCs w:val="24"/>
      </w:rPr>
    </w:lvl>
    <w:lvl w:ilvl="2">
      <w:start w:val="1"/>
      <w:numFmt w:val="decimal"/>
      <w:isLgl/>
      <w:lvlText w:val="%1.%2.%3."/>
      <w:lvlJc w:val="left"/>
      <w:pPr>
        <w:ind w:left="2155"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5" w:hanging="1080"/>
      </w:pPr>
      <w:rPr>
        <w:rFonts w:hint="default"/>
      </w:rPr>
    </w:lvl>
    <w:lvl w:ilvl="5">
      <w:start w:val="1"/>
      <w:numFmt w:val="decimal"/>
      <w:isLgl/>
      <w:lvlText w:val="%1.%2.%3.%4.%5.%6."/>
      <w:lvlJc w:val="left"/>
      <w:pPr>
        <w:ind w:left="3610" w:hanging="1080"/>
      </w:pPr>
      <w:rPr>
        <w:rFonts w:hint="default"/>
      </w:rPr>
    </w:lvl>
    <w:lvl w:ilvl="6">
      <w:start w:val="1"/>
      <w:numFmt w:val="decimal"/>
      <w:isLgl/>
      <w:lvlText w:val="%1.%2.%3.%4.%5.%6.%7."/>
      <w:lvlJc w:val="left"/>
      <w:pPr>
        <w:ind w:left="4335" w:hanging="1440"/>
      </w:pPr>
      <w:rPr>
        <w:rFonts w:hint="default"/>
      </w:rPr>
    </w:lvl>
    <w:lvl w:ilvl="7">
      <w:start w:val="1"/>
      <w:numFmt w:val="decimal"/>
      <w:isLgl/>
      <w:lvlText w:val="%1.%2.%3.%4.%5.%6.%7.%8."/>
      <w:lvlJc w:val="left"/>
      <w:pPr>
        <w:ind w:left="4700" w:hanging="1440"/>
      </w:pPr>
      <w:rPr>
        <w:rFonts w:hint="default"/>
      </w:rPr>
    </w:lvl>
    <w:lvl w:ilvl="8">
      <w:start w:val="1"/>
      <w:numFmt w:val="decimal"/>
      <w:isLgl/>
      <w:lvlText w:val="%1.%2.%3.%4.%5.%6.%7.%8.%9."/>
      <w:lvlJc w:val="left"/>
      <w:pPr>
        <w:ind w:left="5425" w:hanging="1800"/>
      </w:pPr>
      <w:rPr>
        <w:rFonts w:hint="default"/>
      </w:rPr>
    </w:lvl>
  </w:abstractNum>
  <w:abstractNum w:abstractNumId="18">
    <w:nsid w:val="2FC54968"/>
    <w:multiLevelType w:val="multilevel"/>
    <w:tmpl w:val="CD6E8F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476B7A"/>
    <w:multiLevelType w:val="multilevel"/>
    <w:tmpl w:val="C944B4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991257"/>
    <w:multiLevelType w:val="multilevel"/>
    <w:tmpl w:val="ADAE9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2D3B5C"/>
    <w:multiLevelType w:val="multilevel"/>
    <w:tmpl w:val="01486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3C708B"/>
    <w:multiLevelType w:val="multilevel"/>
    <w:tmpl w:val="BA0CDB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8F58E0"/>
    <w:multiLevelType w:val="multilevel"/>
    <w:tmpl w:val="880481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EA072C"/>
    <w:multiLevelType w:val="multilevel"/>
    <w:tmpl w:val="95D0F4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E68589E"/>
    <w:multiLevelType w:val="multilevel"/>
    <w:tmpl w:val="BDBA4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515717F"/>
    <w:multiLevelType w:val="multilevel"/>
    <w:tmpl w:val="B87615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400A35"/>
    <w:multiLevelType w:val="multilevel"/>
    <w:tmpl w:val="AADC32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CA7D01"/>
    <w:multiLevelType w:val="multilevel"/>
    <w:tmpl w:val="D32856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0656F20"/>
    <w:multiLevelType w:val="multilevel"/>
    <w:tmpl w:val="C8F4AE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9C6107"/>
    <w:multiLevelType w:val="multilevel"/>
    <w:tmpl w:val="10EA53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2AA14C5"/>
    <w:multiLevelType w:val="multilevel"/>
    <w:tmpl w:val="DAF45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102F1C"/>
    <w:multiLevelType w:val="multilevel"/>
    <w:tmpl w:val="FABA7A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8A2543"/>
    <w:multiLevelType w:val="multilevel"/>
    <w:tmpl w:val="852EBE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516D98"/>
    <w:multiLevelType w:val="multilevel"/>
    <w:tmpl w:val="6C2C70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5512DE"/>
    <w:multiLevelType w:val="multilevel"/>
    <w:tmpl w:val="25D0E6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C9A5053"/>
    <w:multiLevelType w:val="multilevel"/>
    <w:tmpl w:val="9C76CC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C255D6"/>
    <w:multiLevelType w:val="multilevel"/>
    <w:tmpl w:val="7ED659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CFC05E7"/>
    <w:multiLevelType w:val="multilevel"/>
    <w:tmpl w:val="41E8C8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D387A81"/>
    <w:multiLevelType w:val="multilevel"/>
    <w:tmpl w:val="D376E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DF136C8"/>
    <w:multiLevelType w:val="multilevel"/>
    <w:tmpl w:val="A98256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E4843A0"/>
    <w:multiLevelType w:val="multilevel"/>
    <w:tmpl w:val="3BC8DD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F09323C"/>
    <w:multiLevelType w:val="multilevel"/>
    <w:tmpl w:val="B5588D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19A1F72"/>
    <w:multiLevelType w:val="multilevel"/>
    <w:tmpl w:val="05A01F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6052651"/>
    <w:multiLevelType w:val="multilevel"/>
    <w:tmpl w:val="793C5D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2672B9"/>
    <w:multiLevelType w:val="multilevel"/>
    <w:tmpl w:val="ED22D0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ADD6FA4"/>
    <w:multiLevelType w:val="hybridMultilevel"/>
    <w:tmpl w:val="546080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nsid w:val="6B0A1C03"/>
    <w:multiLevelType w:val="hybridMultilevel"/>
    <w:tmpl w:val="D05C15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nsid w:val="6BA02575"/>
    <w:multiLevelType w:val="multilevel"/>
    <w:tmpl w:val="6E448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BDC28E2"/>
    <w:multiLevelType w:val="multilevel"/>
    <w:tmpl w:val="617C44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E3002DD"/>
    <w:multiLevelType w:val="multilevel"/>
    <w:tmpl w:val="2660A2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F637225"/>
    <w:multiLevelType w:val="hybridMultilevel"/>
    <w:tmpl w:val="9B186778"/>
    <w:lvl w:ilvl="0" w:tplc="E6029784">
      <w:start w:val="1"/>
      <w:numFmt w:val="decimal"/>
      <w:lvlText w:val="%1."/>
      <w:lvlJc w:val="left"/>
      <w:pPr>
        <w:ind w:left="735" w:hanging="360"/>
      </w:pPr>
      <w:rPr>
        <w:rFonts w:hint="default"/>
        <w:b/>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2">
    <w:nsid w:val="734A39C6"/>
    <w:multiLevelType w:val="multilevel"/>
    <w:tmpl w:val="4E56A8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4DF5B91"/>
    <w:multiLevelType w:val="hybridMultilevel"/>
    <w:tmpl w:val="BB9E3376"/>
    <w:lvl w:ilvl="0" w:tplc="8CB0E7BC">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4">
    <w:nsid w:val="75A93864"/>
    <w:multiLevelType w:val="multilevel"/>
    <w:tmpl w:val="3BD831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78A2CC1"/>
    <w:multiLevelType w:val="multilevel"/>
    <w:tmpl w:val="40B278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8CD1F81"/>
    <w:multiLevelType w:val="multilevel"/>
    <w:tmpl w:val="9B1035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D336E95"/>
    <w:multiLevelType w:val="multilevel"/>
    <w:tmpl w:val="3A1830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DCB1CA8"/>
    <w:multiLevelType w:val="multilevel"/>
    <w:tmpl w:val="FF10C6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E0552C9"/>
    <w:multiLevelType w:val="multilevel"/>
    <w:tmpl w:val="3D380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9"/>
  </w:num>
  <w:num w:numId="3">
    <w:abstractNumId w:val="27"/>
  </w:num>
  <w:num w:numId="4">
    <w:abstractNumId w:val="43"/>
  </w:num>
  <w:num w:numId="5">
    <w:abstractNumId w:val="21"/>
  </w:num>
  <w:num w:numId="6">
    <w:abstractNumId w:val="3"/>
  </w:num>
  <w:num w:numId="7">
    <w:abstractNumId w:val="12"/>
  </w:num>
  <w:num w:numId="8">
    <w:abstractNumId w:val="42"/>
  </w:num>
  <w:num w:numId="9">
    <w:abstractNumId w:val="4"/>
  </w:num>
  <w:num w:numId="10">
    <w:abstractNumId w:val="29"/>
  </w:num>
  <w:num w:numId="11">
    <w:abstractNumId w:val="15"/>
  </w:num>
  <w:num w:numId="12">
    <w:abstractNumId w:val="32"/>
  </w:num>
  <w:num w:numId="13">
    <w:abstractNumId w:val="26"/>
  </w:num>
  <w:num w:numId="14">
    <w:abstractNumId w:val="37"/>
  </w:num>
  <w:num w:numId="15">
    <w:abstractNumId w:val="57"/>
  </w:num>
  <w:num w:numId="16">
    <w:abstractNumId w:val="20"/>
  </w:num>
  <w:num w:numId="17">
    <w:abstractNumId w:val="50"/>
  </w:num>
  <w:num w:numId="18">
    <w:abstractNumId w:val="35"/>
  </w:num>
  <w:num w:numId="19">
    <w:abstractNumId w:val="41"/>
  </w:num>
  <w:num w:numId="20">
    <w:abstractNumId w:val="40"/>
  </w:num>
  <w:num w:numId="21">
    <w:abstractNumId w:val="39"/>
  </w:num>
  <w:num w:numId="22">
    <w:abstractNumId w:val="59"/>
  </w:num>
  <w:num w:numId="23">
    <w:abstractNumId w:val="55"/>
  </w:num>
  <w:num w:numId="24">
    <w:abstractNumId w:val="30"/>
  </w:num>
  <w:num w:numId="25">
    <w:abstractNumId w:val="24"/>
  </w:num>
  <w:num w:numId="26">
    <w:abstractNumId w:val="36"/>
  </w:num>
  <w:num w:numId="27">
    <w:abstractNumId w:val="34"/>
  </w:num>
  <w:num w:numId="28">
    <w:abstractNumId w:val="1"/>
  </w:num>
  <w:num w:numId="29">
    <w:abstractNumId w:val="8"/>
  </w:num>
  <w:num w:numId="30">
    <w:abstractNumId w:val="48"/>
  </w:num>
  <w:num w:numId="31">
    <w:abstractNumId w:val="38"/>
  </w:num>
  <w:num w:numId="32">
    <w:abstractNumId w:val="45"/>
  </w:num>
  <w:num w:numId="33">
    <w:abstractNumId w:val="52"/>
  </w:num>
  <w:num w:numId="34">
    <w:abstractNumId w:val="49"/>
  </w:num>
  <w:num w:numId="35">
    <w:abstractNumId w:val="9"/>
  </w:num>
  <w:num w:numId="36">
    <w:abstractNumId w:val="25"/>
  </w:num>
  <w:num w:numId="37">
    <w:abstractNumId w:val="16"/>
  </w:num>
  <w:num w:numId="38">
    <w:abstractNumId w:val="13"/>
  </w:num>
  <w:num w:numId="39">
    <w:abstractNumId w:val="7"/>
  </w:num>
  <w:num w:numId="40">
    <w:abstractNumId w:val="5"/>
  </w:num>
  <w:num w:numId="41">
    <w:abstractNumId w:val="0"/>
  </w:num>
  <w:num w:numId="42">
    <w:abstractNumId w:val="56"/>
  </w:num>
  <w:num w:numId="43">
    <w:abstractNumId w:val="44"/>
  </w:num>
  <w:num w:numId="44">
    <w:abstractNumId w:val="31"/>
  </w:num>
  <w:num w:numId="45">
    <w:abstractNumId w:val="18"/>
  </w:num>
  <w:num w:numId="46">
    <w:abstractNumId w:val="22"/>
  </w:num>
  <w:num w:numId="47">
    <w:abstractNumId w:val="23"/>
  </w:num>
  <w:num w:numId="48">
    <w:abstractNumId w:val="11"/>
  </w:num>
  <w:num w:numId="49">
    <w:abstractNumId w:val="14"/>
  </w:num>
  <w:num w:numId="50">
    <w:abstractNumId w:val="10"/>
  </w:num>
  <w:num w:numId="51">
    <w:abstractNumId w:val="33"/>
  </w:num>
  <w:num w:numId="52">
    <w:abstractNumId w:val="6"/>
  </w:num>
  <w:num w:numId="53">
    <w:abstractNumId w:val="54"/>
  </w:num>
  <w:num w:numId="54">
    <w:abstractNumId w:val="17"/>
  </w:num>
  <w:num w:numId="55">
    <w:abstractNumId w:val="58"/>
  </w:num>
  <w:num w:numId="56">
    <w:abstractNumId w:val="47"/>
  </w:num>
  <w:num w:numId="57">
    <w:abstractNumId w:val="53"/>
  </w:num>
  <w:num w:numId="58">
    <w:abstractNumId w:val="51"/>
  </w:num>
  <w:num w:numId="59">
    <w:abstractNumId w:val="2"/>
  </w:num>
  <w:num w:numId="6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41"/>
    <w:rsid w:val="00016251"/>
    <w:rsid w:val="00027D84"/>
    <w:rsid w:val="00030BDC"/>
    <w:rsid w:val="00035645"/>
    <w:rsid w:val="00041A40"/>
    <w:rsid w:val="00066460"/>
    <w:rsid w:val="00086707"/>
    <w:rsid w:val="000910B7"/>
    <w:rsid w:val="00093DE4"/>
    <w:rsid w:val="000A075A"/>
    <w:rsid w:val="000A56A7"/>
    <w:rsid w:val="000B0E57"/>
    <w:rsid w:val="000B1E50"/>
    <w:rsid w:val="000B3704"/>
    <w:rsid w:val="000B7CC1"/>
    <w:rsid w:val="000D3441"/>
    <w:rsid w:val="000F7520"/>
    <w:rsid w:val="001152FC"/>
    <w:rsid w:val="001219BA"/>
    <w:rsid w:val="00137E41"/>
    <w:rsid w:val="0015207D"/>
    <w:rsid w:val="001579FC"/>
    <w:rsid w:val="001707B7"/>
    <w:rsid w:val="0017151C"/>
    <w:rsid w:val="001A2E89"/>
    <w:rsid w:val="001C57F4"/>
    <w:rsid w:val="00231740"/>
    <w:rsid w:val="00233149"/>
    <w:rsid w:val="00236F1F"/>
    <w:rsid w:val="00267777"/>
    <w:rsid w:val="0027117E"/>
    <w:rsid w:val="00271571"/>
    <w:rsid w:val="00297DE6"/>
    <w:rsid w:val="002A2179"/>
    <w:rsid w:val="002C0690"/>
    <w:rsid w:val="002C1C74"/>
    <w:rsid w:val="002C5DE7"/>
    <w:rsid w:val="002C79BB"/>
    <w:rsid w:val="002D3227"/>
    <w:rsid w:val="002E393C"/>
    <w:rsid w:val="00301361"/>
    <w:rsid w:val="0030531E"/>
    <w:rsid w:val="00310C54"/>
    <w:rsid w:val="0031792F"/>
    <w:rsid w:val="00325873"/>
    <w:rsid w:val="003358DC"/>
    <w:rsid w:val="00346C74"/>
    <w:rsid w:val="00346FF6"/>
    <w:rsid w:val="003507FA"/>
    <w:rsid w:val="003551A0"/>
    <w:rsid w:val="00367801"/>
    <w:rsid w:val="003717C3"/>
    <w:rsid w:val="00372C25"/>
    <w:rsid w:val="003825AF"/>
    <w:rsid w:val="003863A8"/>
    <w:rsid w:val="003A5EB7"/>
    <w:rsid w:val="003A643D"/>
    <w:rsid w:val="003B76B7"/>
    <w:rsid w:val="003B7F37"/>
    <w:rsid w:val="003C3B9D"/>
    <w:rsid w:val="003F4568"/>
    <w:rsid w:val="00412711"/>
    <w:rsid w:val="00425535"/>
    <w:rsid w:val="0043351A"/>
    <w:rsid w:val="00444238"/>
    <w:rsid w:val="00473AF0"/>
    <w:rsid w:val="00477068"/>
    <w:rsid w:val="00481499"/>
    <w:rsid w:val="00495D33"/>
    <w:rsid w:val="00496105"/>
    <w:rsid w:val="004966BF"/>
    <w:rsid w:val="004B0793"/>
    <w:rsid w:val="004B33D6"/>
    <w:rsid w:val="004B33F7"/>
    <w:rsid w:val="004C238A"/>
    <w:rsid w:val="0052067D"/>
    <w:rsid w:val="00523784"/>
    <w:rsid w:val="00537B0B"/>
    <w:rsid w:val="00547F1C"/>
    <w:rsid w:val="00557F86"/>
    <w:rsid w:val="00563ABD"/>
    <w:rsid w:val="00570E22"/>
    <w:rsid w:val="005765C9"/>
    <w:rsid w:val="0058152E"/>
    <w:rsid w:val="00592F3F"/>
    <w:rsid w:val="005A586B"/>
    <w:rsid w:val="005A6E46"/>
    <w:rsid w:val="005B51F0"/>
    <w:rsid w:val="005C7BB6"/>
    <w:rsid w:val="005E6A75"/>
    <w:rsid w:val="00641BF8"/>
    <w:rsid w:val="0064474A"/>
    <w:rsid w:val="00650360"/>
    <w:rsid w:val="00654A8F"/>
    <w:rsid w:val="006565EF"/>
    <w:rsid w:val="006620A4"/>
    <w:rsid w:val="00670BD7"/>
    <w:rsid w:val="006A48D4"/>
    <w:rsid w:val="006A6EDB"/>
    <w:rsid w:val="006C3721"/>
    <w:rsid w:val="006C47BC"/>
    <w:rsid w:val="006D68CD"/>
    <w:rsid w:val="006E2792"/>
    <w:rsid w:val="006F6D7D"/>
    <w:rsid w:val="00713328"/>
    <w:rsid w:val="00713EEA"/>
    <w:rsid w:val="007234B2"/>
    <w:rsid w:val="00732D72"/>
    <w:rsid w:val="00735C1D"/>
    <w:rsid w:val="0074132F"/>
    <w:rsid w:val="0074741B"/>
    <w:rsid w:val="007506ED"/>
    <w:rsid w:val="00750E04"/>
    <w:rsid w:val="00754C9F"/>
    <w:rsid w:val="007647B9"/>
    <w:rsid w:val="00782C8F"/>
    <w:rsid w:val="007870F6"/>
    <w:rsid w:val="00787AAB"/>
    <w:rsid w:val="007A2120"/>
    <w:rsid w:val="007B37DE"/>
    <w:rsid w:val="007F01EE"/>
    <w:rsid w:val="007F7D5D"/>
    <w:rsid w:val="0081252A"/>
    <w:rsid w:val="00816339"/>
    <w:rsid w:val="00850070"/>
    <w:rsid w:val="008524C8"/>
    <w:rsid w:val="00863959"/>
    <w:rsid w:val="008679AC"/>
    <w:rsid w:val="00871BB1"/>
    <w:rsid w:val="008720A7"/>
    <w:rsid w:val="00887E97"/>
    <w:rsid w:val="008964FC"/>
    <w:rsid w:val="008A62FA"/>
    <w:rsid w:val="008B0C97"/>
    <w:rsid w:val="008B3642"/>
    <w:rsid w:val="008B4818"/>
    <w:rsid w:val="008C317F"/>
    <w:rsid w:val="008D1A98"/>
    <w:rsid w:val="008D1FA1"/>
    <w:rsid w:val="008D2553"/>
    <w:rsid w:val="008F79A7"/>
    <w:rsid w:val="00911225"/>
    <w:rsid w:val="00915F40"/>
    <w:rsid w:val="0091676E"/>
    <w:rsid w:val="00937C5E"/>
    <w:rsid w:val="00943F65"/>
    <w:rsid w:val="00946BE9"/>
    <w:rsid w:val="009512E9"/>
    <w:rsid w:val="00960776"/>
    <w:rsid w:val="009841AF"/>
    <w:rsid w:val="00984EE7"/>
    <w:rsid w:val="009B4FAB"/>
    <w:rsid w:val="009C3025"/>
    <w:rsid w:val="009C4084"/>
    <w:rsid w:val="009D0BFF"/>
    <w:rsid w:val="009D33DE"/>
    <w:rsid w:val="009E31C1"/>
    <w:rsid w:val="00A12694"/>
    <w:rsid w:val="00A13150"/>
    <w:rsid w:val="00A16581"/>
    <w:rsid w:val="00A237E5"/>
    <w:rsid w:val="00A40F44"/>
    <w:rsid w:val="00A5398A"/>
    <w:rsid w:val="00A54BBC"/>
    <w:rsid w:val="00A55DB2"/>
    <w:rsid w:val="00A7434D"/>
    <w:rsid w:val="00A74CEE"/>
    <w:rsid w:val="00A74D78"/>
    <w:rsid w:val="00A87DBD"/>
    <w:rsid w:val="00A9031B"/>
    <w:rsid w:val="00AA6F6F"/>
    <w:rsid w:val="00AA7DEC"/>
    <w:rsid w:val="00AB6455"/>
    <w:rsid w:val="00AB700B"/>
    <w:rsid w:val="00AC33F5"/>
    <w:rsid w:val="00B0000C"/>
    <w:rsid w:val="00B02BE1"/>
    <w:rsid w:val="00B0314D"/>
    <w:rsid w:val="00B05150"/>
    <w:rsid w:val="00B12DEF"/>
    <w:rsid w:val="00B47B93"/>
    <w:rsid w:val="00B74A25"/>
    <w:rsid w:val="00BC23DF"/>
    <w:rsid w:val="00BD5D4B"/>
    <w:rsid w:val="00BE1852"/>
    <w:rsid w:val="00BE5147"/>
    <w:rsid w:val="00C01699"/>
    <w:rsid w:val="00C04574"/>
    <w:rsid w:val="00C14F88"/>
    <w:rsid w:val="00C20730"/>
    <w:rsid w:val="00C22418"/>
    <w:rsid w:val="00C30955"/>
    <w:rsid w:val="00C3375F"/>
    <w:rsid w:val="00C43F80"/>
    <w:rsid w:val="00C654B8"/>
    <w:rsid w:val="00C81B8C"/>
    <w:rsid w:val="00C8211B"/>
    <w:rsid w:val="00CA63C4"/>
    <w:rsid w:val="00CB0A50"/>
    <w:rsid w:val="00CB10D9"/>
    <w:rsid w:val="00CC7503"/>
    <w:rsid w:val="00CD0F00"/>
    <w:rsid w:val="00CD3B08"/>
    <w:rsid w:val="00CD74FD"/>
    <w:rsid w:val="00D01CBD"/>
    <w:rsid w:val="00D02204"/>
    <w:rsid w:val="00D03F47"/>
    <w:rsid w:val="00D576E6"/>
    <w:rsid w:val="00D60794"/>
    <w:rsid w:val="00D613E4"/>
    <w:rsid w:val="00D74907"/>
    <w:rsid w:val="00D8038B"/>
    <w:rsid w:val="00D82429"/>
    <w:rsid w:val="00D921DA"/>
    <w:rsid w:val="00DA03EC"/>
    <w:rsid w:val="00DB0FC3"/>
    <w:rsid w:val="00DB7ECD"/>
    <w:rsid w:val="00DD3B4F"/>
    <w:rsid w:val="00DF0BC1"/>
    <w:rsid w:val="00E02C8B"/>
    <w:rsid w:val="00E14B64"/>
    <w:rsid w:val="00E169ED"/>
    <w:rsid w:val="00E226B8"/>
    <w:rsid w:val="00E33A04"/>
    <w:rsid w:val="00E524C8"/>
    <w:rsid w:val="00E74227"/>
    <w:rsid w:val="00E82B65"/>
    <w:rsid w:val="00EB3DAC"/>
    <w:rsid w:val="00EB41B5"/>
    <w:rsid w:val="00EE146F"/>
    <w:rsid w:val="00F23096"/>
    <w:rsid w:val="00F246AF"/>
    <w:rsid w:val="00F35A77"/>
    <w:rsid w:val="00F443CF"/>
    <w:rsid w:val="00F61F5B"/>
    <w:rsid w:val="00F64150"/>
    <w:rsid w:val="00F95CDC"/>
    <w:rsid w:val="00FA341F"/>
    <w:rsid w:val="00FB6B8E"/>
    <w:rsid w:val="00FC018E"/>
    <w:rsid w:val="00FE6321"/>
    <w:rsid w:val="00FF3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031B"/>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3F7"/>
    <w:pPr>
      <w:tabs>
        <w:tab w:val="center" w:pos="4703"/>
        <w:tab w:val="right" w:pos="9406"/>
      </w:tabs>
      <w:spacing w:after="0" w:line="240" w:lineRule="auto"/>
    </w:pPr>
  </w:style>
  <w:style w:type="character" w:customStyle="1" w:styleId="a4">
    <w:name w:val="Горен колонтитул Знак"/>
    <w:basedOn w:val="a0"/>
    <w:link w:val="a3"/>
    <w:uiPriority w:val="99"/>
    <w:rsid w:val="004B33F7"/>
  </w:style>
  <w:style w:type="paragraph" w:styleId="a5">
    <w:name w:val="footer"/>
    <w:basedOn w:val="a"/>
    <w:link w:val="a6"/>
    <w:uiPriority w:val="99"/>
    <w:unhideWhenUsed/>
    <w:rsid w:val="004B33F7"/>
    <w:pPr>
      <w:tabs>
        <w:tab w:val="center" w:pos="4703"/>
        <w:tab w:val="right" w:pos="9406"/>
      </w:tabs>
      <w:spacing w:after="0" w:line="240" w:lineRule="auto"/>
    </w:pPr>
  </w:style>
  <w:style w:type="character" w:customStyle="1" w:styleId="a6">
    <w:name w:val="Долен колонтитул Знак"/>
    <w:basedOn w:val="a0"/>
    <w:link w:val="a5"/>
    <w:uiPriority w:val="99"/>
    <w:rsid w:val="004B33F7"/>
  </w:style>
  <w:style w:type="character" w:styleId="a7">
    <w:name w:val="Hyperlink"/>
    <w:basedOn w:val="a0"/>
    <w:uiPriority w:val="99"/>
    <w:unhideWhenUsed/>
    <w:rsid w:val="004B33F7"/>
    <w:rPr>
      <w:color w:val="0563C1" w:themeColor="hyperlink"/>
      <w:u w:val="single"/>
    </w:rPr>
  </w:style>
  <w:style w:type="paragraph" w:styleId="a8">
    <w:name w:val="List Paragraph"/>
    <w:basedOn w:val="a"/>
    <w:uiPriority w:val="34"/>
    <w:qFormat/>
    <w:rsid w:val="006E2792"/>
    <w:pPr>
      <w:ind w:left="720"/>
      <w:contextualSpacing/>
    </w:pPr>
  </w:style>
  <w:style w:type="character" w:customStyle="1" w:styleId="50">
    <w:name w:val="Заглавие 5 Знак"/>
    <w:basedOn w:val="a0"/>
    <w:link w:val="5"/>
    <w:rsid w:val="00A9031B"/>
    <w:rPr>
      <w:rFonts w:ascii="Times New Roman" w:eastAsia="Batang" w:hAnsi="Times New Roman" w:cs="Times New Roman"/>
      <w:b/>
      <w:bCs/>
      <w:i/>
      <w:iCs/>
      <w:sz w:val="26"/>
      <w:szCs w:val="26"/>
      <w:lang w:val="en-AU" w:eastAsia="bg-BG"/>
    </w:rPr>
  </w:style>
  <w:style w:type="paragraph" w:styleId="a9">
    <w:name w:val="Balloon Text"/>
    <w:basedOn w:val="a"/>
    <w:link w:val="aa"/>
    <w:uiPriority w:val="99"/>
    <w:semiHidden/>
    <w:unhideWhenUsed/>
    <w:rsid w:val="00FE6321"/>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FE6321"/>
    <w:rPr>
      <w:rFonts w:ascii="Tahoma" w:hAnsi="Tahoma" w:cs="Tahoma"/>
      <w:sz w:val="16"/>
      <w:szCs w:val="16"/>
    </w:rPr>
  </w:style>
  <w:style w:type="paragraph" w:styleId="ab">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c"/>
    <w:uiPriority w:val="99"/>
    <w:unhideWhenUsed/>
    <w:rsid w:val="000B0E57"/>
    <w:pPr>
      <w:suppressAutoHyphens/>
      <w:spacing w:after="0" w:line="100" w:lineRule="atLeast"/>
    </w:pPr>
    <w:rPr>
      <w:rFonts w:ascii="Times New Roman" w:eastAsia="Times New Roman" w:hAnsi="Times New Roman" w:cs="Times New Roman"/>
      <w:sz w:val="20"/>
      <w:szCs w:val="20"/>
      <w:lang w:val="x-none" w:eastAsia="ar-SA"/>
    </w:rPr>
  </w:style>
  <w:style w:type="character" w:customStyle="1" w:styleId="ac">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0"/>
    <w:link w:val="ab"/>
    <w:uiPriority w:val="99"/>
    <w:rsid w:val="000B0E57"/>
    <w:rPr>
      <w:rFonts w:ascii="Times New Roman" w:eastAsia="Times New Roman" w:hAnsi="Times New Roman" w:cs="Times New Roman"/>
      <w:sz w:val="20"/>
      <w:szCs w:val="20"/>
      <w:lang w:val="x-none" w:eastAsia="ar-SA"/>
    </w:rPr>
  </w:style>
  <w:style w:type="character" w:styleId="ad">
    <w:name w:val="footnote reference"/>
    <w:aliases w:val="Footnote symbol,-E Fußnotenzeichen,Footnote Reference Superscript"/>
    <w:uiPriority w:val="99"/>
    <w:rsid w:val="000B0E57"/>
    <w:rPr>
      <w:rFonts w:ascii="Times New Roman" w:hAnsi="Times New Roman" w:cs="Times New Roman"/>
      <w:sz w:val="27"/>
      <w:vertAlign w:val="superscript"/>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031B"/>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3F7"/>
    <w:pPr>
      <w:tabs>
        <w:tab w:val="center" w:pos="4703"/>
        <w:tab w:val="right" w:pos="9406"/>
      </w:tabs>
      <w:spacing w:after="0" w:line="240" w:lineRule="auto"/>
    </w:pPr>
  </w:style>
  <w:style w:type="character" w:customStyle="1" w:styleId="a4">
    <w:name w:val="Горен колонтитул Знак"/>
    <w:basedOn w:val="a0"/>
    <w:link w:val="a3"/>
    <w:uiPriority w:val="99"/>
    <w:rsid w:val="004B33F7"/>
  </w:style>
  <w:style w:type="paragraph" w:styleId="a5">
    <w:name w:val="footer"/>
    <w:basedOn w:val="a"/>
    <w:link w:val="a6"/>
    <w:uiPriority w:val="99"/>
    <w:unhideWhenUsed/>
    <w:rsid w:val="004B33F7"/>
    <w:pPr>
      <w:tabs>
        <w:tab w:val="center" w:pos="4703"/>
        <w:tab w:val="right" w:pos="9406"/>
      </w:tabs>
      <w:spacing w:after="0" w:line="240" w:lineRule="auto"/>
    </w:pPr>
  </w:style>
  <w:style w:type="character" w:customStyle="1" w:styleId="a6">
    <w:name w:val="Долен колонтитул Знак"/>
    <w:basedOn w:val="a0"/>
    <w:link w:val="a5"/>
    <w:uiPriority w:val="99"/>
    <w:rsid w:val="004B33F7"/>
  </w:style>
  <w:style w:type="character" w:styleId="a7">
    <w:name w:val="Hyperlink"/>
    <w:basedOn w:val="a0"/>
    <w:uiPriority w:val="99"/>
    <w:unhideWhenUsed/>
    <w:rsid w:val="004B33F7"/>
    <w:rPr>
      <w:color w:val="0563C1" w:themeColor="hyperlink"/>
      <w:u w:val="single"/>
    </w:rPr>
  </w:style>
  <w:style w:type="paragraph" w:styleId="a8">
    <w:name w:val="List Paragraph"/>
    <w:basedOn w:val="a"/>
    <w:uiPriority w:val="34"/>
    <w:qFormat/>
    <w:rsid w:val="006E2792"/>
    <w:pPr>
      <w:ind w:left="720"/>
      <w:contextualSpacing/>
    </w:pPr>
  </w:style>
  <w:style w:type="character" w:customStyle="1" w:styleId="50">
    <w:name w:val="Заглавие 5 Знак"/>
    <w:basedOn w:val="a0"/>
    <w:link w:val="5"/>
    <w:rsid w:val="00A9031B"/>
    <w:rPr>
      <w:rFonts w:ascii="Times New Roman" w:eastAsia="Batang" w:hAnsi="Times New Roman" w:cs="Times New Roman"/>
      <w:b/>
      <w:bCs/>
      <w:i/>
      <w:iCs/>
      <w:sz w:val="26"/>
      <w:szCs w:val="26"/>
      <w:lang w:val="en-AU" w:eastAsia="bg-BG"/>
    </w:rPr>
  </w:style>
  <w:style w:type="paragraph" w:styleId="a9">
    <w:name w:val="Balloon Text"/>
    <w:basedOn w:val="a"/>
    <w:link w:val="aa"/>
    <w:uiPriority w:val="99"/>
    <w:semiHidden/>
    <w:unhideWhenUsed/>
    <w:rsid w:val="00FE6321"/>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FE6321"/>
    <w:rPr>
      <w:rFonts w:ascii="Tahoma" w:hAnsi="Tahoma" w:cs="Tahoma"/>
      <w:sz w:val="16"/>
      <w:szCs w:val="16"/>
    </w:rPr>
  </w:style>
  <w:style w:type="paragraph" w:styleId="ab">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c"/>
    <w:uiPriority w:val="99"/>
    <w:unhideWhenUsed/>
    <w:rsid w:val="000B0E57"/>
    <w:pPr>
      <w:suppressAutoHyphens/>
      <w:spacing w:after="0" w:line="100" w:lineRule="atLeast"/>
    </w:pPr>
    <w:rPr>
      <w:rFonts w:ascii="Times New Roman" w:eastAsia="Times New Roman" w:hAnsi="Times New Roman" w:cs="Times New Roman"/>
      <w:sz w:val="20"/>
      <w:szCs w:val="20"/>
      <w:lang w:val="x-none" w:eastAsia="ar-SA"/>
    </w:rPr>
  </w:style>
  <w:style w:type="character" w:customStyle="1" w:styleId="ac">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0"/>
    <w:link w:val="ab"/>
    <w:uiPriority w:val="99"/>
    <w:rsid w:val="000B0E57"/>
    <w:rPr>
      <w:rFonts w:ascii="Times New Roman" w:eastAsia="Times New Roman" w:hAnsi="Times New Roman" w:cs="Times New Roman"/>
      <w:sz w:val="20"/>
      <w:szCs w:val="20"/>
      <w:lang w:val="x-none" w:eastAsia="ar-SA"/>
    </w:rPr>
  </w:style>
  <w:style w:type="character" w:styleId="ad">
    <w:name w:val="footnote reference"/>
    <w:aliases w:val="Footnote symbol,-E Fußnotenzeichen,Footnote Reference Superscript"/>
    <w:uiPriority w:val="99"/>
    <w:rsid w:val="000B0E57"/>
    <w:rPr>
      <w:rFonts w:ascii="Times New Roman" w:hAnsi="Times New Roman" w:cs="Times New Roman"/>
      <w:sz w:val="27"/>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krumovgrad.bg/profil-na-kupuvacha/44-publichni-sastezaniya/939-14-11-2018.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obraztzi/ESPD-BG1.do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op.bg/fckedit2/user/File/bg/practika/MU4_2018.pdf" TargetMode="External"/><Relationship Id="rId4" Type="http://schemas.microsoft.com/office/2007/relationships/stylesWithEffects" Target="stylesWithEffects.xml"/><Relationship Id="rId9" Type="http://schemas.openxmlformats.org/officeDocument/2006/relationships/hyperlink" Target="http://ec.europa.eu/tools/esp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4C763-A3F8-4229-A754-39CFF849D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34</Pages>
  <Words>8355</Words>
  <Characters>47627</Characters>
  <Application>Microsoft Office Word</Application>
  <DocSecurity>0</DocSecurity>
  <Lines>396</Lines>
  <Paragraphs>111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KV20</dc:creator>
  <cp:lastModifiedBy>Pehlivanova</cp:lastModifiedBy>
  <cp:revision>96</cp:revision>
  <cp:lastPrinted>2018-10-01T13:24:00Z</cp:lastPrinted>
  <dcterms:created xsi:type="dcterms:W3CDTF">2018-09-27T06:07:00Z</dcterms:created>
  <dcterms:modified xsi:type="dcterms:W3CDTF">2018-11-14T13:31:00Z</dcterms:modified>
</cp:coreProperties>
</file>