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7E41" w:rsidRDefault="00B0314D" w:rsidP="004B33F7">
      <w:pPr>
        <w:spacing w:before="120" w:after="120" w:line="240" w:lineRule="auto"/>
        <w:rPr>
          <w:rFonts w:ascii="Times New Roman" w:eastAsia="Times New Roman" w:hAnsi="Times New Roman" w:cs="Times New Roman"/>
          <w:b/>
          <w:sz w:val="24"/>
        </w:rPr>
      </w:pPr>
      <w:r>
        <w:rPr>
          <w:rFonts w:ascii="Times New Roman" w:eastAsia="Times New Roman" w:hAnsi="Times New Roman" w:cs="Times New Roman"/>
          <w:b/>
          <w:sz w:val="24"/>
        </w:rPr>
        <w:t xml:space="preserve">                    </w:t>
      </w:r>
      <w:r w:rsidR="004B33F7">
        <w:rPr>
          <w:rFonts w:ascii="Times New Roman" w:eastAsia="Times New Roman" w:hAnsi="Times New Roman" w:cs="Times New Roman"/>
          <w:b/>
          <w:sz w:val="24"/>
        </w:rPr>
        <w:t xml:space="preserve">                                  </w:t>
      </w:r>
    </w:p>
    <w:p w:rsidR="00137E41" w:rsidRPr="00EB41B5" w:rsidRDefault="00C9525C" w:rsidP="00C9525C">
      <w:pPr>
        <w:spacing w:after="0" w:line="240" w:lineRule="auto"/>
        <w:ind w:left="2880" w:firstLine="720"/>
        <w:jc w:val="center"/>
        <w:rPr>
          <w:rFonts w:ascii="Times New Roman" w:eastAsia="Times New Roman" w:hAnsi="Times New Roman" w:cs="Times New Roman"/>
          <w:b/>
          <w:sz w:val="24"/>
          <w:lang w:val="bg-BG"/>
        </w:rPr>
      </w:pPr>
      <w:r>
        <w:rPr>
          <w:rFonts w:ascii="Times New Roman" w:eastAsia="Times New Roman" w:hAnsi="Times New Roman" w:cs="Times New Roman"/>
          <w:b/>
          <w:sz w:val="24"/>
          <w:lang w:val="bg-BG"/>
        </w:rPr>
        <w:t>ОДОБРЯВАМ</w:t>
      </w:r>
      <w:r w:rsidR="00B0314D">
        <w:rPr>
          <w:rFonts w:ascii="Times New Roman" w:eastAsia="Times New Roman" w:hAnsi="Times New Roman" w:cs="Times New Roman"/>
          <w:b/>
          <w:sz w:val="24"/>
        </w:rPr>
        <w:t>:</w:t>
      </w:r>
      <w:r w:rsidR="00EB41B5">
        <w:rPr>
          <w:rFonts w:ascii="Times New Roman" w:eastAsia="Times New Roman" w:hAnsi="Times New Roman" w:cs="Times New Roman"/>
          <w:b/>
          <w:sz w:val="24"/>
          <w:lang w:val="bg-BG"/>
        </w:rPr>
        <w:t>……</w:t>
      </w:r>
      <w:r w:rsidR="004A1655">
        <w:rPr>
          <w:rFonts w:ascii="Times New Roman" w:eastAsia="Times New Roman" w:hAnsi="Times New Roman" w:cs="Times New Roman"/>
          <w:b/>
          <w:sz w:val="24"/>
          <w:lang w:val="bg-BG"/>
        </w:rPr>
        <w:t>…</w:t>
      </w:r>
      <w:r w:rsidR="00324E98">
        <w:rPr>
          <w:rFonts w:ascii="Times New Roman" w:eastAsia="Times New Roman" w:hAnsi="Times New Roman" w:cs="Times New Roman"/>
          <w:b/>
          <w:sz w:val="24"/>
          <w:lang w:val="bg-BG"/>
        </w:rPr>
        <w:t>/п/</w:t>
      </w:r>
      <w:r w:rsidR="004A1655">
        <w:rPr>
          <w:rFonts w:ascii="Times New Roman" w:eastAsia="Times New Roman" w:hAnsi="Times New Roman" w:cs="Times New Roman"/>
          <w:b/>
          <w:sz w:val="24"/>
          <w:lang w:val="bg-BG"/>
        </w:rPr>
        <w:t>.</w:t>
      </w:r>
      <w:r w:rsidR="00EB41B5">
        <w:rPr>
          <w:rFonts w:ascii="Times New Roman" w:eastAsia="Times New Roman" w:hAnsi="Times New Roman" w:cs="Times New Roman"/>
          <w:b/>
          <w:sz w:val="24"/>
          <w:lang w:val="bg-BG"/>
        </w:rPr>
        <w:t>…………</w:t>
      </w:r>
    </w:p>
    <w:p w:rsidR="00137E41" w:rsidRDefault="00B0314D" w:rsidP="004A1655">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ab/>
      </w:r>
      <w:r>
        <w:rPr>
          <w:rFonts w:ascii="Times New Roman" w:eastAsia="Times New Roman" w:hAnsi="Times New Roman" w:cs="Times New Roman"/>
          <w:b/>
          <w:sz w:val="24"/>
        </w:rPr>
        <w:tab/>
      </w:r>
      <w:r>
        <w:rPr>
          <w:rFonts w:ascii="Times New Roman" w:eastAsia="Times New Roman" w:hAnsi="Times New Roman" w:cs="Times New Roman"/>
          <w:b/>
          <w:sz w:val="24"/>
        </w:rPr>
        <w:tab/>
      </w:r>
      <w:r>
        <w:rPr>
          <w:rFonts w:ascii="Times New Roman" w:eastAsia="Times New Roman" w:hAnsi="Times New Roman" w:cs="Times New Roman"/>
          <w:b/>
          <w:sz w:val="24"/>
        </w:rPr>
        <w:tab/>
      </w:r>
      <w:r>
        <w:rPr>
          <w:rFonts w:ascii="Times New Roman" w:eastAsia="Times New Roman" w:hAnsi="Times New Roman" w:cs="Times New Roman"/>
          <w:b/>
          <w:sz w:val="24"/>
        </w:rPr>
        <w:tab/>
      </w:r>
      <w:r>
        <w:rPr>
          <w:rFonts w:ascii="Times New Roman" w:eastAsia="Times New Roman" w:hAnsi="Times New Roman" w:cs="Times New Roman"/>
          <w:b/>
          <w:sz w:val="24"/>
        </w:rPr>
        <w:tab/>
      </w:r>
      <w:r>
        <w:rPr>
          <w:rFonts w:ascii="Times New Roman" w:eastAsia="Times New Roman" w:hAnsi="Times New Roman" w:cs="Times New Roman"/>
          <w:b/>
          <w:sz w:val="24"/>
        </w:rPr>
        <w:tab/>
        <w:t xml:space="preserve">        Себихан Керим Мехмед</w:t>
      </w:r>
    </w:p>
    <w:p w:rsidR="00137E41" w:rsidRDefault="00B0314D" w:rsidP="004A1655">
      <w:pPr>
        <w:spacing w:after="0" w:line="240" w:lineRule="auto"/>
        <w:jc w:val="both"/>
        <w:rPr>
          <w:rFonts w:ascii="Times New Roman" w:eastAsia="Times New Roman" w:hAnsi="Times New Roman" w:cs="Times New Roman"/>
          <w:b/>
          <w:i/>
          <w:sz w:val="24"/>
        </w:rPr>
      </w:pPr>
      <w:r>
        <w:rPr>
          <w:rFonts w:ascii="Times New Roman" w:eastAsia="Times New Roman" w:hAnsi="Times New Roman" w:cs="Times New Roman"/>
          <w:b/>
          <w:i/>
          <w:sz w:val="24"/>
        </w:rPr>
        <w:tab/>
      </w:r>
      <w:r>
        <w:rPr>
          <w:rFonts w:ascii="Times New Roman" w:eastAsia="Times New Roman" w:hAnsi="Times New Roman" w:cs="Times New Roman"/>
          <w:b/>
          <w:i/>
          <w:sz w:val="24"/>
        </w:rPr>
        <w:tab/>
      </w:r>
      <w:r>
        <w:rPr>
          <w:rFonts w:ascii="Times New Roman" w:eastAsia="Times New Roman" w:hAnsi="Times New Roman" w:cs="Times New Roman"/>
          <w:b/>
          <w:i/>
          <w:sz w:val="24"/>
        </w:rPr>
        <w:tab/>
      </w:r>
      <w:r>
        <w:rPr>
          <w:rFonts w:ascii="Times New Roman" w:eastAsia="Times New Roman" w:hAnsi="Times New Roman" w:cs="Times New Roman"/>
          <w:b/>
          <w:i/>
          <w:sz w:val="24"/>
        </w:rPr>
        <w:tab/>
      </w:r>
      <w:r>
        <w:rPr>
          <w:rFonts w:ascii="Times New Roman" w:eastAsia="Times New Roman" w:hAnsi="Times New Roman" w:cs="Times New Roman"/>
          <w:b/>
          <w:i/>
          <w:sz w:val="24"/>
        </w:rPr>
        <w:tab/>
      </w:r>
      <w:r>
        <w:rPr>
          <w:rFonts w:ascii="Times New Roman" w:eastAsia="Times New Roman" w:hAnsi="Times New Roman" w:cs="Times New Roman"/>
          <w:b/>
          <w:i/>
          <w:sz w:val="24"/>
        </w:rPr>
        <w:tab/>
      </w:r>
      <w:r>
        <w:rPr>
          <w:rFonts w:ascii="Times New Roman" w:eastAsia="Times New Roman" w:hAnsi="Times New Roman" w:cs="Times New Roman"/>
          <w:b/>
          <w:i/>
          <w:sz w:val="24"/>
        </w:rPr>
        <w:tab/>
        <w:t xml:space="preserve">       Кмет на Община Крумовград</w:t>
      </w:r>
    </w:p>
    <w:p w:rsidR="00137E41" w:rsidRDefault="00B0314D">
      <w:pPr>
        <w:spacing w:after="200" w:line="276" w:lineRule="auto"/>
        <w:rPr>
          <w:rFonts w:ascii="Times New Roman" w:eastAsia="Times New Roman" w:hAnsi="Times New Roman" w:cs="Times New Roman"/>
          <w:b/>
          <w:sz w:val="24"/>
          <w:lang w:val="bg-BG"/>
        </w:rPr>
      </w:pPr>
      <w:r>
        <w:rPr>
          <w:rFonts w:ascii="Times New Roman" w:eastAsia="Times New Roman" w:hAnsi="Times New Roman" w:cs="Times New Roman"/>
          <w:b/>
          <w:sz w:val="24"/>
        </w:rPr>
        <w:t xml:space="preserve">        </w:t>
      </w:r>
      <w:r>
        <w:rPr>
          <w:rFonts w:ascii="Times New Roman" w:eastAsia="Times New Roman" w:hAnsi="Times New Roman" w:cs="Times New Roman"/>
          <w:b/>
          <w:sz w:val="24"/>
        </w:rPr>
        <w:tab/>
      </w:r>
      <w:r>
        <w:rPr>
          <w:rFonts w:ascii="Times New Roman" w:eastAsia="Times New Roman" w:hAnsi="Times New Roman" w:cs="Times New Roman"/>
          <w:b/>
          <w:sz w:val="24"/>
        </w:rPr>
        <w:tab/>
      </w:r>
      <w:r>
        <w:rPr>
          <w:rFonts w:ascii="Times New Roman" w:eastAsia="Times New Roman" w:hAnsi="Times New Roman" w:cs="Times New Roman"/>
          <w:b/>
          <w:sz w:val="24"/>
        </w:rPr>
        <w:tab/>
      </w:r>
      <w:r>
        <w:rPr>
          <w:rFonts w:ascii="Times New Roman" w:eastAsia="Times New Roman" w:hAnsi="Times New Roman" w:cs="Times New Roman"/>
          <w:b/>
          <w:sz w:val="24"/>
        </w:rPr>
        <w:tab/>
      </w:r>
    </w:p>
    <w:p w:rsidR="00AA7DEC" w:rsidRDefault="00AA7DEC">
      <w:pPr>
        <w:spacing w:after="200" w:line="276" w:lineRule="auto"/>
        <w:rPr>
          <w:rFonts w:ascii="Times New Roman" w:eastAsia="Times New Roman" w:hAnsi="Times New Roman" w:cs="Times New Roman"/>
          <w:b/>
          <w:sz w:val="24"/>
          <w:lang w:val="bg-BG"/>
        </w:rPr>
      </w:pPr>
    </w:p>
    <w:p w:rsidR="00AA7DEC" w:rsidRPr="00AA7DEC" w:rsidRDefault="00AA7DEC">
      <w:pPr>
        <w:spacing w:after="200" w:line="276" w:lineRule="auto"/>
        <w:rPr>
          <w:rFonts w:ascii="Times New Roman" w:eastAsia="Times New Roman" w:hAnsi="Times New Roman" w:cs="Times New Roman"/>
          <w:b/>
          <w:sz w:val="24"/>
          <w:lang w:val="bg-BG"/>
        </w:rPr>
      </w:pPr>
      <w:bookmarkStart w:id="0" w:name="_GoBack"/>
      <w:bookmarkEnd w:id="0"/>
    </w:p>
    <w:p w:rsidR="00137E41" w:rsidRPr="00EB41B5" w:rsidRDefault="00B0314D">
      <w:pPr>
        <w:spacing w:before="120" w:after="120" w:line="240" w:lineRule="auto"/>
        <w:jc w:val="center"/>
        <w:rPr>
          <w:rFonts w:ascii="Times New Roman Bold" w:eastAsia="Times New Roman Bold" w:hAnsi="Times New Roman Bold" w:cs="Times New Roman Bold"/>
          <w:b/>
          <w:sz w:val="52"/>
          <w:szCs w:val="52"/>
        </w:rPr>
      </w:pPr>
      <w:r w:rsidRPr="00EB41B5">
        <w:rPr>
          <w:rFonts w:ascii="Times New Roman Bold" w:eastAsia="Times New Roman Bold" w:hAnsi="Times New Roman Bold" w:cs="Times New Roman Bold"/>
          <w:b/>
          <w:sz w:val="52"/>
          <w:szCs w:val="52"/>
        </w:rPr>
        <w:t>ДОКУМЕНТАЦИЯ</w:t>
      </w:r>
    </w:p>
    <w:p w:rsidR="00137E41" w:rsidRDefault="00137E41">
      <w:pPr>
        <w:spacing w:before="120" w:after="120" w:line="240" w:lineRule="auto"/>
        <w:jc w:val="center"/>
        <w:rPr>
          <w:rFonts w:ascii="Times New Roman" w:eastAsia="Times New Roman" w:hAnsi="Times New Roman" w:cs="Times New Roman"/>
          <w:b/>
          <w:sz w:val="36"/>
          <w:szCs w:val="36"/>
          <w:lang w:val="bg-BG"/>
        </w:rPr>
      </w:pPr>
    </w:p>
    <w:p w:rsidR="00D8038B" w:rsidRPr="00D8038B" w:rsidRDefault="00D8038B">
      <w:pPr>
        <w:spacing w:before="120" w:after="120" w:line="240" w:lineRule="auto"/>
        <w:jc w:val="center"/>
        <w:rPr>
          <w:rFonts w:ascii="Times New Roman" w:eastAsia="Times New Roman" w:hAnsi="Times New Roman" w:cs="Times New Roman"/>
          <w:b/>
          <w:sz w:val="36"/>
          <w:szCs w:val="36"/>
          <w:lang w:val="bg-BG"/>
        </w:rPr>
      </w:pPr>
    </w:p>
    <w:p w:rsidR="00137E41" w:rsidRPr="00EB41B5" w:rsidRDefault="00B0314D">
      <w:pPr>
        <w:spacing w:before="120" w:after="120" w:line="240" w:lineRule="auto"/>
        <w:jc w:val="center"/>
        <w:rPr>
          <w:rFonts w:ascii="Times New Roman" w:eastAsia="Times New Roman" w:hAnsi="Times New Roman" w:cs="Times New Roman"/>
          <w:sz w:val="36"/>
          <w:szCs w:val="36"/>
        </w:rPr>
      </w:pPr>
      <w:r w:rsidRPr="00EB41B5">
        <w:rPr>
          <w:rFonts w:ascii="Times New Roman" w:eastAsia="Times New Roman" w:hAnsi="Times New Roman" w:cs="Times New Roman"/>
          <w:sz w:val="36"/>
          <w:szCs w:val="36"/>
        </w:rPr>
        <w:t xml:space="preserve">за участие в </w:t>
      </w:r>
      <w:r w:rsidR="00A55DB2" w:rsidRPr="00EB41B5">
        <w:rPr>
          <w:rFonts w:ascii="Times New Roman" w:eastAsia="Times New Roman" w:hAnsi="Times New Roman" w:cs="Times New Roman"/>
          <w:sz w:val="36"/>
          <w:szCs w:val="36"/>
          <w:lang w:val="bg-BG"/>
        </w:rPr>
        <w:t>открита процедура</w:t>
      </w:r>
      <w:r w:rsidRPr="00EB41B5">
        <w:rPr>
          <w:rFonts w:ascii="Times New Roman" w:eastAsia="Times New Roman" w:hAnsi="Times New Roman" w:cs="Times New Roman"/>
          <w:sz w:val="36"/>
          <w:szCs w:val="36"/>
        </w:rPr>
        <w:t xml:space="preserve"> за възлагане на обществена поръчка с предмет:</w:t>
      </w:r>
    </w:p>
    <w:p w:rsidR="00137E41" w:rsidRPr="00EB41B5" w:rsidRDefault="00137E41">
      <w:pPr>
        <w:spacing w:before="120" w:after="120" w:line="240" w:lineRule="auto"/>
        <w:jc w:val="center"/>
        <w:rPr>
          <w:rFonts w:ascii="Times New Roman" w:eastAsia="Times New Roman" w:hAnsi="Times New Roman" w:cs="Times New Roman"/>
          <w:b/>
          <w:i/>
          <w:sz w:val="36"/>
          <w:szCs w:val="36"/>
        </w:rPr>
      </w:pPr>
    </w:p>
    <w:p w:rsidR="00C922B3" w:rsidRPr="00707183" w:rsidRDefault="00707183" w:rsidP="009B4E7E">
      <w:pPr>
        <w:pStyle w:val="ae"/>
        <w:jc w:val="both"/>
        <w:rPr>
          <w:rFonts w:ascii="Times New Roman" w:hAnsi="Times New Roman"/>
          <w:b/>
          <w:sz w:val="36"/>
          <w:szCs w:val="36"/>
          <w:lang w:val="bg-BG" w:eastAsia="ar-SA"/>
        </w:rPr>
      </w:pPr>
      <w:r>
        <w:rPr>
          <w:rFonts w:ascii="Times New Roman" w:hAnsi="Times New Roman"/>
          <w:b/>
          <w:sz w:val="36"/>
          <w:szCs w:val="36"/>
          <w:lang w:val="bg-BG" w:eastAsia="ar-SA"/>
        </w:rPr>
        <w:t>„</w:t>
      </w:r>
      <w:r w:rsidR="009B4E7E" w:rsidRPr="00707183">
        <w:rPr>
          <w:rFonts w:ascii="Times New Roman" w:hAnsi="Times New Roman"/>
          <w:b/>
          <w:sz w:val="36"/>
          <w:szCs w:val="36"/>
          <w:lang w:val="bg-BG" w:eastAsia="ar-SA"/>
        </w:rPr>
        <w:t>О</w:t>
      </w:r>
      <w:r w:rsidRPr="00707183">
        <w:rPr>
          <w:rFonts w:ascii="Times New Roman" w:hAnsi="Times New Roman"/>
          <w:b/>
          <w:sz w:val="36"/>
          <w:szCs w:val="36"/>
          <w:lang w:val="bg-BG" w:eastAsia="ar-SA"/>
        </w:rPr>
        <w:t>с</w:t>
      </w:r>
      <w:r w:rsidR="009B4E7E" w:rsidRPr="00707183">
        <w:rPr>
          <w:rFonts w:ascii="Times New Roman" w:hAnsi="Times New Roman"/>
          <w:b/>
          <w:sz w:val="36"/>
          <w:szCs w:val="36"/>
          <w:lang w:val="bg-BG" w:eastAsia="ar-SA"/>
        </w:rPr>
        <w:t xml:space="preserve">игуряване </w:t>
      </w:r>
      <w:r w:rsidR="00C922B3" w:rsidRPr="00707183">
        <w:rPr>
          <w:rFonts w:ascii="Times New Roman" w:hAnsi="Times New Roman"/>
          <w:b/>
          <w:sz w:val="36"/>
          <w:szCs w:val="36"/>
          <w:lang w:val="bg-BG" w:eastAsia="ar-SA"/>
        </w:rPr>
        <w:t xml:space="preserve">на специализиран превоз за деца </w:t>
      </w:r>
      <w:r w:rsidR="009B4E7E" w:rsidRPr="00707183">
        <w:rPr>
          <w:rFonts w:ascii="Times New Roman" w:hAnsi="Times New Roman"/>
          <w:b/>
          <w:sz w:val="36"/>
          <w:szCs w:val="36"/>
          <w:lang w:val="bg-BG"/>
        </w:rPr>
        <w:t>в задължителна предучилищна възраст</w:t>
      </w:r>
      <w:r w:rsidR="009B4E7E" w:rsidRPr="00707183">
        <w:rPr>
          <w:rFonts w:ascii="Times New Roman" w:hAnsi="Times New Roman"/>
          <w:sz w:val="24"/>
          <w:szCs w:val="24"/>
          <w:lang w:val="bg-BG"/>
        </w:rPr>
        <w:t xml:space="preserve"> </w:t>
      </w:r>
      <w:r w:rsidR="00C922B3" w:rsidRPr="00707183">
        <w:rPr>
          <w:rFonts w:ascii="Times New Roman" w:hAnsi="Times New Roman"/>
          <w:b/>
          <w:sz w:val="36"/>
          <w:szCs w:val="36"/>
          <w:lang w:val="bg-BG" w:eastAsia="ar-SA"/>
        </w:rPr>
        <w:t xml:space="preserve">и ученици </w:t>
      </w:r>
      <w:r w:rsidR="009B4E7E" w:rsidRPr="00707183">
        <w:rPr>
          <w:rFonts w:ascii="Times New Roman" w:hAnsi="Times New Roman"/>
          <w:b/>
          <w:sz w:val="36"/>
          <w:szCs w:val="36"/>
          <w:lang w:val="bg-BG" w:eastAsia="ar-SA"/>
        </w:rPr>
        <w:t>на територията на община Крумовград по утвърдени маршрутни разписания</w:t>
      </w:r>
      <w:r w:rsidR="00C922B3" w:rsidRPr="00707183">
        <w:rPr>
          <w:rFonts w:ascii="Times New Roman" w:hAnsi="Times New Roman"/>
          <w:b/>
          <w:sz w:val="36"/>
          <w:szCs w:val="36"/>
          <w:lang w:val="bg-BG" w:eastAsia="ar-SA"/>
        </w:rPr>
        <w:t xml:space="preserve"> за учебната 201</w:t>
      </w:r>
      <w:r w:rsidR="009B4E7E" w:rsidRPr="00707183">
        <w:rPr>
          <w:rFonts w:ascii="Times New Roman" w:hAnsi="Times New Roman"/>
          <w:b/>
          <w:sz w:val="36"/>
          <w:szCs w:val="36"/>
          <w:lang w:val="bg-BG" w:eastAsia="ar-SA"/>
        </w:rPr>
        <w:t>8</w:t>
      </w:r>
      <w:r w:rsidR="00C922B3" w:rsidRPr="00707183">
        <w:rPr>
          <w:rFonts w:ascii="Times New Roman" w:hAnsi="Times New Roman"/>
          <w:b/>
          <w:sz w:val="36"/>
          <w:szCs w:val="36"/>
          <w:lang w:val="bg-BG" w:eastAsia="ar-SA"/>
        </w:rPr>
        <w:t>/201</w:t>
      </w:r>
      <w:r w:rsidR="009B4E7E" w:rsidRPr="00707183">
        <w:rPr>
          <w:rFonts w:ascii="Times New Roman" w:hAnsi="Times New Roman"/>
          <w:b/>
          <w:sz w:val="36"/>
          <w:szCs w:val="36"/>
          <w:lang w:val="bg-BG" w:eastAsia="ar-SA"/>
        </w:rPr>
        <w:t>9 и 2019/2020 година</w:t>
      </w:r>
      <w:r>
        <w:rPr>
          <w:rFonts w:ascii="Times New Roman" w:hAnsi="Times New Roman"/>
          <w:b/>
          <w:sz w:val="36"/>
          <w:szCs w:val="36"/>
          <w:lang w:val="bg-BG" w:eastAsia="ar-SA"/>
        </w:rPr>
        <w:t>“</w:t>
      </w:r>
      <w:r w:rsidR="009B4E7E" w:rsidRPr="00707183">
        <w:rPr>
          <w:rFonts w:ascii="Times New Roman" w:hAnsi="Times New Roman"/>
          <w:b/>
          <w:sz w:val="36"/>
          <w:szCs w:val="36"/>
          <w:lang w:val="bg-BG" w:eastAsia="ar-SA"/>
        </w:rPr>
        <w:t xml:space="preserve"> по обособени позиции № </w:t>
      </w:r>
      <w:r w:rsidR="00C922B3" w:rsidRPr="00707183">
        <w:rPr>
          <w:rFonts w:ascii="Times New Roman" w:hAnsi="Times New Roman"/>
          <w:b/>
          <w:sz w:val="36"/>
          <w:szCs w:val="36"/>
          <w:lang w:val="bg-BG" w:eastAsia="ar-SA"/>
        </w:rPr>
        <w:t xml:space="preserve"> 1, 2, 3, 4, 5, 6, 7, 8, 9, 10, 11, 12, </w:t>
      </w:r>
      <w:r w:rsidR="009B4E7E" w:rsidRPr="00707183">
        <w:rPr>
          <w:rFonts w:ascii="Times New Roman" w:hAnsi="Times New Roman"/>
          <w:b/>
          <w:sz w:val="36"/>
          <w:szCs w:val="36"/>
          <w:lang w:val="bg-BG" w:eastAsia="ar-SA"/>
        </w:rPr>
        <w:t xml:space="preserve">и </w:t>
      </w:r>
      <w:r w:rsidR="00C922B3" w:rsidRPr="00707183">
        <w:rPr>
          <w:rFonts w:ascii="Times New Roman" w:hAnsi="Times New Roman"/>
          <w:b/>
          <w:sz w:val="36"/>
          <w:szCs w:val="36"/>
          <w:lang w:val="bg-BG" w:eastAsia="ar-SA"/>
        </w:rPr>
        <w:t>13</w:t>
      </w:r>
    </w:p>
    <w:p w:rsidR="00C922B3" w:rsidRPr="00707183" w:rsidRDefault="00C922B3" w:rsidP="009B4E7E">
      <w:pPr>
        <w:pStyle w:val="ae"/>
        <w:ind w:firstLine="720"/>
        <w:jc w:val="both"/>
        <w:rPr>
          <w:rFonts w:ascii="Times New Roman" w:hAnsi="Times New Roman"/>
          <w:b/>
          <w:sz w:val="36"/>
          <w:szCs w:val="36"/>
          <w:lang w:val="bg-BG" w:eastAsia="ar-SA"/>
        </w:rPr>
      </w:pPr>
    </w:p>
    <w:p w:rsidR="00C922B3" w:rsidRPr="00707183" w:rsidRDefault="00C922B3" w:rsidP="009B4E7E">
      <w:pPr>
        <w:pStyle w:val="ae"/>
        <w:ind w:firstLine="720"/>
        <w:jc w:val="both"/>
        <w:rPr>
          <w:rFonts w:ascii="Times New Roman" w:hAnsi="Times New Roman"/>
          <w:b/>
          <w:sz w:val="36"/>
          <w:szCs w:val="36"/>
          <w:lang w:val="bg-BG" w:eastAsia="ar-SA"/>
        </w:rPr>
      </w:pPr>
    </w:p>
    <w:p w:rsidR="00137E41" w:rsidRPr="00707183" w:rsidRDefault="00137E41">
      <w:pPr>
        <w:spacing w:before="120" w:after="120" w:line="240" w:lineRule="auto"/>
        <w:jc w:val="center"/>
        <w:rPr>
          <w:rFonts w:ascii="Times New Roman" w:eastAsia="Times New Roman" w:hAnsi="Times New Roman" w:cs="Times New Roman"/>
          <w:b/>
          <w:i/>
          <w:sz w:val="36"/>
          <w:szCs w:val="36"/>
          <w:lang w:val="bg-BG"/>
        </w:rPr>
      </w:pPr>
    </w:p>
    <w:p w:rsidR="00AA7DEC" w:rsidRDefault="00AA7DEC">
      <w:pPr>
        <w:spacing w:before="120" w:after="120" w:line="240" w:lineRule="auto"/>
        <w:jc w:val="center"/>
        <w:rPr>
          <w:rFonts w:ascii="Times New Roman" w:eastAsia="Times New Roman" w:hAnsi="Times New Roman" w:cs="Times New Roman"/>
          <w:b/>
          <w:i/>
          <w:sz w:val="24"/>
          <w:lang w:val="bg-BG"/>
        </w:rPr>
      </w:pPr>
    </w:p>
    <w:p w:rsidR="00AA7DEC" w:rsidRPr="00AA7DEC" w:rsidRDefault="00AA7DEC">
      <w:pPr>
        <w:spacing w:before="120" w:after="120" w:line="240" w:lineRule="auto"/>
        <w:jc w:val="center"/>
        <w:rPr>
          <w:rFonts w:ascii="Times New Roman" w:eastAsia="Times New Roman" w:hAnsi="Times New Roman" w:cs="Times New Roman"/>
          <w:b/>
          <w:i/>
          <w:sz w:val="24"/>
          <w:lang w:val="bg-BG"/>
        </w:rPr>
      </w:pPr>
    </w:p>
    <w:p w:rsidR="00137E41" w:rsidRDefault="00137E41">
      <w:pPr>
        <w:spacing w:before="120" w:after="120" w:line="240" w:lineRule="auto"/>
        <w:rPr>
          <w:rFonts w:ascii="Times New Roman" w:eastAsia="Times New Roman" w:hAnsi="Times New Roman" w:cs="Times New Roman"/>
          <w:b/>
          <w:i/>
          <w:sz w:val="24"/>
        </w:rPr>
      </w:pPr>
    </w:p>
    <w:p w:rsidR="00137E41" w:rsidRDefault="00B0314D">
      <w:pPr>
        <w:spacing w:before="120" w:after="120" w:line="240" w:lineRule="auto"/>
        <w:rPr>
          <w:rFonts w:ascii="Times New Roman" w:eastAsia="Times New Roman" w:hAnsi="Times New Roman" w:cs="Times New Roman"/>
          <w:sz w:val="28"/>
        </w:rPr>
      </w:pPr>
      <w:r>
        <w:rPr>
          <w:rFonts w:ascii="Times New Roman" w:eastAsia="Times New Roman" w:hAnsi="Times New Roman" w:cs="Times New Roman"/>
          <w:sz w:val="28"/>
        </w:rPr>
        <w:t xml:space="preserve">           </w:t>
      </w:r>
      <w:r w:rsidR="0074741B">
        <w:rPr>
          <w:rFonts w:ascii="Times New Roman" w:eastAsia="Times New Roman" w:hAnsi="Times New Roman" w:cs="Times New Roman"/>
          <w:sz w:val="28"/>
        </w:rPr>
        <w:t xml:space="preserve">                               </w:t>
      </w:r>
      <w:r w:rsidR="0074741B">
        <w:rPr>
          <w:rFonts w:ascii="Times New Roman" w:eastAsia="Times New Roman" w:hAnsi="Times New Roman" w:cs="Times New Roman"/>
          <w:sz w:val="28"/>
          <w:lang w:val="bg-BG"/>
        </w:rPr>
        <w:t>г</w:t>
      </w:r>
      <w:r>
        <w:rPr>
          <w:rFonts w:ascii="Times New Roman" w:eastAsia="Times New Roman" w:hAnsi="Times New Roman" w:cs="Times New Roman"/>
          <w:sz w:val="28"/>
        </w:rPr>
        <w:t>р. Крумовград, 2018 г.</w:t>
      </w:r>
    </w:p>
    <w:p w:rsidR="00137E41" w:rsidRDefault="00137E41">
      <w:pPr>
        <w:spacing w:before="120" w:after="120" w:line="240" w:lineRule="auto"/>
        <w:jc w:val="center"/>
        <w:rPr>
          <w:rFonts w:ascii="Times New Roman" w:eastAsia="Times New Roman" w:hAnsi="Times New Roman" w:cs="Times New Roman"/>
          <w:b/>
          <w:i/>
          <w:sz w:val="24"/>
        </w:rPr>
      </w:pPr>
    </w:p>
    <w:p w:rsidR="00CD74FD" w:rsidRDefault="00CD74FD">
      <w:pPr>
        <w:spacing w:before="120" w:after="120" w:line="240" w:lineRule="auto"/>
        <w:ind w:right="-1"/>
        <w:jc w:val="center"/>
        <w:rPr>
          <w:rFonts w:ascii="Times New Roman" w:eastAsia="Times New Roman" w:hAnsi="Times New Roman" w:cs="Times New Roman"/>
          <w:b/>
          <w:sz w:val="24"/>
          <w:lang w:val="bg-BG"/>
        </w:rPr>
      </w:pPr>
    </w:p>
    <w:p w:rsidR="00137E41" w:rsidRDefault="00B0314D">
      <w:pPr>
        <w:spacing w:before="120" w:after="120" w:line="240" w:lineRule="auto"/>
        <w:ind w:right="-1"/>
        <w:jc w:val="center"/>
        <w:rPr>
          <w:rFonts w:ascii="Times New Roman" w:eastAsia="Times New Roman" w:hAnsi="Times New Roman" w:cs="Times New Roman"/>
          <w:b/>
          <w:sz w:val="24"/>
        </w:rPr>
      </w:pPr>
      <w:r>
        <w:rPr>
          <w:rFonts w:ascii="Times New Roman" w:eastAsia="Times New Roman" w:hAnsi="Times New Roman" w:cs="Times New Roman"/>
          <w:b/>
          <w:sz w:val="24"/>
        </w:rPr>
        <w:lastRenderedPageBreak/>
        <w:t>II. СЪДЪРЖАНИЕ НА ДОКУМЕНТАЦИЯТА ЗА УЧАСТИЕ В ОБЩЕСТВЕНАТА ПОРЪЧКА</w:t>
      </w:r>
    </w:p>
    <w:tbl>
      <w:tblPr>
        <w:tblW w:w="0" w:type="auto"/>
        <w:tblInd w:w="108" w:type="dxa"/>
        <w:tblCellMar>
          <w:left w:w="10" w:type="dxa"/>
          <w:right w:w="10" w:type="dxa"/>
        </w:tblCellMar>
        <w:tblLook w:val="04A0" w:firstRow="1" w:lastRow="0" w:firstColumn="1" w:lastColumn="0" w:noHBand="0" w:noVBand="1"/>
      </w:tblPr>
      <w:tblGrid>
        <w:gridCol w:w="670"/>
        <w:gridCol w:w="8844"/>
      </w:tblGrid>
      <w:tr w:rsidR="00137E41"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Pr="00CD74FD" w:rsidRDefault="00B0314D">
            <w:pPr>
              <w:spacing w:before="120" w:after="120" w:line="240" w:lineRule="auto"/>
              <w:ind w:right="-1"/>
              <w:jc w:val="both"/>
              <w:rPr>
                <w:rFonts w:ascii="Times New Roman" w:hAnsi="Times New Roman" w:cs="Times New Roman"/>
              </w:rPr>
            </w:pPr>
            <w:r w:rsidRPr="00CD74FD">
              <w:rPr>
                <w:rFonts w:ascii="Times New Roman" w:eastAsia="Segoe UI Symbol" w:hAnsi="Times New Roman" w:cs="Times New Roman"/>
                <w:b/>
                <w:sz w:val="24"/>
              </w:rPr>
              <w:t>№</w:t>
            </w:r>
          </w:p>
        </w:tc>
        <w:tc>
          <w:tcPr>
            <w:tcW w:w="8844"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Default="00B0314D">
            <w:pPr>
              <w:spacing w:before="120" w:after="120" w:line="240" w:lineRule="auto"/>
              <w:ind w:right="-1"/>
              <w:jc w:val="both"/>
            </w:pPr>
            <w:r>
              <w:rPr>
                <w:rFonts w:ascii="Times New Roman" w:eastAsia="Times New Roman" w:hAnsi="Times New Roman" w:cs="Times New Roman"/>
                <w:b/>
                <w:sz w:val="24"/>
              </w:rPr>
              <w:t>НАИМЕНОВАНИЯ НА ДОКУМЕНТИТЕ</w:t>
            </w:r>
          </w:p>
        </w:tc>
      </w:tr>
      <w:tr w:rsidR="00137E41"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Default="00B0314D">
            <w:pPr>
              <w:spacing w:before="120" w:after="120" w:line="240" w:lineRule="auto"/>
            </w:pPr>
            <w:r>
              <w:rPr>
                <w:rFonts w:ascii="Times New Roman" w:eastAsia="Times New Roman" w:hAnsi="Times New Roman" w:cs="Times New Roman"/>
                <w:b/>
                <w:sz w:val="24"/>
              </w:rPr>
              <w:t>I.</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Default="00B0314D">
            <w:pPr>
              <w:spacing w:before="120" w:after="120" w:line="240" w:lineRule="auto"/>
              <w:ind w:right="-1"/>
              <w:jc w:val="both"/>
            </w:pPr>
            <w:r>
              <w:rPr>
                <w:rFonts w:ascii="Times New Roman" w:eastAsia="Times New Roman" w:hAnsi="Times New Roman" w:cs="Times New Roman"/>
                <w:b/>
                <w:sz w:val="24"/>
              </w:rPr>
              <w:t>ЧЕЛЕН ЛИСТ</w:t>
            </w:r>
          </w:p>
        </w:tc>
      </w:tr>
      <w:tr w:rsidR="00137E41"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Default="00B0314D">
            <w:pPr>
              <w:spacing w:before="120" w:after="120" w:line="240" w:lineRule="auto"/>
              <w:jc w:val="both"/>
            </w:pPr>
            <w:r>
              <w:rPr>
                <w:rFonts w:ascii="Times New Roman" w:eastAsia="Times New Roman" w:hAnsi="Times New Roman" w:cs="Times New Roman"/>
                <w:b/>
                <w:sz w:val="24"/>
              </w:rPr>
              <w:t>II.</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Default="00B0314D">
            <w:pPr>
              <w:spacing w:before="120" w:after="120" w:line="240" w:lineRule="auto"/>
              <w:ind w:right="-1"/>
              <w:jc w:val="both"/>
            </w:pPr>
            <w:r>
              <w:rPr>
                <w:rFonts w:ascii="Times New Roman" w:eastAsia="Times New Roman" w:hAnsi="Times New Roman" w:cs="Times New Roman"/>
                <w:b/>
                <w:sz w:val="24"/>
              </w:rPr>
              <w:t>СЪДЪРЖАНИЕ</w:t>
            </w:r>
          </w:p>
        </w:tc>
      </w:tr>
      <w:tr w:rsidR="00137E41"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Default="00B0314D">
            <w:pPr>
              <w:spacing w:before="120" w:after="120" w:line="240" w:lineRule="auto"/>
              <w:jc w:val="both"/>
            </w:pPr>
            <w:r>
              <w:rPr>
                <w:rFonts w:ascii="Times New Roman" w:eastAsia="Times New Roman" w:hAnsi="Times New Roman" w:cs="Times New Roman"/>
                <w:b/>
                <w:sz w:val="24"/>
              </w:rPr>
              <w:t>III.</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Default="00B0314D">
            <w:pPr>
              <w:spacing w:before="120" w:after="120" w:line="240" w:lineRule="auto"/>
              <w:ind w:right="-1"/>
              <w:jc w:val="both"/>
            </w:pPr>
            <w:r>
              <w:rPr>
                <w:rFonts w:ascii="Times New Roman" w:eastAsia="Times New Roman" w:hAnsi="Times New Roman" w:cs="Times New Roman"/>
                <w:b/>
                <w:sz w:val="24"/>
              </w:rPr>
              <w:t>УКАЗАНИЯ ЗА УЧАСТИЕ В ОБЩЕСТВЕНАТА ПОРЪЧКА</w:t>
            </w:r>
          </w:p>
        </w:tc>
      </w:tr>
      <w:tr w:rsidR="00137E41"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Pr="006E2792" w:rsidRDefault="006E2792" w:rsidP="006E2792">
            <w:pPr>
              <w:spacing w:before="120" w:after="120" w:line="240" w:lineRule="auto"/>
              <w:jc w:val="both"/>
              <w:rPr>
                <w:rFonts w:ascii="Times New Roman" w:eastAsia="Calibri" w:hAnsi="Times New Roman" w:cs="Times New Roman"/>
                <w:b/>
                <w:sz w:val="24"/>
                <w:szCs w:val="24"/>
                <w:lang w:val="bg-BG"/>
              </w:rPr>
            </w:pPr>
            <w:r w:rsidRPr="006E2792">
              <w:rPr>
                <w:rFonts w:ascii="Times New Roman" w:eastAsia="Calibri" w:hAnsi="Times New Roman" w:cs="Times New Roman"/>
                <w:b/>
                <w:sz w:val="24"/>
                <w:szCs w:val="24"/>
                <w:lang w:val="bg-BG"/>
              </w:rPr>
              <w:t>1.</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Default="00B0314D">
            <w:pPr>
              <w:spacing w:before="120" w:after="120" w:line="240" w:lineRule="auto"/>
              <w:ind w:right="-1"/>
              <w:jc w:val="both"/>
            </w:pPr>
            <w:r>
              <w:rPr>
                <w:rFonts w:ascii="Times New Roman" w:eastAsia="Times New Roman" w:hAnsi="Times New Roman" w:cs="Times New Roman"/>
                <w:b/>
                <w:sz w:val="24"/>
              </w:rPr>
              <w:t>Общи условия</w:t>
            </w:r>
          </w:p>
        </w:tc>
      </w:tr>
      <w:tr w:rsidR="00137E41"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Default="00B0314D">
            <w:pPr>
              <w:spacing w:before="120" w:after="120" w:line="240" w:lineRule="auto"/>
              <w:jc w:val="both"/>
            </w:pPr>
            <w:r>
              <w:rPr>
                <w:rFonts w:ascii="Times New Roman" w:eastAsia="Times New Roman" w:hAnsi="Times New Roman" w:cs="Times New Roman"/>
                <w:b/>
                <w:sz w:val="24"/>
              </w:rPr>
              <w:t>1.1.</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Default="00B0314D">
            <w:pPr>
              <w:spacing w:before="120" w:after="120" w:line="240" w:lineRule="auto"/>
              <w:ind w:right="-1"/>
              <w:jc w:val="both"/>
            </w:pPr>
            <w:r>
              <w:rPr>
                <w:rFonts w:ascii="Times New Roman" w:eastAsia="Times New Roman" w:hAnsi="Times New Roman" w:cs="Times New Roman"/>
                <w:sz w:val="24"/>
              </w:rPr>
              <w:t>Възложител</w:t>
            </w:r>
          </w:p>
        </w:tc>
      </w:tr>
      <w:tr w:rsidR="00137E41"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Default="00B0314D">
            <w:pPr>
              <w:spacing w:before="120" w:after="120" w:line="240" w:lineRule="auto"/>
              <w:jc w:val="both"/>
            </w:pPr>
            <w:r>
              <w:rPr>
                <w:rFonts w:ascii="Times New Roman" w:eastAsia="Times New Roman" w:hAnsi="Times New Roman" w:cs="Times New Roman"/>
                <w:b/>
                <w:sz w:val="24"/>
              </w:rPr>
              <w:t>1.2.</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Default="00B0314D">
            <w:pPr>
              <w:spacing w:before="120" w:after="120" w:line="240" w:lineRule="auto"/>
              <w:ind w:right="-1"/>
              <w:jc w:val="both"/>
            </w:pPr>
            <w:r>
              <w:rPr>
                <w:rFonts w:ascii="Times New Roman" w:eastAsia="Times New Roman" w:hAnsi="Times New Roman" w:cs="Times New Roman"/>
                <w:sz w:val="24"/>
              </w:rPr>
              <w:t>Вид на процедурата</w:t>
            </w:r>
          </w:p>
        </w:tc>
      </w:tr>
      <w:tr w:rsidR="00137E41"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Default="00B0314D">
            <w:pPr>
              <w:spacing w:before="120" w:after="120" w:line="240" w:lineRule="auto"/>
              <w:jc w:val="both"/>
            </w:pPr>
            <w:r>
              <w:rPr>
                <w:rFonts w:ascii="Times New Roman" w:eastAsia="Times New Roman" w:hAnsi="Times New Roman" w:cs="Times New Roman"/>
                <w:b/>
                <w:sz w:val="24"/>
              </w:rPr>
              <w:t>1.3.</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Default="00B0314D">
            <w:pPr>
              <w:spacing w:before="120" w:after="120" w:line="240" w:lineRule="auto"/>
              <w:ind w:right="-1"/>
              <w:jc w:val="both"/>
            </w:pPr>
            <w:r>
              <w:rPr>
                <w:rFonts w:ascii="Times New Roman" w:eastAsia="Times New Roman" w:hAnsi="Times New Roman" w:cs="Times New Roman"/>
                <w:sz w:val="24"/>
              </w:rPr>
              <w:t>Обект и предмет на обществената поръчка</w:t>
            </w:r>
          </w:p>
        </w:tc>
      </w:tr>
      <w:tr w:rsidR="00137E41"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Default="00B0314D">
            <w:pPr>
              <w:spacing w:before="120" w:after="120" w:line="240" w:lineRule="auto"/>
              <w:jc w:val="both"/>
            </w:pPr>
            <w:r>
              <w:rPr>
                <w:rFonts w:ascii="Times New Roman" w:eastAsia="Times New Roman" w:hAnsi="Times New Roman" w:cs="Times New Roman"/>
                <w:b/>
                <w:sz w:val="24"/>
              </w:rPr>
              <w:t>1.4.</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Default="00B0314D">
            <w:pPr>
              <w:spacing w:before="120" w:after="120" w:line="240" w:lineRule="auto"/>
              <w:ind w:right="-1"/>
              <w:jc w:val="both"/>
            </w:pPr>
            <w:r>
              <w:rPr>
                <w:rFonts w:ascii="Times New Roman" w:eastAsia="Times New Roman" w:hAnsi="Times New Roman" w:cs="Times New Roman"/>
                <w:sz w:val="24"/>
              </w:rPr>
              <w:t>Възможност за представяне на варианти в офертите</w:t>
            </w:r>
          </w:p>
        </w:tc>
      </w:tr>
      <w:tr w:rsidR="00137E41"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Default="00B0314D">
            <w:pPr>
              <w:spacing w:before="120" w:after="120" w:line="240" w:lineRule="auto"/>
              <w:jc w:val="both"/>
            </w:pPr>
            <w:r>
              <w:rPr>
                <w:rFonts w:ascii="Times New Roman" w:eastAsia="Times New Roman" w:hAnsi="Times New Roman" w:cs="Times New Roman"/>
                <w:b/>
                <w:sz w:val="24"/>
              </w:rPr>
              <w:t xml:space="preserve">1.5. </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Default="00B0314D">
            <w:pPr>
              <w:spacing w:before="120" w:after="120" w:line="240" w:lineRule="auto"/>
              <w:ind w:right="-1"/>
              <w:jc w:val="both"/>
            </w:pPr>
            <w:r>
              <w:rPr>
                <w:rFonts w:ascii="Times New Roman" w:eastAsia="Times New Roman" w:hAnsi="Times New Roman" w:cs="Times New Roman"/>
                <w:sz w:val="24"/>
              </w:rPr>
              <w:t>Място на изпълнение на поръчката</w:t>
            </w:r>
          </w:p>
        </w:tc>
      </w:tr>
      <w:tr w:rsidR="00137E41"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Default="00B0314D">
            <w:pPr>
              <w:spacing w:before="120" w:after="120" w:line="240" w:lineRule="auto"/>
              <w:jc w:val="both"/>
            </w:pPr>
            <w:r>
              <w:rPr>
                <w:rFonts w:ascii="Times New Roman" w:eastAsia="Times New Roman" w:hAnsi="Times New Roman" w:cs="Times New Roman"/>
                <w:b/>
                <w:sz w:val="24"/>
              </w:rPr>
              <w:t>1.6.</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Default="00B0314D">
            <w:pPr>
              <w:spacing w:before="120" w:after="120" w:line="240" w:lineRule="auto"/>
              <w:ind w:right="-1"/>
              <w:jc w:val="both"/>
            </w:pPr>
            <w:r>
              <w:rPr>
                <w:rFonts w:ascii="Times New Roman" w:eastAsia="Times New Roman" w:hAnsi="Times New Roman" w:cs="Times New Roman"/>
                <w:sz w:val="24"/>
              </w:rPr>
              <w:t>Срок за изпълнение на поръчката</w:t>
            </w:r>
          </w:p>
        </w:tc>
      </w:tr>
      <w:tr w:rsidR="00137E41"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Default="00B0314D">
            <w:pPr>
              <w:spacing w:before="120" w:after="120" w:line="240" w:lineRule="auto"/>
              <w:jc w:val="both"/>
            </w:pPr>
            <w:r>
              <w:rPr>
                <w:rFonts w:ascii="Times New Roman" w:eastAsia="Times New Roman" w:hAnsi="Times New Roman" w:cs="Times New Roman"/>
                <w:b/>
                <w:sz w:val="24"/>
              </w:rPr>
              <w:t>1.7.</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Default="00B0314D">
            <w:pPr>
              <w:spacing w:before="120" w:after="120" w:line="240" w:lineRule="auto"/>
              <w:ind w:right="-1"/>
              <w:jc w:val="both"/>
            </w:pPr>
            <w:r>
              <w:rPr>
                <w:rFonts w:ascii="Times New Roman" w:eastAsia="Times New Roman" w:hAnsi="Times New Roman" w:cs="Times New Roman"/>
                <w:sz w:val="24"/>
              </w:rPr>
              <w:t>Разходи за участие в процедурата</w:t>
            </w:r>
          </w:p>
        </w:tc>
      </w:tr>
      <w:tr w:rsidR="00137E41"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Default="00B0314D">
            <w:pPr>
              <w:spacing w:before="120" w:after="120" w:line="240" w:lineRule="auto"/>
              <w:jc w:val="both"/>
            </w:pPr>
            <w:r>
              <w:rPr>
                <w:rFonts w:ascii="Times New Roman" w:eastAsia="Times New Roman" w:hAnsi="Times New Roman" w:cs="Times New Roman"/>
                <w:b/>
                <w:sz w:val="24"/>
              </w:rPr>
              <w:t>1.8.</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Default="00B0314D">
            <w:pPr>
              <w:spacing w:before="120" w:after="120" w:line="240" w:lineRule="auto"/>
              <w:ind w:right="-1"/>
              <w:jc w:val="both"/>
            </w:pPr>
            <w:r>
              <w:rPr>
                <w:rFonts w:ascii="Times New Roman" w:eastAsia="Times New Roman" w:hAnsi="Times New Roman" w:cs="Times New Roman"/>
                <w:sz w:val="24"/>
              </w:rPr>
              <w:t>Прогнозна стойност на поръчката</w:t>
            </w:r>
          </w:p>
        </w:tc>
      </w:tr>
      <w:tr w:rsidR="00137E41"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Default="00B0314D">
            <w:pPr>
              <w:spacing w:before="120" w:after="120" w:line="240" w:lineRule="auto"/>
              <w:jc w:val="both"/>
            </w:pPr>
            <w:r>
              <w:rPr>
                <w:rFonts w:ascii="Times New Roman" w:eastAsia="Times New Roman" w:hAnsi="Times New Roman" w:cs="Times New Roman"/>
                <w:b/>
                <w:sz w:val="24"/>
              </w:rPr>
              <w:t>1.9.</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Default="00B0314D">
            <w:pPr>
              <w:spacing w:before="120" w:after="120" w:line="240" w:lineRule="auto"/>
              <w:ind w:right="-1"/>
              <w:jc w:val="both"/>
            </w:pPr>
            <w:r>
              <w:rPr>
                <w:rFonts w:ascii="Times New Roman" w:eastAsia="Times New Roman" w:hAnsi="Times New Roman" w:cs="Times New Roman"/>
                <w:sz w:val="24"/>
              </w:rPr>
              <w:t>Основни условия във връзка с финансирането и заплащането</w:t>
            </w:r>
          </w:p>
        </w:tc>
      </w:tr>
      <w:tr w:rsidR="00137E41"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Default="00B0314D">
            <w:pPr>
              <w:spacing w:before="120" w:after="120" w:line="240" w:lineRule="auto"/>
              <w:jc w:val="both"/>
            </w:pPr>
            <w:r>
              <w:rPr>
                <w:rFonts w:ascii="Times New Roman" w:eastAsia="Times New Roman" w:hAnsi="Times New Roman" w:cs="Times New Roman"/>
                <w:b/>
                <w:sz w:val="24"/>
              </w:rPr>
              <w:t>2.</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Default="00B0314D">
            <w:pPr>
              <w:spacing w:before="120" w:after="120" w:line="240" w:lineRule="auto"/>
              <w:ind w:right="-1"/>
              <w:jc w:val="both"/>
            </w:pPr>
            <w:r>
              <w:rPr>
                <w:rFonts w:ascii="Times New Roman" w:eastAsia="Times New Roman" w:hAnsi="Times New Roman" w:cs="Times New Roman"/>
                <w:b/>
                <w:sz w:val="24"/>
              </w:rPr>
              <w:t>Изисквания към участниците</w:t>
            </w:r>
          </w:p>
        </w:tc>
      </w:tr>
      <w:tr w:rsidR="00137E41"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Default="00B0314D">
            <w:pPr>
              <w:spacing w:before="120" w:after="120" w:line="240" w:lineRule="auto"/>
              <w:jc w:val="both"/>
            </w:pPr>
            <w:r>
              <w:rPr>
                <w:rFonts w:ascii="Times New Roman" w:eastAsia="Times New Roman" w:hAnsi="Times New Roman" w:cs="Times New Roman"/>
                <w:b/>
                <w:sz w:val="24"/>
              </w:rPr>
              <w:t>2.1.</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Default="00B0314D">
            <w:pPr>
              <w:spacing w:before="120" w:after="120" w:line="240" w:lineRule="auto"/>
              <w:ind w:right="-1"/>
              <w:jc w:val="both"/>
            </w:pPr>
            <w:r>
              <w:rPr>
                <w:rFonts w:ascii="Times New Roman" w:eastAsia="Times New Roman" w:hAnsi="Times New Roman" w:cs="Times New Roman"/>
                <w:sz w:val="24"/>
              </w:rPr>
              <w:t>Общи изисквания към участниците</w:t>
            </w:r>
          </w:p>
        </w:tc>
      </w:tr>
      <w:tr w:rsidR="00137E41"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Default="00B0314D">
            <w:pPr>
              <w:spacing w:before="120" w:after="120" w:line="240" w:lineRule="auto"/>
              <w:jc w:val="both"/>
            </w:pPr>
            <w:r>
              <w:rPr>
                <w:rFonts w:ascii="Times New Roman" w:eastAsia="Times New Roman" w:hAnsi="Times New Roman" w:cs="Times New Roman"/>
                <w:b/>
                <w:sz w:val="24"/>
              </w:rPr>
              <w:t>2.2.</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Default="00B0314D">
            <w:pPr>
              <w:spacing w:before="120" w:after="120" w:line="240" w:lineRule="auto"/>
              <w:ind w:right="-1"/>
              <w:jc w:val="both"/>
            </w:pPr>
            <w:r>
              <w:rPr>
                <w:rFonts w:ascii="Times New Roman" w:eastAsia="Times New Roman" w:hAnsi="Times New Roman" w:cs="Times New Roman"/>
                <w:sz w:val="24"/>
              </w:rPr>
              <w:t>Лично състояние на участниците</w:t>
            </w:r>
          </w:p>
        </w:tc>
      </w:tr>
      <w:tr w:rsidR="00137E41"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Default="00B0314D">
            <w:pPr>
              <w:spacing w:before="120" w:after="120" w:line="240" w:lineRule="auto"/>
              <w:jc w:val="both"/>
            </w:pPr>
            <w:r>
              <w:rPr>
                <w:rFonts w:ascii="Times New Roman" w:eastAsia="Times New Roman" w:hAnsi="Times New Roman" w:cs="Times New Roman"/>
                <w:b/>
                <w:sz w:val="24"/>
              </w:rPr>
              <w:t>2.3.</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Default="00B0314D">
            <w:pPr>
              <w:spacing w:before="120" w:after="120" w:line="240" w:lineRule="auto"/>
              <w:ind w:right="-1"/>
              <w:jc w:val="both"/>
            </w:pPr>
            <w:r>
              <w:rPr>
                <w:rFonts w:ascii="Times New Roman" w:eastAsia="Times New Roman" w:hAnsi="Times New Roman" w:cs="Times New Roman"/>
                <w:sz w:val="24"/>
              </w:rPr>
              <w:t>Критерии за подбор</w:t>
            </w:r>
          </w:p>
        </w:tc>
      </w:tr>
      <w:tr w:rsidR="00137E41"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Default="00B0314D">
            <w:pPr>
              <w:spacing w:before="120" w:after="120" w:line="240" w:lineRule="auto"/>
              <w:jc w:val="both"/>
            </w:pPr>
            <w:r>
              <w:rPr>
                <w:rFonts w:ascii="Times New Roman" w:eastAsia="Times New Roman" w:hAnsi="Times New Roman" w:cs="Times New Roman"/>
                <w:b/>
                <w:sz w:val="24"/>
              </w:rPr>
              <w:t>2.4.</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Default="00B0314D">
            <w:pPr>
              <w:spacing w:before="120" w:after="120" w:line="240" w:lineRule="auto"/>
              <w:ind w:right="-1"/>
              <w:jc w:val="both"/>
            </w:pPr>
            <w:r>
              <w:rPr>
                <w:rFonts w:ascii="Times New Roman" w:eastAsia="Times New Roman" w:hAnsi="Times New Roman" w:cs="Times New Roman"/>
                <w:sz w:val="24"/>
              </w:rPr>
              <w:t>Деклариране и доказване на личното състояние и съответствието с критериите за подбор</w:t>
            </w:r>
          </w:p>
        </w:tc>
      </w:tr>
      <w:tr w:rsidR="00137E41"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Default="00B0314D">
            <w:pPr>
              <w:spacing w:before="120" w:after="120" w:line="240" w:lineRule="auto"/>
              <w:jc w:val="both"/>
            </w:pPr>
            <w:r>
              <w:rPr>
                <w:rFonts w:ascii="Times New Roman" w:eastAsia="Times New Roman" w:hAnsi="Times New Roman" w:cs="Times New Roman"/>
                <w:b/>
                <w:sz w:val="24"/>
              </w:rPr>
              <w:t>3.</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Default="00B0314D">
            <w:pPr>
              <w:spacing w:before="120" w:after="120" w:line="240" w:lineRule="auto"/>
              <w:ind w:right="-1"/>
              <w:jc w:val="both"/>
            </w:pPr>
            <w:r>
              <w:rPr>
                <w:rFonts w:ascii="Times New Roman" w:eastAsia="Times New Roman" w:hAnsi="Times New Roman" w:cs="Times New Roman"/>
                <w:b/>
                <w:sz w:val="24"/>
              </w:rPr>
              <w:t>Обмен на информация</w:t>
            </w:r>
          </w:p>
        </w:tc>
      </w:tr>
      <w:tr w:rsidR="00137E41"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Default="00B0314D">
            <w:pPr>
              <w:spacing w:before="120" w:after="120" w:line="240" w:lineRule="auto"/>
              <w:jc w:val="both"/>
            </w:pPr>
            <w:r>
              <w:rPr>
                <w:rFonts w:ascii="Times New Roman" w:eastAsia="Times New Roman" w:hAnsi="Times New Roman" w:cs="Times New Roman"/>
                <w:b/>
                <w:sz w:val="24"/>
              </w:rPr>
              <w:t>3.1.</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Default="00B0314D">
            <w:pPr>
              <w:spacing w:before="120" w:after="120" w:line="240" w:lineRule="auto"/>
              <w:ind w:right="-1"/>
              <w:jc w:val="both"/>
            </w:pPr>
            <w:r>
              <w:rPr>
                <w:rFonts w:ascii="Times New Roman" w:eastAsia="Times New Roman" w:hAnsi="Times New Roman" w:cs="Times New Roman"/>
                <w:sz w:val="24"/>
              </w:rPr>
              <w:t>Получаване на документация за участие</w:t>
            </w:r>
          </w:p>
        </w:tc>
      </w:tr>
      <w:tr w:rsidR="00137E41"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Default="00B0314D">
            <w:pPr>
              <w:spacing w:before="120" w:after="120" w:line="240" w:lineRule="auto"/>
              <w:jc w:val="both"/>
            </w:pPr>
            <w:r>
              <w:rPr>
                <w:rFonts w:ascii="Times New Roman" w:eastAsia="Times New Roman" w:hAnsi="Times New Roman" w:cs="Times New Roman"/>
                <w:b/>
                <w:sz w:val="24"/>
              </w:rPr>
              <w:t>3.2.</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Default="00B0314D">
            <w:pPr>
              <w:spacing w:before="120" w:after="120" w:line="240" w:lineRule="auto"/>
              <w:ind w:right="-1"/>
              <w:jc w:val="both"/>
            </w:pPr>
            <w:r>
              <w:rPr>
                <w:rFonts w:ascii="Times New Roman" w:eastAsia="Times New Roman" w:hAnsi="Times New Roman" w:cs="Times New Roman"/>
                <w:sz w:val="24"/>
              </w:rPr>
              <w:t>Разяснения</w:t>
            </w:r>
          </w:p>
        </w:tc>
      </w:tr>
      <w:tr w:rsidR="00137E41"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Default="00B0314D">
            <w:pPr>
              <w:spacing w:before="120" w:after="120" w:line="240" w:lineRule="auto"/>
              <w:jc w:val="both"/>
            </w:pPr>
            <w:r>
              <w:rPr>
                <w:rFonts w:ascii="Times New Roman" w:eastAsia="Times New Roman" w:hAnsi="Times New Roman" w:cs="Times New Roman"/>
                <w:b/>
                <w:sz w:val="24"/>
              </w:rPr>
              <w:lastRenderedPageBreak/>
              <w:t>3.3.</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Default="00B0314D">
            <w:pPr>
              <w:spacing w:before="120" w:after="120" w:line="240" w:lineRule="auto"/>
              <w:ind w:right="-1"/>
              <w:jc w:val="both"/>
            </w:pPr>
            <w:r>
              <w:rPr>
                <w:rFonts w:ascii="Times New Roman" w:eastAsia="Times New Roman" w:hAnsi="Times New Roman" w:cs="Times New Roman"/>
                <w:sz w:val="24"/>
              </w:rPr>
              <w:t>Обмен на информация</w:t>
            </w:r>
          </w:p>
        </w:tc>
      </w:tr>
      <w:tr w:rsidR="00137E41"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Default="00B0314D">
            <w:pPr>
              <w:spacing w:before="120" w:after="120" w:line="240" w:lineRule="auto"/>
              <w:jc w:val="both"/>
            </w:pPr>
            <w:r>
              <w:rPr>
                <w:rFonts w:ascii="Times New Roman" w:eastAsia="Times New Roman" w:hAnsi="Times New Roman" w:cs="Times New Roman"/>
                <w:b/>
                <w:sz w:val="24"/>
              </w:rPr>
              <w:t>4.</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Default="00B0314D">
            <w:pPr>
              <w:spacing w:before="120" w:after="120" w:line="240" w:lineRule="auto"/>
              <w:ind w:right="-1"/>
              <w:jc w:val="both"/>
            </w:pPr>
            <w:r>
              <w:rPr>
                <w:rFonts w:ascii="Times New Roman" w:eastAsia="Times New Roman" w:hAnsi="Times New Roman" w:cs="Times New Roman"/>
                <w:b/>
                <w:sz w:val="24"/>
              </w:rPr>
              <w:t>Критерий за възлагане на поръчката</w:t>
            </w:r>
          </w:p>
        </w:tc>
      </w:tr>
      <w:tr w:rsidR="00137E41"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Default="00B0314D">
            <w:pPr>
              <w:spacing w:before="120" w:after="120" w:line="240" w:lineRule="auto"/>
              <w:jc w:val="both"/>
            </w:pPr>
            <w:r>
              <w:rPr>
                <w:rFonts w:ascii="Times New Roman" w:eastAsia="Times New Roman" w:hAnsi="Times New Roman" w:cs="Times New Roman"/>
                <w:b/>
                <w:sz w:val="24"/>
              </w:rPr>
              <w:t>5.</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Default="00B0314D">
            <w:pPr>
              <w:spacing w:before="120" w:after="120" w:line="240" w:lineRule="auto"/>
              <w:ind w:right="-1"/>
              <w:jc w:val="both"/>
            </w:pPr>
            <w:r>
              <w:rPr>
                <w:rFonts w:ascii="Times New Roman" w:eastAsia="Times New Roman" w:hAnsi="Times New Roman" w:cs="Times New Roman"/>
                <w:b/>
                <w:sz w:val="24"/>
              </w:rPr>
              <w:t>Изисквания към офертата</w:t>
            </w:r>
          </w:p>
        </w:tc>
      </w:tr>
      <w:tr w:rsidR="00137E41"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Default="00B0314D">
            <w:pPr>
              <w:spacing w:before="120" w:after="120" w:line="240" w:lineRule="auto"/>
              <w:jc w:val="both"/>
            </w:pPr>
            <w:r>
              <w:rPr>
                <w:rFonts w:ascii="Times New Roman" w:eastAsia="Times New Roman" w:hAnsi="Times New Roman" w:cs="Times New Roman"/>
                <w:b/>
                <w:sz w:val="24"/>
              </w:rPr>
              <w:t>5.1.</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Default="00B0314D">
            <w:pPr>
              <w:spacing w:before="120" w:after="120" w:line="240" w:lineRule="auto"/>
              <w:ind w:right="-1"/>
              <w:jc w:val="both"/>
            </w:pPr>
            <w:r>
              <w:rPr>
                <w:rFonts w:ascii="Times New Roman" w:eastAsia="Times New Roman" w:hAnsi="Times New Roman" w:cs="Times New Roman"/>
                <w:sz w:val="24"/>
              </w:rPr>
              <w:t>Общи изисквания към офертата</w:t>
            </w:r>
          </w:p>
        </w:tc>
      </w:tr>
      <w:tr w:rsidR="00137E41"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Default="00B0314D">
            <w:pPr>
              <w:spacing w:before="120" w:after="120" w:line="240" w:lineRule="auto"/>
              <w:jc w:val="both"/>
            </w:pPr>
            <w:r>
              <w:rPr>
                <w:rFonts w:ascii="Times New Roman" w:eastAsia="Times New Roman" w:hAnsi="Times New Roman" w:cs="Times New Roman"/>
                <w:b/>
                <w:sz w:val="24"/>
              </w:rPr>
              <w:t>5.2.</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Default="00B0314D">
            <w:pPr>
              <w:spacing w:before="120" w:after="120" w:line="240" w:lineRule="auto"/>
              <w:ind w:right="-1"/>
              <w:jc w:val="both"/>
            </w:pPr>
            <w:r>
              <w:rPr>
                <w:rFonts w:ascii="Times New Roman" w:eastAsia="Times New Roman" w:hAnsi="Times New Roman" w:cs="Times New Roman"/>
                <w:sz w:val="24"/>
              </w:rPr>
              <w:t>Срок на валидност на офертите</w:t>
            </w:r>
          </w:p>
        </w:tc>
      </w:tr>
      <w:tr w:rsidR="00137E41"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Default="00B0314D">
            <w:pPr>
              <w:spacing w:before="120" w:after="120" w:line="240" w:lineRule="auto"/>
              <w:jc w:val="both"/>
            </w:pPr>
            <w:r>
              <w:rPr>
                <w:rFonts w:ascii="Times New Roman" w:eastAsia="Times New Roman" w:hAnsi="Times New Roman" w:cs="Times New Roman"/>
                <w:b/>
                <w:sz w:val="24"/>
              </w:rPr>
              <w:t>5.3.</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Default="00B0314D">
            <w:pPr>
              <w:spacing w:before="120" w:after="120" w:line="240" w:lineRule="auto"/>
              <w:ind w:right="-1"/>
              <w:jc w:val="both"/>
            </w:pPr>
            <w:r>
              <w:rPr>
                <w:rFonts w:ascii="Times New Roman" w:eastAsia="Times New Roman" w:hAnsi="Times New Roman" w:cs="Times New Roman"/>
                <w:sz w:val="24"/>
              </w:rPr>
              <w:t>Общи указания за съдържание на офертата</w:t>
            </w:r>
          </w:p>
        </w:tc>
      </w:tr>
      <w:tr w:rsidR="00137E41"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Default="00B0314D">
            <w:pPr>
              <w:spacing w:before="120" w:after="120" w:line="240" w:lineRule="auto"/>
              <w:jc w:val="both"/>
            </w:pPr>
            <w:r>
              <w:rPr>
                <w:rFonts w:ascii="Times New Roman" w:eastAsia="Times New Roman" w:hAnsi="Times New Roman" w:cs="Times New Roman"/>
                <w:b/>
                <w:sz w:val="24"/>
              </w:rPr>
              <w:t>5.4.</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Default="00B0314D">
            <w:pPr>
              <w:spacing w:before="120" w:after="120" w:line="240" w:lineRule="auto"/>
              <w:ind w:right="-1"/>
              <w:jc w:val="both"/>
            </w:pPr>
            <w:r>
              <w:rPr>
                <w:rFonts w:ascii="Times New Roman" w:eastAsia="Times New Roman" w:hAnsi="Times New Roman" w:cs="Times New Roman"/>
                <w:sz w:val="24"/>
              </w:rPr>
              <w:t>Документи относно личното състояние и критериите за подбор</w:t>
            </w:r>
          </w:p>
        </w:tc>
      </w:tr>
      <w:tr w:rsidR="00137E41"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Default="00B0314D">
            <w:pPr>
              <w:spacing w:before="120" w:after="120" w:line="240" w:lineRule="auto"/>
              <w:jc w:val="both"/>
            </w:pPr>
            <w:r>
              <w:rPr>
                <w:rFonts w:ascii="Times New Roman" w:eastAsia="Times New Roman" w:hAnsi="Times New Roman" w:cs="Times New Roman"/>
                <w:b/>
                <w:sz w:val="24"/>
              </w:rPr>
              <w:t>5.5.</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Default="00B0314D">
            <w:pPr>
              <w:spacing w:before="120" w:after="120" w:line="240" w:lineRule="auto"/>
              <w:ind w:right="-1"/>
              <w:jc w:val="both"/>
            </w:pPr>
            <w:r>
              <w:rPr>
                <w:rFonts w:ascii="Times New Roman" w:eastAsia="Times New Roman" w:hAnsi="Times New Roman" w:cs="Times New Roman"/>
                <w:sz w:val="24"/>
              </w:rPr>
              <w:t>Техническо предложение – чл. 39, ал. 3, т. 1 ППЗОП</w:t>
            </w:r>
          </w:p>
        </w:tc>
      </w:tr>
      <w:tr w:rsidR="00137E41"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Default="00B0314D">
            <w:pPr>
              <w:spacing w:before="120" w:after="120" w:line="240" w:lineRule="auto"/>
              <w:jc w:val="both"/>
            </w:pPr>
            <w:r>
              <w:rPr>
                <w:rFonts w:ascii="Times New Roman" w:eastAsia="Times New Roman" w:hAnsi="Times New Roman" w:cs="Times New Roman"/>
                <w:b/>
                <w:sz w:val="24"/>
              </w:rPr>
              <w:t>5.6.</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Default="00B0314D">
            <w:pPr>
              <w:spacing w:before="120" w:after="120" w:line="240" w:lineRule="auto"/>
              <w:ind w:right="-1"/>
              <w:jc w:val="both"/>
            </w:pPr>
            <w:r>
              <w:rPr>
                <w:rFonts w:ascii="Times New Roman" w:eastAsia="Times New Roman" w:hAnsi="Times New Roman" w:cs="Times New Roman"/>
                <w:sz w:val="24"/>
              </w:rPr>
              <w:t xml:space="preserve">Ценово предложение – чл. 39, ал. 3, т. 2 ППЗОП </w:t>
            </w:r>
          </w:p>
        </w:tc>
      </w:tr>
      <w:tr w:rsidR="00137E41"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Default="00B0314D">
            <w:pPr>
              <w:spacing w:before="120" w:after="120" w:line="240" w:lineRule="auto"/>
              <w:jc w:val="both"/>
            </w:pPr>
            <w:r>
              <w:rPr>
                <w:rFonts w:ascii="Times New Roman" w:eastAsia="Times New Roman" w:hAnsi="Times New Roman" w:cs="Times New Roman"/>
                <w:b/>
                <w:sz w:val="24"/>
              </w:rPr>
              <w:t>5.7.</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Default="00B0314D">
            <w:pPr>
              <w:spacing w:before="120" w:after="120" w:line="240" w:lineRule="auto"/>
              <w:ind w:right="-1"/>
              <w:jc w:val="both"/>
            </w:pPr>
            <w:r>
              <w:rPr>
                <w:rFonts w:ascii="Times New Roman" w:eastAsia="Times New Roman" w:hAnsi="Times New Roman" w:cs="Times New Roman"/>
                <w:sz w:val="24"/>
              </w:rPr>
              <w:t>Подаване на офертите</w:t>
            </w:r>
          </w:p>
        </w:tc>
      </w:tr>
      <w:tr w:rsidR="00137E41"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Default="00B0314D">
            <w:pPr>
              <w:spacing w:before="120" w:after="120" w:line="240" w:lineRule="auto"/>
              <w:jc w:val="both"/>
            </w:pPr>
            <w:r>
              <w:rPr>
                <w:rFonts w:ascii="Times New Roman" w:eastAsia="Times New Roman" w:hAnsi="Times New Roman" w:cs="Times New Roman"/>
                <w:b/>
                <w:sz w:val="24"/>
              </w:rPr>
              <w:t>5.8.</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Default="00B0314D">
            <w:pPr>
              <w:spacing w:before="120" w:after="120" w:line="240" w:lineRule="auto"/>
              <w:ind w:right="-1"/>
              <w:jc w:val="both"/>
            </w:pPr>
            <w:r>
              <w:rPr>
                <w:rFonts w:ascii="Times New Roman" w:eastAsia="Times New Roman" w:hAnsi="Times New Roman" w:cs="Times New Roman"/>
                <w:sz w:val="24"/>
              </w:rPr>
              <w:t>Разглеждане на офертите</w:t>
            </w:r>
          </w:p>
        </w:tc>
      </w:tr>
      <w:tr w:rsidR="00137E41"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Default="00B0314D">
            <w:pPr>
              <w:spacing w:before="120" w:after="120" w:line="240" w:lineRule="auto"/>
              <w:jc w:val="both"/>
            </w:pPr>
            <w:r>
              <w:rPr>
                <w:rFonts w:ascii="Times New Roman" w:eastAsia="Times New Roman" w:hAnsi="Times New Roman" w:cs="Times New Roman"/>
                <w:b/>
                <w:sz w:val="24"/>
              </w:rPr>
              <w:t>6.</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Default="00B0314D">
            <w:pPr>
              <w:spacing w:before="120" w:after="120" w:line="240" w:lineRule="auto"/>
              <w:ind w:right="-1"/>
              <w:jc w:val="both"/>
            </w:pPr>
            <w:r>
              <w:rPr>
                <w:rFonts w:ascii="Times New Roman" w:eastAsia="Times New Roman" w:hAnsi="Times New Roman" w:cs="Times New Roman"/>
                <w:b/>
                <w:sz w:val="24"/>
              </w:rPr>
              <w:t>Гаранции и сключване на договор</w:t>
            </w:r>
          </w:p>
        </w:tc>
      </w:tr>
      <w:tr w:rsidR="00137E41"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Default="00B0314D">
            <w:pPr>
              <w:spacing w:before="120" w:after="120" w:line="240" w:lineRule="auto"/>
              <w:jc w:val="both"/>
            </w:pPr>
            <w:r>
              <w:rPr>
                <w:rFonts w:ascii="Times New Roman" w:eastAsia="Times New Roman" w:hAnsi="Times New Roman" w:cs="Times New Roman"/>
                <w:b/>
                <w:sz w:val="24"/>
              </w:rPr>
              <w:t>6.1.</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Default="00B0314D">
            <w:pPr>
              <w:spacing w:before="120" w:after="120" w:line="240" w:lineRule="auto"/>
              <w:ind w:right="-1"/>
              <w:jc w:val="both"/>
            </w:pPr>
            <w:r>
              <w:rPr>
                <w:rFonts w:ascii="Times New Roman" w:eastAsia="Times New Roman" w:hAnsi="Times New Roman" w:cs="Times New Roman"/>
                <w:sz w:val="24"/>
              </w:rPr>
              <w:t>Гаранции</w:t>
            </w:r>
          </w:p>
        </w:tc>
      </w:tr>
      <w:tr w:rsidR="00137E41"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Default="00B0314D">
            <w:pPr>
              <w:spacing w:before="120" w:after="120" w:line="240" w:lineRule="auto"/>
              <w:jc w:val="both"/>
            </w:pPr>
            <w:r>
              <w:rPr>
                <w:rFonts w:ascii="Times New Roman" w:eastAsia="Times New Roman" w:hAnsi="Times New Roman" w:cs="Times New Roman"/>
                <w:b/>
                <w:sz w:val="24"/>
              </w:rPr>
              <w:t>6.2.</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Default="00B0314D">
            <w:pPr>
              <w:spacing w:before="120" w:after="120" w:line="240" w:lineRule="auto"/>
              <w:ind w:right="-1"/>
              <w:jc w:val="both"/>
            </w:pPr>
            <w:r>
              <w:rPr>
                <w:rFonts w:ascii="Times New Roman" w:eastAsia="Times New Roman" w:hAnsi="Times New Roman" w:cs="Times New Roman"/>
                <w:sz w:val="24"/>
              </w:rPr>
              <w:t>Сключване на договор</w:t>
            </w:r>
          </w:p>
        </w:tc>
      </w:tr>
      <w:tr w:rsidR="00137E41"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Default="00B0314D">
            <w:pPr>
              <w:spacing w:before="120" w:after="120" w:line="240" w:lineRule="auto"/>
              <w:jc w:val="both"/>
            </w:pPr>
            <w:r>
              <w:rPr>
                <w:rFonts w:ascii="Times New Roman" w:eastAsia="Times New Roman" w:hAnsi="Times New Roman" w:cs="Times New Roman"/>
                <w:b/>
                <w:sz w:val="24"/>
              </w:rPr>
              <w:t>7.</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Default="00B0314D">
            <w:pPr>
              <w:spacing w:before="120" w:after="120" w:line="240" w:lineRule="auto"/>
              <w:ind w:right="-1"/>
              <w:jc w:val="both"/>
            </w:pPr>
            <w:r>
              <w:rPr>
                <w:rFonts w:ascii="Times New Roman" w:eastAsia="Times New Roman" w:hAnsi="Times New Roman" w:cs="Times New Roman"/>
                <w:b/>
                <w:sz w:val="24"/>
              </w:rPr>
              <w:t>Други указания</w:t>
            </w:r>
          </w:p>
        </w:tc>
      </w:tr>
      <w:tr w:rsidR="00137E41"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Default="00B0314D">
            <w:pPr>
              <w:spacing w:before="120" w:after="120" w:line="240" w:lineRule="auto"/>
              <w:jc w:val="both"/>
            </w:pPr>
            <w:r>
              <w:rPr>
                <w:rFonts w:ascii="Times New Roman" w:eastAsia="Times New Roman" w:hAnsi="Times New Roman" w:cs="Times New Roman"/>
                <w:b/>
                <w:sz w:val="24"/>
              </w:rPr>
              <w:t>IV.</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Default="00B0314D" w:rsidP="008A62FA">
            <w:pPr>
              <w:spacing w:before="120" w:after="120" w:line="240" w:lineRule="auto"/>
              <w:ind w:right="-1"/>
              <w:jc w:val="both"/>
            </w:pPr>
            <w:r>
              <w:rPr>
                <w:rFonts w:ascii="Times New Roman" w:eastAsia="Times New Roman" w:hAnsi="Times New Roman" w:cs="Times New Roman"/>
                <w:b/>
                <w:sz w:val="24"/>
              </w:rPr>
              <w:t xml:space="preserve">Технически спецификации </w:t>
            </w:r>
          </w:p>
        </w:tc>
      </w:tr>
      <w:tr w:rsidR="00137E41"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Default="00B0314D">
            <w:pPr>
              <w:spacing w:before="120" w:after="120" w:line="240" w:lineRule="auto"/>
              <w:jc w:val="both"/>
            </w:pPr>
            <w:r>
              <w:rPr>
                <w:rFonts w:ascii="Times New Roman" w:eastAsia="Times New Roman" w:hAnsi="Times New Roman" w:cs="Times New Roman"/>
                <w:b/>
                <w:sz w:val="24"/>
              </w:rPr>
              <w:t>V.</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Default="00B0314D">
            <w:pPr>
              <w:spacing w:before="120" w:after="120" w:line="240" w:lineRule="auto"/>
              <w:ind w:right="-1"/>
              <w:jc w:val="both"/>
            </w:pPr>
            <w:r>
              <w:rPr>
                <w:rFonts w:ascii="Times New Roman" w:eastAsia="Times New Roman" w:hAnsi="Times New Roman" w:cs="Times New Roman"/>
                <w:b/>
                <w:sz w:val="24"/>
              </w:rPr>
              <w:t>Образци</w:t>
            </w:r>
          </w:p>
        </w:tc>
      </w:tr>
      <w:tr w:rsidR="00137E41"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Default="00B0314D">
            <w:pPr>
              <w:spacing w:before="120" w:after="120" w:line="240" w:lineRule="auto"/>
              <w:jc w:val="both"/>
            </w:pPr>
            <w:r>
              <w:rPr>
                <w:rFonts w:ascii="Times New Roman" w:eastAsia="Times New Roman" w:hAnsi="Times New Roman" w:cs="Times New Roman"/>
                <w:b/>
                <w:sz w:val="24"/>
              </w:rPr>
              <w:t>1.</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Default="00B0314D">
            <w:pPr>
              <w:spacing w:before="120" w:after="120" w:line="240" w:lineRule="auto"/>
              <w:ind w:right="-1"/>
              <w:jc w:val="both"/>
            </w:pPr>
            <w:r>
              <w:rPr>
                <w:rFonts w:ascii="Times New Roman" w:eastAsia="Times New Roman" w:hAnsi="Times New Roman" w:cs="Times New Roman"/>
                <w:b/>
                <w:sz w:val="24"/>
              </w:rPr>
              <w:t>Писмо към офертата – образец 1</w:t>
            </w:r>
          </w:p>
        </w:tc>
      </w:tr>
      <w:tr w:rsidR="00137E41"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Default="00B0314D">
            <w:pPr>
              <w:spacing w:before="120" w:after="120" w:line="240" w:lineRule="auto"/>
              <w:jc w:val="both"/>
            </w:pPr>
            <w:r>
              <w:rPr>
                <w:rFonts w:ascii="Times New Roman" w:eastAsia="Times New Roman" w:hAnsi="Times New Roman" w:cs="Times New Roman"/>
                <w:b/>
                <w:sz w:val="24"/>
              </w:rPr>
              <w:t>2.</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Default="00B0314D">
            <w:pPr>
              <w:spacing w:before="120" w:after="120" w:line="240" w:lineRule="auto"/>
              <w:ind w:right="-1"/>
              <w:jc w:val="both"/>
            </w:pPr>
            <w:r>
              <w:rPr>
                <w:rFonts w:ascii="Times New Roman" w:eastAsia="Times New Roman" w:hAnsi="Times New Roman" w:cs="Times New Roman"/>
                <w:b/>
                <w:sz w:val="24"/>
              </w:rPr>
              <w:t>Списък на представените към офертата документи – образец 1а</w:t>
            </w:r>
          </w:p>
        </w:tc>
      </w:tr>
      <w:tr w:rsidR="00137E41"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Default="00B0314D">
            <w:pPr>
              <w:spacing w:before="120" w:after="120" w:line="240" w:lineRule="auto"/>
              <w:jc w:val="both"/>
            </w:pPr>
            <w:r>
              <w:rPr>
                <w:rFonts w:ascii="Times New Roman" w:eastAsia="Times New Roman" w:hAnsi="Times New Roman" w:cs="Times New Roman"/>
                <w:b/>
                <w:sz w:val="24"/>
              </w:rPr>
              <w:t>3.</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Default="00B0314D">
            <w:pPr>
              <w:spacing w:before="120" w:after="120" w:line="240" w:lineRule="auto"/>
              <w:ind w:right="-1"/>
              <w:jc w:val="both"/>
            </w:pPr>
            <w:r>
              <w:rPr>
                <w:rFonts w:ascii="Times New Roman" w:eastAsia="Times New Roman" w:hAnsi="Times New Roman" w:cs="Times New Roman"/>
                <w:b/>
                <w:sz w:val="24"/>
              </w:rPr>
              <w:t>Единен европейски документ за обществени поръчки – образец 2</w:t>
            </w:r>
          </w:p>
        </w:tc>
      </w:tr>
      <w:tr w:rsidR="00137E41"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Default="00B0314D">
            <w:pPr>
              <w:spacing w:before="120" w:after="120" w:line="240" w:lineRule="auto"/>
              <w:jc w:val="both"/>
            </w:pPr>
            <w:r>
              <w:rPr>
                <w:rFonts w:ascii="Times New Roman" w:eastAsia="Times New Roman" w:hAnsi="Times New Roman" w:cs="Times New Roman"/>
                <w:b/>
                <w:sz w:val="24"/>
              </w:rPr>
              <w:t>4.</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Default="006C3721">
            <w:pPr>
              <w:spacing w:before="120" w:after="120" w:line="240" w:lineRule="auto"/>
              <w:ind w:right="-1"/>
              <w:jc w:val="both"/>
            </w:pPr>
            <w:r w:rsidRPr="00301D14">
              <w:rPr>
                <w:rFonts w:ascii="Times New Roman" w:eastAsia="Times New Roman" w:hAnsi="Times New Roman" w:cs="Times New Roman"/>
                <w:b/>
                <w:sz w:val="24"/>
              </w:rPr>
              <w:t>Декларация по чл. 102 от ЗОП – образец 3</w:t>
            </w:r>
          </w:p>
        </w:tc>
      </w:tr>
      <w:tr w:rsidR="00137E41"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Default="00B0314D">
            <w:pPr>
              <w:spacing w:before="120" w:after="120" w:line="240" w:lineRule="auto"/>
              <w:jc w:val="both"/>
            </w:pPr>
            <w:r>
              <w:rPr>
                <w:rFonts w:ascii="Times New Roman" w:eastAsia="Times New Roman" w:hAnsi="Times New Roman" w:cs="Times New Roman"/>
                <w:b/>
                <w:sz w:val="24"/>
              </w:rPr>
              <w:t>5.</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Default="006C3721" w:rsidP="00262D3F">
            <w:pPr>
              <w:spacing w:before="120" w:after="120" w:line="240" w:lineRule="auto"/>
              <w:ind w:right="-1"/>
              <w:jc w:val="both"/>
            </w:pPr>
            <w:r>
              <w:rPr>
                <w:rFonts w:ascii="Times New Roman" w:eastAsia="Times New Roman" w:hAnsi="Times New Roman" w:cs="Times New Roman"/>
                <w:b/>
                <w:sz w:val="24"/>
              </w:rPr>
              <w:t>Ценово пред</w:t>
            </w:r>
            <w:r w:rsidR="008A62FA">
              <w:rPr>
                <w:rFonts w:ascii="Times New Roman" w:eastAsia="Times New Roman" w:hAnsi="Times New Roman" w:cs="Times New Roman"/>
                <w:b/>
                <w:sz w:val="24"/>
              </w:rPr>
              <w:t xml:space="preserve">ложение – образец 4 </w:t>
            </w:r>
            <w:r>
              <w:rPr>
                <w:rFonts w:ascii="Times New Roman" w:eastAsia="Times New Roman" w:hAnsi="Times New Roman" w:cs="Times New Roman"/>
                <w:b/>
                <w:sz w:val="24"/>
              </w:rPr>
              <w:t xml:space="preserve"> </w:t>
            </w:r>
          </w:p>
        </w:tc>
      </w:tr>
      <w:tr w:rsidR="00137E41"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Default="00B0314D">
            <w:pPr>
              <w:spacing w:before="120" w:after="120" w:line="240" w:lineRule="auto"/>
              <w:jc w:val="both"/>
            </w:pPr>
            <w:r>
              <w:rPr>
                <w:rFonts w:ascii="Times New Roman" w:eastAsia="Times New Roman" w:hAnsi="Times New Roman" w:cs="Times New Roman"/>
                <w:b/>
                <w:sz w:val="24"/>
              </w:rPr>
              <w:t>6.</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Pr="008A62FA" w:rsidRDefault="006C3721" w:rsidP="00262D3F">
            <w:pPr>
              <w:spacing w:before="120" w:after="120" w:line="240" w:lineRule="auto"/>
              <w:ind w:right="-1"/>
              <w:jc w:val="both"/>
              <w:rPr>
                <w:lang w:val="bg-BG"/>
              </w:rPr>
            </w:pPr>
            <w:r>
              <w:rPr>
                <w:rFonts w:ascii="Times New Roman" w:eastAsia="Times New Roman" w:hAnsi="Times New Roman" w:cs="Times New Roman"/>
                <w:b/>
                <w:sz w:val="24"/>
              </w:rPr>
              <w:t>Предложение за изпълнение на поръчката в съответствие с техническите спецификации и изискванията на Възложителя – образец 5</w:t>
            </w:r>
          </w:p>
        </w:tc>
      </w:tr>
      <w:tr w:rsidR="00137E41"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Default="00B0314D">
            <w:pPr>
              <w:spacing w:before="120" w:after="120" w:line="240" w:lineRule="auto"/>
              <w:jc w:val="both"/>
            </w:pPr>
            <w:r>
              <w:rPr>
                <w:rFonts w:ascii="Times New Roman" w:eastAsia="Times New Roman" w:hAnsi="Times New Roman" w:cs="Times New Roman"/>
                <w:b/>
                <w:sz w:val="24"/>
              </w:rPr>
              <w:t>VI.</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Default="00B0314D">
            <w:pPr>
              <w:spacing w:before="120" w:after="120" w:line="240" w:lineRule="auto"/>
              <w:ind w:right="-1"/>
              <w:jc w:val="both"/>
            </w:pPr>
            <w:r>
              <w:rPr>
                <w:rFonts w:ascii="Times New Roman" w:eastAsia="Times New Roman" w:hAnsi="Times New Roman" w:cs="Times New Roman"/>
                <w:b/>
                <w:sz w:val="24"/>
              </w:rPr>
              <w:t>Договор за възлагане на обществена поръчка</w:t>
            </w:r>
          </w:p>
        </w:tc>
      </w:tr>
    </w:tbl>
    <w:p w:rsidR="00CD74FD" w:rsidRDefault="00CD74FD" w:rsidP="006E2792">
      <w:pPr>
        <w:spacing w:after="200" w:line="276" w:lineRule="auto"/>
        <w:jc w:val="center"/>
        <w:rPr>
          <w:rFonts w:ascii="Times New Roman" w:eastAsia="Times New Roman" w:hAnsi="Times New Roman" w:cs="Times New Roman"/>
          <w:b/>
          <w:sz w:val="24"/>
          <w:lang w:val="bg-BG"/>
        </w:rPr>
      </w:pPr>
    </w:p>
    <w:p w:rsidR="00137E41" w:rsidRDefault="00B0314D" w:rsidP="006E2792">
      <w:pPr>
        <w:spacing w:after="200" w:line="276"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III. УКАЗАНИЯ ЗА УЧАСТИЕ В ОБЩЕСТВЕНАТА ПОРЪЧКА</w:t>
      </w:r>
    </w:p>
    <w:p w:rsidR="00137E41" w:rsidRPr="006E2792" w:rsidRDefault="00B0314D" w:rsidP="006E2792">
      <w:pPr>
        <w:pStyle w:val="a8"/>
        <w:numPr>
          <w:ilvl w:val="0"/>
          <w:numId w:val="54"/>
        </w:numPr>
        <w:tabs>
          <w:tab w:val="decimal" w:pos="993"/>
        </w:tabs>
        <w:spacing w:after="200" w:line="276" w:lineRule="auto"/>
        <w:jc w:val="both"/>
        <w:rPr>
          <w:rFonts w:ascii="Times New Roman" w:eastAsia="Times New Roman" w:hAnsi="Times New Roman" w:cs="Times New Roman"/>
          <w:b/>
          <w:sz w:val="24"/>
        </w:rPr>
      </w:pPr>
      <w:r w:rsidRPr="006E2792">
        <w:rPr>
          <w:rFonts w:ascii="Times New Roman" w:eastAsia="Times New Roman" w:hAnsi="Times New Roman" w:cs="Times New Roman"/>
          <w:b/>
          <w:sz w:val="24"/>
        </w:rPr>
        <w:t>Общи условия:</w:t>
      </w:r>
    </w:p>
    <w:p w:rsidR="00137E41" w:rsidRPr="006E2792" w:rsidRDefault="006E2792" w:rsidP="006E2792">
      <w:pPr>
        <w:pStyle w:val="a8"/>
        <w:numPr>
          <w:ilvl w:val="1"/>
          <w:numId w:val="54"/>
        </w:numPr>
        <w:tabs>
          <w:tab w:val="decimal" w:pos="993"/>
          <w:tab w:val="left" w:pos="1134"/>
        </w:tabs>
        <w:spacing w:after="0" w:line="276" w:lineRule="auto"/>
        <w:ind w:left="0" w:firstLine="709"/>
        <w:jc w:val="both"/>
        <w:rPr>
          <w:rFonts w:ascii="Times New Roman" w:eastAsia="Times New Roman" w:hAnsi="Times New Roman" w:cs="Times New Roman"/>
          <w:b/>
          <w:sz w:val="24"/>
        </w:rPr>
      </w:pPr>
      <w:r>
        <w:rPr>
          <w:rFonts w:ascii="Times New Roman" w:eastAsia="Times New Roman" w:hAnsi="Times New Roman" w:cs="Times New Roman"/>
          <w:b/>
          <w:sz w:val="24"/>
          <w:lang w:val="bg-BG"/>
        </w:rPr>
        <w:t xml:space="preserve"> </w:t>
      </w:r>
      <w:r w:rsidR="00B0314D" w:rsidRPr="006E2792">
        <w:rPr>
          <w:rFonts w:ascii="Times New Roman" w:eastAsia="Times New Roman" w:hAnsi="Times New Roman" w:cs="Times New Roman"/>
          <w:b/>
          <w:sz w:val="24"/>
        </w:rPr>
        <w:t>Възложител:</w:t>
      </w:r>
    </w:p>
    <w:p w:rsidR="00137E41" w:rsidRDefault="00B0314D">
      <w:pPr>
        <w:tabs>
          <w:tab w:val="decimal" w:pos="993"/>
        </w:tabs>
        <w:spacing w:after="0" w:line="276" w:lineRule="auto"/>
        <w:ind w:firstLine="705"/>
        <w:jc w:val="both"/>
        <w:rPr>
          <w:rFonts w:ascii="Times New Roman" w:eastAsia="Times New Roman" w:hAnsi="Times New Roman" w:cs="Times New Roman"/>
          <w:sz w:val="24"/>
        </w:rPr>
      </w:pPr>
      <w:r>
        <w:rPr>
          <w:rFonts w:ascii="Times New Roman" w:eastAsia="Times New Roman" w:hAnsi="Times New Roman" w:cs="Times New Roman"/>
          <w:sz w:val="24"/>
        </w:rPr>
        <w:t xml:space="preserve">В съответствие с чл. 5, ал. 2, т. 9 от Закона за обществените поръчки (ЗОП) възложител на настоящата обществена поръчка е </w:t>
      </w:r>
      <w:r>
        <w:rPr>
          <w:rFonts w:ascii="Times New Roman" w:eastAsia="Times New Roman" w:hAnsi="Times New Roman" w:cs="Times New Roman"/>
          <w:b/>
          <w:sz w:val="24"/>
        </w:rPr>
        <w:t>кметът на Община Крумовград</w:t>
      </w:r>
      <w:r>
        <w:rPr>
          <w:rFonts w:ascii="Times New Roman" w:eastAsia="Times New Roman" w:hAnsi="Times New Roman" w:cs="Times New Roman"/>
          <w:sz w:val="24"/>
        </w:rPr>
        <w:t>, в качеството му на орган на изпълнителната власт в общината съгласно чл. 139, ал. 1 от Конституцията и чл. 38, ал. 1 от Закона за местното самоуправление и местната администрация (ЗМСМА).</w:t>
      </w:r>
    </w:p>
    <w:p w:rsidR="00137E41" w:rsidRDefault="00A55DB2">
      <w:pPr>
        <w:tabs>
          <w:tab w:val="decimal" w:pos="993"/>
        </w:tabs>
        <w:spacing w:after="0" w:line="276" w:lineRule="auto"/>
        <w:ind w:firstLine="705"/>
        <w:jc w:val="both"/>
        <w:rPr>
          <w:rFonts w:ascii="Times New Roman" w:eastAsia="Times New Roman" w:hAnsi="Times New Roman" w:cs="Times New Roman"/>
          <w:sz w:val="24"/>
        </w:rPr>
      </w:pPr>
      <w:r>
        <w:rPr>
          <w:rFonts w:ascii="Times New Roman" w:eastAsia="Times New Roman" w:hAnsi="Times New Roman" w:cs="Times New Roman"/>
          <w:sz w:val="24"/>
        </w:rPr>
        <w:t>Договор</w:t>
      </w:r>
      <w:r>
        <w:rPr>
          <w:rFonts w:ascii="Times New Roman" w:eastAsia="Times New Roman" w:hAnsi="Times New Roman" w:cs="Times New Roman"/>
          <w:sz w:val="24"/>
          <w:lang w:val="bg-BG"/>
        </w:rPr>
        <w:t>ите</w:t>
      </w:r>
      <w:r w:rsidR="00B0314D">
        <w:rPr>
          <w:rFonts w:ascii="Times New Roman" w:eastAsia="Times New Roman" w:hAnsi="Times New Roman" w:cs="Times New Roman"/>
          <w:sz w:val="24"/>
        </w:rPr>
        <w:t xml:space="preserve"> за възлагане на обществената поръчка се сключва</w:t>
      </w:r>
      <w:r>
        <w:rPr>
          <w:rFonts w:ascii="Times New Roman" w:eastAsia="Times New Roman" w:hAnsi="Times New Roman" w:cs="Times New Roman"/>
          <w:sz w:val="24"/>
          <w:lang w:val="bg-BG"/>
        </w:rPr>
        <w:t>т</w:t>
      </w:r>
      <w:r w:rsidR="00B0314D">
        <w:rPr>
          <w:rFonts w:ascii="Times New Roman" w:eastAsia="Times New Roman" w:hAnsi="Times New Roman" w:cs="Times New Roman"/>
          <w:sz w:val="24"/>
        </w:rPr>
        <w:t xml:space="preserve"> по реда и при условията на ЗО</w:t>
      </w:r>
      <w:r>
        <w:rPr>
          <w:rFonts w:ascii="Times New Roman" w:eastAsia="Times New Roman" w:hAnsi="Times New Roman" w:cs="Times New Roman"/>
          <w:sz w:val="24"/>
        </w:rPr>
        <w:t>П между определени</w:t>
      </w:r>
      <w:r>
        <w:rPr>
          <w:rFonts w:ascii="Times New Roman" w:eastAsia="Times New Roman" w:hAnsi="Times New Roman" w:cs="Times New Roman"/>
          <w:sz w:val="24"/>
          <w:lang w:val="bg-BG"/>
        </w:rPr>
        <w:t>те</w:t>
      </w:r>
      <w:r w:rsidR="00B0314D">
        <w:rPr>
          <w:rFonts w:ascii="Times New Roman" w:eastAsia="Times New Roman" w:hAnsi="Times New Roman" w:cs="Times New Roman"/>
          <w:sz w:val="24"/>
        </w:rPr>
        <w:t xml:space="preserve"> изпълнител</w:t>
      </w:r>
      <w:r>
        <w:rPr>
          <w:rFonts w:ascii="Times New Roman" w:eastAsia="Times New Roman" w:hAnsi="Times New Roman" w:cs="Times New Roman"/>
          <w:sz w:val="24"/>
          <w:lang w:val="bg-BG"/>
        </w:rPr>
        <w:t>и</w:t>
      </w:r>
      <w:r w:rsidR="00B0314D">
        <w:rPr>
          <w:rFonts w:ascii="Times New Roman" w:eastAsia="Times New Roman" w:hAnsi="Times New Roman" w:cs="Times New Roman"/>
          <w:sz w:val="24"/>
        </w:rPr>
        <w:t xml:space="preserve"> и Община Крумовград.   </w:t>
      </w:r>
    </w:p>
    <w:p w:rsidR="00137E41" w:rsidRDefault="00137E41">
      <w:pPr>
        <w:tabs>
          <w:tab w:val="decimal" w:pos="993"/>
        </w:tabs>
        <w:spacing w:after="0" w:line="276" w:lineRule="auto"/>
        <w:ind w:firstLine="705"/>
        <w:jc w:val="both"/>
        <w:rPr>
          <w:rFonts w:ascii="Times New Roman" w:eastAsia="Times New Roman" w:hAnsi="Times New Roman" w:cs="Times New Roman"/>
          <w:b/>
          <w:sz w:val="24"/>
        </w:rPr>
      </w:pPr>
    </w:p>
    <w:p w:rsidR="00137E41" w:rsidRPr="006E2792" w:rsidRDefault="006E2792" w:rsidP="006E2792">
      <w:pPr>
        <w:pStyle w:val="a8"/>
        <w:numPr>
          <w:ilvl w:val="1"/>
          <w:numId w:val="54"/>
        </w:numPr>
        <w:tabs>
          <w:tab w:val="left" w:pos="1134"/>
        </w:tabs>
        <w:spacing w:after="0" w:line="276" w:lineRule="auto"/>
        <w:ind w:left="0" w:firstLine="709"/>
        <w:jc w:val="both"/>
        <w:rPr>
          <w:rFonts w:ascii="Times New Roman" w:eastAsia="Times New Roman" w:hAnsi="Times New Roman" w:cs="Times New Roman"/>
          <w:b/>
          <w:sz w:val="24"/>
        </w:rPr>
      </w:pPr>
      <w:r>
        <w:rPr>
          <w:rFonts w:ascii="Times New Roman" w:eastAsia="Times New Roman" w:hAnsi="Times New Roman" w:cs="Times New Roman"/>
          <w:b/>
          <w:sz w:val="24"/>
          <w:lang w:val="bg-BG"/>
        </w:rPr>
        <w:t xml:space="preserve"> </w:t>
      </w:r>
      <w:r w:rsidR="00B0314D" w:rsidRPr="006E2792">
        <w:rPr>
          <w:rFonts w:ascii="Times New Roman" w:eastAsia="Times New Roman" w:hAnsi="Times New Roman" w:cs="Times New Roman"/>
          <w:b/>
          <w:sz w:val="24"/>
        </w:rPr>
        <w:t>Вид на процедурата:</w:t>
      </w:r>
    </w:p>
    <w:p w:rsidR="006E2792" w:rsidRDefault="00B0314D" w:rsidP="006E2792">
      <w:pPr>
        <w:keepNext/>
        <w:keepLines/>
        <w:spacing w:after="0" w:line="276" w:lineRule="auto"/>
        <w:ind w:firstLine="705"/>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На основание </w:t>
      </w:r>
      <w:r w:rsidR="003F4568" w:rsidRPr="003F4568">
        <w:rPr>
          <w:rFonts w:ascii="Times New Roman" w:eastAsia="Times New Roman" w:hAnsi="Times New Roman" w:cs="Times New Roman"/>
          <w:color w:val="000000"/>
          <w:sz w:val="24"/>
        </w:rPr>
        <w:t>чл. 18, ал. 1, т. 1 от Закона за обществените поръчки /ЗОП/, във връзка с чл. 20, ал. 1,</w:t>
      </w:r>
      <w:r w:rsidR="008A62FA">
        <w:rPr>
          <w:rFonts w:ascii="Times New Roman" w:eastAsia="Times New Roman" w:hAnsi="Times New Roman" w:cs="Times New Roman"/>
          <w:color w:val="000000"/>
          <w:sz w:val="24"/>
          <w:lang w:val="bg-BG"/>
        </w:rPr>
        <w:t xml:space="preserve"> т.1, </w:t>
      </w:r>
      <w:r w:rsidR="008A62FA">
        <w:rPr>
          <w:rFonts w:ascii="Times New Roman" w:eastAsia="Times New Roman" w:hAnsi="Times New Roman" w:cs="Times New Roman"/>
          <w:color w:val="000000"/>
          <w:sz w:val="24"/>
        </w:rPr>
        <w:t>б. „б” от ЗОП</w:t>
      </w:r>
      <w:r w:rsidR="008A62FA">
        <w:rPr>
          <w:rFonts w:ascii="Times New Roman" w:eastAsia="Times New Roman" w:hAnsi="Times New Roman" w:cs="Times New Roman"/>
          <w:color w:val="000000"/>
          <w:sz w:val="24"/>
          <w:lang w:val="bg-BG"/>
        </w:rPr>
        <w:t xml:space="preserve"> </w:t>
      </w:r>
      <w:r>
        <w:rPr>
          <w:rFonts w:ascii="Times New Roman" w:eastAsia="Times New Roman" w:hAnsi="Times New Roman" w:cs="Times New Roman"/>
          <w:color w:val="000000"/>
          <w:sz w:val="24"/>
        </w:rPr>
        <w:t xml:space="preserve">настоящата обществена поръчка се възлага чрез </w:t>
      </w:r>
      <w:r w:rsidR="0091676E">
        <w:rPr>
          <w:rFonts w:ascii="Times New Roman" w:eastAsia="Times New Roman" w:hAnsi="Times New Roman" w:cs="Times New Roman"/>
          <w:b/>
          <w:color w:val="000000"/>
          <w:sz w:val="24"/>
          <w:lang w:val="bg-BG"/>
        </w:rPr>
        <w:t>открита процедура</w:t>
      </w:r>
      <w:r>
        <w:rPr>
          <w:rFonts w:ascii="Times New Roman" w:eastAsia="Times New Roman" w:hAnsi="Times New Roman" w:cs="Times New Roman"/>
          <w:color w:val="000000"/>
          <w:sz w:val="24"/>
        </w:rPr>
        <w:t xml:space="preserve"> по смисъла на чл. 18, ал. 1, т. 1 от Закона за обществените поръчки (ЗОП).  </w:t>
      </w:r>
    </w:p>
    <w:p w:rsidR="00137E41" w:rsidRDefault="00B0314D" w:rsidP="006E2792">
      <w:pPr>
        <w:keepNext/>
        <w:keepLines/>
        <w:spacing w:after="0" w:line="276" w:lineRule="auto"/>
        <w:ind w:firstLine="705"/>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За нерегламентираните в настоящите Указания за участие в процедурата за възлагане на обществената поръчка („Указанията“) условия по провеждането на процедурата, се прилагат разпоредбите на ЗОП и подзаконовите актове по прилагането му. Процедурата за възлагане на обществената поръчка е основана на принципите на публичност и прозрачност, свободна и лоялна конкуренция, равнопоставеност и недопускане на дискриминация, като дава възможности за участие на всички участници, отговарящи на изискванията на Възложителя.</w:t>
      </w:r>
    </w:p>
    <w:p w:rsidR="00137E41" w:rsidRDefault="00137E41">
      <w:pPr>
        <w:spacing w:after="0" w:line="276" w:lineRule="auto"/>
        <w:rPr>
          <w:rFonts w:ascii="Calibri" w:eastAsia="Calibri" w:hAnsi="Calibri" w:cs="Calibri"/>
        </w:rPr>
      </w:pPr>
    </w:p>
    <w:p w:rsidR="00137E41" w:rsidRPr="006E2792" w:rsidRDefault="006E2792" w:rsidP="006E2792">
      <w:pPr>
        <w:pStyle w:val="a8"/>
        <w:numPr>
          <w:ilvl w:val="1"/>
          <w:numId w:val="54"/>
        </w:numPr>
        <w:tabs>
          <w:tab w:val="left" w:pos="1134"/>
        </w:tabs>
        <w:spacing w:after="0" w:line="276" w:lineRule="auto"/>
        <w:ind w:left="0" w:firstLine="709"/>
        <w:rPr>
          <w:rFonts w:ascii="Times New Roman" w:eastAsia="Times New Roman" w:hAnsi="Times New Roman" w:cs="Times New Roman"/>
          <w:b/>
          <w:sz w:val="24"/>
        </w:rPr>
      </w:pPr>
      <w:r>
        <w:rPr>
          <w:rFonts w:ascii="Times New Roman" w:eastAsia="Times New Roman" w:hAnsi="Times New Roman" w:cs="Times New Roman"/>
          <w:b/>
          <w:sz w:val="24"/>
          <w:lang w:val="bg-BG"/>
        </w:rPr>
        <w:t xml:space="preserve"> </w:t>
      </w:r>
      <w:r w:rsidR="00B0314D" w:rsidRPr="006E2792">
        <w:rPr>
          <w:rFonts w:ascii="Times New Roman" w:eastAsia="Times New Roman" w:hAnsi="Times New Roman" w:cs="Times New Roman"/>
          <w:b/>
          <w:sz w:val="24"/>
        </w:rPr>
        <w:t>Обект и предмет на обществената поръчка:</w:t>
      </w:r>
    </w:p>
    <w:p w:rsidR="00C01699" w:rsidRDefault="00B0314D">
      <w:pPr>
        <w:spacing w:after="0" w:line="276" w:lineRule="auto"/>
        <w:ind w:firstLine="709"/>
        <w:jc w:val="both"/>
        <w:rPr>
          <w:rFonts w:ascii="Times New Roman" w:eastAsia="Times New Roman" w:hAnsi="Times New Roman" w:cs="Times New Roman"/>
          <w:b/>
          <w:sz w:val="24"/>
          <w:lang w:val="bg-BG"/>
        </w:rPr>
      </w:pPr>
      <w:r>
        <w:rPr>
          <w:rFonts w:ascii="Times New Roman" w:eastAsia="Times New Roman" w:hAnsi="Times New Roman" w:cs="Times New Roman"/>
          <w:sz w:val="24"/>
        </w:rPr>
        <w:t xml:space="preserve">Обект на настоящата обществена поръчка по смисъла на чл. 3, ал. 1, т. </w:t>
      </w:r>
      <w:r w:rsidR="009B4E7E">
        <w:rPr>
          <w:rFonts w:ascii="Times New Roman" w:eastAsia="Times New Roman" w:hAnsi="Times New Roman" w:cs="Times New Roman"/>
          <w:sz w:val="24"/>
          <w:lang w:val="bg-BG"/>
        </w:rPr>
        <w:t>3</w:t>
      </w:r>
      <w:r w:rsidR="00C01699">
        <w:rPr>
          <w:rFonts w:ascii="Times New Roman" w:eastAsia="Times New Roman" w:hAnsi="Times New Roman" w:cs="Times New Roman"/>
          <w:sz w:val="24"/>
          <w:lang w:val="bg-BG"/>
        </w:rPr>
        <w:t xml:space="preserve"> от З</w:t>
      </w:r>
      <w:r>
        <w:rPr>
          <w:rFonts w:ascii="Times New Roman" w:eastAsia="Times New Roman" w:hAnsi="Times New Roman" w:cs="Times New Roman"/>
          <w:sz w:val="24"/>
        </w:rPr>
        <w:t xml:space="preserve">акона за обществените поръчки (ЗОП) е </w:t>
      </w:r>
      <w:r w:rsidR="009B4E7E" w:rsidRPr="009B4E7E">
        <w:rPr>
          <w:rFonts w:ascii="Times New Roman" w:eastAsia="Times New Roman" w:hAnsi="Times New Roman" w:cs="Times New Roman"/>
          <w:b/>
          <w:sz w:val="24"/>
          <w:lang w:val="bg-BG"/>
        </w:rPr>
        <w:t>Услуга</w:t>
      </w:r>
      <w:r w:rsidR="00C01699" w:rsidRPr="009B4E7E">
        <w:rPr>
          <w:rFonts w:ascii="Times New Roman" w:eastAsia="Times New Roman" w:hAnsi="Times New Roman" w:cs="Times New Roman"/>
          <w:b/>
          <w:sz w:val="24"/>
          <w:lang w:val="bg-BG"/>
        </w:rPr>
        <w:t>.</w:t>
      </w:r>
    </w:p>
    <w:p w:rsidR="00C01699" w:rsidRPr="009B4E7E" w:rsidRDefault="00B0314D" w:rsidP="00707183">
      <w:pPr>
        <w:tabs>
          <w:tab w:val="left" w:pos="0"/>
        </w:tabs>
        <w:ind w:right="61" w:firstLine="567"/>
        <w:rPr>
          <w:rFonts w:ascii="Times New Roman" w:eastAsia="Times New Roman" w:hAnsi="Times New Roman" w:cs="Times New Roman"/>
          <w:b/>
          <w:sz w:val="24"/>
          <w:szCs w:val="24"/>
          <w:lang w:val="bg-BG"/>
        </w:rPr>
      </w:pPr>
      <w:r w:rsidRPr="009B4E7E">
        <w:rPr>
          <w:rFonts w:ascii="Times New Roman" w:eastAsia="Times New Roman" w:hAnsi="Times New Roman" w:cs="Times New Roman"/>
          <w:sz w:val="24"/>
          <w:szCs w:val="24"/>
        </w:rPr>
        <w:t>Пред</w:t>
      </w:r>
      <w:r w:rsidR="00C01699" w:rsidRPr="009B4E7E">
        <w:rPr>
          <w:rFonts w:ascii="Times New Roman" w:eastAsia="Times New Roman" w:hAnsi="Times New Roman" w:cs="Times New Roman"/>
          <w:sz w:val="24"/>
          <w:szCs w:val="24"/>
        </w:rPr>
        <w:t>метът на обществената поръчка</w:t>
      </w:r>
      <w:r w:rsidR="00C01699" w:rsidRPr="009B4E7E">
        <w:rPr>
          <w:rFonts w:ascii="Times New Roman" w:eastAsia="Times New Roman" w:hAnsi="Times New Roman" w:cs="Times New Roman"/>
          <w:sz w:val="24"/>
          <w:szCs w:val="24"/>
          <w:lang w:val="bg-BG"/>
        </w:rPr>
        <w:t xml:space="preserve"> </w:t>
      </w:r>
      <w:r w:rsidR="00C01699" w:rsidRPr="009B4E7E">
        <w:rPr>
          <w:rFonts w:ascii="Times New Roman" w:eastAsia="Calibri" w:hAnsi="Times New Roman" w:cs="Times New Roman"/>
          <w:sz w:val="24"/>
          <w:szCs w:val="24"/>
          <w:lang w:val="bg-BG"/>
        </w:rPr>
        <w:t xml:space="preserve">е: </w:t>
      </w:r>
      <w:r w:rsidR="00707183" w:rsidRPr="00707183">
        <w:rPr>
          <w:rFonts w:ascii="Times New Roman" w:eastAsia="Calibri" w:hAnsi="Times New Roman"/>
          <w:b/>
          <w:sz w:val="24"/>
          <w:szCs w:val="24"/>
          <w:lang w:val="bg-BG"/>
        </w:rPr>
        <w:t>„Осигуряване на специализиран превоз за деца в задължителна предучилищна възраст</w:t>
      </w:r>
      <w:r w:rsidR="00707183" w:rsidRPr="00707183">
        <w:rPr>
          <w:rFonts w:ascii="Times New Roman" w:eastAsia="Calibri" w:hAnsi="Times New Roman"/>
          <w:sz w:val="24"/>
          <w:szCs w:val="24"/>
          <w:lang w:val="bg-BG"/>
        </w:rPr>
        <w:t xml:space="preserve"> </w:t>
      </w:r>
      <w:r w:rsidR="00707183" w:rsidRPr="00707183">
        <w:rPr>
          <w:rFonts w:ascii="Times New Roman" w:eastAsia="Calibri" w:hAnsi="Times New Roman"/>
          <w:b/>
          <w:sz w:val="24"/>
          <w:szCs w:val="24"/>
          <w:lang w:val="bg-BG"/>
        </w:rPr>
        <w:t>и ученици на територията на община Крумовград по утвърдени маршрутни разписания за учебната 2018/2019 и 2019/2020 година“</w:t>
      </w:r>
      <w:r w:rsidR="00707183">
        <w:rPr>
          <w:rFonts w:ascii="Times New Roman" w:eastAsia="Calibri" w:hAnsi="Times New Roman"/>
          <w:b/>
          <w:sz w:val="24"/>
          <w:szCs w:val="24"/>
          <w:lang w:val="bg-BG"/>
        </w:rPr>
        <w:t xml:space="preserve"> по обособени позиции</w:t>
      </w:r>
      <w:r w:rsidR="00C01699" w:rsidRPr="009B4E7E">
        <w:rPr>
          <w:rFonts w:ascii="Times New Roman" w:eastAsia="Times New Roman" w:hAnsi="Times New Roman" w:cs="Times New Roman"/>
          <w:b/>
          <w:iCs/>
          <w:sz w:val="24"/>
          <w:szCs w:val="24"/>
          <w:lang w:val="bg-BG" w:eastAsia="ar-SA"/>
        </w:rPr>
        <w:t>:</w:t>
      </w:r>
      <w:r w:rsidR="00C01699" w:rsidRPr="009B4E7E">
        <w:rPr>
          <w:rFonts w:ascii="Times New Roman" w:eastAsia="Times New Roman" w:hAnsi="Times New Roman" w:cs="Times New Roman"/>
          <w:b/>
          <w:i/>
          <w:iCs/>
          <w:sz w:val="24"/>
          <w:szCs w:val="24"/>
          <w:lang w:val="bg-BG" w:eastAsia="ar-SA"/>
        </w:rPr>
        <w:t xml:space="preserve"> </w:t>
      </w:r>
    </w:p>
    <w:p w:rsidR="009B4E7E" w:rsidRPr="009B4E7E" w:rsidRDefault="009B4E7E" w:rsidP="009B4E7E">
      <w:pPr>
        <w:spacing w:after="0" w:line="276" w:lineRule="auto"/>
        <w:ind w:firstLine="720"/>
        <w:jc w:val="both"/>
        <w:rPr>
          <w:rFonts w:ascii="Times New Roman" w:eastAsia="Times New Roman" w:hAnsi="Times New Roman" w:cs="Times New Roman"/>
          <w:b/>
          <w:iCs/>
          <w:sz w:val="24"/>
          <w:lang w:val="bg-BG"/>
        </w:rPr>
      </w:pPr>
      <w:r w:rsidRPr="009B4E7E">
        <w:rPr>
          <w:rFonts w:ascii="Times New Roman" w:eastAsia="Times New Roman" w:hAnsi="Times New Roman" w:cs="Times New Roman"/>
          <w:b/>
          <w:bCs/>
          <w:iCs/>
          <w:sz w:val="24"/>
          <w:lang w:val="bg-BG"/>
        </w:rPr>
        <w:t xml:space="preserve">№ 1 – </w:t>
      </w:r>
      <w:r w:rsidRPr="009B4E7E">
        <w:rPr>
          <w:rFonts w:ascii="Times New Roman" w:eastAsia="Times New Roman" w:hAnsi="Times New Roman" w:cs="Times New Roman"/>
          <w:bCs/>
          <w:iCs/>
          <w:sz w:val="24"/>
          <w:lang w:val="bg-BG"/>
        </w:rPr>
        <w:t>Превоз по направление:</w:t>
      </w:r>
      <w:r>
        <w:rPr>
          <w:rFonts w:ascii="Times New Roman" w:eastAsia="Times New Roman" w:hAnsi="Times New Roman" w:cs="Times New Roman"/>
          <w:bCs/>
          <w:iCs/>
          <w:sz w:val="24"/>
          <w:lang w:val="bg-BG"/>
        </w:rPr>
        <w:t xml:space="preserve"> </w:t>
      </w:r>
      <w:r w:rsidRPr="00295A48">
        <w:rPr>
          <w:rFonts w:ascii="Times New Roman" w:eastAsia="Times New Roman" w:hAnsi="Times New Roman" w:cs="Times New Roman"/>
          <w:b/>
          <w:bCs/>
          <w:iCs/>
          <w:sz w:val="24"/>
          <w:lang w:val="bg-BG"/>
        </w:rPr>
        <w:t>„</w:t>
      </w:r>
      <w:r w:rsidRPr="009B4E7E">
        <w:rPr>
          <w:rFonts w:ascii="Times New Roman" w:eastAsia="Times New Roman" w:hAnsi="Times New Roman" w:cs="Times New Roman"/>
          <w:b/>
          <w:iCs/>
          <w:sz w:val="24"/>
          <w:lang w:val="bg-BG"/>
        </w:rPr>
        <w:t>с. Бряговец – с. Странджево – с. Падало – с. Кожухарци – с. Котлари – с. Долно Черковище - с. Странджево“.</w:t>
      </w:r>
    </w:p>
    <w:p w:rsidR="009B4E7E" w:rsidRPr="009B4E7E" w:rsidRDefault="009B4E7E" w:rsidP="009B4E7E">
      <w:pPr>
        <w:spacing w:after="0" w:line="276" w:lineRule="auto"/>
        <w:ind w:firstLine="720"/>
        <w:jc w:val="both"/>
        <w:rPr>
          <w:rFonts w:ascii="Times New Roman" w:eastAsia="Times New Roman" w:hAnsi="Times New Roman" w:cs="Times New Roman"/>
          <w:b/>
          <w:iCs/>
          <w:sz w:val="24"/>
          <w:lang w:val="bg-BG"/>
        </w:rPr>
      </w:pPr>
    </w:p>
    <w:p w:rsidR="009B4E7E" w:rsidRPr="009B4E7E" w:rsidRDefault="009B4E7E" w:rsidP="009B4E7E">
      <w:pPr>
        <w:spacing w:after="0" w:line="276" w:lineRule="auto"/>
        <w:ind w:firstLine="720"/>
        <w:jc w:val="both"/>
        <w:rPr>
          <w:rFonts w:ascii="Times New Roman" w:eastAsia="Times New Roman" w:hAnsi="Times New Roman" w:cs="Times New Roman"/>
          <w:b/>
          <w:iCs/>
          <w:sz w:val="24"/>
          <w:lang w:val="bg-BG"/>
        </w:rPr>
      </w:pPr>
      <w:r w:rsidRPr="009B4E7E">
        <w:rPr>
          <w:rFonts w:ascii="Times New Roman" w:eastAsia="Times New Roman" w:hAnsi="Times New Roman" w:cs="Times New Roman"/>
          <w:b/>
          <w:bCs/>
          <w:iCs/>
          <w:sz w:val="24"/>
          <w:lang w:val="bg-BG"/>
        </w:rPr>
        <w:t xml:space="preserve">№ </w:t>
      </w:r>
      <w:r>
        <w:rPr>
          <w:rFonts w:ascii="Times New Roman" w:eastAsia="Times New Roman" w:hAnsi="Times New Roman" w:cs="Times New Roman"/>
          <w:b/>
          <w:bCs/>
          <w:iCs/>
          <w:sz w:val="24"/>
          <w:lang w:val="bg-BG"/>
        </w:rPr>
        <w:t>2</w:t>
      </w:r>
      <w:r w:rsidRPr="009B4E7E">
        <w:rPr>
          <w:rFonts w:ascii="Times New Roman" w:eastAsia="Times New Roman" w:hAnsi="Times New Roman" w:cs="Times New Roman"/>
          <w:b/>
          <w:bCs/>
          <w:iCs/>
          <w:sz w:val="24"/>
          <w:lang w:val="bg-BG"/>
        </w:rPr>
        <w:t xml:space="preserve"> – </w:t>
      </w:r>
      <w:r w:rsidRPr="009B4E7E">
        <w:rPr>
          <w:rFonts w:ascii="Times New Roman" w:eastAsia="Times New Roman" w:hAnsi="Times New Roman" w:cs="Times New Roman"/>
          <w:bCs/>
          <w:iCs/>
          <w:sz w:val="24"/>
          <w:lang w:val="bg-BG"/>
        </w:rPr>
        <w:t>Превоз по направление:</w:t>
      </w:r>
      <w:r w:rsidRPr="009B4E7E">
        <w:rPr>
          <w:rFonts w:ascii="Times New Roman" w:eastAsia="Times New Roman" w:hAnsi="Times New Roman" w:cs="Times New Roman"/>
          <w:b/>
          <w:bCs/>
          <w:iCs/>
          <w:sz w:val="24"/>
          <w:lang w:val="bg-BG"/>
        </w:rPr>
        <w:t xml:space="preserve"> </w:t>
      </w:r>
      <w:r w:rsidRPr="009B4E7E">
        <w:rPr>
          <w:rFonts w:ascii="Times New Roman" w:eastAsia="Times New Roman" w:hAnsi="Times New Roman" w:cs="Times New Roman"/>
          <w:b/>
          <w:iCs/>
          <w:sz w:val="24"/>
          <w:lang w:val="bg-BG"/>
        </w:rPr>
        <w:t xml:space="preserve"> „с. Лимец – с. Къклица – с. Скалак – с. Звънарка – с. Овчари – с. Звънарка – гр. Крумовград - с. Овчари – гр. Крумовград“.</w:t>
      </w:r>
    </w:p>
    <w:p w:rsidR="009B4E7E" w:rsidRPr="009B4E7E" w:rsidRDefault="009B4E7E" w:rsidP="009B4E7E">
      <w:pPr>
        <w:spacing w:after="0" w:line="276" w:lineRule="auto"/>
        <w:ind w:firstLine="720"/>
        <w:jc w:val="both"/>
        <w:rPr>
          <w:rFonts w:ascii="Times New Roman" w:eastAsia="Times New Roman" w:hAnsi="Times New Roman" w:cs="Times New Roman"/>
          <w:b/>
          <w:iCs/>
          <w:sz w:val="24"/>
          <w:lang w:val="bg-BG"/>
        </w:rPr>
      </w:pPr>
    </w:p>
    <w:p w:rsidR="009B4E7E" w:rsidRPr="009B4E7E" w:rsidRDefault="009B4E7E" w:rsidP="009B4E7E">
      <w:pPr>
        <w:spacing w:after="0" w:line="276" w:lineRule="auto"/>
        <w:ind w:firstLine="720"/>
        <w:jc w:val="both"/>
        <w:rPr>
          <w:rFonts w:ascii="Times New Roman" w:eastAsia="Times New Roman" w:hAnsi="Times New Roman" w:cs="Times New Roman"/>
          <w:b/>
          <w:iCs/>
          <w:sz w:val="24"/>
          <w:lang w:val="bg-BG"/>
        </w:rPr>
      </w:pPr>
      <w:r w:rsidRPr="009B4E7E">
        <w:rPr>
          <w:rFonts w:ascii="Times New Roman" w:eastAsia="Times New Roman" w:hAnsi="Times New Roman" w:cs="Times New Roman"/>
          <w:b/>
          <w:bCs/>
          <w:iCs/>
          <w:sz w:val="24"/>
          <w:lang w:val="bg-BG"/>
        </w:rPr>
        <w:t xml:space="preserve">№ </w:t>
      </w:r>
      <w:r>
        <w:rPr>
          <w:rFonts w:ascii="Times New Roman" w:eastAsia="Times New Roman" w:hAnsi="Times New Roman" w:cs="Times New Roman"/>
          <w:b/>
          <w:bCs/>
          <w:iCs/>
          <w:sz w:val="24"/>
          <w:lang w:val="bg-BG"/>
        </w:rPr>
        <w:t>3</w:t>
      </w:r>
      <w:r w:rsidRPr="009B4E7E">
        <w:rPr>
          <w:rFonts w:ascii="Times New Roman" w:eastAsia="Times New Roman" w:hAnsi="Times New Roman" w:cs="Times New Roman"/>
          <w:b/>
          <w:bCs/>
          <w:iCs/>
          <w:sz w:val="24"/>
          <w:lang w:val="bg-BG"/>
        </w:rPr>
        <w:t xml:space="preserve"> – </w:t>
      </w:r>
      <w:r w:rsidRPr="009B4E7E">
        <w:rPr>
          <w:rFonts w:ascii="Times New Roman" w:eastAsia="Times New Roman" w:hAnsi="Times New Roman" w:cs="Times New Roman"/>
          <w:bCs/>
          <w:iCs/>
          <w:sz w:val="24"/>
          <w:lang w:val="bg-BG"/>
        </w:rPr>
        <w:t>Превоз по направление:</w:t>
      </w:r>
      <w:r w:rsidRPr="009B4E7E">
        <w:rPr>
          <w:rFonts w:ascii="Times New Roman" w:eastAsia="Times New Roman" w:hAnsi="Times New Roman" w:cs="Times New Roman"/>
          <w:b/>
          <w:bCs/>
          <w:iCs/>
          <w:sz w:val="24"/>
          <w:lang w:val="bg-BG"/>
        </w:rPr>
        <w:t xml:space="preserve"> </w:t>
      </w:r>
      <w:r w:rsidRPr="009B4E7E">
        <w:rPr>
          <w:rFonts w:ascii="Times New Roman" w:eastAsia="Times New Roman" w:hAnsi="Times New Roman" w:cs="Times New Roman"/>
          <w:b/>
          <w:iCs/>
          <w:sz w:val="24"/>
          <w:lang w:val="bg-BG"/>
        </w:rPr>
        <w:t>„с. Долна Кула – с. Златолист – с. Горна Кула – с. Вранско –  гр. Крумовград“.</w:t>
      </w:r>
    </w:p>
    <w:p w:rsidR="009B4E7E" w:rsidRPr="009B4E7E" w:rsidRDefault="009B4E7E" w:rsidP="009B4E7E">
      <w:pPr>
        <w:spacing w:after="0" w:line="276" w:lineRule="auto"/>
        <w:ind w:firstLine="720"/>
        <w:jc w:val="both"/>
        <w:rPr>
          <w:rFonts w:ascii="Times New Roman" w:eastAsia="Times New Roman" w:hAnsi="Times New Roman" w:cs="Times New Roman"/>
          <w:b/>
          <w:iCs/>
          <w:sz w:val="24"/>
          <w:lang w:val="bg-BG"/>
        </w:rPr>
      </w:pPr>
    </w:p>
    <w:p w:rsidR="009B4E7E" w:rsidRPr="009B4E7E" w:rsidRDefault="009B4E7E" w:rsidP="009B4E7E">
      <w:pPr>
        <w:spacing w:after="0" w:line="276" w:lineRule="auto"/>
        <w:ind w:firstLine="720"/>
        <w:jc w:val="both"/>
        <w:rPr>
          <w:rFonts w:ascii="Times New Roman" w:eastAsia="Times New Roman" w:hAnsi="Times New Roman" w:cs="Times New Roman"/>
          <w:b/>
          <w:iCs/>
          <w:sz w:val="24"/>
          <w:lang w:val="bg-BG"/>
        </w:rPr>
      </w:pPr>
      <w:r w:rsidRPr="009B4E7E">
        <w:rPr>
          <w:rFonts w:ascii="Times New Roman" w:eastAsia="Times New Roman" w:hAnsi="Times New Roman" w:cs="Times New Roman"/>
          <w:b/>
          <w:bCs/>
          <w:iCs/>
          <w:sz w:val="24"/>
          <w:lang w:val="bg-BG"/>
        </w:rPr>
        <w:t xml:space="preserve">№ </w:t>
      </w:r>
      <w:r>
        <w:rPr>
          <w:rFonts w:ascii="Times New Roman" w:eastAsia="Times New Roman" w:hAnsi="Times New Roman" w:cs="Times New Roman"/>
          <w:b/>
          <w:bCs/>
          <w:iCs/>
          <w:sz w:val="24"/>
          <w:lang w:val="bg-BG"/>
        </w:rPr>
        <w:t>4</w:t>
      </w:r>
      <w:r w:rsidRPr="009B4E7E">
        <w:rPr>
          <w:rFonts w:ascii="Times New Roman" w:eastAsia="Times New Roman" w:hAnsi="Times New Roman" w:cs="Times New Roman"/>
          <w:b/>
          <w:bCs/>
          <w:iCs/>
          <w:sz w:val="24"/>
          <w:lang w:val="bg-BG"/>
        </w:rPr>
        <w:t xml:space="preserve"> – </w:t>
      </w:r>
      <w:r w:rsidRPr="009B4E7E">
        <w:rPr>
          <w:rFonts w:ascii="Times New Roman" w:eastAsia="Times New Roman" w:hAnsi="Times New Roman" w:cs="Times New Roman"/>
          <w:bCs/>
          <w:iCs/>
          <w:sz w:val="24"/>
          <w:lang w:val="bg-BG"/>
        </w:rPr>
        <w:t>Превоз по направление:</w:t>
      </w:r>
      <w:r w:rsidRPr="009B4E7E">
        <w:rPr>
          <w:rFonts w:ascii="Times New Roman" w:eastAsia="Times New Roman" w:hAnsi="Times New Roman" w:cs="Times New Roman"/>
          <w:b/>
          <w:bCs/>
          <w:iCs/>
          <w:sz w:val="24"/>
          <w:lang w:val="bg-BG"/>
        </w:rPr>
        <w:t xml:space="preserve"> </w:t>
      </w:r>
      <w:r w:rsidRPr="009B4E7E">
        <w:rPr>
          <w:rFonts w:ascii="Times New Roman" w:eastAsia="Times New Roman" w:hAnsi="Times New Roman" w:cs="Times New Roman"/>
          <w:b/>
          <w:iCs/>
          <w:sz w:val="24"/>
          <w:lang w:val="bg-BG"/>
        </w:rPr>
        <w:t>„с. Чал – с. Доборско – с. Багрилци – с. Чернооки – с. Перуника –</w:t>
      </w:r>
      <w:r w:rsidRPr="009B4E7E">
        <w:rPr>
          <w:rFonts w:ascii="Times New Roman" w:eastAsia="Times New Roman" w:hAnsi="Times New Roman" w:cs="Times New Roman"/>
          <w:b/>
          <w:iCs/>
          <w:sz w:val="24"/>
        </w:rPr>
        <w:t xml:space="preserve"> </w:t>
      </w:r>
      <w:r w:rsidRPr="009B4E7E">
        <w:rPr>
          <w:rFonts w:ascii="Times New Roman" w:eastAsia="Times New Roman" w:hAnsi="Times New Roman" w:cs="Times New Roman"/>
          <w:b/>
          <w:iCs/>
          <w:sz w:val="24"/>
          <w:lang w:val="bg-BG"/>
        </w:rPr>
        <w:t>с. Пелин – с. Рогач – с. Полковник Желязово – с. Едрино – с. Полковник Желязово – гр. Крумовград – с. Пелин – с. Гулийка – с. Пелин – гр. Крумовград“.</w:t>
      </w:r>
    </w:p>
    <w:p w:rsidR="009B4E7E" w:rsidRPr="009B4E7E" w:rsidRDefault="009B4E7E" w:rsidP="009B4E7E">
      <w:pPr>
        <w:spacing w:after="0" w:line="276" w:lineRule="auto"/>
        <w:ind w:firstLine="720"/>
        <w:jc w:val="both"/>
        <w:rPr>
          <w:rFonts w:ascii="Times New Roman" w:eastAsia="Times New Roman" w:hAnsi="Times New Roman" w:cs="Times New Roman"/>
          <w:b/>
          <w:iCs/>
          <w:sz w:val="24"/>
          <w:lang w:val="bg-BG"/>
        </w:rPr>
      </w:pPr>
    </w:p>
    <w:p w:rsidR="009B4E7E" w:rsidRPr="009B4E7E" w:rsidRDefault="009B4E7E" w:rsidP="009B4E7E">
      <w:pPr>
        <w:spacing w:after="0" w:line="276" w:lineRule="auto"/>
        <w:ind w:firstLine="720"/>
        <w:jc w:val="both"/>
        <w:rPr>
          <w:rFonts w:ascii="Times New Roman" w:eastAsia="Times New Roman" w:hAnsi="Times New Roman" w:cs="Times New Roman"/>
          <w:b/>
          <w:iCs/>
          <w:sz w:val="24"/>
          <w:lang w:val="bg-BG"/>
        </w:rPr>
      </w:pPr>
      <w:r w:rsidRPr="009B4E7E">
        <w:rPr>
          <w:rFonts w:ascii="Times New Roman" w:eastAsia="Times New Roman" w:hAnsi="Times New Roman" w:cs="Times New Roman"/>
          <w:b/>
          <w:bCs/>
          <w:iCs/>
          <w:sz w:val="24"/>
          <w:lang w:val="bg-BG"/>
        </w:rPr>
        <w:t xml:space="preserve">№ </w:t>
      </w:r>
      <w:r>
        <w:rPr>
          <w:rFonts w:ascii="Times New Roman" w:eastAsia="Times New Roman" w:hAnsi="Times New Roman" w:cs="Times New Roman"/>
          <w:b/>
          <w:bCs/>
          <w:iCs/>
          <w:sz w:val="24"/>
          <w:lang w:val="bg-BG"/>
        </w:rPr>
        <w:t>5</w:t>
      </w:r>
      <w:r w:rsidRPr="009B4E7E">
        <w:rPr>
          <w:rFonts w:ascii="Times New Roman" w:eastAsia="Times New Roman" w:hAnsi="Times New Roman" w:cs="Times New Roman"/>
          <w:b/>
          <w:bCs/>
          <w:iCs/>
          <w:sz w:val="24"/>
          <w:lang w:val="bg-BG"/>
        </w:rPr>
        <w:t xml:space="preserve"> – </w:t>
      </w:r>
      <w:r w:rsidRPr="009B4E7E">
        <w:rPr>
          <w:rFonts w:ascii="Times New Roman" w:eastAsia="Times New Roman" w:hAnsi="Times New Roman" w:cs="Times New Roman"/>
          <w:bCs/>
          <w:iCs/>
          <w:sz w:val="24"/>
          <w:lang w:val="bg-BG"/>
        </w:rPr>
        <w:t>Превоз по направление:</w:t>
      </w:r>
      <w:r w:rsidRPr="009B4E7E">
        <w:rPr>
          <w:rFonts w:ascii="Times New Roman" w:eastAsia="Times New Roman" w:hAnsi="Times New Roman" w:cs="Times New Roman"/>
          <w:b/>
          <w:bCs/>
          <w:iCs/>
          <w:sz w:val="24"/>
          <w:lang w:val="bg-BG"/>
        </w:rPr>
        <w:t xml:space="preserve"> </w:t>
      </w:r>
      <w:r w:rsidRPr="009B4E7E">
        <w:rPr>
          <w:rFonts w:ascii="Times New Roman" w:eastAsia="Times New Roman" w:hAnsi="Times New Roman" w:cs="Times New Roman"/>
          <w:b/>
          <w:iCs/>
          <w:sz w:val="24"/>
          <w:lang w:val="bg-BG"/>
        </w:rPr>
        <w:t>„с. Рогач – с. Полковник Желязово – гр. Крумовград – с. Едрино  – гр. Крумовград – спирка Дъждовник –  с. Сливарка – с. Подрумче – с. Сливарка - гр. Крумовград“.</w:t>
      </w:r>
    </w:p>
    <w:p w:rsidR="009B4E7E" w:rsidRPr="009B4E7E" w:rsidRDefault="009B4E7E" w:rsidP="009B4E7E">
      <w:pPr>
        <w:spacing w:after="0" w:line="276" w:lineRule="auto"/>
        <w:ind w:firstLine="720"/>
        <w:jc w:val="both"/>
        <w:rPr>
          <w:rFonts w:ascii="Times New Roman" w:eastAsia="Times New Roman" w:hAnsi="Times New Roman" w:cs="Times New Roman"/>
          <w:b/>
          <w:iCs/>
          <w:sz w:val="24"/>
          <w:lang w:val="bg-BG"/>
        </w:rPr>
      </w:pPr>
    </w:p>
    <w:p w:rsidR="009B4E7E" w:rsidRPr="009B4E7E" w:rsidRDefault="009B4E7E" w:rsidP="009B4E7E">
      <w:pPr>
        <w:spacing w:after="0" w:line="276" w:lineRule="auto"/>
        <w:ind w:firstLine="720"/>
        <w:jc w:val="both"/>
        <w:rPr>
          <w:rFonts w:ascii="Times New Roman" w:eastAsia="Times New Roman" w:hAnsi="Times New Roman" w:cs="Times New Roman"/>
          <w:b/>
          <w:iCs/>
          <w:sz w:val="24"/>
          <w:lang w:val="bg-BG"/>
        </w:rPr>
      </w:pPr>
      <w:r w:rsidRPr="009B4E7E">
        <w:rPr>
          <w:rFonts w:ascii="Times New Roman" w:eastAsia="Times New Roman" w:hAnsi="Times New Roman" w:cs="Times New Roman"/>
          <w:b/>
          <w:bCs/>
          <w:iCs/>
          <w:sz w:val="24"/>
          <w:lang w:val="bg-BG"/>
        </w:rPr>
        <w:t xml:space="preserve">№ </w:t>
      </w:r>
      <w:r>
        <w:rPr>
          <w:rFonts w:ascii="Times New Roman" w:eastAsia="Times New Roman" w:hAnsi="Times New Roman" w:cs="Times New Roman"/>
          <w:b/>
          <w:bCs/>
          <w:iCs/>
          <w:sz w:val="24"/>
          <w:lang w:val="bg-BG"/>
        </w:rPr>
        <w:t>6</w:t>
      </w:r>
      <w:r w:rsidRPr="009B4E7E">
        <w:rPr>
          <w:rFonts w:ascii="Times New Roman" w:eastAsia="Times New Roman" w:hAnsi="Times New Roman" w:cs="Times New Roman"/>
          <w:b/>
          <w:bCs/>
          <w:iCs/>
          <w:sz w:val="24"/>
          <w:lang w:val="bg-BG"/>
        </w:rPr>
        <w:t xml:space="preserve"> – </w:t>
      </w:r>
      <w:r w:rsidRPr="009B4E7E">
        <w:rPr>
          <w:rFonts w:ascii="Times New Roman" w:eastAsia="Times New Roman" w:hAnsi="Times New Roman" w:cs="Times New Roman"/>
          <w:bCs/>
          <w:iCs/>
          <w:sz w:val="24"/>
          <w:lang w:val="bg-BG"/>
        </w:rPr>
        <w:t>Превоз по направление:</w:t>
      </w:r>
      <w:r w:rsidRPr="009B4E7E">
        <w:rPr>
          <w:rFonts w:ascii="Times New Roman" w:eastAsia="Times New Roman" w:hAnsi="Times New Roman" w:cs="Times New Roman"/>
          <w:b/>
          <w:bCs/>
          <w:iCs/>
          <w:sz w:val="24"/>
          <w:lang w:val="bg-BG"/>
        </w:rPr>
        <w:t xml:space="preserve"> </w:t>
      </w:r>
      <w:r w:rsidRPr="009B4E7E">
        <w:rPr>
          <w:rFonts w:ascii="Times New Roman" w:eastAsia="Times New Roman" w:hAnsi="Times New Roman" w:cs="Times New Roman"/>
          <w:b/>
          <w:iCs/>
          <w:sz w:val="24"/>
          <w:lang w:val="bg-BG"/>
        </w:rPr>
        <w:t>„с. Ковил – с. Джанка - с. Стари Чал – с. Поточница - с. Поточарка – с. Поточница – с. Морянци – с. Красино – с. Поточница“.</w:t>
      </w:r>
    </w:p>
    <w:p w:rsidR="009B4E7E" w:rsidRPr="009B4E7E" w:rsidRDefault="009B4E7E" w:rsidP="009B4E7E">
      <w:pPr>
        <w:spacing w:after="0" w:line="276" w:lineRule="auto"/>
        <w:ind w:firstLine="720"/>
        <w:jc w:val="both"/>
        <w:rPr>
          <w:rFonts w:ascii="Times New Roman" w:eastAsia="Times New Roman" w:hAnsi="Times New Roman" w:cs="Times New Roman"/>
          <w:b/>
          <w:iCs/>
          <w:sz w:val="24"/>
          <w:lang w:val="bg-BG"/>
        </w:rPr>
      </w:pPr>
    </w:p>
    <w:p w:rsidR="009B4E7E" w:rsidRPr="009B4E7E" w:rsidRDefault="009B4E7E" w:rsidP="009B4E7E">
      <w:pPr>
        <w:spacing w:after="0" w:line="276" w:lineRule="auto"/>
        <w:ind w:firstLine="720"/>
        <w:jc w:val="both"/>
        <w:rPr>
          <w:rFonts w:ascii="Times New Roman" w:eastAsia="Times New Roman" w:hAnsi="Times New Roman" w:cs="Times New Roman"/>
          <w:b/>
          <w:iCs/>
          <w:sz w:val="24"/>
          <w:lang w:val="bg-BG"/>
        </w:rPr>
      </w:pPr>
      <w:r w:rsidRPr="009B4E7E">
        <w:rPr>
          <w:rFonts w:ascii="Times New Roman" w:eastAsia="Times New Roman" w:hAnsi="Times New Roman" w:cs="Times New Roman"/>
          <w:b/>
          <w:bCs/>
          <w:iCs/>
          <w:sz w:val="24"/>
          <w:lang w:val="bg-BG"/>
        </w:rPr>
        <w:t xml:space="preserve">№ </w:t>
      </w:r>
      <w:r>
        <w:rPr>
          <w:rFonts w:ascii="Times New Roman" w:eastAsia="Times New Roman" w:hAnsi="Times New Roman" w:cs="Times New Roman"/>
          <w:b/>
          <w:bCs/>
          <w:iCs/>
          <w:sz w:val="24"/>
          <w:lang w:val="bg-BG"/>
        </w:rPr>
        <w:t>7</w:t>
      </w:r>
      <w:r w:rsidRPr="009B4E7E">
        <w:rPr>
          <w:rFonts w:ascii="Times New Roman" w:eastAsia="Times New Roman" w:hAnsi="Times New Roman" w:cs="Times New Roman"/>
          <w:b/>
          <w:bCs/>
          <w:iCs/>
          <w:sz w:val="24"/>
          <w:lang w:val="bg-BG"/>
        </w:rPr>
        <w:t xml:space="preserve"> – </w:t>
      </w:r>
      <w:r w:rsidRPr="009B4E7E">
        <w:rPr>
          <w:rFonts w:ascii="Times New Roman" w:eastAsia="Times New Roman" w:hAnsi="Times New Roman" w:cs="Times New Roman"/>
          <w:bCs/>
          <w:iCs/>
          <w:sz w:val="24"/>
          <w:lang w:val="bg-BG"/>
        </w:rPr>
        <w:t>Превоз по направление:</w:t>
      </w:r>
      <w:r w:rsidRPr="009B4E7E">
        <w:rPr>
          <w:rFonts w:ascii="Times New Roman" w:eastAsia="Times New Roman" w:hAnsi="Times New Roman" w:cs="Times New Roman"/>
          <w:b/>
          <w:bCs/>
          <w:iCs/>
          <w:sz w:val="24"/>
          <w:lang w:val="bg-BG"/>
        </w:rPr>
        <w:t xml:space="preserve"> </w:t>
      </w:r>
      <w:r w:rsidRPr="009B4E7E">
        <w:rPr>
          <w:rFonts w:ascii="Times New Roman" w:eastAsia="Times New Roman" w:hAnsi="Times New Roman" w:cs="Times New Roman"/>
          <w:b/>
          <w:iCs/>
          <w:sz w:val="24"/>
          <w:lang w:val="bg-BG"/>
        </w:rPr>
        <w:t>„с. Голямо Каменяне, кв. Чифлика – с. Малко Каменяне – с. Голямо Каменяне  – с. Гулия – с. Голямо Каменяне – с. Сливарка, мах. Бащино – с. Дъждовник – гр. Крумовград“.</w:t>
      </w:r>
    </w:p>
    <w:p w:rsidR="009B4E7E" w:rsidRPr="009B4E7E" w:rsidRDefault="009B4E7E" w:rsidP="009B4E7E">
      <w:pPr>
        <w:spacing w:after="0" w:line="276" w:lineRule="auto"/>
        <w:ind w:firstLine="720"/>
        <w:jc w:val="both"/>
        <w:rPr>
          <w:rFonts w:ascii="Times New Roman" w:eastAsia="Times New Roman" w:hAnsi="Times New Roman" w:cs="Times New Roman"/>
          <w:b/>
          <w:iCs/>
          <w:sz w:val="24"/>
          <w:lang w:val="bg-BG"/>
        </w:rPr>
      </w:pPr>
    </w:p>
    <w:p w:rsidR="009B4E7E" w:rsidRPr="009B4E7E" w:rsidRDefault="009B4E7E" w:rsidP="009B4E7E">
      <w:pPr>
        <w:spacing w:after="0" w:line="276" w:lineRule="auto"/>
        <w:ind w:firstLine="720"/>
        <w:jc w:val="both"/>
        <w:rPr>
          <w:rFonts w:ascii="Times New Roman" w:eastAsia="Times New Roman" w:hAnsi="Times New Roman" w:cs="Times New Roman"/>
          <w:b/>
          <w:iCs/>
          <w:sz w:val="24"/>
          <w:lang w:val="bg-BG"/>
        </w:rPr>
      </w:pPr>
      <w:r w:rsidRPr="009B4E7E">
        <w:rPr>
          <w:rFonts w:ascii="Times New Roman" w:eastAsia="Times New Roman" w:hAnsi="Times New Roman" w:cs="Times New Roman"/>
          <w:b/>
          <w:bCs/>
          <w:iCs/>
          <w:sz w:val="24"/>
          <w:lang w:val="bg-BG"/>
        </w:rPr>
        <w:t xml:space="preserve">№ </w:t>
      </w:r>
      <w:r>
        <w:rPr>
          <w:rFonts w:ascii="Times New Roman" w:eastAsia="Times New Roman" w:hAnsi="Times New Roman" w:cs="Times New Roman"/>
          <w:b/>
          <w:bCs/>
          <w:iCs/>
          <w:sz w:val="24"/>
          <w:lang w:val="bg-BG"/>
        </w:rPr>
        <w:t>8</w:t>
      </w:r>
      <w:r w:rsidRPr="009B4E7E">
        <w:rPr>
          <w:rFonts w:ascii="Times New Roman" w:eastAsia="Times New Roman" w:hAnsi="Times New Roman" w:cs="Times New Roman"/>
          <w:b/>
          <w:bCs/>
          <w:iCs/>
          <w:sz w:val="24"/>
          <w:lang w:val="bg-BG"/>
        </w:rPr>
        <w:t xml:space="preserve"> – </w:t>
      </w:r>
      <w:r w:rsidRPr="009B4E7E">
        <w:rPr>
          <w:rFonts w:ascii="Times New Roman" w:eastAsia="Times New Roman" w:hAnsi="Times New Roman" w:cs="Times New Roman"/>
          <w:bCs/>
          <w:iCs/>
          <w:sz w:val="24"/>
          <w:lang w:val="bg-BG"/>
        </w:rPr>
        <w:t>Превоз по направление:</w:t>
      </w:r>
      <w:r w:rsidRPr="009B4E7E">
        <w:rPr>
          <w:rFonts w:ascii="Times New Roman" w:eastAsia="Times New Roman" w:hAnsi="Times New Roman" w:cs="Times New Roman"/>
          <w:b/>
          <w:bCs/>
          <w:iCs/>
          <w:sz w:val="24"/>
          <w:lang w:val="bg-BG"/>
        </w:rPr>
        <w:t xml:space="preserve"> </w:t>
      </w:r>
      <w:r w:rsidRPr="009B4E7E">
        <w:rPr>
          <w:rFonts w:ascii="Times New Roman" w:eastAsia="Times New Roman" w:hAnsi="Times New Roman" w:cs="Times New Roman"/>
          <w:b/>
          <w:iCs/>
          <w:sz w:val="24"/>
          <w:lang w:val="bg-BG"/>
        </w:rPr>
        <w:t>„с. Лещарка – с. Токачка – с. Гривка – с. Токачка – с. Гривка – с. Раличево – с. Пашинци – с. Токачка“.</w:t>
      </w:r>
    </w:p>
    <w:p w:rsidR="009B4E7E" w:rsidRPr="009B4E7E" w:rsidRDefault="009B4E7E" w:rsidP="009B4E7E">
      <w:pPr>
        <w:spacing w:after="0" w:line="276" w:lineRule="auto"/>
        <w:ind w:firstLine="720"/>
        <w:jc w:val="both"/>
        <w:rPr>
          <w:rFonts w:ascii="Times New Roman" w:eastAsia="Times New Roman" w:hAnsi="Times New Roman" w:cs="Times New Roman"/>
          <w:b/>
          <w:iCs/>
          <w:sz w:val="24"/>
          <w:lang w:val="bg-BG"/>
        </w:rPr>
      </w:pPr>
    </w:p>
    <w:p w:rsidR="009B4E7E" w:rsidRPr="009B4E7E" w:rsidRDefault="009B4E7E" w:rsidP="009B4E7E">
      <w:pPr>
        <w:spacing w:after="0" w:line="276" w:lineRule="auto"/>
        <w:ind w:firstLine="720"/>
        <w:jc w:val="both"/>
        <w:rPr>
          <w:rFonts w:ascii="Times New Roman" w:eastAsia="Times New Roman" w:hAnsi="Times New Roman" w:cs="Times New Roman"/>
          <w:b/>
          <w:iCs/>
          <w:sz w:val="24"/>
          <w:lang w:val="bg-BG"/>
        </w:rPr>
      </w:pPr>
      <w:r w:rsidRPr="009B4E7E">
        <w:rPr>
          <w:rFonts w:ascii="Times New Roman" w:eastAsia="Times New Roman" w:hAnsi="Times New Roman" w:cs="Times New Roman"/>
          <w:b/>
          <w:bCs/>
          <w:iCs/>
          <w:sz w:val="24"/>
          <w:lang w:val="bg-BG"/>
        </w:rPr>
        <w:t xml:space="preserve">№ </w:t>
      </w:r>
      <w:r>
        <w:rPr>
          <w:rFonts w:ascii="Times New Roman" w:eastAsia="Times New Roman" w:hAnsi="Times New Roman" w:cs="Times New Roman"/>
          <w:b/>
          <w:bCs/>
          <w:iCs/>
          <w:sz w:val="24"/>
          <w:lang w:val="bg-BG"/>
        </w:rPr>
        <w:t>9</w:t>
      </w:r>
      <w:r w:rsidRPr="009B4E7E">
        <w:rPr>
          <w:rFonts w:ascii="Times New Roman" w:eastAsia="Times New Roman" w:hAnsi="Times New Roman" w:cs="Times New Roman"/>
          <w:b/>
          <w:bCs/>
          <w:iCs/>
          <w:sz w:val="24"/>
          <w:lang w:val="bg-BG"/>
        </w:rPr>
        <w:t xml:space="preserve"> – </w:t>
      </w:r>
      <w:r w:rsidRPr="009B4E7E">
        <w:rPr>
          <w:rFonts w:ascii="Times New Roman" w:eastAsia="Times New Roman" w:hAnsi="Times New Roman" w:cs="Times New Roman"/>
          <w:bCs/>
          <w:iCs/>
          <w:sz w:val="24"/>
          <w:lang w:val="bg-BG"/>
        </w:rPr>
        <w:t>Превоз по направление:</w:t>
      </w:r>
      <w:r w:rsidRPr="009B4E7E">
        <w:rPr>
          <w:rFonts w:ascii="Times New Roman" w:eastAsia="Times New Roman" w:hAnsi="Times New Roman" w:cs="Times New Roman"/>
          <w:b/>
          <w:bCs/>
          <w:iCs/>
          <w:sz w:val="24"/>
          <w:lang w:val="bg-BG"/>
        </w:rPr>
        <w:t xml:space="preserve"> </w:t>
      </w:r>
      <w:r w:rsidRPr="009B4E7E">
        <w:rPr>
          <w:rFonts w:ascii="Times New Roman" w:eastAsia="Times New Roman" w:hAnsi="Times New Roman" w:cs="Times New Roman"/>
          <w:b/>
          <w:iCs/>
          <w:sz w:val="24"/>
          <w:lang w:val="bg-BG"/>
        </w:rPr>
        <w:t>„с. Къклица – с. Ручей – с. Храстово – с. Кандилка – с. Сърнак – с. Звънарка – гр. Крумовград – с. Кандилка – гр. Крумовград“.</w:t>
      </w:r>
    </w:p>
    <w:p w:rsidR="009B4E7E" w:rsidRPr="009B4E7E" w:rsidRDefault="009B4E7E" w:rsidP="009B4E7E">
      <w:pPr>
        <w:spacing w:after="0" w:line="276" w:lineRule="auto"/>
        <w:ind w:firstLine="720"/>
        <w:jc w:val="both"/>
        <w:rPr>
          <w:rFonts w:ascii="Times New Roman" w:eastAsia="Times New Roman" w:hAnsi="Times New Roman" w:cs="Times New Roman"/>
          <w:b/>
          <w:iCs/>
          <w:sz w:val="24"/>
          <w:lang w:val="bg-BG"/>
        </w:rPr>
      </w:pPr>
    </w:p>
    <w:p w:rsidR="009B4E7E" w:rsidRPr="009B4E7E" w:rsidRDefault="009B4E7E" w:rsidP="009B4E7E">
      <w:pPr>
        <w:spacing w:after="0" w:line="276" w:lineRule="auto"/>
        <w:ind w:firstLine="720"/>
        <w:jc w:val="both"/>
        <w:rPr>
          <w:rFonts w:ascii="Times New Roman" w:eastAsia="Times New Roman" w:hAnsi="Times New Roman" w:cs="Times New Roman"/>
          <w:b/>
          <w:iCs/>
          <w:sz w:val="24"/>
          <w:lang w:val="bg-BG"/>
        </w:rPr>
      </w:pPr>
      <w:r w:rsidRPr="009B4E7E">
        <w:rPr>
          <w:rFonts w:ascii="Times New Roman" w:eastAsia="Times New Roman" w:hAnsi="Times New Roman" w:cs="Times New Roman"/>
          <w:b/>
          <w:bCs/>
          <w:iCs/>
          <w:sz w:val="24"/>
          <w:lang w:val="bg-BG"/>
        </w:rPr>
        <w:t>№ 1</w:t>
      </w:r>
      <w:r>
        <w:rPr>
          <w:rFonts w:ascii="Times New Roman" w:eastAsia="Times New Roman" w:hAnsi="Times New Roman" w:cs="Times New Roman"/>
          <w:b/>
          <w:bCs/>
          <w:iCs/>
          <w:sz w:val="24"/>
          <w:lang w:val="bg-BG"/>
        </w:rPr>
        <w:t>0</w:t>
      </w:r>
      <w:r w:rsidRPr="009B4E7E">
        <w:rPr>
          <w:rFonts w:ascii="Times New Roman" w:eastAsia="Times New Roman" w:hAnsi="Times New Roman" w:cs="Times New Roman"/>
          <w:b/>
          <w:bCs/>
          <w:iCs/>
          <w:sz w:val="24"/>
          <w:lang w:val="bg-BG"/>
        </w:rPr>
        <w:t xml:space="preserve"> – </w:t>
      </w:r>
      <w:r w:rsidRPr="009B4E7E">
        <w:rPr>
          <w:rFonts w:ascii="Times New Roman" w:eastAsia="Times New Roman" w:hAnsi="Times New Roman" w:cs="Times New Roman"/>
          <w:bCs/>
          <w:iCs/>
          <w:sz w:val="24"/>
          <w:lang w:val="bg-BG"/>
        </w:rPr>
        <w:t>Превоз по направление:</w:t>
      </w:r>
      <w:r w:rsidRPr="009B4E7E">
        <w:rPr>
          <w:rFonts w:ascii="Times New Roman" w:eastAsia="Times New Roman" w:hAnsi="Times New Roman" w:cs="Times New Roman"/>
          <w:b/>
          <w:bCs/>
          <w:iCs/>
          <w:sz w:val="24"/>
          <w:lang w:val="bg-BG"/>
        </w:rPr>
        <w:t xml:space="preserve"> </w:t>
      </w:r>
      <w:r w:rsidRPr="009B4E7E">
        <w:rPr>
          <w:rFonts w:ascii="Times New Roman" w:eastAsia="Times New Roman" w:hAnsi="Times New Roman" w:cs="Times New Roman"/>
          <w:b/>
          <w:iCs/>
          <w:sz w:val="24"/>
          <w:lang w:val="bg-BG"/>
        </w:rPr>
        <w:t>„с. Джанка – с. Хисар - с. Ковил– с. Качулка – с. Бараци – с. Вранско – с. Горна Кула –  гр. Крумовград“.</w:t>
      </w:r>
    </w:p>
    <w:p w:rsidR="009B4E7E" w:rsidRPr="009B4E7E" w:rsidRDefault="009B4E7E" w:rsidP="009B4E7E">
      <w:pPr>
        <w:spacing w:after="0" w:line="276" w:lineRule="auto"/>
        <w:ind w:firstLine="720"/>
        <w:jc w:val="both"/>
        <w:rPr>
          <w:rFonts w:ascii="Times New Roman" w:eastAsia="Times New Roman" w:hAnsi="Times New Roman" w:cs="Times New Roman"/>
          <w:b/>
          <w:iCs/>
          <w:sz w:val="24"/>
          <w:lang w:val="bg-BG"/>
        </w:rPr>
      </w:pPr>
    </w:p>
    <w:p w:rsidR="009B4E7E" w:rsidRPr="009B4E7E" w:rsidRDefault="009B4E7E" w:rsidP="009B4E7E">
      <w:pPr>
        <w:spacing w:after="0" w:line="276" w:lineRule="auto"/>
        <w:ind w:firstLine="720"/>
        <w:jc w:val="both"/>
        <w:rPr>
          <w:rFonts w:ascii="Times New Roman" w:eastAsia="Times New Roman" w:hAnsi="Times New Roman" w:cs="Times New Roman"/>
          <w:b/>
          <w:iCs/>
          <w:sz w:val="24"/>
          <w:lang w:val="bg-BG"/>
        </w:rPr>
      </w:pPr>
      <w:r w:rsidRPr="009B4E7E">
        <w:rPr>
          <w:rFonts w:ascii="Times New Roman" w:eastAsia="Times New Roman" w:hAnsi="Times New Roman" w:cs="Times New Roman"/>
          <w:b/>
          <w:bCs/>
          <w:iCs/>
          <w:sz w:val="24"/>
          <w:lang w:val="bg-BG"/>
        </w:rPr>
        <w:t>№ 1</w:t>
      </w:r>
      <w:r>
        <w:rPr>
          <w:rFonts w:ascii="Times New Roman" w:eastAsia="Times New Roman" w:hAnsi="Times New Roman" w:cs="Times New Roman"/>
          <w:b/>
          <w:bCs/>
          <w:iCs/>
          <w:sz w:val="24"/>
          <w:lang w:val="bg-BG"/>
        </w:rPr>
        <w:t>1</w:t>
      </w:r>
      <w:r w:rsidRPr="009B4E7E">
        <w:rPr>
          <w:rFonts w:ascii="Times New Roman" w:eastAsia="Times New Roman" w:hAnsi="Times New Roman" w:cs="Times New Roman"/>
          <w:b/>
          <w:bCs/>
          <w:iCs/>
          <w:sz w:val="24"/>
          <w:lang w:val="bg-BG"/>
        </w:rPr>
        <w:t xml:space="preserve"> – </w:t>
      </w:r>
      <w:r w:rsidRPr="009B4E7E">
        <w:rPr>
          <w:rFonts w:ascii="Times New Roman" w:eastAsia="Times New Roman" w:hAnsi="Times New Roman" w:cs="Times New Roman"/>
          <w:bCs/>
          <w:iCs/>
          <w:sz w:val="24"/>
          <w:lang w:val="bg-BG"/>
        </w:rPr>
        <w:t>Превоз по направление:</w:t>
      </w:r>
      <w:r w:rsidRPr="009B4E7E">
        <w:rPr>
          <w:rFonts w:ascii="Times New Roman" w:eastAsia="Times New Roman" w:hAnsi="Times New Roman" w:cs="Times New Roman"/>
          <w:b/>
          <w:bCs/>
          <w:iCs/>
          <w:sz w:val="24"/>
          <w:lang w:val="bg-BG"/>
        </w:rPr>
        <w:t xml:space="preserve"> </w:t>
      </w:r>
      <w:r w:rsidRPr="009B4E7E">
        <w:rPr>
          <w:rFonts w:ascii="Times New Roman" w:eastAsia="Times New Roman" w:hAnsi="Times New Roman" w:cs="Times New Roman"/>
          <w:b/>
          <w:iCs/>
          <w:sz w:val="24"/>
          <w:lang w:val="bg-BG"/>
        </w:rPr>
        <w:t>„с. Кран – с. Токачка – с. Лъжичник – с.Бук – с. Токачка“.</w:t>
      </w:r>
    </w:p>
    <w:p w:rsidR="009B4E7E" w:rsidRPr="009B4E7E" w:rsidRDefault="009B4E7E" w:rsidP="009B4E7E">
      <w:pPr>
        <w:spacing w:after="0" w:line="276" w:lineRule="auto"/>
        <w:ind w:firstLine="720"/>
        <w:jc w:val="both"/>
        <w:rPr>
          <w:rFonts w:ascii="Times New Roman" w:eastAsia="Times New Roman" w:hAnsi="Times New Roman" w:cs="Times New Roman"/>
          <w:b/>
          <w:iCs/>
          <w:sz w:val="24"/>
          <w:lang w:val="bg-BG"/>
        </w:rPr>
      </w:pPr>
    </w:p>
    <w:p w:rsidR="009B4E7E" w:rsidRPr="009B4E7E" w:rsidRDefault="009B4E7E" w:rsidP="009B4E7E">
      <w:pPr>
        <w:spacing w:after="0" w:line="276" w:lineRule="auto"/>
        <w:ind w:firstLine="720"/>
        <w:jc w:val="both"/>
        <w:rPr>
          <w:rFonts w:ascii="Times New Roman" w:eastAsia="Times New Roman" w:hAnsi="Times New Roman" w:cs="Times New Roman"/>
          <w:b/>
          <w:iCs/>
          <w:sz w:val="24"/>
          <w:lang w:val="bg-BG"/>
        </w:rPr>
      </w:pPr>
      <w:r w:rsidRPr="009B4E7E">
        <w:rPr>
          <w:rFonts w:ascii="Times New Roman" w:eastAsia="Times New Roman" w:hAnsi="Times New Roman" w:cs="Times New Roman"/>
          <w:b/>
          <w:bCs/>
          <w:iCs/>
          <w:sz w:val="24"/>
          <w:lang w:val="bg-BG"/>
        </w:rPr>
        <w:t>№ 1</w:t>
      </w:r>
      <w:r>
        <w:rPr>
          <w:rFonts w:ascii="Times New Roman" w:eastAsia="Times New Roman" w:hAnsi="Times New Roman" w:cs="Times New Roman"/>
          <w:b/>
          <w:bCs/>
          <w:iCs/>
          <w:sz w:val="24"/>
          <w:lang w:val="bg-BG"/>
        </w:rPr>
        <w:t>2</w:t>
      </w:r>
      <w:r w:rsidRPr="009B4E7E">
        <w:rPr>
          <w:rFonts w:ascii="Times New Roman" w:eastAsia="Times New Roman" w:hAnsi="Times New Roman" w:cs="Times New Roman"/>
          <w:b/>
          <w:bCs/>
          <w:iCs/>
          <w:sz w:val="24"/>
          <w:lang w:val="bg-BG"/>
        </w:rPr>
        <w:t xml:space="preserve"> – </w:t>
      </w:r>
      <w:r w:rsidRPr="009B4E7E">
        <w:rPr>
          <w:rFonts w:ascii="Times New Roman" w:eastAsia="Times New Roman" w:hAnsi="Times New Roman" w:cs="Times New Roman"/>
          <w:bCs/>
          <w:iCs/>
          <w:sz w:val="24"/>
          <w:lang w:val="bg-BG"/>
        </w:rPr>
        <w:t>Превоз по направление:</w:t>
      </w:r>
      <w:r w:rsidRPr="009B4E7E">
        <w:rPr>
          <w:rFonts w:ascii="Times New Roman" w:eastAsia="Times New Roman" w:hAnsi="Times New Roman" w:cs="Times New Roman"/>
          <w:b/>
          <w:bCs/>
          <w:iCs/>
          <w:sz w:val="24"/>
          <w:lang w:val="bg-BG"/>
        </w:rPr>
        <w:t xml:space="preserve"> </w:t>
      </w:r>
      <w:r w:rsidRPr="009B4E7E">
        <w:rPr>
          <w:rFonts w:ascii="Times New Roman" w:eastAsia="Times New Roman" w:hAnsi="Times New Roman" w:cs="Times New Roman"/>
          <w:b/>
          <w:iCs/>
          <w:sz w:val="24"/>
          <w:lang w:val="bg-BG"/>
        </w:rPr>
        <w:t>„с. Кандилка – с. Орех – с. Звънарка, мах. Козино – гр. Крумовград – с. Звънарка  – с. Орех  – с. Звънарка, мах.Козино – с. Звънарка“.</w:t>
      </w:r>
    </w:p>
    <w:p w:rsidR="009B4E7E" w:rsidRPr="009B4E7E" w:rsidRDefault="009B4E7E" w:rsidP="009B4E7E">
      <w:pPr>
        <w:spacing w:after="0" w:line="276" w:lineRule="auto"/>
        <w:ind w:firstLine="720"/>
        <w:jc w:val="both"/>
        <w:rPr>
          <w:rFonts w:ascii="Times New Roman" w:eastAsia="Times New Roman" w:hAnsi="Times New Roman" w:cs="Times New Roman"/>
          <w:b/>
          <w:iCs/>
          <w:sz w:val="24"/>
          <w:lang w:val="bg-BG"/>
        </w:rPr>
      </w:pPr>
    </w:p>
    <w:p w:rsidR="009B4E7E" w:rsidRPr="009B4E7E" w:rsidRDefault="009B4E7E" w:rsidP="009B4E7E">
      <w:pPr>
        <w:spacing w:after="0" w:line="276" w:lineRule="auto"/>
        <w:ind w:firstLine="720"/>
        <w:jc w:val="both"/>
        <w:rPr>
          <w:rFonts w:ascii="Times New Roman" w:eastAsia="Times New Roman" w:hAnsi="Times New Roman" w:cs="Times New Roman"/>
          <w:b/>
          <w:iCs/>
          <w:sz w:val="24"/>
          <w:lang w:val="bg-BG"/>
        </w:rPr>
      </w:pPr>
      <w:r w:rsidRPr="009B4E7E">
        <w:rPr>
          <w:rFonts w:ascii="Times New Roman" w:eastAsia="Times New Roman" w:hAnsi="Times New Roman" w:cs="Times New Roman"/>
          <w:b/>
          <w:bCs/>
          <w:iCs/>
          <w:sz w:val="24"/>
          <w:lang w:val="bg-BG"/>
        </w:rPr>
        <w:t>№ 1</w:t>
      </w:r>
      <w:r>
        <w:rPr>
          <w:rFonts w:ascii="Times New Roman" w:eastAsia="Times New Roman" w:hAnsi="Times New Roman" w:cs="Times New Roman"/>
          <w:b/>
          <w:bCs/>
          <w:iCs/>
          <w:sz w:val="24"/>
          <w:lang w:val="bg-BG"/>
        </w:rPr>
        <w:t>3</w:t>
      </w:r>
      <w:r w:rsidRPr="009B4E7E">
        <w:rPr>
          <w:rFonts w:ascii="Times New Roman" w:eastAsia="Times New Roman" w:hAnsi="Times New Roman" w:cs="Times New Roman"/>
          <w:b/>
          <w:bCs/>
          <w:iCs/>
          <w:sz w:val="24"/>
          <w:lang w:val="bg-BG"/>
        </w:rPr>
        <w:t xml:space="preserve"> – </w:t>
      </w:r>
      <w:r w:rsidRPr="009B4E7E">
        <w:rPr>
          <w:rFonts w:ascii="Times New Roman" w:eastAsia="Times New Roman" w:hAnsi="Times New Roman" w:cs="Times New Roman"/>
          <w:bCs/>
          <w:iCs/>
          <w:sz w:val="24"/>
          <w:lang w:val="bg-BG"/>
        </w:rPr>
        <w:t>Превоз по направление:</w:t>
      </w:r>
      <w:r w:rsidRPr="009B4E7E">
        <w:rPr>
          <w:rFonts w:ascii="Times New Roman" w:eastAsia="Times New Roman" w:hAnsi="Times New Roman" w:cs="Times New Roman"/>
          <w:b/>
          <w:bCs/>
          <w:iCs/>
          <w:sz w:val="24"/>
          <w:lang w:val="bg-BG"/>
        </w:rPr>
        <w:t xml:space="preserve"> </w:t>
      </w:r>
      <w:r w:rsidRPr="009B4E7E">
        <w:rPr>
          <w:rFonts w:ascii="Times New Roman" w:eastAsia="Times New Roman" w:hAnsi="Times New Roman" w:cs="Times New Roman"/>
          <w:b/>
          <w:iCs/>
          <w:sz w:val="24"/>
          <w:lang w:val="bg-BG"/>
        </w:rPr>
        <w:t>„с. Малък Девесил – с. Девесилово  – с. Девисилица – с. Аврен  – с. Благун  – с. Черничево – с. Синигер – с. Тинтява – с. Аврен“.</w:t>
      </w:r>
    </w:p>
    <w:p w:rsidR="009B4E7E" w:rsidRPr="009B4E7E" w:rsidRDefault="009B4E7E" w:rsidP="009B4E7E">
      <w:pPr>
        <w:spacing w:after="0" w:line="276" w:lineRule="auto"/>
        <w:ind w:firstLine="720"/>
        <w:jc w:val="both"/>
        <w:rPr>
          <w:rFonts w:ascii="Times New Roman" w:eastAsia="Times New Roman" w:hAnsi="Times New Roman" w:cs="Times New Roman"/>
          <w:b/>
          <w:iCs/>
          <w:sz w:val="24"/>
          <w:lang w:val="bg-BG"/>
        </w:rPr>
      </w:pPr>
    </w:p>
    <w:p w:rsidR="00295A48" w:rsidRPr="00295A48" w:rsidRDefault="00295A48" w:rsidP="00295A48">
      <w:pPr>
        <w:spacing w:after="0" w:line="276" w:lineRule="auto"/>
        <w:ind w:firstLine="720"/>
        <w:jc w:val="both"/>
        <w:rPr>
          <w:rFonts w:ascii="Times New Roman" w:eastAsia="Times New Roman" w:hAnsi="Times New Roman" w:cs="Times New Roman"/>
          <w:sz w:val="24"/>
          <w:lang w:val="bg-BG"/>
        </w:rPr>
      </w:pPr>
      <w:r w:rsidRPr="00295A48">
        <w:rPr>
          <w:rFonts w:ascii="Times New Roman" w:eastAsia="Times New Roman" w:hAnsi="Times New Roman" w:cs="Times New Roman"/>
          <w:sz w:val="24"/>
          <w:lang w:val="bg-BG"/>
        </w:rPr>
        <w:t>Обособените позиции и включените в тях общ максимален дневен пробег, единична цена на пробег и учебни дни са описани подробно в Техническата спецификация към  настоящата документация.</w:t>
      </w:r>
      <w:r w:rsidRPr="00295A48">
        <w:rPr>
          <w:rFonts w:ascii="Times New Roman" w:eastAsia="Times New Roman" w:hAnsi="Times New Roman" w:cs="Times New Roman"/>
          <w:b/>
          <w:sz w:val="24"/>
          <w:lang w:val="bg-BG"/>
        </w:rPr>
        <w:t xml:space="preserve"> </w:t>
      </w:r>
      <w:r w:rsidRPr="00295A48">
        <w:rPr>
          <w:rFonts w:ascii="Times New Roman" w:eastAsia="Times New Roman" w:hAnsi="Times New Roman" w:cs="Times New Roman"/>
          <w:sz w:val="24"/>
          <w:lang w:val="bg-BG"/>
        </w:rPr>
        <w:t>Предвид спецификата на обществената поръчка посочените</w:t>
      </w:r>
      <w:r w:rsidRPr="00295A48">
        <w:rPr>
          <w:rFonts w:ascii="Times New Roman" w:eastAsia="Times New Roman" w:hAnsi="Times New Roman" w:cs="Times New Roman"/>
          <w:b/>
          <w:sz w:val="24"/>
          <w:lang w:val="bg-BG"/>
        </w:rPr>
        <w:t xml:space="preserve"> </w:t>
      </w:r>
      <w:r w:rsidRPr="00295A48">
        <w:rPr>
          <w:rFonts w:ascii="Times New Roman" w:eastAsia="Times New Roman" w:hAnsi="Times New Roman" w:cs="Times New Roman"/>
          <w:sz w:val="24"/>
          <w:lang w:val="ru-RU"/>
        </w:rPr>
        <w:t xml:space="preserve">километри са </w:t>
      </w:r>
      <w:r>
        <w:rPr>
          <w:rFonts w:ascii="Times New Roman" w:eastAsia="Times New Roman" w:hAnsi="Times New Roman" w:cs="Times New Roman"/>
          <w:sz w:val="24"/>
          <w:lang w:val="ru-RU"/>
        </w:rPr>
        <w:t>максимални</w:t>
      </w:r>
      <w:r w:rsidRPr="00295A48">
        <w:rPr>
          <w:rFonts w:ascii="Times New Roman" w:eastAsia="Times New Roman" w:hAnsi="Times New Roman" w:cs="Times New Roman"/>
          <w:sz w:val="24"/>
          <w:lang w:val="ru-RU"/>
        </w:rPr>
        <w:t xml:space="preserve"> и не ангажират Възложителя с цялостното им усвояване.</w:t>
      </w:r>
      <w:r w:rsidRPr="00295A48">
        <w:rPr>
          <w:rFonts w:ascii="Times New Roman" w:eastAsia="Times New Roman" w:hAnsi="Times New Roman" w:cs="Times New Roman"/>
          <w:sz w:val="24"/>
          <w:lang w:val="bg-BG"/>
        </w:rPr>
        <w:t xml:space="preserve"> </w:t>
      </w:r>
    </w:p>
    <w:p w:rsidR="00295A48" w:rsidRPr="00295A48" w:rsidRDefault="00295A48" w:rsidP="00295A48">
      <w:pPr>
        <w:spacing w:after="0" w:line="276" w:lineRule="auto"/>
        <w:ind w:firstLine="720"/>
        <w:jc w:val="both"/>
        <w:rPr>
          <w:rFonts w:ascii="Times New Roman" w:eastAsia="Times New Roman" w:hAnsi="Times New Roman" w:cs="Times New Roman"/>
          <w:sz w:val="24"/>
          <w:lang w:val="bg-BG"/>
        </w:rPr>
      </w:pPr>
      <w:r w:rsidRPr="00295A48">
        <w:rPr>
          <w:rFonts w:ascii="Times New Roman" w:eastAsia="Times New Roman" w:hAnsi="Times New Roman" w:cs="Times New Roman"/>
          <w:sz w:val="24"/>
          <w:lang w:val="bg-BG"/>
        </w:rPr>
        <w:lastRenderedPageBreak/>
        <w:t xml:space="preserve">В зависимост от учебната програма, броя ученици и населени места с деца и ученици </w:t>
      </w:r>
      <w:r>
        <w:rPr>
          <w:rFonts w:ascii="Times New Roman" w:eastAsia="Times New Roman" w:hAnsi="Times New Roman" w:cs="Times New Roman"/>
          <w:sz w:val="24"/>
          <w:lang w:val="bg-BG"/>
        </w:rPr>
        <w:t xml:space="preserve">от населени места, </w:t>
      </w:r>
      <w:r w:rsidRPr="00295A48">
        <w:rPr>
          <w:rFonts w:ascii="Times New Roman" w:eastAsia="Times New Roman" w:hAnsi="Times New Roman" w:cs="Times New Roman"/>
          <w:sz w:val="24"/>
          <w:lang w:val="bg-BG"/>
        </w:rPr>
        <w:t>възложителят си запазва правото за промяна в дневния пробег и брой курсове, като не се надхвърлят обявения общ максимален дневен пробег и стойността на договора. Броят на местата в н</w:t>
      </w:r>
      <w:r w:rsidRPr="00295A48">
        <w:rPr>
          <w:rFonts w:ascii="Times New Roman" w:eastAsia="Times New Roman" w:hAnsi="Times New Roman" w:cs="Times New Roman"/>
          <w:sz w:val="24"/>
          <w:lang w:val="ru-RU"/>
        </w:rPr>
        <w:t>еобходимите МПС са съобразени с бро</w:t>
      </w:r>
      <w:r w:rsidRPr="00295A48">
        <w:rPr>
          <w:rFonts w:ascii="Times New Roman" w:eastAsia="Times New Roman" w:hAnsi="Times New Roman" w:cs="Times New Roman"/>
          <w:sz w:val="24"/>
          <w:lang w:val="bg-BG"/>
        </w:rPr>
        <w:t>я на</w:t>
      </w:r>
      <w:r w:rsidRPr="00295A48">
        <w:rPr>
          <w:rFonts w:ascii="Times New Roman" w:eastAsia="Times New Roman" w:hAnsi="Times New Roman" w:cs="Times New Roman"/>
          <w:sz w:val="24"/>
          <w:lang w:val="ru-RU"/>
        </w:rPr>
        <w:t xml:space="preserve"> пътуващи</w:t>
      </w:r>
      <w:r w:rsidRPr="00295A48">
        <w:rPr>
          <w:rFonts w:ascii="Times New Roman" w:eastAsia="Times New Roman" w:hAnsi="Times New Roman" w:cs="Times New Roman"/>
          <w:sz w:val="24"/>
          <w:lang w:val="bg-BG"/>
        </w:rPr>
        <w:t>те</w:t>
      </w:r>
      <w:r w:rsidRPr="00295A48">
        <w:rPr>
          <w:rFonts w:ascii="Times New Roman" w:eastAsia="Times New Roman" w:hAnsi="Times New Roman" w:cs="Times New Roman"/>
          <w:sz w:val="24"/>
          <w:lang w:val="ru-RU"/>
        </w:rPr>
        <w:t xml:space="preserve"> деца и ученици и терена по маршрута</w:t>
      </w:r>
      <w:r w:rsidRPr="00295A48">
        <w:rPr>
          <w:rFonts w:ascii="Times New Roman" w:eastAsia="Times New Roman" w:hAnsi="Times New Roman" w:cs="Times New Roman"/>
          <w:sz w:val="24"/>
          <w:lang w:val="bg-BG"/>
        </w:rPr>
        <w:t>.</w:t>
      </w:r>
    </w:p>
    <w:p w:rsidR="00C01699" w:rsidRDefault="00C01699" w:rsidP="001579FC">
      <w:pPr>
        <w:spacing w:after="0" w:line="276" w:lineRule="auto"/>
        <w:ind w:firstLine="720"/>
        <w:jc w:val="both"/>
        <w:rPr>
          <w:rFonts w:ascii="Times New Roman" w:eastAsia="Times New Roman" w:hAnsi="Times New Roman" w:cs="Times New Roman"/>
          <w:sz w:val="24"/>
          <w:lang w:val="bg-BG"/>
        </w:rPr>
      </w:pPr>
    </w:p>
    <w:p w:rsidR="00137E41" w:rsidRDefault="00B0314D" w:rsidP="001579FC">
      <w:pPr>
        <w:spacing w:after="0" w:line="276"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В съответствие с чл. 48, ал. 1 от ЗОП необходимите характеристики на предмета на обществената поръчка са подробно индивидуализирани в Техническите спецификации на изискванията на Възложителя („Техническите спецификации“), съдържащи се в настоящата документация за обществена поръчка. </w:t>
      </w:r>
    </w:p>
    <w:p w:rsidR="00137E41" w:rsidRDefault="00C04574" w:rsidP="001579FC">
      <w:pPr>
        <w:spacing w:after="200" w:line="276"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lang w:val="bg-BG"/>
        </w:rPr>
        <w:t xml:space="preserve">Настоящата обществена поръчка е разделена на </w:t>
      </w:r>
      <w:r w:rsidR="00295A48">
        <w:rPr>
          <w:rFonts w:ascii="Times New Roman" w:eastAsia="Times New Roman" w:hAnsi="Times New Roman" w:cs="Times New Roman"/>
          <w:sz w:val="24"/>
          <w:lang w:val="bg-BG"/>
        </w:rPr>
        <w:t>13</w:t>
      </w:r>
      <w:r>
        <w:rPr>
          <w:rFonts w:ascii="Times New Roman" w:eastAsia="Times New Roman" w:hAnsi="Times New Roman" w:cs="Times New Roman"/>
          <w:sz w:val="24"/>
          <w:lang w:val="bg-BG"/>
        </w:rPr>
        <w:t xml:space="preserve"> </w:t>
      </w:r>
      <w:r w:rsidR="00B0314D">
        <w:rPr>
          <w:rFonts w:ascii="Times New Roman" w:eastAsia="Times New Roman" w:hAnsi="Times New Roman" w:cs="Times New Roman"/>
          <w:sz w:val="24"/>
        </w:rPr>
        <w:t xml:space="preserve">обособени позиции. </w:t>
      </w:r>
    </w:p>
    <w:p w:rsidR="00137E41" w:rsidRPr="001579FC" w:rsidRDefault="001579FC" w:rsidP="001579FC">
      <w:pPr>
        <w:pStyle w:val="a8"/>
        <w:numPr>
          <w:ilvl w:val="1"/>
          <w:numId w:val="54"/>
        </w:numPr>
        <w:tabs>
          <w:tab w:val="left" w:pos="1134"/>
        </w:tabs>
        <w:spacing w:after="0" w:line="276" w:lineRule="auto"/>
        <w:ind w:left="0" w:firstLine="709"/>
        <w:jc w:val="both"/>
        <w:rPr>
          <w:rFonts w:ascii="Times New Roman" w:eastAsia="Times New Roman" w:hAnsi="Times New Roman" w:cs="Times New Roman"/>
          <w:b/>
          <w:sz w:val="24"/>
        </w:rPr>
      </w:pPr>
      <w:r>
        <w:rPr>
          <w:rFonts w:ascii="Times New Roman" w:eastAsia="Times New Roman" w:hAnsi="Times New Roman" w:cs="Times New Roman"/>
          <w:b/>
          <w:sz w:val="24"/>
          <w:lang w:val="bg-BG"/>
        </w:rPr>
        <w:t xml:space="preserve"> </w:t>
      </w:r>
      <w:r w:rsidR="00B0314D" w:rsidRPr="001579FC">
        <w:rPr>
          <w:rFonts w:ascii="Times New Roman" w:eastAsia="Times New Roman" w:hAnsi="Times New Roman" w:cs="Times New Roman"/>
          <w:b/>
          <w:sz w:val="24"/>
        </w:rPr>
        <w:t>Възможност за представяне на варианти в офертите:</w:t>
      </w:r>
    </w:p>
    <w:p w:rsidR="00137E41" w:rsidRDefault="00B0314D" w:rsidP="001579FC">
      <w:pPr>
        <w:spacing w:after="0" w:line="276"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Не се предвижда възможност за предоставяне на варианти в офертите.</w:t>
      </w:r>
    </w:p>
    <w:p w:rsidR="001579FC" w:rsidRDefault="001579FC" w:rsidP="001579FC">
      <w:pPr>
        <w:spacing w:after="0" w:line="276" w:lineRule="auto"/>
        <w:ind w:firstLine="709"/>
        <w:jc w:val="both"/>
        <w:rPr>
          <w:rFonts w:ascii="Times New Roman" w:eastAsia="Times New Roman" w:hAnsi="Times New Roman" w:cs="Times New Roman"/>
          <w:sz w:val="24"/>
        </w:rPr>
      </w:pPr>
    </w:p>
    <w:p w:rsidR="00137E41" w:rsidRPr="001579FC" w:rsidRDefault="001579FC" w:rsidP="001579FC">
      <w:pPr>
        <w:pStyle w:val="a8"/>
        <w:numPr>
          <w:ilvl w:val="1"/>
          <w:numId w:val="54"/>
        </w:numPr>
        <w:tabs>
          <w:tab w:val="left" w:pos="1134"/>
        </w:tabs>
        <w:spacing w:after="0" w:line="276" w:lineRule="auto"/>
        <w:ind w:left="0" w:firstLine="709"/>
        <w:rPr>
          <w:rFonts w:ascii="Times New Roman" w:eastAsia="Times New Roman" w:hAnsi="Times New Roman" w:cs="Times New Roman"/>
          <w:b/>
          <w:sz w:val="24"/>
        </w:rPr>
      </w:pPr>
      <w:r>
        <w:rPr>
          <w:rFonts w:ascii="Times New Roman" w:eastAsia="Times New Roman" w:hAnsi="Times New Roman" w:cs="Times New Roman"/>
          <w:b/>
          <w:sz w:val="24"/>
          <w:lang w:val="bg-BG"/>
        </w:rPr>
        <w:t xml:space="preserve"> </w:t>
      </w:r>
      <w:r w:rsidR="00B0314D" w:rsidRPr="001579FC">
        <w:rPr>
          <w:rFonts w:ascii="Times New Roman" w:eastAsia="Times New Roman" w:hAnsi="Times New Roman" w:cs="Times New Roman"/>
          <w:b/>
          <w:sz w:val="24"/>
        </w:rPr>
        <w:t>Място за изпълнение на поръчката:</w:t>
      </w:r>
    </w:p>
    <w:p w:rsidR="00295A48" w:rsidRPr="00295A48" w:rsidRDefault="00295A48" w:rsidP="00295A48">
      <w:pPr>
        <w:tabs>
          <w:tab w:val="num" w:pos="1605"/>
        </w:tabs>
        <w:suppressAutoHyphens/>
        <w:spacing w:after="120" w:line="100" w:lineRule="atLeast"/>
        <w:ind w:left="360"/>
        <w:jc w:val="both"/>
        <w:rPr>
          <w:rFonts w:ascii="Times New Roman" w:eastAsia="Times New Roman" w:hAnsi="Times New Roman" w:cs="Times New Roman"/>
          <w:sz w:val="24"/>
          <w:szCs w:val="24"/>
          <w:lang w:val="bg-BG" w:eastAsia="bg-BG"/>
        </w:rPr>
      </w:pPr>
      <w:r w:rsidRPr="00295A48">
        <w:rPr>
          <w:rFonts w:ascii="Times New Roman" w:eastAsia="Times New Roman" w:hAnsi="Times New Roman" w:cs="Times New Roman"/>
          <w:sz w:val="24"/>
          <w:szCs w:val="24"/>
          <w:lang w:val="bg-BG" w:eastAsia="bg-BG"/>
        </w:rPr>
        <w:t>Място на услугата  на специализиран превоз на деца и ученици: до детските градини и училища на територията на община Крумовград, а именно:</w:t>
      </w:r>
    </w:p>
    <w:p w:rsidR="00295A48" w:rsidRPr="00295A48" w:rsidRDefault="00295A48" w:rsidP="00295A48">
      <w:pPr>
        <w:tabs>
          <w:tab w:val="num" w:pos="1605"/>
        </w:tabs>
        <w:suppressAutoHyphens/>
        <w:spacing w:after="120" w:line="100" w:lineRule="atLeast"/>
        <w:ind w:left="360"/>
        <w:jc w:val="both"/>
        <w:rPr>
          <w:rFonts w:ascii="Times New Roman" w:eastAsia="Times New Roman" w:hAnsi="Times New Roman" w:cs="Times New Roman"/>
          <w:sz w:val="24"/>
          <w:szCs w:val="24"/>
          <w:lang w:val="bg-BG" w:eastAsia="bg-BG"/>
        </w:rPr>
      </w:pPr>
      <w:r w:rsidRPr="00295A48">
        <w:rPr>
          <w:rFonts w:ascii="Times New Roman" w:eastAsia="Times New Roman" w:hAnsi="Times New Roman" w:cs="Times New Roman"/>
          <w:sz w:val="24"/>
          <w:szCs w:val="24"/>
          <w:lang w:val="bg-BG" w:eastAsia="bg-BG"/>
        </w:rPr>
        <w:tab/>
        <w:t>ДГ „Митко Палаузов” гр. Крумовград;</w:t>
      </w:r>
    </w:p>
    <w:p w:rsidR="00295A48" w:rsidRPr="00295A48" w:rsidRDefault="00295A48" w:rsidP="00295A48">
      <w:pPr>
        <w:tabs>
          <w:tab w:val="num" w:pos="1605"/>
        </w:tabs>
        <w:suppressAutoHyphens/>
        <w:spacing w:after="120" w:line="100" w:lineRule="atLeast"/>
        <w:ind w:left="360"/>
        <w:jc w:val="both"/>
        <w:rPr>
          <w:rFonts w:ascii="Times New Roman" w:eastAsia="Times New Roman" w:hAnsi="Times New Roman" w:cs="Times New Roman"/>
          <w:sz w:val="24"/>
          <w:szCs w:val="24"/>
          <w:lang w:val="bg-BG" w:eastAsia="bg-BG"/>
        </w:rPr>
      </w:pPr>
      <w:r w:rsidRPr="00295A48">
        <w:rPr>
          <w:rFonts w:ascii="Times New Roman" w:eastAsia="Times New Roman" w:hAnsi="Times New Roman" w:cs="Times New Roman"/>
          <w:sz w:val="24"/>
          <w:szCs w:val="24"/>
          <w:lang w:val="bg-BG" w:eastAsia="bg-BG"/>
        </w:rPr>
        <w:tab/>
        <w:t>ДГ „Юрий Гагарин” гр. Крумовград;</w:t>
      </w:r>
    </w:p>
    <w:p w:rsidR="00295A48" w:rsidRPr="00295A48" w:rsidRDefault="00295A48" w:rsidP="00295A48">
      <w:pPr>
        <w:tabs>
          <w:tab w:val="num" w:pos="1605"/>
        </w:tabs>
        <w:suppressAutoHyphens/>
        <w:spacing w:after="120" w:line="100" w:lineRule="atLeast"/>
        <w:ind w:left="360"/>
        <w:jc w:val="both"/>
        <w:rPr>
          <w:rFonts w:ascii="Times New Roman" w:eastAsia="Times New Roman" w:hAnsi="Times New Roman" w:cs="Times New Roman"/>
          <w:sz w:val="24"/>
          <w:szCs w:val="24"/>
          <w:lang w:val="bg-BG" w:eastAsia="bg-BG"/>
        </w:rPr>
      </w:pPr>
      <w:r w:rsidRPr="00295A48">
        <w:rPr>
          <w:rFonts w:ascii="Times New Roman" w:eastAsia="Times New Roman" w:hAnsi="Times New Roman" w:cs="Times New Roman"/>
          <w:sz w:val="24"/>
          <w:szCs w:val="24"/>
          <w:lang w:val="bg-BG" w:eastAsia="bg-BG"/>
        </w:rPr>
        <w:tab/>
        <w:t>ДГ „Ран Босилек” с. Каменка;</w:t>
      </w:r>
    </w:p>
    <w:p w:rsidR="00295A48" w:rsidRPr="00295A48" w:rsidRDefault="00295A48" w:rsidP="00295A48">
      <w:pPr>
        <w:tabs>
          <w:tab w:val="num" w:pos="1605"/>
        </w:tabs>
        <w:suppressAutoHyphens/>
        <w:spacing w:after="120" w:line="100" w:lineRule="atLeast"/>
        <w:ind w:left="360"/>
        <w:jc w:val="both"/>
        <w:rPr>
          <w:rFonts w:ascii="Times New Roman" w:eastAsia="Times New Roman" w:hAnsi="Times New Roman" w:cs="Times New Roman"/>
          <w:sz w:val="24"/>
          <w:szCs w:val="24"/>
          <w:lang w:val="bg-BG" w:eastAsia="bg-BG"/>
        </w:rPr>
      </w:pPr>
      <w:r w:rsidRPr="00295A48">
        <w:rPr>
          <w:rFonts w:ascii="Times New Roman" w:eastAsia="Times New Roman" w:hAnsi="Times New Roman" w:cs="Times New Roman"/>
          <w:sz w:val="24"/>
          <w:szCs w:val="24"/>
          <w:lang w:val="bg-BG" w:eastAsia="bg-BG"/>
        </w:rPr>
        <w:tab/>
        <w:t>ДГ „Детелина Минчева” с. Аврен;</w:t>
      </w:r>
    </w:p>
    <w:p w:rsidR="00295A48" w:rsidRPr="00295A48" w:rsidRDefault="00295A48" w:rsidP="00295A48">
      <w:pPr>
        <w:tabs>
          <w:tab w:val="num" w:pos="1605"/>
        </w:tabs>
        <w:suppressAutoHyphens/>
        <w:spacing w:after="120" w:line="100" w:lineRule="atLeast"/>
        <w:ind w:left="360"/>
        <w:jc w:val="both"/>
        <w:rPr>
          <w:rFonts w:ascii="Times New Roman" w:eastAsia="Times New Roman" w:hAnsi="Times New Roman" w:cs="Times New Roman"/>
          <w:sz w:val="24"/>
          <w:szCs w:val="24"/>
          <w:lang w:val="bg-BG" w:eastAsia="bg-BG"/>
        </w:rPr>
      </w:pPr>
      <w:r w:rsidRPr="00295A48">
        <w:rPr>
          <w:rFonts w:ascii="Times New Roman" w:eastAsia="Times New Roman" w:hAnsi="Times New Roman" w:cs="Times New Roman"/>
          <w:sz w:val="24"/>
          <w:szCs w:val="24"/>
          <w:lang w:val="bg-BG" w:eastAsia="bg-BG"/>
        </w:rPr>
        <w:tab/>
        <w:t>ДГ „Искра” с. Странджево;</w:t>
      </w:r>
    </w:p>
    <w:p w:rsidR="00295A48" w:rsidRPr="00295A48" w:rsidRDefault="00295A48" w:rsidP="00295A48">
      <w:pPr>
        <w:tabs>
          <w:tab w:val="num" w:pos="1605"/>
        </w:tabs>
        <w:suppressAutoHyphens/>
        <w:spacing w:after="120" w:line="100" w:lineRule="atLeast"/>
        <w:ind w:left="360"/>
        <w:jc w:val="both"/>
        <w:rPr>
          <w:rFonts w:ascii="Times New Roman" w:eastAsia="Times New Roman" w:hAnsi="Times New Roman" w:cs="Times New Roman"/>
          <w:sz w:val="24"/>
          <w:szCs w:val="24"/>
          <w:lang w:val="bg-BG" w:eastAsia="bg-BG"/>
        </w:rPr>
      </w:pPr>
      <w:r w:rsidRPr="00295A48">
        <w:rPr>
          <w:rFonts w:ascii="Times New Roman" w:eastAsia="Times New Roman" w:hAnsi="Times New Roman" w:cs="Times New Roman"/>
          <w:sz w:val="24"/>
          <w:szCs w:val="24"/>
          <w:lang w:val="bg-BG" w:eastAsia="bg-BG"/>
        </w:rPr>
        <w:tab/>
        <w:t>ДГ „Слънце” с. Токачка;</w:t>
      </w:r>
    </w:p>
    <w:p w:rsidR="00295A48" w:rsidRPr="00295A48" w:rsidRDefault="00295A48" w:rsidP="00295A48">
      <w:pPr>
        <w:tabs>
          <w:tab w:val="num" w:pos="1605"/>
        </w:tabs>
        <w:suppressAutoHyphens/>
        <w:spacing w:after="120" w:line="100" w:lineRule="atLeast"/>
        <w:ind w:left="360"/>
        <w:jc w:val="both"/>
        <w:rPr>
          <w:rFonts w:ascii="Times New Roman" w:eastAsia="Times New Roman" w:hAnsi="Times New Roman" w:cs="Times New Roman"/>
          <w:sz w:val="24"/>
          <w:szCs w:val="24"/>
          <w:lang w:val="bg-BG" w:eastAsia="bg-BG"/>
        </w:rPr>
      </w:pPr>
      <w:r w:rsidRPr="00295A48">
        <w:rPr>
          <w:rFonts w:ascii="Times New Roman" w:eastAsia="Times New Roman" w:hAnsi="Times New Roman" w:cs="Times New Roman"/>
          <w:sz w:val="24"/>
          <w:szCs w:val="24"/>
          <w:lang w:val="bg-BG" w:eastAsia="bg-BG"/>
        </w:rPr>
        <w:tab/>
        <w:t>ДГ „Радост” с. Поточница;</w:t>
      </w:r>
    </w:p>
    <w:p w:rsidR="00295A48" w:rsidRPr="00295A48" w:rsidRDefault="00295A48" w:rsidP="00295A48">
      <w:pPr>
        <w:tabs>
          <w:tab w:val="num" w:pos="1605"/>
        </w:tabs>
        <w:suppressAutoHyphens/>
        <w:spacing w:after="120" w:line="100" w:lineRule="atLeast"/>
        <w:ind w:left="360"/>
        <w:jc w:val="both"/>
        <w:rPr>
          <w:rFonts w:ascii="Times New Roman" w:eastAsia="Times New Roman" w:hAnsi="Times New Roman" w:cs="Times New Roman"/>
          <w:sz w:val="24"/>
          <w:szCs w:val="24"/>
          <w:lang w:val="bg-BG" w:eastAsia="bg-BG"/>
        </w:rPr>
      </w:pPr>
      <w:r w:rsidRPr="00295A48">
        <w:rPr>
          <w:rFonts w:ascii="Times New Roman" w:eastAsia="Times New Roman" w:hAnsi="Times New Roman" w:cs="Times New Roman"/>
          <w:sz w:val="24"/>
          <w:szCs w:val="24"/>
          <w:lang w:val="bg-BG" w:eastAsia="bg-BG"/>
        </w:rPr>
        <w:tab/>
        <w:t>СУ  „Васил Левски“ гр.Крумовград ;</w:t>
      </w:r>
    </w:p>
    <w:p w:rsidR="00295A48" w:rsidRPr="00295A48" w:rsidRDefault="00295A48" w:rsidP="00295A48">
      <w:pPr>
        <w:tabs>
          <w:tab w:val="num" w:pos="1605"/>
        </w:tabs>
        <w:suppressAutoHyphens/>
        <w:spacing w:after="120" w:line="100" w:lineRule="atLeast"/>
        <w:ind w:left="360"/>
        <w:jc w:val="both"/>
        <w:rPr>
          <w:rFonts w:ascii="Times New Roman" w:eastAsia="Times New Roman" w:hAnsi="Times New Roman" w:cs="Times New Roman"/>
          <w:sz w:val="24"/>
          <w:szCs w:val="24"/>
          <w:lang w:val="bg-BG" w:eastAsia="bg-BG"/>
        </w:rPr>
      </w:pPr>
      <w:r w:rsidRPr="00295A48">
        <w:rPr>
          <w:rFonts w:ascii="Times New Roman" w:eastAsia="Times New Roman" w:hAnsi="Times New Roman" w:cs="Times New Roman"/>
          <w:sz w:val="24"/>
          <w:szCs w:val="24"/>
          <w:lang w:val="bg-BG" w:eastAsia="bg-BG"/>
        </w:rPr>
        <w:t xml:space="preserve"> </w:t>
      </w:r>
      <w:r>
        <w:rPr>
          <w:rFonts w:ascii="Times New Roman" w:eastAsia="Times New Roman" w:hAnsi="Times New Roman" w:cs="Times New Roman"/>
          <w:sz w:val="24"/>
          <w:szCs w:val="24"/>
          <w:lang w:val="bg-BG" w:eastAsia="bg-BG"/>
        </w:rPr>
        <w:tab/>
      </w:r>
      <w:r w:rsidRPr="00295A48">
        <w:rPr>
          <w:rFonts w:ascii="Times New Roman" w:eastAsia="Times New Roman" w:hAnsi="Times New Roman" w:cs="Times New Roman"/>
          <w:sz w:val="24"/>
          <w:szCs w:val="24"/>
          <w:lang w:val="bg-BG" w:eastAsia="bg-BG"/>
        </w:rPr>
        <w:t>ОУ  „Христо Ботев“ с. Гулийка;</w:t>
      </w:r>
    </w:p>
    <w:p w:rsidR="00295A48" w:rsidRPr="00295A48" w:rsidRDefault="00295A48" w:rsidP="00295A48">
      <w:pPr>
        <w:tabs>
          <w:tab w:val="num" w:pos="1605"/>
        </w:tabs>
        <w:suppressAutoHyphens/>
        <w:spacing w:after="120" w:line="100" w:lineRule="atLeast"/>
        <w:ind w:left="360"/>
        <w:jc w:val="both"/>
        <w:rPr>
          <w:rFonts w:ascii="Times New Roman" w:eastAsia="Times New Roman" w:hAnsi="Times New Roman" w:cs="Times New Roman"/>
          <w:sz w:val="24"/>
          <w:szCs w:val="24"/>
          <w:lang w:val="bg-BG" w:eastAsia="bg-BG"/>
        </w:rPr>
      </w:pPr>
      <w:r>
        <w:rPr>
          <w:rFonts w:ascii="Times New Roman" w:eastAsia="Times New Roman" w:hAnsi="Times New Roman" w:cs="Times New Roman"/>
          <w:sz w:val="24"/>
          <w:szCs w:val="24"/>
          <w:lang w:val="bg-BG" w:eastAsia="bg-BG"/>
        </w:rPr>
        <w:tab/>
      </w:r>
      <w:r w:rsidRPr="00295A48">
        <w:rPr>
          <w:rFonts w:ascii="Times New Roman" w:eastAsia="Times New Roman" w:hAnsi="Times New Roman" w:cs="Times New Roman"/>
          <w:sz w:val="24"/>
          <w:szCs w:val="24"/>
          <w:lang w:val="bg-BG" w:eastAsia="bg-BG"/>
        </w:rPr>
        <w:t>Обединено училище  „П.К.Яворов” с. Токачка;</w:t>
      </w:r>
    </w:p>
    <w:p w:rsidR="00295A48" w:rsidRPr="00295A48" w:rsidRDefault="00295A48" w:rsidP="00295A48">
      <w:pPr>
        <w:tabs>
          <w:tab w:val="num" w:pos="1605"/>
        </w:tabs>
        <w:suppressAutoHyphens/>
        <w:spacing w:after="120" w:line="100" w:lineRule="atLeast"/>
        <w:ind w:left="360"/>
        <w:jc w:val="both"/>
        <w:rPr>
          <w:rFonts w:ascii="Times New Roman" w:eastAsia="Times New Roman" w:hAnsi="Times New Roman" w:cs="Times New Roman"/>
          <w:sz w:val="24"/>
          <w:szCs w:val="24"/>
          <w:lang w:val="bg-BG" w:eastAsia="bg-BG"/>
        </w:rPr>
      </w:pPr>
      <w:r>
        <w:rPr>
          <w:rFonts w:ascii="Times New Roman" w:eastAsia="Times New Roman" w:hAnsi="Times New Roman" w:cs="Times New Roman"/>
          <w:sz w:val="24"/>
          <w:szCs w:val="24"/>
          <w:lang w:val="bg-BG" w:eastAsia="bg-BG"/>
        </w:rPr>
        <w:tab/>
      </w:r>
      <w:r w:rsidRPr="00295A48">
        <w:rPr>
          <w:rFonts w:ascii="Times New Roman" w:eastAsia="Times New Roman" w:hAnsi="Times New Roman" w:cs="Times New Roman"/>
          <w:sz w:val="24"/>
          <w:szCs w:val="24"/>
          <w:lang w:val="bg-BG" w:eastAsia="bg-BG"/>
        </w:rPr>
        <w:t>ОУ  „Св. Св .Кирил и Методий” с. Странджево;</w:t>
      </w:r>
    </w:p>
    <w:p w:rsidR="00295A48" w:rsidRPr="00295A48" w:rsidRDefault="000029A3" w:rsidP="00295A48">
      <w:pPr>
        <w:tabs>
          <w:tab w:val="num" w:pos="1605"/>
        </w:tabs>
        <w:suppressAutoHyphens/>
        <w:spacing w:after="120" w:line="100" w:lineRule="atLeast"/>
        <w:ind w:left="360"/>
        <w:jc w:val="both"/>
        <w:rPr>
          <w:rFonts w:ascii="Times New Roman" w:eastAsia="Times New Roman" w:hAnsi="Times New Roman" w:cs="Times New Roman"/>
          <w:sz w:val="24"/>
          <w:szCs w:val="24"/>
          <w:lang w:val="bg-BG" w:eastAsia="bg-BG"/>
        </w:rPr>
      </w:pPr>
      <w:r>
        <w:rPr>
          <w:rFonts w:ascii="Times New Roman" w:eastAsia="Times New Roman" w:hAnsi="Times New Roman" w:cs="Times New Roman"/>
          <w:sz w:val="24"/>
          <w:szCs w:val="24"/>
          <w:lang w:val="bg-BG" w:eastAsia="bg-BG"/>
        </w:rPr>
        <w:tab/>
      </w:r>
      <w:r w:rsidR="00295A48" w:rsidRPr="00295A48">
        <w:rPr>
          <w:rFonts w:ascii="Times New Roman" w:eastAsia="Times New Roman" w:hAnsi="Times New Roman" w:cs="Times New Roman"/>
          <w:sz w:val="24"/>
          <w:szCs w:val="24"/>
          <w:lang w:val="bg-BG" w:eastAsia="bg-BG"/>
        </w:rPr>
        <w:t>ОУ „Васил Левски” с. Луличка;</w:t>
      </w:r>
    </w:p>
    <w:p w:rsidR="00295A48" w:rsidRPr="00295A48" w:rsidRDefault="000029A3" w:rsidP="00295A48">
      <w:pPr>
        <w:tabs>
          <w:tab w:val="num" w:pos="1605"/>
        </w:tabs>
        <w:suppressAutoHyphens/>
        <w:spacing w:after="120" w:line="100" w:lineRule="atLeast"/>
        <w:ind w:left="360"/>
        <w:jc w:val="both"/>
        <w:rPr>
          <w:rFonts w:ascii="Times New Roman" w:eastAsia="Times New Roman" w:hAnsi="Times New Roman" w:cs="Times New Roman"/>
          <w:sz w:val="24"/>
          <w:szCs w:val="24"/>
          <w:lang w:val="bg-BG" w:eastAsia="bg-BG"/>
        </w:rPr>
      </w:pPr>
      <w:r>
        <w:rPr>
          <w:rFonts w:ascii="Times New Roman" w:eastAsia="Times New Roman" w:hAnsi="Times New Roman" w:cs="Times New Roman"/>
          <w:sz w:val="24"/>
          <w:szCs w:val="24"/>
          <w:lang w:val="bg-BG" w:eastAsia="bg-BG"/>
        </w:rPr>
        <w:t xml:space="preserve">                 </w:t>
      </w:r>
      <w:r w:rsidR="00295A48" w:rsidRPr="00295A48">
        <w:rPr>
          <w:rFonts w:ascii="Times New Roman" w:eastAsia="Times New Roman" w:hAnsi="Times New Roman" w:cs="Times New Roman"/>
          <w:sz w:val="24"/>
          <w:szCs w:val="24"/>
          <w:lang w:val="bg-BG" w:eastAsia="bg-BG"/>
        </w:rPr>
        <w:t xml:space="preserve">   ОУ  „Иван Вазов” с. Поточница;</w:t>
      </w:r>
    </w:p>
    <w:p w:rsidR="00295A48" w:rsidRPr="00295A48" w:rsidRDefault="00295A48" w:rsidP="00295A48">
      <w:pPr>
        <w:tabs>
          <w:tab w:val="num" w:pos="1605"/>
        </w:tabs>
        <w:suppressAutoHyphens/>
        <w:spacing w:after="120" w:line="100" w:lineRule="atLeast"/>
        <w:ind w:left="360"/>
        <w:jc w:val="both"/>
        <w:rPr>
          <w:rFonts w:ascii="Times New Roman" w:eastAsia="Times New Roman" w:hAnsi="Times New Roman" w:cs="Times New Roman"/>
          <w:sz w:val="24"/>
          <w:szCs w:val="24"/>
          <w:lang w:val="bg-BG" w:eastAsia="bg-BG"/>
        </w:rPr>
      </w:pPr>
      <w:r w:rsidRPr="00295A48">
        <w:rPr>
          <w:rFonts w:ascii="Times New Roman" w:eastAsia="Times New Roman" w:hAnsi="Times New Roman" w:cs="Times New Roman"/>
          <w:sz w:val="24"/>
          <w:szCs w:val="24"/>
          <w:lang w:val="bg-BG" w:eastAsia="bg-BG"/>
        </w:rPr>
        <w:t xml:space="preserve">   </w:t>
      </w:r>
      <w:r w:rsidR="000029A3">
        <w:rPr>
          <w:rFonts w:ascii="Times New Roman" w:eastAsia="Times New Roman" w:hAnsi="Times New Roman" w:cs="Times New Roman"/>
          <w:sz w:val="24"/>
          <w:szCs w:val="24"/>
          <w:lang w:val="bg-BG" w:eastAsia="bg-BG"/>
        </w:rPr>
        <w:t xml:space="preserve">                 </w:t>
      </w:r>
      <w:r w:rsidRPr="00295A48">
        <w:rPr>
          <w:rFonts w:ascii="Times New Roman" w:eastAsia="Times New Roman" w:hAnsi="Times New Roman" w:cs="Times New Roman"/>
          <w:sz w:val="24"/>
          <w:szCs w:val="24"/>
          <w:lang w:val="bg-BG" w:eastAsia="bg-BG"/>
        </w:rPr>
        <w:t>ОУ „Михаил Христов” с. Аврен;</w:t>
      </w:r>
    </w:p>
    <w:p w:rsidR="00295A48" w:rsidRPr="00295A48" w:rsidRDefault="00295A48" w:rsidP="00295A48">
      <w:pPr>
        <w:tabs>
          <w:tab w:val="num" w:pos="1605"/>
        </w:tabs>
        <w:suppressAutoHyphens/>
        <w:spacing w:after="120" w:line="100" w:lineRule="atLeast"/>
        <w:ind w:left="360"/>
        <w:jc w:val="both"/>
        <w:rPr>
          <w:rFonts w:ascii="Times New Roman" w:eastAsia="Times New Roman" w:hAnsi="Times New Roman" w:cs="Times New Roman"/>
          <w:sz w:val="24"/>
          <w:szCs w:val="24"/>
          <w:lang w:val="bg-BG" w:eastAsia="bg-BG"/>
        </w:rPr>
      </w:pPr>
      <w:r w:rsidRPr="00295A48">
        <w:rPr>
          <w:rFonts w:ascii="Times New Roman" w:eastAsia="Times New Roman" w:hAnsi="Times New Roman" w:cs="Times New Roman"/>
          <w:sz w:val="24"/>
          <w:szCs w:val="24"/>
          <w:lang w:val="bg-BG" w:eastAsia="bg-BG"/>
        </w:rPr>
        <w:t xml:space="preserve">             </w:t>
      </w:r>
      <w:r w:rsidR="000029A3">
        <w:rPr>
          <w:rFonts w:ascii="Times New Roman" w:eastAsia="Times New Roman" w:hAnsi="Times New Roman" w:cs="Times New Roman"/>
          <w:sz w:val="24"/>
          <w:szCs w:val="24"/>
          <w:lang w:val="bg-BG" w:eastAsia="bg-BG"/>
        </w:rPr>
        <w:t xml:space="preserve">     </w:t>
      </w:r>
      <w:r w:rsidRPr="00295A48">
        <w:rPr>
          <w:rFonts w:ascii="Times New Roman" w:eastAsia="Times New Roman" w:hAnsi="Times New Roman" w:cs="Times New Roman"/>
          <w:sz w:val="24"/>
          <w:szCs w:val="24"/>
          <w:lang w:val="bg-BG" w:eastAsia="bg-BG"/>
        </w:rPr>
        <w:t xml:space="preserve">  ОУ  „Никола Й. Вапцаров” с. Горна Кула;</w:t>
      </w:r>
    </w:p>
    <w:p w:rsidR="00295A48" w:rsidRPr="00295A48" w:rsidRDefault="00295A48" w:rsidP="00295A48">
      <w:pPr>
        <w:tabs>
          <w:tab w:val="num" w:pos="1605"/>
        </w:tabs>
        <w:suppressAutoHyphens/>
        <w:spacing w:after="120" w:line="100" w:lineRule="atLeast"/>
        <w:ind w:left="360"/>
        <w:jc w:val="both"/>
        <w:rPr>
          <w:rFonts w:ascii="Times New Roman" w:eastAsia="Times New Roman" w:hAnsi="Times New Roman" w:cs="Times New Roman"/>
          <w:sz w:val="24"/>
          <w:szCs w:val="24"/>
          <w:lang w:val="bg-BG" w:eastAsia="bg-BG"/>
        </w:rPr>
      </w:pPr>
      <w:r w:rsidRPr="00295A48">
        <w:rPr>
          <w:rFonts w:ascii="Times New Roman" w:eastAsia="Times New Roman" w:hAnsi="Times New Roman" w:cs="Times New Roman"/>
          <w:sz w:val="24"/>
          <w:szCs w:val="24"/>
          <w:lang w:val="bg-BG" w:eastAsia="bg-BG"/>
        </w:rPr>
        <w:t xml:space="preserve">  </w:t>
      </w:r>
      <w:r w:rsidR="000029A3">
        <w:rPr>
          <w:rFonts w:ascii="Times New Roman" w:eastAsia="Times New Roman" w:hAnsi="Times New Roman" w:cs="Times New Roman"/>
          <w:sz w:val="24"/>
          <w:szCs w:val="24"/>
          <w:lang w:val="bg-BG" w:eastAsia="bg-BG"/>
        </w:rPr>
        <w:t xml:space="preserve">                  </w:t>
      </w:r>
      <w:r w:rsidRPr="00295A48">
        <w:rPr>
          <w:rFonts w:ascii="Times New Roman" w:eastAsia="Times New Roman" w:hAnsi="Times New Roman" w:cs="Times New Roman"/>
          <w:sz w:val="24"/>
          <w:szCs w:val="24"/>
          <w:lang w:val="bg-BG" w:eastAsia="bg-BG"/>
        </w:rPr>
        <w:t>ОУ „Никола Й. Вапцаров” с. Подрумче;</w:t>
      </w:r>
    </w:p>
    <w:p w:rsidR="00295A48" w:rsidRPr="00295A48" w:rsidRDefault="000029A3" w:rsidP="00295A48">
      <w:pPr>
        <w:tabs>
          <w:tab w:val="num" w:pos="1605"/>
        </w:tabs>
        <w:suppressAutoHyphens/>
        <w:spacing w:after="120" w:line="100" w:lineRule="atLeast"/>
        <w:ind w:left="360"/>
        <w:jc w:val="both"/>
        <w:rPr>
          <w:rFonts w:ascii="Times New Roman" w:eastAsia="Times New Roman" w:hAnsi="Times New Roman" w:cs="Times New Roman"/>
          <w:sz w:val="24"/>
          <w:szCs w:val="24"/>
          <w:lang w:val="bg-BG" w:eastAsia="bg-BG"/>
        </w:rPr>
      </w:pPr>
      <w:r>
        <w:rPr>
          <w:rFonts w:ascii="Times New Roman" w:eastAsia="Times New Roman" w:hAnsi="Times New Roman" w:cs="Times New Roman"/>
          <w:sz w:val="24"/>
          <w:szCs w:val="24"/>
          <w:lang w:val="bg-BG" w:eastAsia="bg-BG"/>
        </w:rPr>
        <w:t xml:space="preserve">                   </w:t>
      </w:r>
      <w:r w:rsidR="00295A48" w:rsidRPr="00295A48">
        <w:rPr>
          <w:rFonts w:ascii="Times New Roman" w:eastAsia="Times New Roman" w:hAnsi="Times New Roman" w:cs="Times New Roman"/>
          <w:sz w:val="24"/>
          <w:szCs w:val="24"/>
          <w:lang w:val="bg-BG" w:eastAsia="bg-BG"/>
        </w:rPr>
        <w:t xml:space="preserve"> ПГ по транспорт „Хр. Смирненски” гр. Крумовград</w:t>
      </w:r>
    </w:p>
    <w:p w:rsidR="00295A48" w:rsidRPr="00295A48" w:rsidRDefault="00295A48" w:rsidP="00295A48">
      <w:pPr>
        <w:tabs>
          <w:tab w:val="num" w:pos="1605"/>
        </w:tabs>
        <w:suppressAutoHyphens/>
        <w:spacing w:after="120" w:line="100" w:lineRule="atLeast"/>
        <w:ind w:left="360"/>
        <w:jc w:val="both"/>
        <w:rPr>
          <w:rFonts w:ascii="Times New Roman" w:eastAsia="Times New Roman" w:hAnsi="Times New Roman" w:cs="Times New Roman"/>
          <w:sz w:val="24"/>
          <w:szCs w:val="24"/>
          <w:lang w:val="bg-BG" w:eastAsia="bg-BG"/>
        </w:rPr>
      </w:pPr>
      <w:r w:rsidRPr="00295A48">
        <w:rPr>
          <w:rFonts w:ascii="Times New Roman" w:eastAsia="Times New Roman" w:hAnsi="Times New Roman" w:cs="Times New Roman"/>
          <w:sz w:val="24"/>
          <w:szCs w:val="24"/>
          <w:lang w:val="bg-BG" w:eastAsia="bg-BG"/>
        </w:rPr>
        <w:tab/>
        <w:t xml:space="preserve"> </w:t>
      </w:r>
    </w:p>
    <w:p w:rsidR="00295A48" w:rsidRPr="00295A48" w:rsidRDefault="00DC3E44" w:rsidP="00295A48">
      <w:pPr>
        <w:tabs>
          <w:tab w:val="num" w:pos="1605"/>
        </w:tabs>
        <w:suppressAutoHyphens/>
        <w:spacing w:after="120" w:line="100" w:lineRule="atLeast"/>
        <w:ind w:left="360"/>
        <w:jc w:val="both"/>
        <w:rPr>
          <w:rFonts w:ascii="Times New Roman" w:eastAsia="Times New Roman" w:hAnsi="Times New Roman" w:cs="Times New Roman"/>
          <w:sz w:val="24"/>
          <w:szCs w:val="24"/>
          <w:lang w:val="bg-BG" w:eastAsia="bg-BG"/>
        </w:rPr>
      </w:pPr>
      <w:r>
        <w:rPr>
          <w:rFonts w:ascii="Times New Roman" w:eastAsia="Times New Roman" w:hAnsi="Times New Roman" w:cs="Times New Roman"/>
          <w:sz w:val="24"/>
          <w:szCs w:val="24"/>
          <w:lang w:val="bg-BG" w:eastAsia="bg-BG"/>
        </w:rPr>
        <w:lastRenderedPageBreak/>
        <w:tab/>
      </w:r>
      <w:r w:rsidR="00295A48" w:rsidRPr="00295A48">
        <w:rPr>
          <w:rFonts w:ascii="Times New Roman" w:eastAsia="Times New Roman" w:hAnsi="Times New Roman" w:cs="Times New Roman"/>
          <w:sz w:val="24"/>
          <w:szCs w:val="24"/>
          <w:lang w:val="bg-BG" w:eastAsia="bg-BG"/>
        </w:rPr>
        <w:t xml:space="preserve">Възложителя запазва правото си ако в рамките на действие на сключените договори за възлагане на настоящата обществена поръчка се разкрият нови обекти, то същите да бъдат обслужвани в рамките на сключените договори с определените Изпълнители. </w:t>
      </w:r>
      <w:r w:rsidR="000029A3">
        <w:rPr>
          <w:rFonts w:ascii="Times New Roman" w:eastAsia="Times New Roman" w:hAnsi="Times New Roman" w:cs="Times New Roman"/>
          <w:sz w:val="24"/>
          <w:szCs w:val="24"/>
          <w:lang w:val="bg-BG" w:eastAsia="bg-BG"/>
        </w:rPr>
        <w:t xml:space="preserve">Ако се закрие някой от посочените обекти, разстоянието в километри  от населените места по местоживеене на децата/учениците до ДГ/училището ще бъдат приспаднати от маршрутните разписания. </w:t>
      </w:r>
    </w:p>
    <w:p w:rsidR="000A075A" w:rsidRDefault="000029A3" w:rsidP="000029A3">
      <w:pPr>
        <w:tabs>
          <w:tab w:val="num" w:pos="1605"/>
        </w:tabs>
        <w:suppressAutoHyphens/>
        <w:spacing w:after="120" w:line="100" w:lineRule="atLeast"/>
        <w:ind w:left="360"/>
        <w:jc w:val="both"/>
        <w:rPr>
          <w:rFonts w:ascii="Times New Roman" w:eastAsia="Times New Roman" w:hAnsi="Times New Roman" w:cs="Times New Roman"/>
          <w:b/>
          <w:sz w:val="24"/>
          <w:lang w:val="bg-BG"/>
        </w:rPr>
      </w:pPr>
      <w:r>
        <w:rPr>
          <w:rFonts w:ascii="Times New Roman" w:eastAsia="Times New Roman" w:hAnsi="Times New Roman" w:cs="Times New Roman"/>
          <w:sz w:val="24"/>
          <w:szCs w:val="24"/>
          <w:lang w:val="bg-BG" w:eastAsia="bg-BG"/>
        </w:rPr>
        <w:tab/>
      </w:r>
    </w:p>
    <w:p w:rsidR="00137E41" w:rsidRPr="001219BA" w:rsidRDefault="001579FC" w:rsidP="001579FC">
      <w:pPr>
        <w:pStyle w:val="a8"/>
        <w:numPr>
          <w:ilvl w:val="1"/>
          <w:numId w:val="54"/>
        </w:numPr>
        <w:tabs>
          <w:tab w:val="left" w:pos="1134"/>
        </w:tabs>
        <w:spacing w:after="0" w:line="276" w:lineRule="auto"/>
        <w:ind w:left="0" w:firstLine="709"/>
        <w:jc w:val="both"/>
        <w:rPr>
          <w:rFonts w:ascii="Times New Roman" w:eastAsia="Times New Roman" w:hAnsi="Times New Roman" w:cs="Times New Roman"/>
          <w:b/>
          <w:sz w:val="24"/>
        </w:rPr>
      </w:pPr>
      <w:r>
        <w:rPr>
          <w:rFonts w:ascii="Times New Roman" w:eastAsia="Times New Roman" w:hAnsi="Times New Roman" w:cs="Times New Roman"/>
          <w:b/>
          <w:sz w:val="24"/>
          <w:lang w:val="bg-BG"/>
        </w:rPr>
        <w:t xml:space="preserve"> </w:t>
      </w:r>
      <w:r w:rsidR="00B0314D" w:rsidRPr="001579FC">
        <w:rPr>
          <w:rFonts w:ascii="Times New Roman" w:eastAsia="Times New Roman" w:hAnsi="Times New Roman" w:cs="Times New Roman"/>
          <w:b/>
          <w:sz w:val="24"/>
        </w:rPr>
        <w:t>Срок за изпълнение на поръчката:</w:t>
      </w:r>
    </w:p>
    <w:p w:rsidR="001219BA" w:rsidRPr="009C378F" w:rsidRDefault="001219BA" w:rsidP="001219BA">
      <w:pPr>
        <w:tabs>
          <w:tab w:val="left" w:pos="1134"/>
        </w:tabs>
        <w:spacing w:after="0" w:line="276" w:lineRule="auto"/>
        <w:jc w:val="both"/>
        <w:rPr>
          <w:rFonts w:ascii="Times New Roman" w:eastAsia="Times New Roman" w:hAnsi="Times New Roman" w:cs="Times New Roman"/>
          <w:b/>
          <w:sz w:val="24"/>
          <w:szCs w:val="24"/>
          <w:u w:val="single"/>
          <w:lang w:val="bg-BG" w:eastAsia="bg-BG"/>
        </w:rPr>
      </w:pPr>
      <w:r w:rsidRPr="001219BA">
        <w:rPr>
          <w:rFonts w:ascii="Times New Roman" w:eastAsia="Times New Roman" w:hAnsi="Times New Roman" w:cs="Times New Roman"/>
          <w:color w:val="000000"/>
          <w:sz w:val="24"/>
          <w:szCs w:val="24"/>
          <w:lang w:val="bg-BG" w:eastAsia="ar-SA"/>
        </w:rPr>
        <w:t xml:space="preserve">Срокът за изпълнение на възложените с договори по всяка една обособена позиция  започва да тече от </w:t>
      </w:r>
      <w:r w:rsidR="000029A3" w:rsidRPr="009C378F">
        <w:rPr>
          <w:rFonts w:ascii="Times New Roman" w:eastAsia="Times New Roman" w:hAnsi="Times New Roman" w:cs="Times New Roman"/>
          <w:b/>
          <w:color w:val="000000"/>
          <w:sz w:val="24"/>
          <w:szCs w:val="24"/>
          <w:lang w:val="bg-BG" w:eastAsia="ar-SA"/>
        </w:rPr>
        <w:t>15.09.2018 до 30.06.2019 година и от 15.09.2019 до 30.06.2020 година.</w:t>
      </w:r>
    </w:p>
    <w:p w:rsidR="001219BA" w:rsidRPr="001219BA" w:rsidRDefault="001219BA" w:rsidP="001219BA">
      <w:pPr>
        <w:tabs>
          <w:tab w:val="left" w:pos="1134"/>
        </w:tabs>
        <w:spacing w:after="0" w:line="276" w:lineRule="auto"/>
        <w:jc w:val="both"/>
        <w:rPr>
          <w:rFonts w:ascii="Times New Roman" w:eastAsia="Times New Roman" w:hAnsi="Times New Roman" w:cs="Times New Roman"/>
          <w:b/>
          <w:sz w:val="24"/>
          <w:lang w:val="bg-BG"/>
        </w:rPr>
      </w:pPr>
    </w:p>
    <w:p w:rsidR="00137E41" w:rsidRPr="001579FC" w:rsidRDefault="00B0314D" w:rsidP="001579FC">
      <w:pPr>
        <w:pStyle w:val="a8"/>
        <w:numPr>
          <w:ilvl w:val="1"/>
          <w:numId w:val="54"/>
        </w:numPr>
        <w:tabs>
          <w:tab w:val="left" w:pos="1134"/>
        </w:tabs>
        <w:spacing w:after="0" w:line="276" w:lineRule="auto"/>
        <w:ind w:left="0" w:firstLine="709"/>
        <w:rPr>
          <w:rFonts w:ascii="Times New Roman" w:eastAsia="Times New Roman" w:hAnsi="Times New Roman" w:cs="Times New Roman"/>
          <w:b/>
          <w:sz w:val="24"/>
        </w:rPr>
      </w:pPr>
      <w:r w:rsidRPr="001579FC">
        <w:rPr>
          <w:rFonts w:ascii="Times New Roman" w:eastAsia="Times New Roman" w:hAnsi="Times New Roman" w:cs="Times New Roman"/>
          <w:b/>
          <w:sz w:val="24"/>
        </w:rPr>
        <w:t>Разходи за участие в процедурата:</w:t>
      </w:r>
    </w:p>
    <w:p w:rsidR="00137E41" w:rsidRDefault="00B0314D">
      <w:pPr>
        <w:spacing w:after="0" w:line="276"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Разходите за изработването на заявленията за участие и офертите са за сметка на участниците в процедурата. Участниците не могат да предявяват спрямо Възложителя каквито и да било претенции за разходи, направени от тях по подготовката и подаването на офертите им, независимо от резултата или самото провеждане на процедурата.</w:t>
      </w:r>
    </w:p>
    <w:p w:rsidR="00137E41" w:rsidRDefault="00B0314D">
      <w:pPr>
        <w:spacing w:after="0" w:line="276"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Всички разходи, свързани с дейността на комисията за извършване на подбор на участниците и разглеждане и оценка на офертите, назначена съгласно чл. 103, ал. 1 от ЗОП, са за сметка на Възложителя.</w:t>
      </w:r>
    </w:p>
    <w:p w:rsidR="00137E41" w:rsidRDefault="00137E41">
      <w:pPr>
        <w:spacing w:after="0" w:line="276" w:lineRule="auto"/>
        <w:ind w:firstLine="709"/>
        <w:jc w:val="both"/>
        <w:rPr>
          <w:rFonts w:ascii="Times New Roman" w:eastAsia="Times New Roman" w:hAnsi="Times New Roman" w:cs="Times New Roman"/>
          <w:sz w:val="24"/>
        </w:rPr>
      </w:pPr>
    </w:p>
    <w:p w:rsidR="00137E41" w:rsidRPr="001579FC" w:rsidRDefault="001579FC" w:rsidP="001579FC">
      <w:pPr>
        <w:pStyle w:val="a8"/>
        <w:numPr>
          <w:ilvl w:val="1"/>
          <w:numId w:val="54"/>
        </w:numPr>
        <w:spacing w:after="0" w:line="276" w:lineRule="auto"/>
        <w:ind w:left="0" w:firstLine="709"/>
        <w:jc w:val="both"/>
        <w:rPr>
          <w:rFonts w:ascii="Times New Roman" w:eastAsia="Times New Roman" w:hAnsi="Times New Roman" w:cs="Times New Roman"/>
          <w:b/>
          <w:sz w:val="24"/>
        </w:rPr>
      </w:pPr>
      <w:r>
        <w:rPr>
          <w:rFonts w:ascii="Times New Roman" w:eastAsia="Times New Roman" w:hAnsi="Times New Roman" w:cs="Times New Roman"/>
          <w:b/>
          <w:sz w:val="24"/>
          <w:lang w:val="bg-BG"/>
        </w:rPr>
        <w:t xml:space="preserve"> </w:t>
      </w:r>
      <w:r w:rsidR="00B0314D" w:rsidRPr="001579FC">
        <w:rPr>
          <w:rFonts w:ascii="Times New Roman" w:eastAsia="Times New Roman" w:hAnsi="Times New Roman" w:cs="Times New Roman"/>
          <w:b/>
          <w:sz w:val="24"/>
        </w:rPr>
        <w:t>Прогнозна стойност на поръчката:</w:t>
      </w:r>
    </w:p>
    <w:p w:rsidR="00137E41" w:rsidRDefault="00137E41">
      <w:pPr>
        <w:spacing w:after="0" w:line="276" w:lineRule="auto"/>
        <w:ind w:firstLine="705"/>
        <w:jc w:val="both"/>
        <w:rPr>
          <w:rFonts w:ascii="Times New Roman" w:eastAsia="Times New Roman" w:hAnsi="Times New Roman" w:cs="Times New Roman"/>
          <w:sz w:val="24"/>
          <w:lang w:val="bg-BG"/>
        </w:rPr>
      </w:pPr>
    </w:p>
    <w:p w:rsidR="00537B0B" w:rsidRPr="00537B0B" w:rsidRDefault="00537B0B" w:rsidP="00537B0B">
      <w:pPr>
        <w:shd w:val="clear" w:color="auto" w:fill="FFFFFF"/>
        <w:suppressAutoHyphens/>
        <w:spacing w:after="0" w:line="240" w:lineRule="auto"/>
        <w:ind w:firstLine="567"/>
        <w:jc w:val="both"/>
        <w:rPr>
          <w:rFonts w:ascii="Times New Roman" w:eastAsia="Arial" w:hAnsi="Times New Roman" w:cs="Times New Roman"/>
          <w:sz w:val="24"/>
          <w:szCs w:val="24"/>
          <w:shd w:val="clear" w:color="auto" w:fill="FFFFFF"/>
          <w:lang w:val="bg-BG" w:eastAsia="ar-SA"/>
        </w:rPr>
      </w:pPr>
      <w:r w:rsidRPr="00537B0B">
        <w:rPr>
          <w:rFonts w:ascii="Times New Roman" w:eastAsia="Arial" w:hAnsi="Times New Roman" w:cs="Times New Roman"/>
          <w:sz w:val="24"/>
          <w:szCs w:val="24"/>
          <w:shd w:val="clear" w:color="auto" w:fill="FFFFFF"/>
          <w:lang w:val="bg-BG" w:eastAsia="ar-SA"/>
        </w:rPr>
        <w:t>Стойността на поръчката се изчислява в лева без ДДС (данък върху добавената стойност) и се предлага от участника в Ценовото предложение.</w:t>
      </w:r>
    </w:p>
    <w:p w:rsidR="00537B0B" w:rsidRPr="00537B0B" w:rsidRDefault="00537B0B" w:rsidP="00537B0B">
      <w:pPr>
        <w:shd w:val="clear" w:color="auto" w:fill="FFFFFF"/>
        <w:suppressAutoHyphens/>
        <w:spacing w:after="0" w:line="240" w:lineRule="auto"/>
        <w:jc w:val="both"/>
        <w:rPr>
          <w:rFonts w:ascii="Times New Roman" w:eastAsia="Arial" w:hAnsi="Times New Roman" w:cs="Times New Roman"/>
          <w:sz w:val="24"/>
          <w:szCs w:val="24"/>
          <w:shd w:val="clear" w:color="auto" w:fill="FFFFFF"/>
          <w:lang w:val="bg-BG" w:eastAsia="ar-SA"/>
        </w:rPr>
      </w:pPr>
      <w:r w:rsidRPr="00537B0B">
        <w:rPr>
          <w:rFonts w:ascii="Times New Roman" w:eastAsia="Arial" w:hAnsi="Times New Roman" w:cs="Times New Roman"/>
          <w:sz w:val="24"/>
          <w:szCs w:val="24"/>
          <w:shd w:val="clear" w:color="auto" w:fill="FFFFFF"/>
          <w:lang w:val="bg-BG" w:eastAsia="ar-SA"/>
        </w:rPr>
        <w:tab/>
        <w:t xml:space="preserve">В стойността на договора за </w:t>
      </w:r>
      <w:r w:rsidR="00077B33">
        <w:rPr>
          <w:rFonts w:ascii="Times New Roman" w:eastAsia="Arial" w:hAnsi="Times New Roman" w:cs="Times New Roman"/>
          <w:sz w:val="24"/>
          <w:szCs w:val="24"/>
          <w:shd w:val="clear" w:color="auto" w:fill="FFFFFF"/>
          <w:lang w:val="bg-BG" w:eastAsia="ar-SA"/>
        </w:rPr>
        <w:t>услуга</w:t>
      </w:r>
      <w:r w:rsidRPr="00537B0B">
        <w:rPr>
          <w:rFonts w:ascii="Times New Roman" w:eastAsia="Arial" w:hAnsi="Times New Roman" w:cs="Times New Roman"/>
          <w:sz w:val="24"/>
          <w:szCs w:val="24"/>
          <w:shd w:val="clear" w:color="auto" w:fill="FFFFFF"/>
          <w:lang w:val="bg-BG" w:eastAsia="ar-SA"/>
        </w:rPr>
        <w:t xml:space="preserve"> се включват всички разходи, свързани с качественото  и срочно изпълнение на поръчката в описания вид и обхват.</w:t>
      </w:r>
    </w:p>
    <w:p w:rsidR="00537B0B" w:rsidRPr="00537B0B" w:rsidRDefault="00537B0B" w:rsidP="00537B0B">
      <w:pPr>
        <w:suppressAutoHyphens/>
        <w:spacing w:after="0" w:line="240" w:lineRule="auto"/>
        <w:jc w:val="both"/>
        <w:rPr>
          <w:rFonts w:ascii="Times New Roman" w:eastAsia="Times New Roman" w:hAnsi="Times New Roman" w:cs="Times New Roman"/>
          <w:b/>
          <w:i/>
          <w:sz w:val="24"/>
          <w:szCs w:val="24"/>
          <w:lang w:val="bg-BG" w:eastAsia="ar-SA"/>
        </w:rPr>
      </w:pPr>
      <w:r w:rsidRPr="00537B0B">
        <w:rPr>
          <w:rFonts w:ascii="Times New Roman" w:eastAsia="Arial" w:hAnsi="Times New Roman" w:cs="Times New Roman"/>
          <w:sz w:val="24"/>
          <w:szCs w:val="24"/>
          <w:shd w:val="clear" w:color="auto" w:fill="FFFFFF"/>
          <w:lang w:val="bg-BG" w:eastAsia="bg-BG"/>
        </w:rPr>
        <w:tab/>
        <w:t xml:space="preserve">Договорът е обект на облагане с данъци и такси, включително ДДС, съгласно </w:t>
      </w:r>
      <w:r w:rsidRPr="00537B0B">
        <w:rPr>
          <w:rFonts w:ascii="Times New Roman" w:eastAsia="Arial" w:hAnsi="Times New Roman" w:cs="Times New Roman"/>
          <w:color w:val="000000"/>
          <w:sz w:val="24"/>
          <w:szCs w:val="24"/>
          <w:shd w:val="clear" w:color="auto" w:fill="FFFFFF"/>
          <w:lang w:val="bg-BG" w:eastAsia="bg-BG"/>
        </w:rPr>
        <w:t>законодателството на Република България</w:t>
      </w:r>
      <w:r w:rsidRPr="00537B0B">
        <w:rPr>
          <w:rFonts w:ascii="Times New Roman" w:eastAsia="Times New Roman" w:hAnsi="Times New Roman" w:cs="Times New Roman"/>
          <w:b/>
          <w:i/>
          <w:sz w:val="24"/>
          <w:szCs w:val="24"/>
          <w:lang w:val="bg-BG" w:eastAsia="ar-SA"/>
        </w:rPr>
        <w:t>.</w:t>
      </w:r>
    </w:p>
    <w:p w:rsidR="00537B0B" w:rsidRPr="00537B0B" w:rsidRDefault="00537B0B" w:rsidP="00537B0B">
      <w:pPr>
        <w:suppressAutoHyphens/>
        <w:spacing w:after="0" w:line="240" w:lineRule="auto"/>
        <w:jc w:val="both"/>
        <w:rPr>
          <w:rFonts w:ascii="Times New Roman" w:eastAsia="Times New Roman" w:hAnsi="Times New Roman" w:cs="Times New Roman"/>
          <w:sz w:val="24"/>
          <w:szCs w:val="24"/>
          <w:shd w:val="clear" w:color="auto" w:fill="FFFFFF"/>
          <w:lang w:val="bg-BG" w:eastAsia="ar-SA"/>
        </w:rPr>
      </w:pPr>
    </w:p>
    <w:p w:rsidR="00537B0B" w:rsidRPr="000B7CC1" w:rsidRDefault="00537B0B" w:rsidP="00537B0B">
      <w:pPr>
        <w:suppressAutoHyphens/>
        <w:spacing w:after="0" w:line="240" w:lineRule="auto"/>
        <w:ind w:firstLine="284"/>
        <w:jc w:val="both"/>
        <w:rPr>
          <w:rFonts w:ascii="Times New Roman" w:eastAsia="Times New Roman" w:hAnsi="Times New Roman" w:cs="Times New Roman"/>
          <w:sz w:val="24"/>
          <w:szCs w:val="24"/>
          <w:lang w:val="bg-BG" w:eastAsia="ar-SA"/>
        </w:rPr>
      </w:pPr>
      <w:r w:rsidRPr="00537B0B">
        <w:rPr>
          <w:rFonts w:ascii="Times New Roman" w:eastAsia="Times New Roman" w:hAnsi="Times New Roman" w:cs="Times New Roman"/>
          <w:sz w:val="24"/>
          <w:szCs w:val="24"/>
          <w:lang w:val="bg-BG" w:eastAsia="ar-SA"/>
        </w:rPr>
        <w:t xml:space="preserve">Максималната стойност на обществената поръчка е в </w:t>
      </w:r>
      <w:r w:rsidRPr="000B7CC1">
        <w:rPr>
          <w:rFonts w:ascii="Times New Roman" w:eastAsia="Times New Roman" w:hAnsi="Times New Roman" w:cs="Times New Roman"/>
          <w:sz w:val="24"/>
          <w:szCs w:val="24"/>
          <w:lang w:val="bg-BG" w:eastAsia="ar-SA"/>
        </w:rPr>
        <w:t xml:space="preserve">размер </w:t>
      </w:r>
      <w:r w:rsidR="005C67F3" w:rsidRPr="005C67F3">
        <w:rPr>
          <w:rFonts w:ascii="Times New Roman" w:eastAsia="Times New Roman" w:hAnsi="Times New Roman" w:cs="Times New Roman"/>
          <w:b/>
          <w:sz w:val="24"/>
          <w:szCs w:val="24"/>
          <w:lang w:val="bg-BG" w:eastAsia="ar-SA"/>
        </w:rPr>
        <w:t>750 750</w:t>
      </w:r>
      <w:r w:rsidRPr="005C67F3">
        <w:rPr>
          <w:rFonts w:ascii="Times New Roman" w:eastAsia="Times New Roman" w:hAnsi="Times New Roman" w:cs="Times New Roman"/>
          <w:b/>
          <w:sz w:val="24"/>
          <w:szCs w:val="24"/>
          <w:lang w:val="bg-BG" w:eastAsia="ar-SA"/>
        </w:rPr>
        <w:t xml:space="preserve"> лева</w:t>
      </w:r>
      <w:r w:rsidRPr="005C67F3">
        <w:rPr>
          <w:rFonts w:ascii="Times New Roman" w:eastAsia="Times New Roman" w:hAnsi="Times New Roman" w:cs="Times New Roman"/>
          <w:sz w:val="24"/>
          <w:szCs w:val="24"/>
          <w:lang w:val="bg-BG" w:eastAsia="ar-SA"/>
        </w:rPr>
        <w:t xml:space="preserve"> /</w:t>
      </w:r>
      <w:r w:rsidR="005C67F3" w:rsidRPr="005C67F3">
        <w:rPr>
          <w:rFonts w:ascii="Times New Roman" w:eastAsia="Times New Roman" w:hAnsi="Times New Roman" w:cs="Times New Roman"/>
          <w:sz w:val="24"/>
          <w:szCs w:val="24"/>
          <w:lang w:val="bg-BG" w:eastAsia="ar-SA"/>
        </w:rPr>
        <w:t xml:space="preserve">седемстотин и петдесет хиляди седемстотин и петдесет </w:t>
      </w:r>
      <w:r w:rsidR="008D1FA1" w:rsidRPr="005C67F3">
        <w:rPr>
          <w:rFonts w:ascii="Times New Roman" w:eastAsia="Times New Roman" w:hAnsi="Times New Roman" w:cs="Times New Roman"/>
          <w:sz w:val="24"/>
          <w:szCs w:val="24"/>
          <w:lang w:val="bg-BG" w:eastAsia="ar-SA"/>
        </w:rPr>
        <w:t>л</w:t>
      </w:r>
      <w:r w:rsidR="008D1FA1">
        <w:rPr>
          <w:rFonts w:ascii="Times New Roman" w:eastAsia="Times New Roman" w:hAnsi="Times New Roman" w:cs="Times New Roman"/>
          <w:sz w:val="24"/>
          <w:szCs w:val="24"/>
          <w:lang w:val="bg-BG" w:eastAsia="ar-SA"/>
        </w:rPr>
        <w:t>ева</w:t>
      </w:r>
      <w:r w:rsidRPr="000B7CC1">
        <w:rPr>
          <w:rFonts w:ascii="Times New Roman" w:eastAsia="Times New Roman" w:hAnsi="Times New Roman" w:cs="Times New Roman"/>
          <w:sz w:val="24"/>
          <w:szCs w:val="24"/>
          <w:lang w:val="bg-BG" w:eastAsia="ar-SA"/>
        </w:rPr>
        <w:t xml:space="preserve">/, без ДДС. Предлаганата цена по всяка обособена позиция не може да надхвърля следните пределни стойности </w:t>
      </w:r>
      <w:r w:rsidRPr="000B7CC1">
        <w:rPr>
          <w:rFonts w:ascii="Times New Roman" w:eastAsia="Times New Roman" w:hAnsi="Times New Roman" w:cs="Times New Roman"/>
          <w:b/>
          <w:sz w:val="24"/>
          <w:szCs w:val="24"/>
          <w:lang w:val="bg-BG" w:eastAsia="ar-SA"/>
        </w:rPr>
        <w:t>без ДДС</w:t>
      </w:r>
      <w:r w:rsidRPr="000B7CC1">
        <w:rPr>
          <w:rFonts w:ascii="Times New Roman" w:eastAsia="Times New Roman" w:hAnsi="Times New Roman" w:cs="Times New Roman"/>
          <w:sz w:val="24"/>
          <w:szCs w:val="24"/>
          <w:lang w:val="bg-BG" w:eastAsia="ar-SA"/>
        </w:rPr>
        <w:t>:</w:t>
      </w:r>
    </w:p>
    <w:p w:rsidR="00537B0B" w:rsidRPr="000B7CC1" w:rsidRDefault="00537B0B" w:rsidP="00537B0B">
      <w:pPr>
        <w:shd w:val="clear" w:color="auto" w:fill="FFFFFF"/>
        <w:tabs>
          <w:tab w:val="left" w:pos="1200"/>
        </w:tabs>
        <w:suppressAutoHyphens/>
        <w:spacing w:after="0" w:line="240" w:lineRule="auto"/>
        <w:ind w:firstLine="720"/>
        <w:jc w:val="both"/>
        <w:rPr>
          <w:rFonts w:ascii="Times New Roman" w:eastAsia="Times New Roman" w:hAnsi="Times New Roman" w:cs="Times New Roman"/>
          <w:sz w:val="24"/>
          <w:szCs w:val="24"/>
          <w:lang w:val="bg-BG" w:eastAsia="ar-SA"/>
        </w:rPr>
      </w:pPr>
    </w:p>
    <w:p w:rsidR="00077B33" w:rsidRPr="00077B33" w:rsidRDefault="00537B0B" w:rsidP="00077B33">
      <w:pPr>
        <w:suppressAutoHyphens/>
        <w:spacing w:after="0" w:line="240" w:lineRule="auto"/>
        <w:ind w:firstLine="709"/>
        <w:jc w:val="both"/>
        <w:rPr>
          <w:rFonts w:ascii="Times New Roman" w:eastAsia="Times New Roman" w:hAnsi="Times New Roman" w:cs="Times New Roman"/>
          <w:b/>
          <w:iCs/>
          <w:sz w:val="24"/>
          <w:szCs w:val="24"/>
          <w:lang w:val="bg-BG" w:eastAsia="ar-SA"/>
        </w:rPr>
      </w:pPr>
      <w:r w:rsidRPr="000B7CC1">
        <w:rPr>
          <w:rFonts w:ascii="Times New Roman" w:eastAsia="Times New Roman" w:hAnsi="Times New Roman" w:cs="Times New Roman"/>
          <w:iCs/>
          <w:sz w:val="24"/>
          <w:szCs w:val="24"/>
          <w:lang w:val="bg-BG" w:eastAsia="ar-SA"/>
        </w:rPr>
        <w:t xml:space="preserve">Обособена позиция № 1 – </w:t>
      </w:r>
      <w:r w:rsidR="00077B33" w:rsidRPr="00077B33">
        <w:rPr>
          <w:rFonts w:ascii="Times New Roman" w:eastAsia="Times New Roman" w:hAnsi="Times New Roman" w:cs="Times New Roman"/>
          <w:b/>
          <w:bCs/>
          <w:iCs/>
          <w:sz w:val="24"/>
          <w:szCs w:val="24"/>
          <w:lang w:val="bg-BG" w:eastAsia="ar-SA"/>
        </w:rPr>
        <w:t xml:space="preserve"> Превоз по направление: „</w:t>
      </w:r>
      <w:r w:rsidR="00077B33" w:rsidRPr="00077B33">
        <w:rPr>
          <w:rFonts w:ascii="Times New Roman" w:eastAsia="Times New Roman" w:hAnsi="Times New Roman" w:cs="Times New Roman"/>
          <w:b/>
          <w:iCs/>
          <w:sz w:val="24"/>
          <w:szCs w:val="24"/>
          <w:lang w:val="bg-BG" w:eastAsia="ar-SA"/>
        </w:rPr>
        <w:t>с. Бряговец – с. Странджево – с. Падало – с. Кожухарци – с. Котлари – с. Долно Черковище - с. Странджево“</w:t>
      </w:r>
      <w:r w:rsidR="00077B33" w:rsidRPr="00077B33">
        <w:rPr>
          <w:rFonts w:ascii="Times New Roman" w:eastAsia="Times New Roman" w:hAnsi="Times New Roman" w:cs="Times New Roman"/>
          <w:b/>
          <w:sz w:val="24"/>
          <w:szCs w:val="24"/>
          <w:shd w:val="clear" w:color="auto" w:fill="FFFFFF"/>
          <w:lang w:val="bg-BG" w:eastAsia="ar-SA"/>
        </w:rPr>
        <w:t xml:space="preserve"> </w:t>
      </w:r>
      <w:r w:rsidR="000A4CB1">
        <w:rPr>
          <w:rFonts w:ascii="Times New Roman" w:eastAsia="Times New Roman" w:hAnsi="Times New Roman" w:cs="Times New Roman"/>
          <w:b/>
          <w:sz w:val="24"/>
          <w:szCs w:val="24"/>
          <w:shd w:val="clear" w:color="auto" w:fill="FFFFFF"/>
          <w:lang w:val="bg-BG" w:eastAsia="ar-SA"/>
        </w:rPr>
        <w:t>–</w:t>
      </w:r>
      <w:r w:rsidR="00077B33">
        <w:rPr>
          <w:rFonts w:ascii="Times New Roman" w:eastAsia="Times New Roman" w:hAnsi="Times New Roman" w:cs="Times New Roman"/>
          <w:b/>
          <w:sz w:val="24"/>
          <w:szCs w:val="24"/>
          <w:shd w:val="clear" w:color="auto" w:fill="FFFFFF"/>
          <w:lang w:val="bg-BG" w:eastAsia="ar-SA"/>
        </w:rPr>
        <w:t xml:space="preserve"> </w:t>
      </w:r>
      <w:r w:rsidR="000A4CB1">
        <w:rPr>
          <w:rFonts w:ascii="Times New Roman" w:eastAsia="Times New Roman" w:hAnsi="Times New Roman" w:cs="Times New Roman"/>
          <w:b/>
          <w:sz w:val="24"/>
          <w:szCs w:val="24"/>
          <w:shd w:val="clear" w:color="auto" w:fill="FFFFFF"/>
          <w:lang w:val="bg-BG" w:eastAsia="ar-SA"/>
        </w:rPr>
        <w:t xml:space="preserve">48 </w:t>
      </w:r>
      <w:r w:rsidR="000A4CB1" w:rsidRPr="000A4CB1">
        <w:rPr>
          <w:rFonts w:ascii="Times New Roman" w:eastAsia="Times New Roman" w:hAnsi="Times New Roman" w:cs="Times New Roman"/>
          <w:b/>
          <w:sz w:val="24"/>
          <w:szCs w:val="24"/>
          <w:shd w:val="clear" w:color="auto" w:fill="FFFFFF"/>
          <w:lang w:val="bg-BG" w:eastAsia="ar-SA"/>
        </w:rPr>
        <w:t>180</w:t>
      </w:r>
      <w:r w:rsidR="00077B33" w:rsidRPr="000A4CB1">
        <w:rPr>
          <w:rFonts w:ascii="Times New Roman" w:eastAsia="Times New Roman" w:hAnsi="Times New Roman" w:cs="Times New Roman"/>
          <w:b/>
          <w:iCs/>
          <w:sz w:val="24"/>
          <w:szCs w:val="24"/>
          <w:lang w:val="bg-BG" w:eastAsia="ar-SA"/>
        </w:rPr>
        <w:t xml:space="preserve"> лв. (</w:t>
      </w:r>
      <w:r w:rsidR="000A4CB1" w:rsidRPr="000A4CB1">
        <w:rPr>
          <w:rFonts w:ascii="Times New Roman" w:eastAsia="Times New Roman" w:hAnsi="Times New Roman" w:cs="Times New Roman"/>
          <w:b/>
          <w:iCs/>
          <w:sz w:val="24"/>
          <w:szCs w:val="24"/>
          <w:lang w:val="bg-BG" w:eastAsia="ar-SA"/>
        </w:rPr>
        <w:t xml:space="preserve">четиридесет и осем хиляди сто и осемдесет </w:t>
      </w:r>
      <w:r w:rsidR="00077B33" w:rsidRPr="000A4CB1">
        <w:rPr>
          <w:rFonts w:ascii="Times New Roman" w:eastAsia="Times New Roman" w:hAnsi="Times New Roman" w:cs="Times New Roman"/>
          <w:b/>
          <w:iCs/>
          <w:sz w:val="24"/>
          <w:szCs w:val="24"/>
          <w:lang w:val="bg-BG" w:eastAsia="ar-SA"/>
        </w:rPr>
        <w:t xml:space="preserve"> лева) без ДДС.</w:t>
      </w:r>
      <w:r w:rsidR="00077B33" w:rsidRPr="00077B33">
        <w:rPr>
          <w:rFonts w:ascii="Times New Roman" w:eastAsia="Times New Roman" w:hAnsi="Times New Roman" w:cs="Times New Roman"/>
          <w:b/>
          <w:iCs/>
          <w:sz w:val="24"/>
          <w:szCs w:val="24"/>
          <w:lang w:val="bg-BG" w:eastAsia="ar-SA"/>
        </w:rPr>
        <w:t xml:space="preserve"> </w:t>
      </w:r>
    </w:p>
    <w:p w:rsidR="00077B33" w:rsidRPr="00077B33" w:rsidRDefault="00077B33" w:rsidP="00077B33">
      <w:pPr>
        <w:suppressAutoHyphens/>
        <w:spacing w:after="0" w:line="240" w:lineRule="auto"/>
        <w:ind w:firstLine="709"/>
        <w:jc w:val="both"/>
        <w:rPr>
          <w:rFonts w:ascii="Times New Roman" w:eastAsia="Times New Roman" w:hAnsi="Times New Roman" w:cs="Times New Roman"/>
          <w:b/>
          <w:iCs/>
          <w:sz w:val="24"/>
          <w:szCs w:val="24"/>
          <w:lang w:val="bg-BG" w:eastAsia="ar-SA"/>
        </w:rPr>
      </w:pPr>
    </w:p>
    <w:p w:rsidR="00077B33" w:rsidRPr="00077B33" w:rsidRDefault="00077B33" w:rsidP="00077B33">
      <w:pPr>
        <w:suppressAutoHyphens/>
        <w:spacing w:after="0" w:line="240" w:lineRule="auto"/>
        <w:ind w:firstLine="709"/>
        <w:jc w:val="both"/>
        <w:rPr>
          <w:rFonts w:ascii="Times New Roman" w:eastAsia="Times New Roman" w:hAnsi="Times New Roman" w:cs="Times New Roman"/>
          <w:b/>
          <w:iCs/>
          <w:sz w:val="24"/>
          <w:szCs w:val="24"/>
          <w:lang w:val="bg-BG" w:eastAsia="ar-SA"/>
        </w:rPr>
      </w:pPr>
      <w:r w:rsidRPr="000B7CC1">
        <w:rPr>
          <w:rFonts w:ascii="Times New Roman" w:eastAsia="Times New Roman" w:hAnsi="Times New Roman" w:cs="Times New Roman"/>
          <w:iCs/>
          <w:sz w:val="24"/>
          <w:szCs w:val="24"/>
          <w:lang w:val="bg-BG" w:eastAsia="ar-SA"/>
        </w:rPr>
        <w:t xml:space="preserve">Обособена позиция </w:t>
      </w:r>
      <w:r w:rsidRPr="00077B33">
        <w:rPr>
          <w:rFonts w:ascii="Times New Roman" w:eastAsia="Times New Roman" w:hAnsi="Times New Roman" w:cs="Times New Roman"/>
          <w:bCs/>
          <w:iCs/>
          <w:sz w:val="24"/>
          <w:szCs w:val="24"/>
          <w:lang w:val="bg-BG" w:eastAsia="ar-SA"/>
        </w:rPr>
        <w:t>№ 2</w:t>
      </w:r>
      <w:r w:rsidRPr="00077B33">
        <w:rPr>
          <w:rFonts w:ascii="Times New Roman" w:eastAsia="Times New Roman" w:hAnsi="Times New Roman" w:cs="Times New Roman"/>
          <w:b/>
          <w:bCs/>
          <w:iCs/>
          <w:sz w:val="24"/>
          <w:szCs w:val="24"/>
          <w:lang w:val="bg-BG" w:eastAsia="ar-SA"/>
        </w:rPr>
        <w:t xml:space="preserve"> – Превоз по направление: </w:t>
      </w:r>
      <w:r w:rsidRPr="00077B33">
        <w:rPr>
          <w:rFonts w:ascii="Times New Roman" w:eastAsia="Times New Roman" w:hAnsi="Times New Roman" w:cs="Times New Roman"/>
          <w:b/>
          <w:iCs/>
          <w:sz w:val="24"/>
          <w:szCs w:val="24"/>
          <w:lang w:val="bg-BG" w:eastAsia="ar-SA"/>
        </w:rPr>
        <w:t xml:space="preserve"> „с. Лимец – с. Къклица – с. Скалак – с. Звънарка – с. Овчари – с. Звънарка – гр. Крумовград - с. Овчари – гр. Крумовград“</w:t>
      </w:r>
      <w:r w:rsidRPr="00077B33">
        <w:rPr>
          <w:rFonts w:ascii="Times New Roman" w:eastAsia="Times New Roman" w:hAnsi="Times New Roman" w:cs="Times New Roman"/>
          <w:b/>
          <w:sz w:val="24"/>
          <w:szCs w:val="24"/>
          <w:shd w:val="clear" w:color="auto" w:fill="FFFFFF"/>
          <w:lang w:val="bg-BG" w:eastAsia="ar-SA"/>
        </w:rPr>
        <w:t xml:space="preserve"> </w:t>
      </w:r>
      <w:r w:rsidR="00674FE5">
        <w:rPr>
          <w:rFonts w:ascii="Times New Roman" w:eastAsia="Times New Roman" w:hAnsi="Times New Roman" w:cs="Times New Roman"/>
          <w:b/>
          <w:sz w:val="24"/>
          <w:szCs w:val="24"/>
          <w:shd w:val="clear" w:color="auto" w:fill="FFFFFF"/>
          <w:lang w:val="bg-BG" w:eastAsia="ar-SA"/>
        </w:rPr>
        <w:t>–</w:t>
      </w:r>
      <w:r>
        <w:rPr>
          <w:rFonts w:ascii="Times New Roman" w:eastAsia="Times New Roman" w:hAnsi="Times New Roman" w:cs="Times New Roman"/>
          <w:b/>
          <w:sz w:val="24"/>
          <w:szCs w:val="24"/>
          <w:shd w:val="clear" w:color="auto" w:fill="FFFFFF"/>
          <w:lang w:val="bg-BG" w:eastAsia="ar-SA"/>
        </w:rPr>
        <w:t xml:space="preserve"> </w:t>
      </w:r>
      <w:r w:rsidR="00674FE5">
        <w:rPr>
          <w:rFonts w:ascii="Times New Roman" w:eastAsia="Times New Roman" w:hAnsi="Times New Roman" w:cs="Times New Roman"/>
          <w:b/>
          <w:sz w:val="24"/>
          <w:szCs w:val="24"/>
          <w:shd w:val="clear" w:color="auto" w:fill="FFFFFF"/>
          <w:lang w:val="bg-BG" w:eastAsia="ar-SA"/>
        </w:rPr>
        <w:t>42 570</w:t>
      </w:r>
      <w:r w:rsidRPr="00077B33">
        <w:rPr>
          <w:rFonts w:ascii="Times New Roman" w:eastAsia="Times New Roman" w:hAnsi="Times New Roman" w:cs="Times New Roman"/>
          <w:b/>
          <w:iCs/>
          <w:sz w:val="24"/>
          <w:szCs w:val="24"/>
          <w:lang w:val="bg-BG" w:eastAsia="ar-SA"/>
        </w:rPr>
        <w:t xml:space="preserve"> лв. (</w:t>
      </w:r>
      <w:r w:rsidR="00674FE5">
        <w:rPr>
          <w:rFonts w:ascii="Times New Roman" w:eastAsia="Times New Roman" w:hAnsi="Times New Roman" w:cs="Times New Roman"/>
          <w:b/>
          <w:iCs/>
          <w:sz w:val="24"/>
          <w:szCs w:val="24"/>
          <w:lang w:val="bg-BG" w:eastAsia="ar-SA"/>
        </w:rPr>
        <w:t xml:space="preserve">четиридесет и две </w:t>
      </w:r>
      <w:r w:rsidRPr="00077B33">
        <w:rPr>
          <w:rFonts w:ascii="Times New Roman" w:eastAsia="Times New Roman" w:hAnsi="Times New Roman" w:cs="Times New Roman"/>
          <w:b/>
          <w:iCs/>
          <w:sz w:val="24"/>
          <w:szCs w:val="24"/>
          <w:lang w:val="bg-BG" w:eastAsia="ar-SA"/>
        </w:rPr>
        <w:t xml:space="preserve">хиляди </w:t>
      </w:r>
      <w:r w:rsidR="00674FE5">
        <w:rPr>
          <w:rFonts w:ascii="Times New Roman" w:eastAsia="Times New Roman" w:hAnsi="Times New Roman" w:cs="Times New Roman"/>
          <w:b/>
          <w:iCs/>
          <w:sz w:val="24"/>
          <w:szCs w:val="24"/>
          <w:lang w:val="bg-BG" w:eastAsia="ar-SA"/>
        </w:rPr>
        <w:t>петстотин и седемдесет</w:t>
      </w:r>
      <w:r w:rsidRPr="00077B33">
        <w:rPr>
          <w:rFonts w:ascii="Times New Roman" w:eastAsia="Times New Roman" w:hAnsi="Times New Roman" w:cs="Times New Roman"/>
          <w:b/>
          <w:iCs/>
          <w:sz w:val="24"/>
          <w:szCs w:val="24"/>
          <w:lang w:val="bg-BG" w:eastAsia="ar-SA"/>
        </w:rPr>
        <w:t xml:space="preserve">) без ДДС. </w:t>
      </w:r>
    </w:p>
    <w:p w:rsidR="00077B33" w:rsidRPr="00077B33" w:rsidRDefault="00077B33" w:rsidP="00077B33">
      <w:pPr>
        <w:suppressAutoHyphens/>
        <w:spacing w:after="0" w:line="240" w:lineRule="auto"/>
        <w:ind w:firstLine="709"/>
        <w:jc w:val="both"/>
        <w:rPr>
          <w:rFonts w:ascii="Times New Roman" w:eastAsia="Times New Roman" w:hAnsi="Times New Roman" w:cs="Times New Roman"/>
          <w:b/>
          <w:iCs/>
          <w:sz w:val="24"/>
          <w:szCs w:val="24"/>
          <w:lang w:val="bg-BG" w:eastAsia="ar-SA"/>
        </w:rPr>
      </w:pPr>
    </w:p>
    <w:p w:rsidR="00077B33" w:rsidRPr="00077B33" w:rsidRDefault="00077B33" w:rsidP="00077B33">
      <w:pPr>
        <w:suppressAutoHyphens/>
        <w:spacing w:after="0" w:line="240" w:lineRule="auto"/>
        <w:ind w:firstLine="709"/>
        <w:jc w:val="both"/>
        <w:rPr>
          <w:rFonts w:ascii="Times New Roman" w:eastAsia="Times New Roman" w:hAnsi="Times New Roman" w:cs="Times New Roman"/>
          <w:b/>
          <w:iCs/>
          <w:sz w:val="24"/>
          <w:szCs w:val="24"/>
          <w:lang w:val="bg-BG" w:eastAsia="ar-SA"/>
        </w:rPr>
      </w:pPr>
      <w:r w:rsidRPr="00077B33">
        <w:rPr>
          <w:rFonts w:ascii="Times New Roman" w:eastAsia="Times New Roman" w:hAnsi="Times New Roman" w:cs="Times New Roman"/>
          <w:bCs/>
          <w:iCs/>
          <w:sz w:val="24"/>
          <w:szCs w:val="24"/>
          <w:lang w:val="bg-BG" w:eastAsia="ar-SA"/>
        </w:rPr>
        <w:t>Обособена позиция № 3</w:t>
      </w:r>
      <w:r w:rsidRPr="00077B33">
        <w:rPr>
          <w:rFonts w:ascii="Times New Roman" w:eastAsia="Times New Roman" w:hAnsi="Times New Roman" w:cs="Times New Roman"/>
          <w:b/>
          <w:bCs/>
          <w:iCs/>
          <w:sz w:val="24"/>
          <w:szCs w:val="24"/>
          <w:lang w:val="bg-BG" w:eastAsia="ar-SA"/>
        </w:rPr>
        <w:t xml:space="preserve"> – Превоз по направление: </w:t>
      </w:r>
      <w:r w:rsidRPr="00077B33">
        <w:rPr>
          <w:rFonts w:ascii="Times New Roman" w:eastAsia="Times New Roman" w:hAnsi="Times New Roman" w:cs="Times New Roman"/>
          <w:b/>
          <w:iCs/>
          <w:sz w:val="24"/>
          <w:szCs w:val="24"/>
          <w:lang w:val="bg-BG" w:eastAsia="ar-SA"/>
        </w:rPr>
        <w:t>„с. Долна Кула – с. Златолист – с. Горна Кула – с. Вранско –  гр. Крумовград“</w:t>
      </w:r>
      <w:r w:rsidRPr="00077B33">
        <w:rPr>
          <w:rFonts w:ascii="Times New Roman" w:eastAsia="Times New Roman" w:hAnsi="Times New Roman" w:cs="Times New Roman"/>
          <w:b/>
          <w:sz w:val="24"/>
          <w:szCs w:val="24"/>
          <w:shd w:val="clear" w:color="auto" w:fill="FFFFFF"/>
          <w:lang w:val="bg-BG" w:eastAsia="ar-SA"/>
        </w:rPr>
        <w:t xml:space="preserve"> </w:t>
      </w:r>
      <w:r w:rsidR="00674FE5">
        <w:rPr>
          <w:rFonts w:ascii="Times New Roman" w:eastAsia="Times New Roman" w:hAnsi="Times New Roman" w:cs="Times New Roman"/>
          <w:b/>
          <w:sz w:val="24"/>
          <w:szCs w:val="24"/>
          <w:shd w:val="clear" w:color="auto" w:fill="FFFFFF"/>
          <w:lang w:val="bg-BG" w:eastAsia="ar-SA"/>
        </w:rPr>
        <w:t>–</w:t>
      </w:r>
      <w:r>
        <w:rPr>
          <w:rFonts w:ascii="Times New Roman" w:eastAsia="Times New Roman" w:hAnsi="Times New Roman" w:cs="Times New Roman"/>
          <w:b/>
          <w:sz w:val="24"/>
          <w:szCs w:val="24"/>
          <w:shd w:val="clear" w:color="auto" w:fill="FFFFFF"/>
          <w:lang w:val="bg-BG" w:eastAsia="ar-SA"/>
        </w:rPr>
        <w:t xml:space="preserve"> </w:t>
      </w:r>
      <w:r w:rsidR="00674FE5">
        <w:rPr>
          <w:rFonts w:ascii="Times New Roman" w:eastAsia="Times New Roman" w:hAnsi="Times New Roman" w:cs="Times New Roman"/>
          <w:b/>
          <w:sz w:val="24"/>
          <w:szCs w:val="24"/>
          <w:shd w:val="clear" w:color="auto" w:fill="FFFFFF"/>
          <w:lang w:val="bg-BG" w:eastAsia="ar-SA"/>
        </w:rPr>
        <w:t>60 390</w:t>
      </w:r>
      <w:r w:rsidRPr="00077B33">
        <w:rPr>
          <w:rFonts w:ascii="Times New Roman" w:eastAsia="Times New Roman" w:hAnsi="Times New Roman" w:cs="Times New Roman"/>
          <w:b/>
          <w:iCs/>
          <w:sz w:val="24"/>
          <w:szCs w:val="24"/>
          <w:lang w:val="bg-BG" w:eastAsia="ar-SA"/>
        </w:rPr>
        <w:t xml:space="preserve"> лв. (</w:t>
      </w:r>
      <w:r w:rsidR="00674FE5">
        <w:rPr>
          <w:rFonts w:ascii="Times New Roman" w:eastAsia="Times New Roman" w:hAnsi="Times New Roman" w:cs="Times New Roman"/>
          <w:b/>
          <w:iCs/>
          <w:sz w:val="24"/>
          <w:szCs w:val="24"/>
          <w:lang w:val="bg-BG" w:eastAsia="ar-SA"/>
        </w:rPr>
        <w:t>шейсет хиляди триста и деветдесет лева</w:t>
      </w:r>
      <w:r w:rsidRPr="00077B33">
        <w:rPr>
          <w:rFonts w:ascii="Times New Roman" w:eastAsia="Times New Roman" w:hAnsi="Times New Roman" w:cs="Times New Roman"/>
          <w:b/>
          <w:iCs/>
          <w:sz w:val="24"/>
          <w:szCs w:val="24"/>
          <w:lang w:val="bg-BG" w:eastAsia="ar-SA"/>
        </w:rPr>
        <w:t xml:space="preserve">) без ДДС. </w:t>
      </w:r>
    </w:p>
    <w:p w:rsidR="00077B33" w:rsidRDefault="00077B33" w:rsidP="00077B33">
      <w:pPr>
        <w:suppressAutoHyphens/>
        <w:spacing w:after="0" w:line="240" w:lineRule="auto"/>
        <w:ind w:firstLine="709"/>
        <w:jc w:val="both"/>
        <w:rPr>
          <w:rFonts w:ascii="Times New Roman" w:eastAsia="Times New Roman" w:hAnsi="Times New Roman" w:cs="Times New Roman"/>
          <w:b/>
          <w:bCs/>
          <w:iCs/>
          <w:sz w:val="24"/>
          <w:szCs w:val="24"/>
          <w:lang w:val="bg-BG" w:eastAsia="ar-SA"/>
        </w:rPr>
      </w:pPr>
    </w:p>
    <w:p w:rsidR="00077B33" w:rsidRPr="00077B33" w:rsidRDefault="00077B33" w:rsidP="00077B33">
      <w:pPr>
        <w:suppressAutoHyphens/>
        <w:spacing w:after="0" w:line="240" w:lineRule="auto"/>
        <w:ind w:firstLine="709"/>
        <w:jc w:val="both"/>
        <w:rPr>
          <w:rFonts w:ascii="Times New Roman" w:eastAsia="Times New Roman" w:hAnsi="Times New Roman" w:cs="Times New Roman"/>
          <w:b/>
          <w:iCs/>
          <w:sz w:val="24"/>
          <w:szCs w:val="24"/>
          <w:lang w:val="bg-BG" w:eastAsia="ar-SA"/>
        </w:rPr>
      </w:pPr>
      <w:r w:rsidRPr="00077B33">
        <w:rPr>
          <w:rFonts w:ascii="Times New Roman" w:eastAsia="Times New Roman" w:hAnsi="Times New Roman" w:cs="Times New Roman"/>
          <w:bCs/>
          <w:iCs/>
          <w:sz w:val="24"/>
          <w:szCs w:val="24"/>
          <w:lang w:val="bg-BG" w:eastAsia="ar-SA"/>
        </w:rPr>
        <w:t>Обособена позиция № 4</w:t>
      </w:r>
      <w:r w:rsidRPr="00077B33">
        <w:rPr>
          <w:rFonts w:ascii="Times New Roman" w:eastAsia="Times New Roman" w:hAnsi="Times New Roman" w:cs="Times New Roman"/>
          <w:b/>
          <w:bCs/>
          <w:iCs/>
          <w:sz w:val="24"/>
          <w:szCs w:val="24"/>
          <w:lang w:val="bg-BG" w:eastAsia="ar-SA"/>
        </w:rPr>
        <w:t xml:space="preserve"> – Превоз по направление: </w:t>
      </w:r>
      <w:r w:rsidRPr="00077B33">
        <w:rPr>
          <w:rFonts w:ascii="Times New Roman" w:eastAsia="Times New Roman" w:hAnsi="Times New Roman" w:cs="Times New Roman"/>
          <w:b/>
          <w:iCs/>
          <w:sz w:val="24"/>
          <w:szCs w:val="24"/>
          <w:lang w:val="bg-BG" w:eastAsia="ar-SA"/>
        </w:rPr>
        <w:t>„с. Чал – с. Доборско – с. Багрилци – с. Чернооки – с. Перуника –</w:t>
      </w:r>
      <w:r w:rsidRPr="00077B33">
        <w:rPr>
          <w:rFonts w:ascii="Times New Roman" w:eastAsia="Times New Roman" w:hAnsi="Times New Roman" w:cs="Times New Roman"/>
          <w:b/>
          <w:iCs/>
          <w:sz w:val="24"/>
          <w:szCs w:val="24"/>
          <w:lang w:eastAsia="ar-SA"/>
        </w:rPr>
        <w:t xml:space="preserve"> </w:t>
      </w:r>
      <w:r w:rsidRPr="00077B33">
        <w:rPr>
          <w:rFonts w:ascii="Times New Roman" w:eastAsia="Times New Roman" w:hAnsi="Times New Roman" w:cs="Times New Roman"/>
          <w:b/>
          <w:iCs/>
          <w:sz w:val="24"/>
          <w:szCs w:val="24"/>
          <w:lang w:val="bg-BG" w:eastAsia="ar-SA"/>
        </w:rPr>
        <w:t>с. Пелин – с. Рогач – с. Полковник Желязово – с. Едрино – с. Полковник Желязово – гр. Крумовград – с. Пелин – с. Гулийка – с. Пелин – гр. Крумовград“</w:t>
      </w:r>
      <w:r w:rsidRPr="00077B33">
        <w:rPr>
          <w:rFonts w:ascii="Times New Roman" w:eastAsia="Times New Roman" w:hAnsi="Times New Roman" w:cs="Times New Roman"/>
          <w:b/>
          <w:sz w:val="24"/>
          <w:szCs w:val="24"/>
          <w:shd w:val="clear" w:color="auto" w:fill="FFFFFF"/>
          <w:lang w:val="bg-BG" w:eastAsia="ar-SA"/>
        </w:rPr>
        <w:t xml:space="preserve"> </w:t>
      </w:r>
      <w:r w:rsidR="00674FE5">
        <w:rPr>
          <w:rFonts w:ascii="Times New Roman" w:eastAsia="Times New Roman" w:hAnsi="Times New Roman" w:cs="Times New Roman"/>
          <w:b/>
          <w:sz w:val="24"/>
          <w:szCs w:val="24"/>
          <w:shd w:val="clear" w:color="auto" w:fill="FFFFFF"/>
          <w:lang w:val="bg-BG" w:eastAsia="ar-SA"/>
        </w:rPr>
        <w:t>–</w:t>
      </w:r>
      <w:r>
        <w:rPr>
          <w:rFonts w:ascii="Times New Roman" w:eastAsia="Times New Roman" w:hAnsi="Times New Roman" w:cs="Times New Roman"/>
          <w:b/>
          <w:sz w:val="24"/>
          <w:szCs w:val="24"/>
          <w:shd w:val="clear" w:color="auto" w:fill="FFFFFF"/>
          <w:lang w:val="bg-BG" w:eastAsia="ar-SA"/>
        </w:rPr>
        <w:t xml:space="preserve"> </w:t>
      </w:r>
      <w:r w:rsidR="00674FE5">
        <w:rPr>
          <w:rFonts w:ascii="Times New Roman" w:eastAsia="Times New Roman" w:hAnsi="Times New Roman" w:cs="Times New Roman"/>
          <w:b/>
          <w:sz w:val="24"/>
          <w:szCs w:val="24"/>
          <w:shd w:val="clear" w:color="auto" w:fill="FFFFFF"/>
          <w:lang w:val="bg-BG" w:eastAsia="ar-SA"/>
        </w:rPr>
        <w:t>85 140</w:t>
      </w:r>
      <w:r w:rsidRPr="00077B33">
        <w:rPr>
          <w:rFonts w:ascii="Times New Roman" w:eastAsia="Times New Roman" w:hAnsi="Times New Roman" w:cs="Times New Roman"/>
          <w:b/>
          <w:iCs/>
          <w:sz w:val="24"/>
          <w:szCs w:val="24"/>
          <w:lang w:val="bg-BG" w:eastAsia="ar-SA"/>
        </w:rPr>
        <w:t xml:space="preserve"> лв. (</w:t>
      </w:r>
      <w:r w:rsidR="00674FE5">
        <w:rPr>
          <w:rFonts w:ascii="Times New Roman" w:eastAsia="Times New Roman" w:hAnsi="Times New Roman" w:cs="Times New Roman"/>
          <w:b/>
          <w:iCs/>
          <w:sz w:val="24"/>
          <w:szCs w:val="24"/>
          <w:lang w:val="bg-BG" w:eastAsia="ar-SA"/>
        </w:rPr>
        <w:t>осемдесет и пет</w:t>
      </w:r>
      <w:r w:rsidRPr="00077B33">
        <w:rPr>
          <w:rFonts w:ascii="Times New Roman" w:eastAsia="Times New Roman" w:hAnsi="Times New Roman" w:cs="Times New Roman"/>
          <w:b/>
          <w:iCs/>
          <w:sz w:val="24"/>
          <w:szCs w:val="24"/>
          <w:lang w:val="bg-BG" w:eastAsia="ar-SA"/>
        </w:rPr>
        <w:t xml:space="preserve"> хиляди </w:t>
      </w:r>
      <w:r w:rsidR="00674FE5">
        <w:rPr>
          <w:rFonts w:ascii="Times New Roman" w:eastAsia="Times New Roman" w:hAnsi="Times New Roman" w:cs="Times New Roman"/>
          <w:b/>
          <w:iCs/>
          <w:sz w:val="24"/>
          <w:szCs w:val="24"/>
          <w:lang w:val="bg-BG" w:eastAsia="ar-SA"/>
        </w:rPr>
        <w:t xml:space="preserve">сто и четиридесет </w:t>
      </w:r>
      <w:r w:rsidRPr="00077B33">
        <w:rPr>
          <w:rFonts w:ascii="Times New Roman" w:eastAsia="Times New Roman" w:hAnsi="Times New Roman" w:cs="Times New Roman"/>
          <w:b/>
          <w:iCs/>
          <w:sz w:val="24"/>
          <w:szCs w:val="24"/>
          <w:lang w:val="bg-BG" w:eastAsia="ar-SA"/>
        </w:rPr>
        <w:t xml:space="preserve">лева) без ДДС. </w:t>
      </w:r>
    </w:p>
    <w:p w:rsidR="00077B33" w:rsidRPr="00077B33" w:rsidRDefault="00077B33" w:rsidP="00077B33">
      <w:pPr>
        <w:suppressAutoHyphens/>
        <w:spacing w:after="0" w:line="240" w:lineRule="auto"/>
        <w:ind w:firstLine="709"/>
        <w:jc w:val="both"/>
        <w:rPr>
          <w:rFonts w:ascii="Times New Roman" w:eastAsia="Times New Roman" w:hAnsi="Times New Roman" w:cs="Times New Roman"/>
          <w:b/>
          <w:iCs/>
          <w:sz w:val="24"/>
          <w:szCs w:val="24"/>
          <w:lang w:val="bg-BG" w:eastAsia="ar-SA"/>
        </w:rPr>
      </w:pPr>
    </w:p>
    <w:p w:rsidR="00077B33" w:rsidRPr="00077B33" w:rsidRDefault="00077B33" w:rsidP="00077B33">
      <w:pPr>
        <w:suppressAutoHyphens/>
        <w:spacing w:after="0" w:line="240" w:lineRule="auto"/>
        <w:ind w:firstLine="709"/>
        <w:jc w:val="both"/>
        <w:rPr>
          <w:rFonts w:ascii="Times New Roman" w:eastAsia="Times New Roman" w:hAnsi="Times New Roman" w:cs="Times New Roman"/>
          <w:b/>
          <w:iCs/>
          <w:sz w:val="24"/>
          <w:szCs w:val="24"/>
          <w:lang w:val="bg-BG" w:eastAsia="ar-SA"/>
        </w:rPr>
      </w:pPr>
      <w:r w:rsidRPr="00077B33">
        <w:rPr>
          <w:rFonts w:ascii="Times New Roman" w:eastAsia="Times New Roman" w:hAnsi="Times New Roman" w:cs="Times New Roman"/>
          <w:bCs/>
          <w:iCs/>
          <w:sz w:val="24"/>
          <w:szCs w:val="24"/>
          <w:lang w:val="bg-BG" w:eastAsia="ar-SA"/>
        </w:rPr>
        <w:t>Обособена позиция № 5</w:t>
      </w:r>
      <w:r w:rsidRPr="00077B33">
        <w:rPr>
          <w:rFonts w:ascii="Times New Roman" w:eastAsia="Times New Roman" w:hAnsi="Times New Roman" w:cs="Times New Roman"/>
          <w:b/>
          <w:bCs/>
          <w:iCs/>
          <w:sz w:val="24"/>
          <w:szCs w:val="24"/>
          <w:lang w:val="bg-BG" w:eastAsia="ar-SA"/>
        </w:rPr>
        <w:t xml:space="preserve"> – Превоз по направление: </w:t>
      </w:r>
      <w:r w:rsidRPr="00077B33">
        <w:rPr>
          <w:rFonts w:ascii="Times New Roman" w:eastAsia="Times New Roman" w:hAnsi="Times New Roman" w:cs="Times New Roman"/>
          <w:b/>
          <w:iCs/>
          <w:sz w:val="24"/>
          <w:szCs w:val="24"/>
          <w:lang w:val="bg-BG" w:eastAsia="ar-SA"/>
        </w:rPr>
        <w:t>„с. Рогач – с. Полковник Желязово – гр. Крумовград – с. Едрино  – гр. Крумовград – спирка Дъждовник –  с. Сливарка – с. Подрумче – с. Сливарка - гр. Крумовград“</w:t>
      </w:r>
      <w:r w:rsidRPr="00077B33">
        <w:rPr>
          <w:rFonts w:ascii="Times New Roman" w:eastAsia="Times New Roman" w:hAnsi="Times New Roman" w:cs="Times New Roman"/>
          <w:b/>
          <w:sz w:val="24"/>
          <w:szCs w:val="24"/>
          <w:shd w:val="clear" w:color="auto" w:fill="FFFFFF"/>
          <w:lang w:val="bg-BG" w:eastAsia="ar-SA"/>
        </w:rPr>
        <w:t xml:space="preserve"> </w:t>
      </w:r>
      <w:r>
        <w:rPr>
          <w:rFonts w:ascii="Times New Roman" w:eastAsia="Times New Roman" w:hAnsi="Times New Roman" w:cs="Times New Roman"/>
          <w:b/>
          <w:sz w:val="24"/>
          <w:szCs w:val="24"/>
          <w:shd w:val="clear" w:color="auto" w:fill="FFFFFF"/>
          <w:lang w:val="bg-BG" w:eastAsia="ar-SA"/>
        </w:rPr>
        <w:t xml:space="preserve"> - </w:t>
      </w:r>
      <w:r w:rsidR="00674FE5">
        <w:rPr>
          <w:rFonts w:ascii="Times New Roman" w:eastAsia="Times New Roman" w:hAnsi="Times New Roman" w:cs="Times New Roman"/>
          <w:b/>
          <w:sz w:val="24"/>
          <w:szCs w:val="24"/>
          <w:shd w:val="clear" w:color="auto" w:fill="FFFFFF"/>
          <w:lang w:val="bg-BG" w:eastAsia="ar-SA"/>
        </w:rPr>
        <w:t>72 270</w:t>
      </w:r>
      <w:r w:rsidRPr="00077B33">
        <w:rPr>
          <w:rFonts w:ascii="Times New Roman" w:eastAsia="Times New Roman" w:hAnsi="Times New Roman" w:cs="Times New Roman"/>
          <w:b/>
          <w:iCs/>
          <w:sz w:val="24"/>
          <w:szCs w:val="24"/>
          <w:lang w:val="bg-BG" w:eastAsia="ar-SA"/>
        </w:rPr>
        <w:t xml:space="preserve"> лв. (</w:t>
      </w:r>
      <w:r w:rsidR="00674FE5">
        <w:rPr>
          <w:rFonts w:ascii="Times New Roman" w:eastAsia="Times New Roman" w:hAnsi="Times New Roman" w:cs="Times New Roman"/>
          <w:b/>
          <w:iCs/>
          <w:sz w:val="24"/>
          <w:szCs w:val="24"/>
          <w:lang w:val="bg-BG" w:eastAsia="ar-SA"/>
        </w:rPr>
        <w:t>седемдесет и две хиляди двеста и седемдесет лева</w:t>
      </w:r>
      <w:r w:rsidRPr="00077B33">
        <w:rPr>
          <w:rFonts w:ascii="Times New Roman" w:eastAsia="Times New Roman" w:hAnsi="Times New Roman" w:cs="Times New Roman"/>
          <w:b/>
          <w:iCs/>
          <w:sz w:val="24"/>
          <w:szCs w:val="24"/>
          <w:lang w:val="bg-BG" w:eastAsia="ar-SA"/>
        </w:rPr>
        <w:t xml:space="preserve">) без ДДС. </w:t>
      </w:r>
    </w:p>
    <w:p w:rsidR="00077B33" w:rsidRPr="00077B33" w:rsidRDefault="00077B33" w:rsidP="00077B33">
      <w:pPr>
        <w:suppressAutoHyphens/>
        <w:spacing w:after="0" w:line="240" w:lineRule="auto"/>
        <w:ind w:firstLine="709"/>
        <w:jc w:val="both"/>
        <w:rPr>
          <w:rFonts w:ascii="Times New Roman" w:eastAsia="Times New Roman" w:hAnsi="Times New Roman" w:cs="Times New Roman"/>
          <w:b/>
          <w:iCs/>
          <w:sz w:val="24"/>
          <w:szCs w:val="24"/>
          <w:lang w:val="bg-BG" w:eastAsia="ar-SA"/>
        </w:rPr>
      </w:pPr>
    </w:p>
    <w:p w:rsidR="00077B33" w:rsidRPr="00077B33" w:rsidRDefault="00077B33" w:rsidP="00077B33">
      <w:pPr>
        <w:suppressAutoHyphens/>
        <w:spacing w:after="0" w:line="240" w:lineRule="auto"/>
        <w:ind w:firstLine="709"/>
        <w:jc w:val="both"/>
        <w:rPr>
          <w:rFonts w:ascii="Times New Roman" w:eastAsia="Times New Roman" w:hAnsi="Times New Roman" w:cs="Times New Roman"/>
          <w:b/>
          <w:iCs/>
          <w:sz w:val="24"/>
          <w:szCs w:val="24"/>
          <w:lang w:val="bg-BG" w:eastAsia="ar-SA"/>
        </w:rPr>
      </w:pPr>
      <w:r w:rsidRPr="00077B33">
        <w:rPr>
          <w:rFonts w:ascii="Times New Roman" w:eastAsia="Times New Roman" w:hAnsi="Times New Roman" w:cs="Times New Roman"/>
          <w:bCs/>
          <w:iCs/>
          <w:sz w:val="24"/>
          <w:szCs w:val="24"/>
          <w:lang w:val="bg-BG" w:eastAsia="ar-SA"/>
        </w:rPr>
        <w:t>Обособена позиция № 6</w:t>
      </w:r>
      <w:r w:rsidRPr="00077B33">
        <w:rPr>
          <w:rFonts w:ascii="Times New Roman" w:eastAsia="Times New Roman" w:hAnsi="Times New Roman" w:cs="Times New Roman"/>
          <w:b/>
          <w:bCs/>
          <w:iCs/>
          <w:sz w:val="24"/>
          <w:szCs w:val="24"/>
          <w:lang w:val="bg-BG" w:eastAsia="ar-SA"/>
        </w:rPr>
        <w:t xml:space="preserve"> – Превоз по направление: </w:t>
      </w:r>
      <w:r w:rsidRPr="00077B33">
        <w:rPr>
          <w:rFonts w:ascii="Times New Roman" w:eastAsia="Times New Roman" w:hAnsi="Times New Roman" w:cs="Times New Roman"/>
          <w:b/>
          <w:iCs/>
          <w:sz w:val="24"/>
          <w:szCs w:val="24"/>
          <w:lang w:val="bg-BG" w:eastAsia="ar-SA"/>
        </w:rPr>
        <w:t>„с. Ковил – с. Джанка - с. Стари Чал – с. Поточница - с. Поточарка – с. Поточница – с. Морянци – с. Красино – с. Поточница“</w:t>
      </w:r>
      <w:r w:rsidRPr="00077B33">
        <w:rPr>
          <w:rFonts w:ascii="Times New Roman" w:eastAsia="Times New Roman" w:hAnsi="Times New Roman" w:cs="Times New Roman"/>
          <w:b/>
          <w:sz w:val="24"/>
          <w:szCs w:val="24"/>
          <w:shd w:val="clear" w:color="auto" w:fill="FFFFFF"/>
          <w:lang w:val="bg-BG" w:eastAsia="ar-SA"/>
        </w:rPr>
        <w:t xml:space="preserve"> </w:t>
      </w:r>
      <w:r w:rsidR="00674FE5">
        <w:rPr>
          <w:rFonts w:ascii="Times New Roman" w:eastAsia="Times New Roman" w:hAnsi="Times New Roman" w:cs="Times New Roman"/>
          <w:b/>
          <w:sz w:val="24"/>
          <w:szCs w:val="24"/>
          <w:shd w:val="clear" w:color="auto" w:fill="FFFFFF"/>
          <w:lang w:val="bg-BG" w:eastAsia="ar-SA"/>
        </w:rPr>
        <w:t>–</w:t>
      </w:r>
      <w:r>
        <w:rPr>
          <w:rFonts w:ascii="Times New Roman" w:eastAsia="Times New Roman" w:hAnsi="Times New Roman" w:cs="Times New Roman"/>
          <w:b/>
          <w:sz w:val="24"/>
          <w:szCs w:val="24"/>
          <w:shd w:val="clear" w:color="auto" w:fill="FFFFFF"/>
          <w:lang w:val="bg-BG" w:eastAsia="ar-SA"/>
        </w:rPr>
        <w:t xml:space="preserve"> </w:t>
      </w:r>
      <w:r w:rsidR="00674FE5">
        <w:rPr>
          <w:rFonts w:ascii="Times New Roman" w:eastAsia="Times New Roman" w:hAnsi="Times New Roman" w:cs="Times New Roman"/>
          <w:b/>
          <w:sz w:val="24"/>
          <w:szCs w:val="24"/>
          <w:shd w:val="clear" w:color="auto" w:fill="FFFFFF"/>
          <w:lang w:val="bg-BG" w:eastAsia="ar-SA"/>
        </w:rPr>
        <w:t>48 180</w:t>
      </w:r>
      <w:r w:rsidRPr="00077B33">
        <w:rPr>
          <w:rFonts w:ascii="Times New Roman" w:eastAsia="Times New Roman" w:hAnsi="Times New Roman" w:cs="Times New Roman"/>
          <w:b/>
          <w:iCs/>
          <w:sz w:val="24"/>
          <w:szCs w:val="24"/>
          <w:lang w:val="bg-BG" w:eastAsia="ar-SA"/>
        </w:rPr>
        <w:t xml:space="preserve"> лв. (</w:t>
      </w:r>
      <w:r w:rsidR="00674FE5">
        <w:rPr>
          <w:rFonts w:ascii="Times New Roman" w:eastAsia="Times New Roman" w:hAnsi="Times New Roman" w:cs="Times New Roman"/>
          <w:b/>
          <w:iCs/>
          <w:sz w:val="24"/>
          <w:szCs w:val="24"/>
          <w:lang w:val="bg-BG" w:eastAsia="ar-SA"/>
        </w:rPr>
        <w:t>четиридесет и осем хиляди сто и осемдесет лева</w:t>
      </w:r>
      <w:r w:rsidRPr="00077B33">
        <w:rPr>
          <w:rFonts w:ascii="Times New Roman" w:eastAsia="Times New Roman" w:hAnsi="Times New Roman" w:cs="Times New Roman"/>
          <w:b/>
          <w:iCs/>
          <w:sz w:val="24"/>
          <w:szCs w:val="24"/>
          <w:lang w:val="bg-BG" w:eastAsia="ar-SA"/>
        </w:rPr>
        <w:t xml:space="preserve">) без ДДС. </w:t>
      </w:r>
    </w:p>
    <w:p w:rsidR="00077B33" w:rsidRPr="00077B33" w:rsidRDefault="00077B33" w:rsidP="00077B33">
      <w:pPr>
        <w:suppressAutoHyphens/>
        <w:spacing w:after="0" w:line="240" w:lineRule="auto"/>
        <w:ind w:firstLine="709"/>
        <w:jc w:val="both"/>
        <w:rPr>
          <w:rFonts w:ascii="Times New Roman" w:eastAsia="Times New Roman" w:hAnsi="Times New Roman" w:cs="Times New Roman"/>
          <w:b/>
          <w:iCs/>
          <w:sz w:val="24"/>
          <w:szCs w:val="24"/>
          <w:lang w:val="bg-BG" w:eastAsia="ar-SA"/>
        </w:rPr>
      </w:pPr>
    </w:p>
    <w:p w:rsidR="00077B33" w:rsidRPr="00077B33" w:rsidRDefault="00077B33" w:rsidP="00077B33">
      <w:pPr>
        <w:suppressAutoHyphens/>
        <w:spacing w:after="0" w:line="240" w:lineRule="auto"/>
        <w:ind w:firstLine="709"/>
        <w:jc w:val="both"/>
        <w:rPr>
          <w:rFonts w:ascii="Times New Roman" w:eastAsia="Times New Roman" w:hAnsi="Times New Roman" w:cs="Times New Roman"/>
          <w:b/>
          <w:iCs/>
          <w:sz w:val="24"/>
          <w:szCs w:val="24"/>
          <w:lang w:val="bg-BG" w:eastAsia="ar-SA"/>
        </w:rPr>
      </w:pPr>
      <w:r w:rsidRPr="00077B33">
        <w:rPr>
          <w:rFonts w:ascii="Times New Roman" w:eastAsia="Times New Roman" w:hAnsi="Times New Roman" w:cs="Times New Roman"/>
          <w:bCs/>
          <w:iCs/>
          <w:sz w:val="24"/>
          <w:szCs w:val="24"/>
          <w:lang w:val="bg-BG" w:eastAsia="ar-SA"/>
        </w:rPr>
        <w:t>Обособена позиция № 7</w:t>
      </w:r>
      <w:r w:rsidRPr="00077B33">
        <w:rPr>
          <w:rFonts w:ascii="Times New Roman" w:eastAsia="Times New Roman" w:hAnsi="Times New Roman" w:cs="Times New Roman"/>
          <w:b/>
          <w:bCs/>
          <w:iCs/>
          <w:sz w:val="24"/>
          <w:szCs w:val="24"/>
          <w:lang w:val="bg-BG" w:eastAsia="ar-SA"/>
        </w:rPr>
        <w:t xml:space="preserve"> – Превоз по направление: </w:t>
      </w:r>
      <w:r w:rsidRPr="00077B33">
        <w:rPr>
          <w:rFonts w:ascii="Times New Roman" w:eastAsia="Times New Roman" w:hAnsi="Times New Roman" w:cs="Times New Roman"/>
          <w:b/>
          <w:iCs/>
          <w:sz w:val="24"/>
          <w:szCs w:val="24"/>
          <w:lang w:val="bg-BG" w:eastAsia="ar-SA"/>
        </w:rPr>
        <w:t>„с. Голямо Каменяне, кв. Чифлика – с. Малко Каменяне – с. Голямо Каменяне  – с. Гулия – с. Голямо Каменяне – с. Сливарка, мах. Бащино – с. Дъждовник – гр. Крумовград“</w:t>
      </w:r>
      <w:r w:rsidRPr="00077B33">
        <w:rPr>
          <w:rFonts w:ascii="Times New Roman" w:eastAsia="Times New Roman" w:hAnsi="Times New Roman" w:cs="Times New Roman"/>
          <w:b/>
          <w:sz w:val="24"/>
          <w:szCs w:val="24"/>
          <w:shd w:val="clear" w:color="auto" w:fill="FFFFFF"/>
          <w:lang w:val="bg-BG" w:eastAsia="ar-SA"/>
        </w:rPr>
        <w:t xml:space="preserve"> </w:t>
      </w:r>
      <w:r w:rsidR="00D878C5">
        <w:rPr>
          <w:rFonts w:ascii="Times New Roman" w:eastAsia="Times New Roman" w:hAnsi="Times New Roman" w:cs="Times New Roman"/>
          <w:b/>
          <w:sz w:val="24"/>
          <w:szCs w:val="24"/>
          <w:shd w:val="clear" w:color="auto" w:fill="FFFFFF"/>
          <w:lang w:val="bg-BG" w:eastAsia="ar-SA"/>
        </w:rPr>
        <w:t>–</w:t>
      </w:r>
      <w:r>
        <w:rPr>
          <w:rFonts w:ascii="Times New Roman" w:eastAsia="Times New Roman" w:hAnsi="Times New Roman" w:cs="Times New Roman"/>
          <w:b/>
          <w:sz w:val="24"/>
          <w:szCs w:val="24"/>
          <w:shd w:val="clear" w:color="auto" w:fill="FFFFFF"/>
          <w:lang w:val="bg-BG" w:eastAsia="ar-SA"/>
        </w:rPr>
        <w:t xml:space="preserve"> </w:t>
      </w:r>
      <w:r w:rsidRPr="00077B33">
        <w:rPr>
          <w:rFonts w:ascii="Times New Roman" w:eastAsia="Times New Roman" w:hAnsi="Times New Roman" w:cs="Times New Roman"/>
          <w:b/>
          <w:iCs/>
          <w:sz w:val="24"/>
          <w:szCs w:val="24"/>
          <w:lang w:val="bg-BG" w:eastAsia="ar-SA"/>
        </w:rPr>
        <w:t>4</w:t>
      </w:r>
      <w:r w:rsidR="00D878C5">
        <w:rPr>
          <w:rFonts w:ascii="Times New Roman" w:eastAsia="Times New Roman" w:hAnsi="Times New Roman" w:cs="Times New Roman"/>
          <w:b/>
          <w:iCs/>
          <w:sz w:val="24"/>
          <w:szCs w:val="24"/>
          <w:lang w:val="bg-BG" w:eastAsia="ar-SA"/>
        </w:rPr>
        <w:t>1 910</w:t>
      </w:r>
      <w:r w:rsidRPr="00077B33">
        <w:rPr>
          <w:rFonts w:ascii="Times New Roman" w:eastAsia="Times New Roman" w:hAnsi="Times New Roman" w:cs="Times New Roman"/>
          <w:b/>
          <w:iCs/>
          <w:sz w:val="24"/>
          <w:szCs w:val="24"/>
          <w:lang w:val="bg-BG" w:eastAsia="ar-SA"/>
        </w:rPr>
        <w:t xml:space="preserve"> лв. (</w:t>
      </w:r>
      <w:r w:rsidR="00D878C5">
        <w:rPr>
          <w:rFonts w:ascii="Times New Roman" w:eastAsia="Times New Roman" w:hAnsi="Times New Roman" w:cs="Times New Roman"/>
          <w:b/>
          <w:iCs/>
          <w:sz w:val="24"/>
          <w:szCs w:val="24"/>
          <w:lang w:val="bg-BG" w:eastAsia="ar-SA"/>
        </w:rPr>
        <w:t>четиридесет и една хиляди деветстотин и десет лева</w:t>
      </w:r>
      <w:r w:rsidRPr="00077B33">
        <w:rPr>
          <w:rFonts w:ascii="Times New Roman" w:eastAsia="Times New Roman" w:hAnsi="Times New Roman" w:cs="Times New Roman"/>
          <w:b/>
          <w:iCs/>
          <w:sz w:val="24"/>
          <w:szCs w:val="24"/>
          <w:lang w:val="bg-BG" w:eastAsia="ar-SA"/>
        </w:rPr>
        <w:t xml:space="preserve">) без ДДС. </w:t>
      </w:r>
    </w:p>
    <w:p w:rsidR="00077B33" w:rsidRPr="00077B33" w:rsidRDefault="00077B33" w:rsidP="00077B33">
      <w:pPr>
        <w:suppressAutoHyphens/>
        <w:spacing w:after="0" w:line="240" w:lineRule="auto"/>
        <w:ind w:firstLine="709"/>
        <w:jc w:val="both"/>
        <w:rPr>
          <w:rFonts w:ascii="Times New Roman" w:eastAsia="Times New Roman" w:hAnsi="Times New Roman" w:cs="Times New Roman"/>
          <w:b/>
          <w:iCs/>
          <w:sz w:val="24"/>
          <w:szCs w:val="24"/>
          <w:lang w:val="bg-BG" w:eastAsia="ar-SA"/>
        </w:rPr>
      </w:pPr>
    </w:p>
    <w:p w:rsidR="00077B33" w:rsidRPr="00077B33" w:rsidRDefault="00077B33" w:rsidP="00077B33">
      <w:pPr>
        <w:suppressAutoHyphens/>
        <w:spacing w:after="0" w:line="240" w:lineRule="auto"/>
        <w:ind w:firstLine="709"/>
        <w:jc w:val="both"/>
        <w:rPr>
          <w:rFonts w:ascii="Times New Roman" w:eastAsia="Times New Roman" w:hAnsi="Times New Roman" w:cs="Times New Roman"/>
          <w:b/>
          <w:iCs/>
          <w:sz w:val="24"/>
          <w:szCs w:val="24"/>
          <w:lang w:val="bg-BG" w:eastAsia="ar-SA"/>
        </w:rPr>
      </w:pPr>
      <w:r w:rsidRPr="00077B33">
        <w:rPr>
          <w:rFonts w:ascii="Times New Roman" w:eastAsia="Times New Roman" w:hAnsi="Times New Roman" w:cs="Times New Roman"/>
          <w:bCs/>
          <w:iCs/>
          <w:sz w:val="24"/>
          <w:szCs w:val="24"/>
          <w:lang w:val="bg-BG" w:eastAsia="ar-SA"/>
        </w:rPr>
        <w:t>Обособена позиция № 8</w:t>
      </w:r>
      <w:r w:rsidRPr="00077B33">
        <w:rPr>
          <w:rFonts w:ascii="Times New Roman" w:eastAsia="Times New Roman" w:hAnsi="Times New Roman" w:cs="Times New Roman"/>
          <w:b/>
          <w:bCs/>
          <w:iCs/>
          <w:sz w:val="24"/>
          <w:szCs w:val="24"/>
          <w:lang w:val="bg-BG" w:eastAsia="ar-SA"/>
        </w:rPr>
        <w:t xml:space="preserve"> – Превоз по направление: </w:t>
      </w:r>
      <w:r w:rsidRPr="00077B33">
        <w:rPr>
          <w:rFonts w:ascii="Times New Roman" w:eastAsia="Times New Roman" w:hAnsi="Times New Roman" w:cs="Times New Roman"/>
          <w:b/>
          <w:iCs/>
          <w:sz w:val="24"/>
          <w:szCs w:val="24"/>
          <w:lang w:val="bg-BG" w:eastAsia="ar-SA"/>
        </w:rPr>
        <w:t>„с. Лещарка – с. Токачка – с. Гривка – с. Токачка – с. Гривка – с. Раличево – с. Пашинци – с. Токачка“</w:t>
      </w:r>
      <w:r w:rsidRPr="00077B33">
        <w:rPr>
          <w:rFonts w:ascii="Times New Roman" w:eastAsia="Times New Roman" w:hAnsi="Times New Roman" w:cs="Times New Roman"/>
          <w:b/>
          <w:sz w:val="24"/>
          <w:szCs w:val="24"/>
          <w:shd w:val="clear" w:color="auto" w:fill="FFFFFF"/>
          <w:lang w:val="bg-BG" w:eastAsia="ar-SA"/>
        </w:rPr>
        <w:t xml:space="preserve"> </w:t>
      </w:r>
      <w:r w:rsidR="00D878C5">
        <w:rPr>
          <w:rFonts w:ascii="Times New Roman" w:eastAsia="Times New Roman" w:hAnsi="Times New Roman" w:cs="Times New Roman"/>
          <w:b/>
          <w:sz w:val="24"/>
          <w:szCs w:val="24"/>
          <w:shd w:val="clear" w:color="auto" w:fill="FFFFFF"/>
          <w:lang w:val="bg-BG" w:eastAsia="ar-SA"/>
        </w:rPr>
        <w:t>–</w:t>
      </w:r>
      <w:r>
        <w:rPr>
          <w:rFonts w:ascii="Times New Roman" w:eastAsia="Times New Roman" w:hAnsi="Times New Roman" w:cs="Times New Roman"/>
          <w:b/>
          <w:sz w:val="24"/>
          <w:szCs w:val="24"/>
          <w:shd w:val="clear" w:color="auto" w:fill="FFFFFF"/>
          <w:lang w:val="bg-BG" w:eastAsia="ar-SA"/>
        </w:rPr>
        <w:t xml:space="preserve"> </w:t>
      </w:r>
      <w:r w:rsidR="00D878C5">
        <w:rPr>
          <w:rFonts w:ascii="Times New Roman" w:eastAsia="Times New Roman" w:hAnsi="Times New Roman" w:cs="Times New Roman"/>
          <w:b/>
          <w:sz w:val="24"/>
          <w:szCs w:val="24"/>
          <w:shd w:val="clear" w:color="auto" w:fill="FFFFFF"/>
          <w:lang w:val="bg-BG" w:eastAsia="ar-SA"/>
        </w:rPr>
        <w:t>33 330</w:t>
      </w:r>
      <w:r w:rsidRPr="00077B33">
        <w:rPr>
          <w:rFonts w:ascii="Times New Roman" w:eastAsia="Times New Roman" w:hAnsi="Times New Roman" w:cs="Times New Roman"/>
          <w:b/>
          <w:iCs/>
          <w:sz w:val="24"/>
          <w:szCs w:val="24"/>
          <w:lang w:val="bg-BG" w:eastAsia="ar-SA"/>
        </w:rPr>
        <w:t xml:space="preserve"> лв. (</w:t>
      </w:r>
      <w:r w:rsidR="00D878C5">
        <w:rPr>
          <w:rFonts w:ascii="Times New Roman" w:eastAsia="Times New Roman" w:hAnsi="Times New Roman" w:cs="Times New Roman"/>
          <w:b/>
          <w:iCs/>
          <w:sz w:val="24"/>
          <w:szCs w:val="24"/>
          <w:lang w:val="bg-BG" w:eastAsia="ar-SA"/>
        </w:rPr>
        <w:t>тридесет и три хиляди триста и трийсет</w:t>
      </w:r>
      <w:r w:rsidRPr="00077B33">
        <w:rPr>
          <w:rFonts w:ascii="Times New Roman" w:eastAsia="Times New Roman" w:hAnsi="Times New Roman" w:cs="Times New Roman"/>
          <w:b/>
          <w:iCs/>
          <w:sz w:val="24"/>
          <w:szCs w:val="24"/>
          <w:lang w:val="bg-BG" w:eastAsia="ar-SA"/>
        </w:rPr>
        <w:t xml:space="preserve"> лева) без ДДС. </w:t>
      </w:r>
    </w:p>
    <w:p w:rsidR="00077B33" w:rsidRPr="00077B33" w:rsidRDefault="00077B33" w:rsidP="00077B33">
      <w:pPr>
        <w:suppressAutoHyphens/>
        <w:spacing w:after="0" w:line="240" w:lineRule="auto"/>
        <w:ind w:firstLine="709"/>
        <w:jc w:val="both"/>
        <w:rPr>
          <w:rFonts w:ascii="Times New Roman" w:eastAsia="Times New Roman" w:hAnsi="Times New Roman" w:cs="Times New Roman"/>
          <w:b/>
          <w:iCs/>
          <w:sz w:val="24"/>
          <w:szCs w:val="24"/>
          <w:lang w:val="bg-BG" w:eastAsia="ar-SA"/>
        </w:rPr>
      </w:pPr>
    </w:p>
    <w:p w:rsidR="00077B33" w:rsidRPr="00077B33" w:rsidRDefault="00077B33" w:rsidP="00077B33">
      <w:pPr>
        <w:suppressAutoHyphens/>
        <w:spacing w:after="0" w:line="240" w:lineRule="auto"/>
        <w:ind w:firstLine="709"/>
        <w:jc w:val="both"/>
        <w:rPr>
          <w:rFonts w:ascii="Times New Roman" w:eastAsia="Times New Roman" w:hAnsi="Times New Roman" w:cs="Times New Roman"/>
          <w:b/>
          <w:iCs/>
          <w:sz w:val="24"/>
          <w:szCs w:val="24"/>
          <w:lang w:val="bg-BG" w:eastAsia="ar-SA"/>
        </w:rPr>
      </w:pPr>
      <w:r w:rsidRPr="00077B33">
        <w:rPr>
          <w:rFonts w:ascii="Times New Roman" w:eastAsia="Times New Roman" w:hAnsi="Times New Roman" w:cs="Times New Roman"/>
          <w:bCs/>
          <w:iCs/>
          <w:sz w:val="24"/>
          <w:szCs w:val="24"/>
          <w:lang w:val="bg-BG" w:eastAsia="ar-SA"/>
        </w:rPr>
        <w:t>Обособена позиция № 9</w:t>
      </w:r>
      <w:r w:rsidRPr="00077B33">
        <w:rPr>
          <w:rFonts w:ascii="Times New Roman" w:eastAsia="Times New Roman" w:hAnsi="Times New Roman" w:cs="Times New Roman"/>
          <w:b/>
          <w:bCs/>
          <w:iCs/>
          <w:sz w:val="24"/>
          <w:szCs w:val="24"/>
          <w:lang w:val="bg-BG" w:eastAsia="ar-SA"/>
        </w:rPr>
        <w:t xml:space="preserve"> – Превоз по направление: </w:t>
      </w:r>
      <w:r w:rsidRPr="00077B33">
        <w:rPr>
          <w:rFonts w:ascii="Times New Roman" w:eastAsia="Times New Roman" w:hAnsi="Times New Roman" w:cs="Times New Roman"/>
          <w:b/>
          <w:iCs/>
          <w:sz w:val="24"/>
          <w:szCs w:val="24"/>
          <w:lang w:val="bg-BG" w:eastAsia="ar-SA"/>
        </w:rPr>
        <w:t>„с. Къклица – с. Ручей – с. Храстово – с. Кандилка – с. Сърнак – с. Звънарка – гр. Крумовград – с. Кандилка – гр. Крумовград“</w:t>
      </w:r>
      <w:r w:rsidRPr="00077B33">
        <w:rPr>
          <w:rFonts w:ascii="Times New Roman" w:eastAsia="Times New Roman" w:hAnsi="Times New Roman" w:cs="Times New Roman"/>
          <w:b/>
          <w:sz w:val="24"/>
          <w:szCs w:val="24"/>
          <w:shd w:val="clear" w:color="auto" w:fill="FFFFFF"/>
          <w:lang w:val="bg-BG" w:eastAsia="ar-SA"/>
        </w:rPr>
        <w:t xml:space="preserve"> </w:t>
      </w:r>
      <w:r w:rsidR="00D878C5">
        <w:rPr>
          <w:rFonts w:ascii="Times New Roman" w:eastAsia="Times New Roman" w:hAnsi="Times New Roman" w:cs="Times New Roman"/>
          <w:b/>
          <w:sz w:val="24"/>
          <w:szCs w:val="24"/>
          <w:shd w:val="clear" w:color="auto" w:fill="FFFFFF"/>
          <w:lang w:val="bg-BG" w:eastAsia="ar-SA"/>
        </w:rPr>
        <w:t>–</w:t>
      </w:r>
      <w:r>
        <w:rPr>
          <w:rFonts w:ascii="Times New Roman" w:eastAsia="Times New Roman" w:hAnsi="Times New Roman" w:cs="Times New Roman"/>
          <w:b/>
          <w:sz w:val="24"/>
          <w:szCs w:val="24"/>
          <w:shd w:val="clear" w:color="auto" w:fill="FFFFFF"/>
          <w:lang w:val="bg-BG" w:eastAsia="ar-SA"/>
        </w:rPr>
        <w:t xml:space="preserve"> </w:t>
      </w:r>
      <w:r w:rsidR="00D878C5">
        <w:rPr>
          <w:rFonts w:ascii="Times New Roman" w:eastAsia="Times New Roman" w:hAnsi="Times New Roman" w:cs="Times New Roman"/>
          <w:b/>
          <w:sz w:val="24"/>
          <w:szCs w:val="24"/>
          <w:shd w:val="clear" w:color="auto" w:fill="FFFFFF"/>
          <w:lang w:val="bg-BG" w:eastAsia="ar-SA"/>
        </w:rPr>
        <w:t>54 780</w:t>
      </w:r>
      <w:r w:rsidRPr="00077B33">
        <w:rPr>
          <w:rFonts w:ascii="Times New Roman" w:eastAsia="Times New Roman" w:hAnsi="Times New Roman" w:cs="Times New Roman"/>
          <w:b/>
          <w:iCs/>
          <w:sz w:val="24"/>
          <w:szCs w:val="24"/>
          <w:lang w:val="bg-BG" w:eastAsia="ar-SA"/>
        </w:rPr>
        <w:t xml:space="preserve"> лв. (</w:t>
      </w:r>
      <w:r w:rsidR="00D878C5">
        <w:rPr>
          <w:rFonts w:ascii="Times New Roman" w:eastAsia="Times New Roman" w:hAnsi="Times New Roman" w:cs="Times New Roman"/>
          <w:b/>
          <w:iCs/>
          <w:sz w:val="24"/>
          <w:szCs w:val="24"/>
          <w:lang w:val="bg-BG" w:eastAsia="ar-SA"/>
        </w:rPr>
        <w:t xml:space="preserve">петдесет и четири хиляди седемстотин и осемдесет </w:t>
      </w:r>
      <w:r w:rsidRPr="00077B33">
        <w:rPr>
          <w:rFonts w:ascii="Times New Roman" w:eastAsia="Times New Roman" w:hAnsi="Times New Roman" w:cs="Times New Roman"/>
          <w:b/>
          <w:iCs/>
          <w:sz w:val="24"/>
          <w:szCs w:val="24"/>
          <w:lang w:val="bg-BG" w:eastAsia="ar-SA"/>
        </w:rPr>
        <w:t xml:space="preserve">лева) без ДДС. </w:t>
      </w:r>
    </w:p>
    <w:p w:rsidR="00077B33" w:rsidRPr="00077B33" w:rsidRDefault="00077B33" w:rsidP="00077B33">
      <w:pPr>
        <w:suppressAutoHyphens/>
        <w:spacing w:after="0" w:line="240" w:lineRule="auto"/>
        <w:ind w:firstLine="709"/>
        <w:jc w:val="both"/>
        <w:rPr>
          <w:rFonts w:ascii="Times New Roman" w:eastAsia="Times New Roman" w:hAnsi="Times New Roman" w:cs="Times New Roman"/>
          <w:b/>
          <w:iCs/>
          <w:sz w:val="24"/>
          <w:szCs w:val="24"/>
          <w:lang w:val="bg-BG" w:eastAsia="ar-SA"/>
        </w:rPr>
      </w:pPr>
    </w:p>
    <w:p w:rsidR="00077B33" w:rsidRPr="00077B33" w:rsidRDefault="00077B33" w:rsidP="00077B33">
      <w:pPr>
        <w:suppressAutoHyphens/>
        <w:spacing w:after="0" w:line="240" w:lineRule="auto"/>
        <w:ind w:firstLine="709"/>
        <w:jc w:val="both"/>
        <w:rPr>
          <w:rFonts w:ascii="Times New Roman" w:eastAsia="Times New Roman" w:hAnsi="Times New Roman" w:cs="Times New Roman"/>
          <w:b/>
          <w:iCs/>
          <w:sz w:val="24"/>
          <w:szCs w:val="24"/>
          <w:lang w:val="bg-BG" w:eastAsia="ar-SA"/>
        </w:rPr>
      </w:pPr>
      <w:r w:rsidRPr="00077B33">
        <w:rPr>
          <w:rFonts w:ascii="Times New Roman" w:eastAsia="Times New Roman" w:hAnsi="Times New Roman" w:cs="Times New Roman"/>
          <w:bCs/>
          <w:iCs/>
          <w:sz w:val="24"/>
          <w:szCs w:val="24"/>
          <w:lang w:val="bg-BG" w:eastAsia="ar-SA"/>
        </w:rPr>
        <w:t>Обособена позиция № 10</w:t>
      </w:r>
      <w:r w:rsidRPr="00077B33">
        <w:rPr>
          <w:rFonts w:ascii="Times New Roman" w:eastAsia="Times New Roman" w:hAnsi="Times New Roman" w:cs="Times New Roman"/>
          <w:b/>
          <w:bCs/>
          <w:iCs/>
          <w:sz w:val="24"/>
          <w:szCs w:val="24"/>
          <w:lang w:val="bg-BG" w:eastAsia="ar-SA"/>
        </w:rPr>
        <w:t xml:space="preserve"> – Превоз по направление: </w:t>
      </w:r>
      <w:r w:rsidRPr="00077B33">
        <w:rPr>
          <w:rFonts w:ascii="Times New Roman" w:eastAsia="Times New Roman" w:hAnsi="Times New Roman" w:cs="Times New Roman"/>
          <w:b/>
          <w:iCs/>
          <w:sz w:val="24"/>
          <w:szCs w:val="24"/>
          <w:lang w:val="bg-BG" w:eastAsia="ar-SA"/>
        </w:rPr>
        <w:t>„с. Джанка – с. Хисар - с. Ковил– с. Качулка – с. Бараци – с. Вранско – с. Горна Кула –  гр. Крумовград“</w:t>
      </w:r>
      <w:r w:rsidRPr="00077B33">
        <w:rPr>
          <w:rFonts w:ascii="Times New Roman" w:eastAsia="Times New Roman" w:hAnsi="Times New Roman" w:cs="Times New Roman"/>
          <w:b/>
          <w:sz w:val="24"/>
          <w:szCs w:val="24"/>
          <w:shd w:val="clear" w:color="auto" w:fill="FFFFFF"/>
          <w:lang w:val="bg-BG" w:eastAsia="ar-SA"/>
        </w:rPr>
        <w:t xml:space="preserve"> </w:t>
      </w:r>
      <w:r w:rsidR="00D878C5">
        <w:rPr>
          <w:rFonts w:ascii="Times New Roman" w:eastAsia="Times New Roman" w:hAnsi="Times New Roman" w:cs="Times New Roman"/>
          <w:b/>
          <w:sz w:val="24"/>
          <w:szCs w:val="24"/>
          <w:shd w:val="clear" w:color="auto" w:fill="FFFFFF"/>
          <w:lang w:val="bg-BG" w:eastAsia="ar-SA"/>
        </w:rPr>
        <w:t>–</w:t>
      </w:r>
      <w:r>
        <w:rPr>
          <w:rFonts w:ascii="Times New Roman" w:eastAsia="Times New Roman" w:hAnsi="Times New Roman" w:cs="Times New Roman"/>
          <w:b/>
          <w:sz w:val="24"/>
          <w:szCs w:val="24"/>
          <w:shd w:val="clear" w:color="auto" w:fill="FFFFFF"/>
          <w:lang w:val="bg-BG" w:eastAsia="ar-SA"/>
        </w:rPr>
        <w:t xml:space="preserve"> </w:t>
      </w:r>
      <w:r w:rsidR="00D878C5">
        <w:rPr>
          <w:rFonts w:ascii="Times New Roman" w:eastAsia="Times New Roman" w:hAnsi="Times New Roman" w:cs="Times New Roman"/>
          <w:b/>
          <w:sz w:val="24"/>
          <w:szCs w:val="24"/>
          <w:shd w:val="clear" w:color="auto" w:fill="FFFFFF"/>
          <w:lang w:val="bg-BG" w:eastAsia="ar-SA"/>
        </w:rPr>
        <w:t>62 865</w:t>
      </w:r>
      <w:r w:rsidRPr="00077B33">
        <w:rPr>
          <w:rFonts w:ascii="Times New Roman" w:eastAsia="Times New Roman" w:hAnsi="Times New Roman" w:cs="Times New Roman"/>
          <w:b/>
          <w:iCs/>
          <w:sz w:val="24"/>
          <w:szCs w:val="24"/>
          <w:lang w:val="bg-BG" w:eastAsia="ar-SA"/>
        </w:rPr>
        <w:t xml:space="preserve"> лв. (</w:t>
      </w:r>
      <w:r w:rsidR="00D878C5">
        <w:rPr>
          <w:rFonts w:ascii="Times New Roman" w:eastAsia="Times New Roman" w:hAnsi="Times New Roman" w:cs="Times New Roman"/>
          <w:b/>
          <w:iCs/>
          <w:sz w:val="24"/>
          <w:szCs w:val="24"/>
          <w:lang w:val="bg-BG" w:eastAsia="ar-SA"/>
        </w:rPr>
        <w:t>шейсет и две хиляди осемстотин шейсет и пет лева</w:t>
      </w:r>
      <w:r w:rsidRPr="00077B33">
        <w:rPr>
          <w:rFonts w:ascii="Times New Roman" w:eastAsia="Times New Roman" w:hAnsi="Times New Roman" w:cs="Times New Roman"/>
          <w:b/>
          <w:iCs/>
          <w:sz w:val="24"/>
          <w:szCs w:val="24"/>
          <w:lang w:val="bg-BG" w:eastAsia="ar-SA"/>
        </w:rPr>
        <w:t xml:space="preserve">) без ДДС. </w:t>
      </w:r>
    </w:p>
    <w:p w:rsidR="00077B33" w:rsidRPr="00077B33" w:rsidRDefault="00077B33" w:rsidP="00077B33">
      <w:pPr>
        <w:suppressAutoHyphens/>
        <w:spacing w:after="0" w:line="240" w:lineRule="auto"/>
        <w:ind w:firstLine="709"/>
        <w:jc w:val="both"/>
        <w:rPr>
          <w:rFonts w:ascii="Times New Roman" w:eastAsia="Times New Roman" w:hAnsi="Times New Roman" w:cs="Times New Roman"/>
          <w:b/>
          <w:iCs/>
          <w:sz w:val="24"/>
          <w:szCs w:val="24"/>
          <w:lang w:val="bg-BG" w:eastAsia="ar-SA"/>
        </w:rPr>
      </w:pPr>
    </w:p>
    <w:p w:rsidR="00077B33" w:rsidRPr="00077B33" w:rsidRDefault="00077B33" w:rsidP="00077B33">
      <w:pPr>
        <w:suppressAutoHyphens/>
        <w:spacing w:after="0" w:line="240" w:lineRule="auto"/>
        <w:ind w:firstLine="709"/>
        <w:jc w:val="both"/>
        <w:rPr>
          <w:rFonts w:ascii="Times New Roman" w:eastAsia="Times New Roman" w:hAnsi="Times New Roman" w:cs="Times New Roman"/>
          <w:b/>
          <w:iCs/>
          <w:sz w:val="24"/>
          <w:szCs w:val="24"/>
          <w:lang w:val="bg-BG" w:eastAsia="ar-SA"/>
        </w:rPr>
      </w:pPr>
      <w:r w:rsidRPr="00077B33">
        <w:rPr>
          <w:rFonts w:ascii="Times New Roman" w:eastAsia="Times New Roman" w:hAnsi="Times New Roman" w:cs="Times New Roman"/>
          <w:bCs/>
          <w:iCs/>
          <w:sz w:val="24"/>
          <w:szCs w:val="24"/>
          <w:lang w:val="bg-BG" w:eastAsia="ar-SA"/>
        </w:rPr>
        <w:t>Обособена позиция № 11</w:t>
      </w:r>
      <w:r w:rsidRPr="00077B33">
        <w:rPr>
          <w:rFonts w:ascii="Times New Roman" w:eastAsia="Times New Roman" w:hAnsi="Times New Roman" w:cs="Times New Roman"/>
          <w:b/>
          <w:bCs/>
          <w:iCs/>
          <w:sz w:val="24"/>
          <w:szCs w:val="24"/>
          <w:lang w:val="bg-BG" w:eastAsia="ar-SA"/>
        </w:rPr>
        <w:t xml:space="preserve"> – Превоз по направление: </w:t>
      </w:r>
      <w:r w:rsidRPr="00077B33">
        <w:rPr>
          <w:rFonts w:ascii="Times New Roman" w:eastAsia="Times New Roman" w:hAnsi="Times New Roman" w:cs="Times New Roman"/>
          <w:b/>
          <w:iCs/>
          <w:sz w:val="24"/>
          <w:szCs w:val="24"/>
          <w:lang w:val="bg-BG" w:eastAsia="ar-SA"/>
        </w:rPr>
        <w:t>„с. Кран – с. Токачка – с. Лъжичник – с.Бук – с. Токачка“</w:t>
      </w:r>
      <w:r w:rsidRPr="00077B33">
        <w:rPr>
          <w:rFonts w:ascii="Times New Roman" w:eastAsia="Times New Roman" w:hAnsi="Times New Roman" w:cs="Times New Roman"/>
          <w:b/>
          <w:sz w:val="24"/>
          <w:szCs w:val="24"/>
          <w:shd w:val="clear" w:color="auto" w:fill="FFFFFF"/>
          <w:lang w:val="bg-BG" w:eastAsia="ar-SA"/>
        </w:rPr>
        <w:t xml:space="preserve"> </w:t>
      </w:r>
      <w:r w:rsidR="00D878C5">
        <w:rPr>
          <w:rFonts w:ascii="Times New Roman" w:eastAsia="Times New Roman" w:hAnsi="Times New Roman" w:cs="Times New Roman"/>
          <w:b/>
          <w:sz w:val="24"/>
          <w:szCs w:val="24"/>
          <w:shd w:val="clear" w:color="auto" w:fill="FFFFFF"/>
          <w:lang w:val="bg-BG" w:eastAsia="ar-SA"/>
        </w:rPr>
        <w:t>–</w:t>
      </w:r>
      <w:r>
        <w:rPr>
          <w:rFonts w:ascii="Times New Roman" w:eastAsia="Times New Roman" w:hAnsi="Times New Roman" w:cs="Times New Roman"/>
          <w:b/>
          <w:sz w:val="24"/>
          <w:szCs w:val="24"/>
          <w:shd w:val="clear" w:color="auto" w:fill="FFFFFF"/>
          <w:lang w:val="bg-BG" w:eastAsia="ar-SA"/>
        </w:rPr>
        <w:t xml:space="preserve"> </w:t>
      </w:r>
      <w:r w:rsidR="00D878C5">
        <w:rPr>
          <w:rFonts w:ascii="Times New Roman" w:eastAsia="Times New Roman" w:hAnsi="Times New Roman" w:cs="Times New Roman"/>
          <w:b/>
          <w:sz w:val="24"/>
          <w:szCs w:val="24"/>
          <w:shd w:val="clear" w:color="auto" w:fill="FFFFFF"/>
          <w:lang w:val="bg-BG" w:eastAsia="ar-SA"/>
        </w:rPr>
        <w:t>56 100</w:t>
      </w:r>
      <w:r w:rsidRPr="00077B33">
        <w:rPr>
          <w:rFonts w:ascii="Times New Roman" w:eastAsia="Times New Roman" w:hAnsi="Times New Roman" w:cs="Times New Roman"/>
          <w:b/>
          <w:iCs/>
          <w:sz w:val="24"/>
          <w:szCs w:val="24"/>
          <w:lang w:val="bg-BG" w:eastAsia="ar-SA"/>
        </w:rPr>
        <w:t xml:space="preserve"> лв. (</w:t>
      </w:r>
      <w:r w:rsidR="00D878C5">
        <w:rPr>
          <w:rFonts w:ascii="Times New Roman" w:eastAsia="Times New Roman" w:hAnsi="Times New Roman" w:cs="Times New Roman"/>
          <w:b/>
          <w:iCs/>
          <w:sz w:val="24"/>
          <w:szCs w:val="24"/>
          <w:lang w:val="bg-BG" w:eastAsia="ar-SA"/>
        </w:rPr>
        <w:t>петдесет и шест хиляди и сто лева</w:t>
      </w:r>
      <w:r w:rsidRPr="00077B33">
        <w:rPr>
          <w:rFonts w:ascii="Times New Roman" w:eastAsia="Times New Roman" w:hAnsi="Times New Roman" w:cs="Times New Roman"/>
          <w:b/>
          <w:iCs/>
          <w:sz w:val="24"/>
          <w:szCs w:val="24"/>
          <w:lang w:val="bg-BG" w:eastAsia="ar-SA"/>
        </w:rPr>
        <w:t xml:space="preserve">) без ДДС. </w:t>
      </w:r>
    </w:p>
    <w:p w:rsidR="00077B33" w:rsidRPr="00077B33" w:rsidRDefault="00077B33" w:rsidP="00077B33">
      <w:pPr>
        <w:suppressAutoHyphens/>
        <w:spacing w:after="0" w:line="240" w:lineRule="auto"/>
        <w:ind w:firstLine="709"/>
        <w:jc w:val="both"/>
        <w:rPr>
          <w:rFonts w:ascii="Times New Roman" w:eastAsia="Times New Roman" w:hAnsi="Times New Roman" w:cs="Times New Roman"/>
          <w:b/>
          <w:iCs/>
          <w:sz w:val="24"/>
          <w:szCs w:val="24"/>
          <w:lang w:val="bg-BG" w:eastAsia="ar-SA"/>
        </w:rPr>
      </w:pPr>
    </w:p>
    <w:p w:rsidR="00077B33" w:rsidRPr="00077B33" w:rsidRDefault="00077B33" w:rsidP="00077B33">
      <w:pPr>
        <w:suppressAutoHyphens/>
        <w:spacing w:after="0" w:line="240" w:lineRule="auto"/>
        <w:ind w:firstLine="709"/>
        <w:jc w:val="both"/>
        <w:rPr>
          <w:rFonts w:ascii="Times New Roman" w:eastAsia="Times New Roman" w:hAnsi="Times New Roman" w:cs="Times New Roman"/>
          <w:b/>
          <w:iCs/>
          <w:sz w:val="24"/>
          <w:szCs w:val="24"/>
          <w:lang w:val="bg-BG" w:eastAsia="ar-SA"/>
        </w:rPr>
      </w:pPr>
      <w:r w:rsidRPr="00077B33">
        <w:rPr>
          <w:rFonts w:ascii="Times New Roman" w:eastAsia="Times New Roman" w:hAnsi="Times New Roman" w:cs="Times New Roman"/>
          <w:bCs/>
          <w:iCs/>
          <w:sz w:val="24"/>
          <w:szCs w:val="24"/>
          <w:lang w:val="bg-BG" w:eastAsia="ar-SA"/>
        </w:rPr>
        <w:t>Обособена позиция № 12</w:t>
      </w:r>
      <w:r w:rsidRPr="00077B33">
        <w:rPr>
          <w:rFonts w:ascii="Times New Roman" w:eastAsia="Times New Roman" w:hAnsi="Times New Roman" w:cs="Times New Roman"/>
          <w:b/>
          <w:bCs/>
          <w:iCs/>
          <w:sz w:val="24"/>
          <w:szCs w:val="24"/>
          <w:lang w:val="bg-BG" w:eastAsia="ar-SA"/>
        </w:rPr>
        <w:t xml:space="preserve"> – Превоз по направление: </w:t>
      </w:r>
      <w:r w:rsidRPr="00077B33">
        <w:rPr>
          <w:rFonts w:ascii="Times New Roman" w:eastAsia="Times New Roman" w:hAnsi="Times New Roman" w:cs="Times New Roman"/>
          <w:b/>
          <w:iCs/>
          <w:sz w:val="24"/>
          <w:szCs w:val="24"/>
          <w:lang w:val="bg-BG" w:eastAsia="ar-SA"/>
        </w:rPr>
        <w:t>„с. Кандилка – с. Орех – с. Звънарка, мах. Козино – гр. Крумовград – с. Звънарка  – с. Орех  – с. Звънарка, мах.Козино – с. Звънарка“</w:t>
      </w:r>
      <w:r w:rsidRPr="00077B33">
        <w:rPr>
          <w:rFonts w:ascii="Times New Roman" w:eastAsia="Times New Roman" w:hAnsi="Times New Roman" w:cs="Times New Roman"/>
          <w:b/>
          <w:sz w:val="24"/>
          <w:szCs w:val="24"/>
          <w:shd w:val="clear" w:color="auto" w:fill="FFFFFF"/>
          <w:lang w:val="bg-BG" w:eastAsia="ar-SA"/>
        </w:rPr>
        <w:t xml:space="preserve"> </w:t>
      </w:r>
      <w:r w:rsidR="00D878C5">
        <w:rPr>
          <w:rFonts w:ascii="Times New Roman" w:eastAsia="Times New Roman" w:hAnsi="Times New Roman" w:cs="Times New Roman"/>
          <w:b/>
          <w:sz w:val="24"/>
          <w:szCs w:val="24"/>
          <w:shd w:val="clear" w:color="auto" w:fill="FFFFFF"/>
          <w:lang w:val="bg-BG" w:eastAsia="ar-SA"/>
        </w:rPr>
        <w:t>–</w:t>
      </w:r>
      <w:r>
        <w:rPr>
          <w:rFonts w:ascii="Times New Roman" w:eastAsia="Times New Roman" w:hAnsi="Times New Roman" w:cs="Times New Roman"/>
          <w:b/>
          <w:sz w:val="24"/>
          <w:szCs w:val="24"/>
          <w:shd w:val="clear" w:color="auto" w:fill="FFFFFF"/>
          <w:lang w:val="bg-BG" w:eastAsia="ar-SA"/>
        </w:rPr>
        <w:t xml:space="preserve"> </w:t>
      </w:r>
      <w:r w:rsidR="00D878C5">
        <w:rPr>
          <w:rFonts w:ascii="Times New Roman" w:eastAsia="Times New Roman" w:hAnsi="Times New Roman" w:cs="Times New Roman"/>
          <w:b/>
          <w:sz w:val="24"/>
          <w:szCs w:val="24"/>
          <w:shd w:val="clear" w:color="auto" w:fill="FFFFFF"/>
          <w:lang w:val="bg-BG" w:eastAsia="ar-SA"/>
        </w:rPr>
        <w:t>63 855</w:t>
      </w:r>
      <w:r w:rsidRPr="00077B33">
        <w:rPr>
          <w:rFonts w:ascii="Times New Roman" w:eastAsia="Times New Roman" w:hAnsi="Times New Roman" w:cs="Times New Roman"/>
          <w:b/>
          <w:iCs/>
          <w:sz w:val="24"/>
          <w:szCs w:val="24"/>
          <w:lang w:val="bg-BG" w:eastAsia="ar-SA"/>
        </w:rPr>
        <w:t xml:space="preserve"> лв. (</w:t>
      </w:r>
      <w:r w:rsidR="005C67F3">
        <w:rPr>
          <w:rFonts w:ascii="Times New Roman" w:eastAsia="Times New Roman" w:hAnsi="Times New Roman" w:cs="Times New Roman"/>
          <w:b/>
          <w:iCs/>
          <w:sz w:val="24"/>
          <w:szCs w:val="24"/>
          <w:lang w:val="bg-BG" w:eastAsia="ar-SA"/>
        </w:rPr>
        <w:t xml:space="preserve">шейсет и три хиляди осемстотин петдесет и пет </w:t>
      </w:r>
      <w:r w:rsidRPr="00077B33">
        <w:rPr>
          <w:rFonts w:ascii="Times New Roman" w:eastAsia="Times New Roman" w:hAnsi="Times New Roman" w:cs="Times New Roman"/>
          <w:b/>
          <w:iCs/>
          <w:sz w:val="24"/>
          <w:szCs w:val="24"/>
          <w:lang w:val="bg-BG" w:eastAsia="ar-SA"/>
        </w:rPr>
        <w:t xml:space="preserve">лева) без ДДС. </w:t>
      </w:r>
    </w:p>
    <w:p w:rsidR="00077B33" w:rsidRPr="00077B33" w:rsidRDefault="00077B33" w:rsidP="00077B33">
      <w:pPr>
        <w:suppressAutoHyphens/>
        <w:spacing w:after="0" w:line="240" w:lineRule="auto"/>
        <w:ind w:firstLine="709"/>
        <w:jc w:val="both"/>
        <w:rPr>
          <w:rFonts w:ascii="Times New Roman" w:eastAsia="Times New Roman" w:hAnsi="Times New Roman" w:cs="Times New Roman"/>
          <w:b/>
          <w:iCs/>
          <w:sz w:val="24"/>
          <w:szCs w:val="24"/>
          <w:lang w:val="bg-BG" w:eastAsia="ar-SA"/>
        </w:rPr>
      </w:pPr>
    </w:p>
    <w:p w:rsidR="00077B33" w:rsidRPr="00077B33" w:rsidRDefault="00077B33" w:rsidP="00077B33">
      <w:pPr>
        <w:suppressAutoHyphens/>
        <w:spacing w:after="0" w:line="240" w:lineRule="auto"/>
        <w:ind w:firstLine="709"/>
        <w:jc w:val="both"/>
        <w:rPr>
          <w:rFonts w:ascii="Times New Roman" w:eastAsia="Times New Roman" w:hAnsi="Times New Roman" w:cs="Times New Roman"/>
          <w:b/>
          <w:iCs/>
          <w:sz w:val="24"/>
          <w:szCs w:val="24"/>
          <w:lang w:val="bg-BG" w:eastAsia="ar-SA"/>
        </w:rPr>
      </w:pPr>
      <w:r w:rsidRPr="00077B33">
        <w:rPr>
          <w:rFonts w:ascii="Times New Roman" w:eastAsia="Times New Roman" w:hAnsi="Times New Roman" w:cs="Times New Roman"/>
          <w:bCs/>
          <w:iCs/>
          <w:sz w:val="24"/>
          <w:szCs w:val="24"/>
          <w:lang w:val="bg-BG" w:eastAsia="ar-SA"/>
        </w:rPr>
        <w:t>Обособена позиция № 13</w:t>
      </w:r>
      <w:r w:rsidRPr="00077B33">
        <w:rPr>
          <w:rFonts w:ascii="Times New Roman" w:eastAsia="Times New Roman" w:hAnsi="Times New Roman" w:cs="Times New Roman"/>
          <w:b/>
          <w:bCs/>
          <w:iCs/>
          <w:sz w:val="24"/>
          <w:szCs w:val="24"/>
          <w:lang w:val="bg-BG" w:eastAsia="ar-SA"/>
        </w:rPr>
        <w:t xml:space="preserve"> – Превоз по направление: </w:t>
      </w:r>
      <w:r w:rsidRPr="00077B33">
        <w:rPr>
          <w:rFonts w:ascii="Times New Roman" w:eastAsia="Times New Roman" w:hAnsi="Times New Roman" w:cs="Times New Roman"/>
          <w:b/>
          <w:iCs/>
          <w:sz w:val="24"/>
          <w:szCs w:val="24"/>
          <w:lang w:val="bg-BG" w:eastAsia="ar-SA"/>
        </w:rPr>
        <w:t>„с. Малък Девесил – с. Девесилово  – с. Девисилица – с. Аврен  – с. Благун  – с. Черничево – с. Синигер – с. Тинтява – с. Аврен“</w:t>
      </w:r>
      <w:r w:rsidRPr="00077B33">
        <w:rPr>
          <w:rFonts w:ascii="Times New Roman" w:eastAsia="Times New Roman" w:hAnsi="Times New Roman" w:cs="Times New Roman"/>
          <w:b/>
          <w:sz w:val="24"/>
          <w:szCs w:val="24"/>
          <w:shd w:val="clear" w:color="auto" w:fill="FFFFFF"/>
          <w:lang w:val="bg-BG" w:eastAsia="ar-SA"/>
        </w:rPr>
        <w:t xml:space="preserve"> </w:t>
      </w:r>
      <w:r>
        <w:rPr>
          <w:rFonts w:ascii="Times New Roman" w:eastAsia="Times New Roman" w:hAnsi="Times New Roman" w:cs="Times New Roman"/>
          <w:b/>
          <w:sz w:val="24"/>
          <w:szCs w:val="24"/>
          <w:shd w:val="clear" w:color="auto" w:fill="FFFFFF"/>
          <w:lang w:val="bg-BG" w:eastAsia="ar-SA"/>
        </w:rPr>
        <w:t xml:space="preserve"> - </w:t>
      </w:r>
      <w:r w:rsidR="005C67F3">
        <w:rPr>
          <w:rFonts w:ascii="Times New Roman" w:eastAsia="Times New Roman" w:hAnsi="Times New Roman" w:cs="Times New Roman"/>
          <w:b/>
          <w:sz w:val="24"/>
          <w:szCs w:val="24"/>
          <w:shd w:val="clear" w:color="auto" w:fill="FFFFFF"/>
          <w:lang w:val="bg-BG" w:eastAsia="ar-SA"/>
        </w:rPr>
        <w:t>81 180</w:t>
      </w:r>
      <w:r w:rsidRPr="00077B33">
        <w:rPr>
          <w:rFonts w:ascii="Times New Roman" w:eastAsia="Times New Roman" w:hAnsi="Times New Roman" w:cs="Times New Roman"/>
          <w:b/>
          <w:iCs/>
          <w:sz w:val="24"/>
          <w:szCs w:val="24"/>
          <w:lang w:val="bg-BG" w:eastAsia="ar-SA"/>
        </w:rPr>
        <w:t xml:space="preserve"> лв. (</w:t>
      </w:r>
      <w:r w:rsidR="005C67F3">
        <w:rPr>
          <w:rFonts w:ascii="Times New Roman" w:eastAsia="Times New Roman" w:hAnsi="Times New Roman" w:cs="Times New Roman"/>
          <w:b/>
          <w:iCs/>
          <w:sz w:val="24"/>
          <w:szCs w:val="24"/>
          <w:lang w:val="bg-BG" w:eastAsia="ar-SA"/>
        </w:rPr>
        <w:t>осемдесет и една хиляди сто и осемдесет</w:t>
      </w:r>
      <w:r w:rsidRPr="00077B33">
        <w:rPr>
          <w:rFonts w:ascii="Times New Roman" w:eastAsia="Times New Roman" w:hAnsi="Times New Roman" w:cs="Times New Roman"/>
          <w:b/>
          <w:iCs/>
          <w:sz w:val="24"/>
          <w:szCs w:val="24"/>
          <w:lang w:val="bg-BG" w:eastAsia="ar-SA"/>
        </w:rPr>
        <w:t xml:space="preserve"> лева) без ДДС. </w:t>
      </w:r>
    </w:p>
    <w:p w:rsidR="00537B0B" w:rsidRPr="00537B0B" w:rsidRDefault="00537B0B" w:rsidP="00537B0B">
      <w:pPr>
        <w:suppressAutoHyphens/>
        <w:spacing w:after="0" w:line="240" w:lineRule="auto"/>
        <w:jc w:val="both"/>
        <w:rPr>
          <w:rFonts w:ascii="Times New Roman" w:eastAsia="Times New Roman" w:hAnsi="Times New Roman" w:cs="Times New Roman"/>
          <w:sz w:val="24"/>
          <w:szCs w:val="24"/>
          <w:shd w:val="clear" w:color="auto" w:fill="FFFFFF"/>
          <w:lang w:val="bg-BG" w:eastAsia="ar-SA"/>
        </w:rPr>
      </w:pPr>
      <w:r w:rsidRPr="00537B0B">
        <w:rPr>
          <w:rFonts w:ascii="Times New Roman" w:eastAsia="Times New Roman" w:hAnsi="Times New Roman" w:cs="Times New Roman"/>
          <w:sz w:val="24"/>
          <w:szCs w:val="24"/>
          <w:shd w:val="clear" w:color="auto" w:fill="FFFFFF"/>
          <w:lang w:val="bg-BG" w:eastAsia="ar-SA"/>
        </w:rPr>
        <w:lastRenderedPageBreak/>
        <w:tab/>
        <w:t xml:space="preserve">Данните в ценовото предложение се отпечатват или попълват с неизтриваемо мастило и се подписват от лице или лица, надлежно упълномощени за това от името на участника. </w:t>
      </w:r>
    </w:p>
    <w:p w:rsidR="00537B0B" w:rsidRDefault="00537B0B">
      <w:pPr>
        <w:spacing w:after="0" w:line="276" w:lineRule="auto"/>
        <w:ind w:firstLine="705"/>
        <w:jc w:val="both"/>
        <w:rPr>
          <w:rFonts w:ascii="Times New Roman" w:eastAsia="Times New Roman" w:hAnsi="Times New Roman" w:cs="Times New Roman"/>
          <w:sz w:val="24"/>
          <w:lang w:val="bg-BG"/>
        </w:rPr>
      </w:pPr>
    </w:p>
    <w:p w:rsidR="00137E41" w:rsidRDefault="00B0314D">
      <w:pPr>
        <w:spacing w:after="0" w:line="276" w:lineRule="auto"/>
        <w:ind w:firstLine="705"/>
        <w:jc w:val="both"/>
        <w:rPr>
          <w:rFonts w:ascii="Times New Roman" w:eastAsia="Times New Roman" w:hAnsi="Times New Roman" w:cs="Times New Roman"/>
          <w:sz w:val="24"/>
        </w:rPr>
      </w:pPr>
      <w:r>
        <w:rPr>
          <w:rFonts w:ascii="Times New Roman" w:eastAsia="Times New Roman" w:hAnsi="Times New Roman" w:cs="Times New Roman"/>
          <w:sz w:val="24"/>
        </w:rPr>
        <w:t>Предложената обща цена за изпълнение на обществената</w:t>
      </w:r>
      <w:r w:rsidR="001579FC">
        <w:rPr>
          <w:rFonts w:ascii="Times New Roman" w:eastAsia="Times New Roman" w:hAnsi="Times New Roman" w:cs="Times New Roman"/>
          <w:sz w:val="24"/>
        </w:rPr>
        <w:t xml:space="preserve"> поръчка не трябва да надвишава</w:t>
      </w:r>
      <w:r>
        <w:rPr>
          <w:rFonts w:ascii="Times New Roman" w:eastAsia="Times New Roman" w:hAnsi="Times New Roman" w:cs="Times New Roman"/>
          <w:sz w:val="24"/>
        </w:rPr>
        <w:t xml:space="preserve"> съответно обявената </w:t>
      </w:r>
      <w:r w:rsidR="00A74D78">
        <w:rPr>
          <w:rFonts w:ascii="Times New Roman" w:eastAsia="Times New Roman" w:hAnsi="Times New Roman" w:cs="Times New Roman"/>
          <w:sz w:val="24"/>
          <w:lang w:val="bg-BG"/>
        </w:rPr>
        <w:t xml:space="preserve">максимална </w:t>
      </w:r>
      <w:r>
        <w:rPr>
          <w:rFonts w:ascii="Times New Roman" w:eastAsia="Times New Roman" w:hAnsi="Times New Roman" w:cs="Times New Roman"/>
          <w:sz w:val="24"/>
        </w:rPr>
        <w:t>обща прогнозна стойност на поръчката</w:t>
      </w:r>
      <w:r w:rsidR="00A74D78">
        <w:rPr>
          <w:rFonts w:ascii="Times New Roman" w:eastAsia="Times New Roman" w:hAnsi="Times New Roman" w:cs="Times New Roman"/>
          <w:sz w:val="24"/>
          <w:lang w:val="bg-BG"/>
        </w:rPr>
        <w:t>, както и максималната прогнозна стойност на съответната обособена позиция.</w:t>
      </w:r>
    </w:p>
    <w:p w:rsidR="00137E41" w:rsidRDefault="00B0314D">
      <w:pPr>
        <w:spacing w:after="0" w:line="276" w:lineRule="auto"/>
        <w:ind w:firstLine="705"/>
        <w:jc w:val="both"/>
        <w:rPr>
          <w:rFonts w:ascii="Times New Roman" w:eastAsia="Times New Roman" w:hAnsi="Times New Roman" w:cs="Times New Roman"/>
          <w:sz w:val="24"/>
        </w:rPr>
      </w:pPr>
      <w:r>
        <w:rPr>
          <w:rFonts w:ascii="Times New Roman" w:eastAsia="Times New Roman" w:hAnsi="Times New Roman" w:cs="Times New Roman"/>
          <w:sz w:val="24"/>
        </w:rPr>
        <w:t xml:space="preserve">Общата предложена цена </w:t>
      </w:r>
      <w:r w:rsidR="00A74D78">
        <w:rPr>
          <w:rFonts w:ascii="Times New Roman" w:eastAsia="Times New Roman" w:hAnsi="Times New Roman" w:cs="Times New Roman"/>
          <w:sz w:val="24"/>
          <w:lang w:val="bg-BG"/>
        </w:rPr>
        <w:t xml:space="preserve">за съответната обособена позиция </w:t>
      </w:r>
      <w:r>
        <w:rPr>
          <w:rFonts w:ascii="Times New Roman" w:eastAsia="Times New Roman" w:hAnsi="Times New Roman" w:cs="Times New Roman"/>
          <w:sz w:val="24"/>
        </w:rPr>
        <w:t xml:space="preserve">трябва да бъде в лева без ДДС, закръглени до втория знак след десетичната запетая. Същата следва да включва всички разходи на Изпълнителя, свързани с качествено и срочно изпълнение на </w:t>
      </w:r>
      <w:r w:rsidR="001579FC">
        <w:rPr>
          <w:rFonts w:ascii="Times New Roman" w:eastAsia="Times New Roman" w:hAnsi="Times New Roman" w:cs="Times New Roman"/>
          <w:sz w:val="24"/>
          <w:lang w:val="bg-BG"/>
        </w:rPr>
        <w:t>доставката</w:t>
      </w:r>
      <w:r>
        <w:rPr>
          <w:rFonts w:ascii="Times New Roman" w:eastAsia="Times New Roman" w:hAnsi="Times New Roman" w:cs="Times New Roman"/>
          <w:sz w:val="24"/>
        </w:rPr>
        <w:t xml:space="preserve"> </w:t>
      </w:r>
      <w:r w:rsidR="001579FC">
        <w:rPr>
          <w:rFonts w:ascii="Times New Roman" w:eastAsia="Times New Roman" w:hAnsi="Times New Roman" w:cs="Times New Roman"/>
          <w:sz w:val="24"/>
          <w:lang w:val="bg-BG"/>
        </w:rPr>
        <w:t>по</w:t>
      </w:r>
      <w:r>
        <w:rPr>
          <w:rFonts w:ascii="Times New Roman" w:eastAsia="Times New Roman" w:hAnsi="Times New Roman" w:cs="Times New Roman"/>
          <w:sz w:val="24"/>
        </w:rPr>
        <w:t xml:space="preserve"> договора.</w:t>
      </w:r>
    </w:p>
    <w:p w:rsidR="00137E41" w:rsidRPr="003717C3" w:rsidRDefault="00B0314D" w:rsidP="000A075A">
      <w:pPr>
        <w:spacing w:after="0" w:line="276" w:lineRule="auto"/>
        <w:ind w:firstLine="705"/>
        <w:jc w:val="both"/>
        <w:rPr>
          <w:rFonts w:ascii="Times New Roman" w:eastAsia="Times New Roman" w:hAnsi="Times New Roman" w:cs="Times New Roman"/>
          <w:b/>
          <w:sz w:val="24"/>
          <w:u w:val="single"/>
        </w:rPr>
      </w:pPr>
      <w:r w:rsidRPr="003717C3">
        <w:rPr>
          <w:rFonts w:ascii="Times New Roman" w:eastAsia="Times New Roman" w:hAnsi="Times New Roman" w:cs="Times New Roman"/>
          <w:b/>
          <w:sz w:val="24"/>
          <w:u w:val="single"/>
        </w:rPr>
        <w:t xml:space="preserve">Оферти, надвишаващи посочената </w:t>
      </w:r>
      <w:r w:rsidR="00A74D78" w:rsidRPr="003717C3">
        <w:rPr>
          <w:rFonts w:ascii="Times New Roman" w:eastAsia="Times New Roman" w:hAnsi="Times New Roman" w:cs="Times New Roman"/>
          <w:b/>
          <w:sz w:val="24"/>
          <w:u w:val="single"/>
          <w:lang w:val="bg-BG"/>
        </w:rPr>
        <w:t xml:space="preserve">максимална </w:t>
      </w:r>
      <w:r w:rsidR="00A74D78" w:rsidRPr="003717C3">
        <w:rPr>
          <w:rFonts w:ascii="Times New Roman" w:eastAsia="Times New Roman" w:hAnsi="Times New Roman" w:cs="Times New Roman"/>
          <w:b/>
          <w:sz w:val="24"/>
          <w:u w:val="single"/>
        </w:rPr>
        <w:t>обща прогнозна стойност на поръчката</w:t>
      </w:r>
      <w:r w:rsidR="00A74D78" w:rsidRPr="003717C3">
        <w:rPr>
          <w:rFonts w:ascii="Times New Roman" w:eastAsia="Times New Roman" w:hAnsi="Times New Roman" w:cs="Times New Roman"/>
          <w:b/>
          <w:sz w:val="24"/>
          <w:u w:val="single"/>
          <w:lang w:val="bg-BG"/>
        </w:rPr>
        <w:t>, както и максималната прогнозна стойност на съответната обособена позиция</w:t>
      </w:r>
      <w:r w:rsidRPr="003717C3">
        <w:rPr>
          <w:rFonts w:ascii="Times New Roman" w:eastAsia="Times New Roman" w:hAnsi="Times New Roman" w:cs="Times New Roman"/>
          <w:b/>
          <w:sz w:val="24"/>
          <w:u w:val="single"/>
        </w:rPr>
        <w:t xml:space="preserve">, ще бъдат отстранени от участие в обществената поръчка, като неотговарящи на това предварително обявено условие. </w:t>
      </w:r>
    </w:p>
    <w:p w:rsidR="00137E41" w:rsidRDefault="00137E41">
      <w:pPr>
        <w:spacing w:after="0" w:line="276" w:lineRule="auto"/>
        <w:ind w:firstLine="705"/>
        <w:jc w:val="both"/>
        <w:rPr>
          <w:rFonts w:ascii="Times New Roman" w:eastAsia="Times New Roman" w:hAnsi="Times New Roman" w:cs="Times New Roman"/>
          <w:b/>
          <w:sz w:val="24"/>
        </w:rPr>
      </w:pPr>
    </w:p>
    <w:p w:rsidR="00137E41" w:rsidRPr="001579FC" w:rsidRDefault="001579FC" w:rsidP="001579FC">
      <w:pPr>
        <w:pStyle w:val="a8"/>
        <w:numPr>
          <w:ilvl w:val="1"/>
          <w:numId w:val="54"/>
        </w:numPr>
        <w:tabs>
          <w:tab w:val="left" w:pos="1134"/>
        </w:tabs>
        <w:spacing w:after="0" w:line="276" w:lineRule="auto"/>
        <w:ind w:left="0" w:firstLine="709"/>
        <w:jc w:val="both"/>
        <w:rPr>
          <w:rFonts w:ascii="Times New Roman" w:eastAsia="Times New Roman" w:hAnsi="Times New Roman" w:cs="Times New Roman"/>
          <w:b/>
          <w:sz w:val="24"/>
        </w:rPr>
      </w:pPr>
      <w:r>
        <w:rPr>
          <w:rFonts w:ascii="Times New Roman" w:eastAsia="Times New Roman" w:hAnsi="Times New Roman" w:cs="Times New Roman"/>
          <w:b/>
          <w:color w:val="FF0000"/>
          <w:sz w:val="24"/>
          <w:lang w:val="bg-BG"/>
        </w:rPr>
        <w:t xml:space="preserve"> </w:t>
      </w:r>
      <w:r w:rsidR="00B0314D" w:rsidRPr="001579FC">
        <w:rPr>
          <w:rFonts w:ascii="Times New Roman" w:eastAsia="Times New Roman" w:hAnsi="Times New Roman" w:cs="Times New Roman"/>
          <w:b/>
          <w:sz w:val="24"/>
        </w:rPr>
        <w:t>Основни условия във връзка с финансирането и заплащането:</w:t>
      </w:r>
    </w:p>
    <w:p w:rsidR="0061364D" w:rsidRPr="0061364D" w:rsidRDefault="0061364D" w:rsidP="0061364D">
      <w:pPr>
        <w:spacing w:line="240" w:lineRule="auto"/>
        <w:ind w:firstLine="567"/>
        <w:jc w:val="both"/>
        <w:rPr>
          <w:rFonts w:ascii="Times New Roman" w:hAnsi="Times New Roman" w:cs="Times New Roman"/>
          <w:color w:val="000000"/>
          <w:sz w:val="24"/>
          <w:szCs w:val="24"/>
          <w:lang w:eastAsia="bg-BG"/>
        </w:rPr>
      </w:pPr>
      <w:r w:rsidRPr="0061364D">
        <w:rPr>
          <w:rFonts w:ascii="Times New Roman" w:hAnsi="Times New Roman" w:cs="Times New Roman"/>
          <w:color w:val="000000"/>
          <w:sz w:val="24"/>
          <w:szCs w:val="24"/>
          <w:lang w:eastAsia="bg-BG"/>
        </w:rPr>
        <w:t xml:space="preserve">Финансирането на услугата се осъществява с целеви средства от Републиканския бюджет въз основа на регламентиран с Постановлението за изпълнение на държавния бюджет годишен лимит, предоставяни на общините, съгласно </w:t>
      </w:r>
      <w:r w:rsidRPr="0061364D">
        <w:rPr>
          <w:rFonts w:ascii="Times New Roman" w:hAnsi="Times New Roman" w:cs="Times New Roman"/>
          <w:color w:val="000000"/>
          <w:sz w:val="24"/>
          <w:szCs w:val="24"/>
          <w:lang w:val="ru-RU" w:eastAsia="bg-BG"/>
        </w:rPr>
        <w:t>Наредба за условията и реда за предоставяне</w:t>
      </w:r>
      <w:r w:rsidRPr="0061364D">
        <w:rPr>
          <w:rFonts w:ascii="Times New Roman" w:hAnsi="Times New Roman" w:cs="Times New Roman"/>
          <w:color w:val="000000"/>
          <w:sz w:val="24"/>
          <w:szCs w:val="24"/>
          <w:lang w:eastAsia="bg-BG"/>
        </w:rPr>
        <w:t xml:space="preserve"> </w:t>
      </w:r>
      <w:r w:rsidRPr="0061364D">
        <w:rPr>
          <w:rFonts w:ascii="Times New Roman" w:hAnsi="Times New Roman" w:cs="Times New Roman"/>
          <w:color w:val="000000"/>
          <w:sz w:val="24"/>
          <w:szCs w:val="24"/>
          <w:lang w:val="ru-RU" w:eastAsia="bg-BG"/>
        </w:rPr>
        <w:t>на средства за компенсиране на намалените приходи от прилагането на цени за</w:t>
      </w:r>
      <w:r w:rsidRPr="0061364D">
        <w:rPr>
          <w:rFonts w:ascii="Times New Roman" w:hAnsi="Times New Roman" w:cs="Times New Roman"/>
          <w:color w:val="000000"/>
          <w:sz w:val="24"/>
          <w:szCs w:val="24"/>
          <w:lang w:eastAsia="bg-BG"/>
        </w:rPr>
        <w:t xml:space="preserve"> </w:t>
      </w:r>
      <w:r w:rsidRPr="0061364D">
        <w:rPr>
          <w:rFonts w:ascii="Times New Roman" w:hAnsi="Times New Roman" w:cs="Times New Roman"/>
          <w:color w:val="000000"/>
          <w:sz w:val="24"/>
          <w:szCs w:val="24"/>
          <w:lang w:val="ru-RU" w:eastAsia="bg-BG"/>
        </w:rPr>
        <w:t>обществени пътнически превози в автомобилсния транспорт, предвидени в нормативни актове за определени категории пътници за субсидиране на обществени пътнически превози по нерентабилнси автобусни линии във вътрешно-градския транспорт и на транспорта в планински и др. райони и за издаване на превозни документи за</w:t>
      </w:r>
      <w:r w:rsidRPr="0061364D">
        <w:rPr>
          <w:rFonts w:ascii="Times New Roman" w:hAnsi="Times New Roman" w:cs="Times New Roman"/>
          <w:color w:val="000000"/>
          <w:sz w:val="24"/>
          <w:szCs w:val="24"/>
          <w:lang w:val="ru-RU" w:eastAsia="bg-BG"/>
        </w:rPr>
        <w:br/>
        <w:t>извършване на превозите</w:t>
      </w:r>
      <w:r w:rsidRPr="0061364D">
        <w:rPr>
          <w:rFonts w:ascii="Times New Roman" w:hAnsi="Times New Roman" w:cs="Times New Roman"/>
          <w:color w:val="000000"/>
          <w:sz w:val="24"/>
          <w:szCs w:val="24"/>
          <w:lang w:eastAsia="bg-BG"/>
        </w:rPr>
        <w:t xml:space="preserve"> /</w:t>
      </w:r>
      <w:r w:rsidRPr="0061364D">
        <w:rPr>
          <w:rFonts w:ascii="Times New Roman" w:hAnsi="Times New Roman" w:cs="Times New Roman"/>
          <w:color w:val="000000"/>
          <w:sz w:val="24"/>
          <w:szCs w:val="24"/>
          <w:lang w:val="ru-RU" w:eastAsia="bg-BG"/>
        </w:rPr>
        <w:t>обн. в ДВ, бр. 51 от 07.07.2015 г.</w:t>
      </w:r>
      <w:r w:rsidRPr="0061364D">
        <w:rPr>
          <w:rFonts w:ascii="Times New Roman" w:hAnsi="Times New Roman" w:cs="Times New Roman"/>
          <w:color w:val="000000"/>
          <w:sz w:val="24"/>
          <w:szCs w:val="24"/>
          <w:lang w:eastAsia="bg-BG"/>
        </w:rPr>
        <w:t xml:space="preserve">/. </w:t>
      </w:r>
    </w:p>
    <w:p w:rsidR="000B0E57" w:rsidRDefault="000B0E57" w:rsidP="00C43F80">
      <w:pPr>
        <w:spacing w:after="0" w:line="276" w:lineRule="auto"/>
        <w:ind w:firstLine="709"/>
        <w:jc w:val="both"/>
        <w:rPr>
          <w:rFonts w:ascii="Times New Roman" w:eastAsia="Times New Roman" w:hAnsi="Times New Roman" w:cs="Times New Roman"/>
          <w:sz w:val="24"/>
          <w:lang w:val="bg-BG"/>
        </w:rPr>
      </w:pPr>
    </w:p>
    <w:p w:rsidR="000B0E57" w:rsidRPr="000B0E57" w:rsidRDefault="000B0E57" w:rsidP="000B0E57">
      <w:pPr>
        <w:numPr>
          <w:ilvl w:val="1"/>
          <w:numId w:val="0"/>
        </w:numPr>
        <w:tabs>
          <w:tab w:val="num" w:pos="720"/>
        </w:tabs>
        <w:spacing w:after="0" w:line="240" w:lineRule="auto"/>
        <w:ind w:firstLine="567"/>
        <w:jc w:val="both"/>
        <w:rPr>
          <w:rFonts w:ascii="Times New Roman" w:eastAsia="Calibri" w:hAnsi="Times New Roman" w:cs="Times New Roman"/>
          <w:b/>
          <w:sz w:val="24"/>
          <w:szCs w:val="24"/>
          <w:lang w:val="bg-BG"/>
        </w:rPr>
      </w:pPr>
      <w:r>
        <w:rPr>
          <w:rFonts w:ascii="Times New Roman" w:eastAsia="Calibri" w:hAnsi="Times New Roman" w:cs="Times New Roman"/>
          <w:b/>
          <w:sz w:val="24"/>
          <w:szCs w:val="24"/>
          <w:lang w:val="bg-BG"/>
        </w:rPr>
        <w:tab/>
      </w:r>
      <w:r w:rsidRPr="000B0E57">
        <w:rPr>
          <w:rFonts w:ascii="Times New Roman" w:eastAsia="Calibri" w:hAnsi="Times New Roman" w:cs="Times New Roman"/>
          <w:b/>
          <w:sz w:val="24"/>
          <w:szCs w:val="24"/>
          <w:lang w:val="bg-BG"/>
        </w:rPr>
        <w:t>Схема на плащане</w:t>
      </w:r>
    </w:p>
    <w:p w:rsidR="0061364D" w:rsidRPr="0061364D" w:rsidRDefault="000B0E57" w:rsidP="0061364D">
      <w:pPr>
        <w:suppressAutoHyphens/>
        <w:spacing w:after="0" w:line="100" w:lineRule="atLeast"/>
        <w:jc w:val="both"/>
        <w:rPr>
          <w:rFonts w:ascii="Times New Roman" w:eastAsia="Times New Roman" w:hAnsi="Times New Roman" w:cs="Times New Roman"/>
          <w:color w:val="000000"/>
          <w:sz w:val="24"/>
          <w:szCs w:val="24"/>
          <w:lang w:val="ru-RU" w:eastAsia="bg-BG"/>
        </w:rPr>
      </w:pPr>
      <w:r w:rsidRPr="000B0E57">
        <w:rPr>
          <w:rFonts w:ascii="Times New Roman" w:eastAsia="Times New Roman" w:hAnsi="Times New Roman" w:cs="Times New Roman"/>
          <w:bCs/>
          <w:sz w:val="24"/>
          <w:szCs w:val="24"/>
          <w:lang w:val="bg-BG" w:eastAsia="ar-SA"/>
        </w:rPr>
        <w:tab/>
      </w:r>
      <w:r w:rsidR="0061364D" w:rsidRPr="0061364D">
        <w:rPr>
          <w:rFonts w:ascii="Times New Roman" w:eastAsia="Times New Roman" w:hAnsi="Times New Roman" w:cs="Times New Roman"/>
          <w:color w:val="000000"/>
          <w:sz w:val="24"/>
          <w:szCs w:val="24"/>
          <w:lang w:val="bg-BG" w:eastAsia="bg-BG"/>
        </w:rPr>
        <w:t>Заплащането на цената на договора за обособената позиция се извършва по банков път в български лева при условията, подробно описани в проекта на договор, неразделна част от документацията за участие</w:t>
      </w:r>
      <w:r w:rsidR="0061364D" w:rsidRPr="0061364D">
        <w:rPr>
          <w:rFonts w:ascii="Times New Roman" w:eastAsia="Times New Roman" w:hAnsi="Times New Roman" w:cs="Times New Roman"/>
          <w:color w:val="000000"/>
          <w:sz w:val="24"/>
          <w:szCs w:val="24"/>
          <w:lang w:val="ru-RU" w:eastAsia="bg-BG"/>
        </w:rPr>
        <w:t>.</w:t>
      </w:r>
    </w:p>
    <w:p w:rsidR="0061364D" w:rsidRPr="0061364D" w:rsidRDefault="0061364D" w:rsidP="0061364D">
      <w:pPr>
        <w:suppressAutoHyphens/>
        <w:spacing w:after="0" w:line="100" w:lineRule="atLeast"/>
        <w:jc w:val="both"/>
        <w:rPr>
          <w:rFonts w:ascii="Times New Roman" w:eastAsia="Times New Roman" w:hAnsi="Times New Roman" w:cs="Times New Roman"/>
          <w:color w:val="000000"/>
          <w:sz w:val="24"/>
          <w:szCs w:val="24"/>
          <w:lang w:val="bg-BG" w:eastAsia="bg-BG"/>
        </w:rPr>
      </w:pPr>
      <w:r w:rsidRPr="0061364D">
        <w:rPr>
          <w:rFonts w:ascii="Times New Roman" w:eastAsia="Times New Roman" w:hAnsi="Times New Roman" w:cs="Times New Roman"/>
          <w:color w:val="000000"/>
          <w:sz w:val="24"/>
          <w:szCs w:val="24"/>
          <w:lang w:val="bg-BG" w:eastAsia="bg-BG"/>
        </w:rPr>
        <w:tab/>
        <w:t>Плащанията по договора за изпълнение се извършват от възложителя с платежно нареждане по посочена от изпълнителя в офертата му банкова сметка.</w:t>
      </w:r>
    </w:p>
    <w:p w:rsidR="0061364D" w:rsidRPr="0061364D" w:rsidRDefault="0061364D" w:rsidP="0061364D">
      <w:pPr>
        <w:suppressAutoHyphens/>
        <w:spacing w:after="0" w:line="100" w:lineRule="atLeast"/>
        <w:jc w:val="both"/>
        <w:rPr>
          <w:rFonts w:ascii="Times New Roman" w:eastAsia="Times New Roman" w:hAnsi="Times New Roman" w:cs="Times New Roman"/>
          <w:color w:val="000000"/>
          <w:sz w:val="24"/>
          <w:szCs w:val="24"/>
          <w:lang w:val="bg-BG" w:eastAsia="bg-BG"/>
        </w:rPr>
      </w:pPr>
      <w:r w:rsidRPr="0061364D">
        <w:rPr>
          <w:rFonts w:ascii="Times New Roman" w:eastAsia="Times New Roman" w:hAnsi="Times New Roman" w:cs="Times New Roman"/>
          <w:color w:val="000000"/>
          <w:sz w:val="24"/>
          <w:szCs w:val="24"/>
          <w:lang w:val="bg-BG" w:eastAsia="bg-BG"/>
        </w:rPr>
        <w:tab/>
        <w:t>Фактурите за извършване на плащания се изготвят на български език в съответствие със Закона за счетоводството, като следва да съдържат следната задължителна информация:</w:t>
      </w:r>
    </w:p>
    <w:p w:rsidR="002F031A" w:rsidRDefault="002F031A" w:rsidP="0061364D">
      <w:pPr>
        <w:suppressAutoHyphens/>
        <w:spacing w:after="0" w:line="100" w:lineRule="atLeast"/>
        <w:jc w:val="both"/>
        <w:rPr>
          <w:rFonts w:ascii="Times New Roman" w:eastAsia="Times New Roman" w:hAnsi="Times New Roman" w:cs="Times New Roman"/>
          <w:color w:val="000000"/>
          <w:sz w:val="24"/>
          <w:szCs w:val="24"/>
          <w:lang w:val="bg-BG" w:eastAsia="bg-BG"/>
        </w:rPr>
      </w:pPr>
    </w:p>
    <w:p w:rsidR="0061364D" w:rsidRPr="0061364D" w:rsidRDefault="0061364D" w:rsidP="0061364D">
      <w:pPr>
        <w:suppressAutoHyphens/>
        <w:spacing w:after="0" w:line="100" w:lineRule="atLeast"/>
        <w:jc w:val="both"/>
        <w:rPr>
          <w:rFonts w:ascii="Times New Roman" w:eastAsia="Times New Roman" w:hAnsi="Times New Roman" w:cs="Times New Roman"/>
          <w:i/>
          <w:iCs/>
          <w:color w:val="000000"/>
          <w:sz w:val="24"/>
          <w:szCs w:val="24"/>
          <w:lang w:val="bg-BG" w:eastAsia="bg-BG"/>
        </w:rPr>
      </w:pPr>
      <w:r w:rsidRPr="0061364D">
        <w:rPr>
          <w:rFonts w:ascii="Times New Roman" w:eastAsia="Times New Roman" w:hAnsi="Times New Roman" w:cs="Times New Roman"/>
          <w:i/>
          <w:iCs/>
          <w:color w:val="000000"/>
          <w:sz w:val="24"/>
          <w:szCs w:val="24"/>
          <w:lang w:val="bg-BG" w:eastAsia="bg-BG"/>
        </w:rPr>
        <w:t>Получател: Община Крумовград</w:t>
      </w:r>
    </w:p>
    <w:p w:rsidR="0061364D" w:rsidRPr="0061364D" w:rsidRDefault="0061364D" w:rsidP="0061364D">
      <w:pPr>
        <w:suppressAutoHyphens/>
        <w:spacing w:after="0" w:line="100" w:lineRule="atLeast"/>
        <w:jc w:val="both"/>
        <w:rPr>
          <w:rFonts w:ascii="Times New Roman" w:eastAsia="Times New Roman" w:hAnsi="Times New Roman" w:cs="Times New Roman"/>
          <w:i/>
          <w:iCs/>
          <w:color w:val="000000"/>
          <w:sz w:val="24"/>
          <w:szCs w:val="24"/>
          <w:lang w:val="bg-BG" w:eastAsia="bg-BG"/>
        </w:rPr>
      </w:pPr>
      <w:r w:rsidRPr="0061364D">
        <w:rPr>
          <w:rFonts w:ascii="Times New Roman" w:eastAsia="Times New Roman" w:hAnsi="Times New Roman" w:cs="Times New Roman"/>
          <w:i/>
          <w:iCs/>
          <w:color w:val="000000"/>
          <w:sz w:val="24"/>
          <w:szCs w:val="24"/>
          <w:lang w:val="bg-BG" w:eastAsia="bg-BG"/>
        </w:rPr>
        <w:t>гр. Крумовград, пл. България № 5</w:t>
      </w:r>
    </w:p>
    <w:p w:rsidR="0061364D" w:rsidRPr="0061364D" w:rsidRDefault="0061364D" w:rsidP="0061364D">
      <w:pPr>
        <w:suppressAutoHyphens/>
        <w:spacing w:after="0" w:line="100" w:lineRule="atLeast"/>
        <w:jc w:val="both"/>
        <w:rPr>
          <w:rFonts w:ascii="Times New Roman" w:eastAsia="Times New Roman" w:hAnsi="Times New Roman" w:cs="Times New Roman"/>
          <w:i/>
          <w:iCs/>
          <w:color w:val="000000"/>
          <w:sz w:val="24"/>
          <w:szCs w:val="24"/>
          <w:lang w:val="bg-BG" w:eastAsia="bg-BG"/>
        </w:rPr>
      </w:pPr>
      <w:r w:rsidRPr="0061364D">
        <w:rPr>
          <w:rFonts w:ascii="Times New Roman" w:eastAsia="Times New Roman" w:hAnsi="Times New Roman" w:cs="Times New Roman"/>
          <w:i/>
          <w:iCs/>
          <w:color w:val="000000"/>
          <w:sz w:val="24"/>
          <w:szCs w:val="24"/>
          <w:lang w:val="bg-BG" w:eastAsia="bg-BG"/>
        </w:rPr>
        <w:t>ЕИК: 000235913</w:t>
      </w:r>
    </w:p>
    <w:p w:rsidR="0061364D" w:rsidRPr="0061364D" w:rsidRDefault="0061364D" w:rsidP="0061364D">
      <w:pPr>
        <w:suppressAutoHyphens/>
        <w:spacing w:after="0" w:line="100" w:lineRule="atLeast"/>
        <w:jc w:val="both"/>
        <w:rPr>
          <w:rFonts w:ascii="Times New Roman" w:eastAsia="Times New Roman" w:hAnsi="Times New Roman" w:cs="Times New Roman"/>
          <w:i/>
          <w:iCs/>
          <w:color w:val="000000"/>
          <w:sz w:val="24"/>
          <w:szCs w:val="24"/>
          <w:lang w:val="bg-BG" w:eastAsia="bg-BG"/>
        </w:rPr>
      </w:pPr>
      <w:r w:rsidRPr="0061364D">
        <w:rPr>
          <w:rFonts w:ascii="Times New Roman" w:eastAsia="Times New Roman" w:hAnsi="Times New Roman" w:cs="Times New Roman"/>
          <w:i/>
          <w:iCs/>
          <w:color w:val="000000"/>
          <w:sz w:val="24"/>
          <w:szCs w:val="24"/>
          <w:lang w:val="bg-BG" w:eastAsia="bg-BG"/>
        </w:rPr>
        <w:t>ЕИК по ЗДДС: BG 000235913</w:t>
      </w:r>
    </w:p>
    <w:p w:rsidR="0061364D" w:rsidRPr="0061364D" w:rsidRDefault="0061364D" w:rsidP="0061364D">
      <w:pPr>
        <w:suppressAutoHyphens/>
        <w:spacing w:after="0" w:line="100" w:lineRule="atLeast"/>
        <w:jc w:val="both"/>
        <w:rPr>
          <w:rFonts w:ascii="Times New Roman" w:eastAsia="Times New Roman" w:hAnsi="Times New Roman" w:cs="Times New Roman"/>
          <w:i/>
          <w:iCs/>
          <w:color w:val="000000"/>
          <w:sz w:val="24"/>
          <w:szCs w:val="24"/>
          <w:lang w:val="bg-BG" w:eastAsia="bg-BG"/>
        </w:rPr>
      </w:pPr>
      <w:r w:rsidRPr="0061364D">
        <w:rPr>
          <w:rFonts w:ascii="Times New Roman" w:eastAsia="Times New Roman" w:hAnsi="Times New Roman" w:cs="Times New Roman"/>
          <w:i/>
          <w:iCs/>
          <w:color w:val="000000"/>
          <w:sz w:val="24"/>
          <w:szCs w:val="24"/>
          <w:lang w:val="bg-BG" w:eastAsia="bg-BG"/>
        </w:rPr>
        <w:t>МОЛ: Себихан Керим Мехмед</w:t>
      </w:r>
    </w:p>
    <w:p w:rsidR="0061364D" w:rsidRPr="0061364D" w:rsidRDefault="0061364D" w:rsidP="0061364D">
      <w:pPr>
        <w:suppressAutoHyphens/>
        <w:spacing w:after="0" w:line="100" w:lineRule="atLeast"/>
        <w:jc w:val="both"/>
        <w:rPr>
          <w:rFonts w:ascii="Times New Roman" w:eastAsia="Times New Roman" w:hAnsi="Times New Roman" w:cs="Times New Roman"/>
          <w:i/>
          <w:iCs/>
          <w:color w:val="000000"/>
          <w:sz w:val="24"/>
          <w:szCs w:val="24"/>
          <w:lang w:val="bg-BG" w:eastAsia="bg-BG"/>
        </w:rPr>
      </w:pPr>
      <w:r w:rsidRPr="0061364D">
        <w:rPr>
          <w:rFonts w:ascii="Times New Roman" w:eastAsia="Times New Roman" w:hAnsi="Times New Roman" w:cs="Times New Roman"/>
          <w:i/>
          <w:iCs/>
          <w:color w:val="000000"/>
          <w:sz w:val="24"/>
          <w:szCs w:val="24"/>
          <w:lang w:val="bg-BG" w:eastAsia="bg-BG"/>
        </w:rPr>
        <w:t>Номер на документа, дата, място</w:t>
      </w:r>
    </w:p>
    <w:p w:rsidR="0061364D" w:rsidRPr="0061364D" w:rsidRDefault="0061364D" w:rsidP="0061364D">
      <w:pPr>
        <w:suppressAutoHyphens/>
        <w:spacing w:after="0" w:line="100" w:lineRule="atLeast"/>
        <w:jc w:val="both"/>
        <w:rPr>
          <w:rFonts w:ascii="Times New Roman" w:eastAsia="Times New Roman" w:hAnsi="Times New Roman" w:cs="Times New Roman"/>
          <w:i/>
          <w:iCs/>
          <w:color w:val="000000"/>
          <w:sz w:val="24"/>
          <w:szCs w:val="24"/>
          <w:lang w:val="bg-BG" w:eastAsia="bg-BG"/>
        </w:rPr>
      </w:pPr>
      <w:r w:rsidRPr="0061364D">
        <w:rPr>
          <w:rFonts w:ascii="Times New Roman" w:eastAsia="Times New Roman" w:hAnsi="Times New Roman" w:cs="Times New Roman"/>
          <w:i/>
          <w:iCs/>
          <w:color w:val="000000"/>
          <w:sz w:val="24"/>
          <w:szCs w:val="24"/>
          <w:lang w:val="bg-BG" w:eastAsia="bg-BG"/>
        </w:rPr>
        <w:lastRenderedPageBreak/>
        <w:t>Получател: името на директора на детска градина /училище, до което с</w:t>
      </w:r>
      <w:r w:rsidR="002F031A">
        <w:rPr>
          <w:rFonts w:ascii="Times New Roman" w:eastAsia="Times New Roman" w:hAnsi="Times New Roman" w:cs="Times New Roman"/>
          <w:i/>
          <w:iCs/>
          <w:color w:val="000000"/>
          <w:sz w:val="24"/>
          <w:szCs w:val="24"/>
          <w:lang w:val="bg-BG" w:eastAsia="bg-BG"/>
        </w:rPr>
        <w:t>е</w:t>
      </w:r>
      <w:r w:rsidRPr="0061364D">
        <w:rPr>
          <w:rFonts w:ascii="Times New Roman" w:eastAsia="Times New Roman" w:hAnsi="Times New Roman" w:cs="Times New Roman"/>
          <w:i/>
          <w:iCs/>
          <w:color w:val="000000"/>
          <w:sz w:val="24"/>
          <w:szCs w:val="24"/>
          <w:lang w:val="bg-BG" w:eastAsia="bg-BG"/>
        </w:rPr>
        <w:t xml:space="preserve"> извозват деца / ученици.</w:t>
      </w:r>
    </w:p>
    <w:p w:rsidR="000B0E57" w:rsidRPr="000B0E57" w:rsidRDefault="000B0E57" w:rsidP="0061364D">
      <w:pPr>
        <w:suppressAutoHyphens/>
        <w:spacing w:after="0" w:line="100" w:lineRule="atLeast"/>
        <w:jc w:val="both"/>
        <w:rPr>
          <w:rFonts w:ascii="Times New Roman" w:eastAsia="Times New Roman" w:hAnsi="Times New Roman" w:cs="Times New Roman"/>
          <w:sz w:val="24"/>
          <w:szCs w:val="24"/>
          <w:lang w:val="bg-BG" w:eastAsia="bg-BG"/>
        </w:rPr>
      </w:pPr>
    </w:p>
    <w:p w:rsidR="000B0E57" w:rsidRPr="000B0E57" w:rsidRDefault="000B0E57" w:rsidP="000B0E57">
      <w:pPr>
        <w:tabs>
          <w:tab w:val="left" w:pos="3402"/>
        </w:tabs>
        <w:suppressAutoHyphens/>
        <w:spacing w:after="0" w:line="100" w:lineRule="atLeast"/>
        <w:jc w:val="both"/>
        <w:rPr>
          <w:rFonts w:ascii="Times New Roman" w:eastAsia="Times New Roman" w:hAnsi="Times New Roman" w:cs="Times New Roman"/>
          <w:sz w:val="24"/>
          <w:szCs w:val="24"/>
          <w:lang w:val="bg-BG" w:eastAsia="bg-BG"/>
        </w:rPr>
      </w:pPr>
      <w:r w:rsidRPr="000B0E57">
        <w:rPr>
          <w:rFonts w:ascii="Times New Roman" w:eastAsia="Times New Roman" w:hAnsi="Times New Roman" w:cs="Times New Roman"/>
          <w:sz w:val="24"/>
          <w:szCs w:val="24"/>
          <w:lang w:val="bg-BG" w:eastAsia="bg-BG"/>
        </w:rPr>
        <w:t>За дата на плащането, се счита датата на заверяване на банковата сметка на Изпълнителя със съответната дължима сума.</w:t>
      </w:r>
    </w:p>
    <w:p w:rsidR="000B0E57" w:rsidRPr="000B0E57" w:rsidRDefault="000B0E57" w:rsidP="000B0E57">
      <w:pPr>
        <w:tabs>
          <w:tab w:val="left" w:pos="567"/>
        </w:tabs>
        <w:suppressAutoHyphens/>
        <w:spacing w:after="0" w:line="100" w:lineRule="atLeast"/>
        <w:jc w:val="both"/>
        <w:rPr>
          <w:rFonts w:ascii="Times New Roman" w:eastAsia="Times New Roman" w:hAnsi="Times New Roman" w:cs="Times New Roman"/>
          <w:bCs/>
          <w:sz w:val="24"/>
          <w:szCs w:val="24"/>
          <w:lang w:val="bg-BG" w:eastAsia="ar-SA"/>
        </w:rPr>
      </w:pPr>
    </w:p>
    <w:p w:rsidR="000B0E57" w:rsidRPr="008E2CFA" w:rsidRDefault="000B0E57" w:rsidP="008E2CFA">
      <w:pPr>
        <w:suppressAutoHyphens/>
        <w:spacing w:after="0" w:line="240" w:lineRule="auto"/>
        <w:ind w:firstLine="437"/>
        <w:jc w:val="both"/>
        <w:rPr>
          <w:rFonts w:ascii="Times New Roman" w:eastAsia="Times New Roman" w:hAnsi="Times New Roman" w:cs="Times New Roman"/>
          <w:b/>
          <w:sz w:val="24"/>
          <w:szCs w:val="24"/>
          <w:u w:val="single"/>
          <w:lang w:val="en-AU" w:eastAsia="bg-BG"/>
        </w:rPr>
      </w:pPr>
      <w:r w:rsidRPr="000B0E57">
        <w:rPr>
          <w:rFonts w:ascii="Times New Roman" w:eastAsia="Times New Roman" w:hAnsi="Times New Roman" w:cs="Times New Roman"/>
          <w:b/>
          <w:sz w:val="24"/>
          <w:szCs w:val="24"/>
          <w:u w:val="single"/>
          <w:lang w:val="bg-BG" w:eastAsia="bg-BG"/>
        </w:rPr>
        <w:t>ВАЖНО!!!</w:t>
      </w:r>
      <w:r w:rsidRPr="000B0E57">
        <w:rPr>
          <w:rFonts w:ascii="Times New Roman" w:eastAsia="Times New Roman" w:hAnsi="Times New Roman" w:cs="Times New Roman"/>
          <w:sz w:val="24"/>
          <w:szCs w:val="24"/>
          <w:lang w:val="bg-BG" w:eastAsia="bg-BG"/>
        </w:rPr>
        <w:t xml:space="preserve"> </w:t>
      </w:r>
      <w:r w:rsidR="008E2CFA" w:rsidRPr="008E2CFA">
        <w:rPr>
          <w:rFonts w:ascii="Times New Roman" w:eastAsia="Times New Roman" w:hAnsi="Times New Roman" w:cs="Times New Roman"/>
          <w:b/>
          <w:sz w:val="24"/>
          <w:szCs w:val="24"/>
          <w:u w:val="single"/>
          <w:lang w:val="bg-BG" w:eastAsia="bg-BG"/>
        </w:rPr>
        <w:t>Общият дневен пробег</w:t>
      </w:r>
      <w:r w:rsidRPr="003717C3">
        <w:rPr>
          <w:rFonts w:ascii="Times New Roman" w:eastAsia="Times New Roman" w:hAnsi="Times New Roman" w:cs="Times New Roman"/>
          <w:b/>
          <w:sz w:val="24"/>
          <w:szCs w:val="24"/>
          <w:u w:val="single"/>
          <w:lang w:val="bg-BG" w:eastAsia="bg-BG"/>
        </w:rPr>
        <w:t xml:space="preserve"> в обо</w:t>
      </w:r>
      <w:r w:rsidR="008E2CFA">
        <w:rPr>
          <w:rFonts w:ascii="Times New Roman" w:eastAsia="Times New Roman" w:hAnsi="Times New Roman" w:cs="Times New Roman"/>
          <w:b/>
          <w:sz w:val="24"/>
          <w:szCs w:val="24"/>
          <w:u w:val="single"/>
          <w:lang w:val="bg-BG" w:eastAsia="bg-BG"/>
        </w:rPr>
        <w:t>собените самостоятелни позиции е</w:t>
      </w:r>
      <w:r w:rsidRPr="003717C3">
        <w:rPr>
          <w:rFonts w:ascii="Times New Roman" w:eastAsia="Times New Roman" w:hAnsi="Times New Roman" w:cs="Times New Roman"/>
          <w:b/>
          <w:sz w:val="24"/>
          <w:szCs w:val="24"/>
          <w:u w:val="single"/>
          <w:lang w:val="bg-BG" w:eastAsia="bg-BG"/>
        </w:rPr>
        <w:t xml:space="preserve"> </w:t>
      </w:r>
      <w:r w:rsidR="008E2CFA">
        <w:rPr>
          <w:rFonts w:ascii="Times New Roman" w:eastAsia="Times New Roman" w:hAnsi="Times New Roman" w:cs="Times New Roman"/>
          <w:b/>
          <w:sz w:val="24"/>
          <w:szCs w:val="24"/>
          <w:u w:val="single"/>
          <w:lang w:val="bg-BG" w:eastAsia="bg-BG"/>
        </w:rPr>
        <w:t>максимален, като са включени всички населени места по съответните маршрути, независимо дали има деца/ученици от всички населени места.  В</w:t>
      </w:r>
      <w:r w:rsidRPr="003717C3">
        <w:rPr>
          <w:rFonts w:ascii="Times New Roman" w:eastAsia="Times New Roman" w:hAnsi="Times New Roman" w:cs="Times New Roman"/>
          <w:b/>
          <w:sz w:val="24"/>
          <w:szCs w:val="24"/>
          <w:u w:val="single"/>
          <w:lang w:val="bg-BG" w:eastAsia="bg-BG"/>
        </w:rPr>
        <w:t xml:space="preserve"> зависимост от </w:t>
      </w:r>
      <w:r w:rsidR="008E2CFA">
        <w:rPr>
          <w:rFonts w:ascii="Times New Roman" w:eastAsia="Times New Roman" w:hAnsi="Times New Roman" w:cs="Times New Roman"/>
          <w:b/>
          <w:sz w:val="24"/>
          <w:szCs w:val="24"/>
          <w:u w:val="single"/>
          <w:lang w:val="bg-BG" w:eastAsia="bg-BG"/>
        </w:rPr>
        <w:t xml:space="preserve">нуждата от извозване на деца в предучилищна задължителна възраст и учениците от населени места по местоживеене до детската градина или училището </w:t>
      </w:r>
      <w:r w:rsidRPr="008E2CFA">
        <w:rPr>
          <w:rFonts w:ascii="Times New Roman" w:eastAsia="Times New Roman" w:hAnsi="Times New Roman" w:cs="Times New Roman"/>
          <w:b/>
          <w:sz w:val="24"/>
          <w:szCs w:val="24"/>
          <w:u w:val="single"/>
          <w:lang w:val="en-AU" w:eastAsia="bg-BG"/>
        </w:rPr>
        <w:t>Възложителят си запазва правото:</w:t>
      </w:r>
    </w:p>
    <w:p w:rsidR="000B0E57" w:rsidRPr="000B0E57" w:rsidRDefault="000B0E57" w:rsidP="000B0E57">
      <w:pPr>
        <w:numPr>
          <w:ilvl w:val="0"/>
          <w:numId w:val="59"/>
        </w:numPr>
        <w:suppressAutoHyphens/>
        <w:spacing w:after="0" w:line="240" w:lineRule="auto"/>
        <w:jc w:val="both"/>
        <w:rPr>
          <w:rFonts w:ascii="Times New Roman" w:eastAsia="Times New Roman" w:hAnsi="Times New Roman" w:cs="Times New Roman"/>
          <w:sz w:val="24"/>
          <w:szCs w:val="24"/>
          <w:lang w:val="ru-RU" w:eastAsia="bg-BG"/>
        </w:rPr>
      </w:pPr>
      <w:r w:rsidRPr="000B0E57">
        <w:rPr>
          <w:rFonts w:ascii="Times New Roman" w:eastAsia="Times New Roman" w:hAnsi="Times New Roman" w:cs="Times New Roman"/>
          <w:sz w:val="24"/>
          <w:szCs w:val="24"/>
          <w:lang w:val="ru-RU" w:eastAsia="bg-BG"/>
        </w:rPr>
        <w:t xml:space="preserve">да  намаля и/или увеличава  </w:t>
      </w:r>
      <w:r w:rsidR="008E2CFA">
        <w:rPr>
          <w:rFonts w:ascii="Times New Roman" w:eastAsia="Times New Roman" w:hAnsi="Times New Roman" w:cs="Times New Roman"/>
          <w:sz w:val="24"/>
          <w:szCs w:val="24"/>
          <w:lang w:val="ru-RU" w:eastAsia="bg-BG"/>
        </w:rPr>
        <w:t>километрите и броя на курсовете, но без да се надхвърля общата стойност на договора.</w:t>
      </w:r>
    </w:p>
    <w:p w:rsidR="008E2CFA" w:rsidRDefault="008E2CFA" w:rsidP="000B0E57">
      <w:pPr>
        <w:suppressAutoHyphens/>
        <w:spacing w:after="0" w:line="240" w:lineRule="auto"/>
        <w:ind w:firstLine="437"/>
        <w:jc w:val="both"/>
        <w:rPr>
          <w:rFonts w:ascii="Times New Roman" w:eastAsia="Times New Roman" w:hAnsi="Times New Roman" w:cs="Times New Roman"/>
          <w:color w:val="000000"/>
          <w:sz w:val="24"/>
          <w:szCs w:val="24"/>
          <w:lang w:val="bg-BG" w:eastAsia="bg-BG"/>
        </w:rPr>
      </w:pPr>
    </w:p>
    <w:p w:rsidR="000B0E57" w:rsidRDefault="000B0E57" w:rsidP="00C43F80">
      <w:pPr>
        <w:spacing w:after="0" w:line="276" w:lineRule="auto"/>
        <w:ind w:firstLine="709"/>
        <w:jc w:val="both"/>
        <w:rPr>
          <w:rFonts w:ascii="Times New Roman" w:eastAsia="Times New Roman" w:hAnsi="Times New Roman" w:cs="Times New Roman"/>
          <w:sz w:val="24"/>
          <w:lang w:val="bg-BG"/>
        </w:rPr>
      </w:pPr>
    </w:p>
    <w:p w:rsidR="000B0E57" w:rsidRPr="000B0E57" w:rsidRDefault="000B0E57" w:rsidP="000B0E57">
      <w:pPr>
        <w:suppressAutoHyphens/>
        <w:spacing w:after="0" w:line="100" w:lineRule="atLeast"/>
        <w:jc w:val="both"/>
        <w:rPr>
          <w:rFonts w:ascii="Times New Roman" w:eastAsia="Times New Roman" w:hAnsi="Times New Roman" w:cs="Times New Roman"/>
          <w:b/>
          <w:iCs/>
          <w:sz w:val="24"/>
          <w:szCs w:val="24"/>
          <w:u w:val="single"/>
          <w:lang w:val="bg-BG" w:eastAsia="ar-SA"/>
        </w:rPr>
      </w:pPr>
      <w:r w:rsidRPr="000B0E57">
        <w:rPr>
          <w:rFonts w:ascii="Times New Roman" w:eastAsia="Times New Roman" w:hAnsi="Times New Roman" w:cs="Times New Roman"/>
          <w:b/>
          <w:iCs/>
          <w:sz w:val="24"/>
          <w:szCs w:val="24"/>
          <w:u w:val="single"/>
          <w:lang w:val="bg-BG" w:eastAsia="ar-SA"/>
        </w:rPr>
        <w:t>СПЕЦИФИЧНИ УСЛОВИЯ ЗА ЦЕНА И НАЧИН НА ЦЕНООБРАЗУВАНЕ</w:t>
      </w:r>
    </w:p>
    <w:p w:rsidR="000B0E57" w:rsidRPr="000B0E57" w:rsidRDefault="000B0E57" w:rsidP="000B0E57">
      <w:pPr>
        <w:suppressAutoHyphens/>
        <w:spacing w:after="0" w:line="100" w:lineRule="atLeast"/>
        <w:ind w:firstLine="708"/>
        <w:jc w:val="both"/>
        <w:rPr>
          <w:rFonts w:ascii="Times New Roman" w:eastAsia="Times New Roman" w:hAnsi="Times New Roman" w:cs="Times New Roman"/>
          <w:b/>
          <w:iCs/>
          <w:sz w:val="24"/>
          <w:szCs w:val="24"/>
          <w:lang w:val="ru-RU" w:eastAsia="ar-SA"/>
        </w:rPr>
      </w:pPr>
    </w:p>
    <w:p w:rsidR="000B0E57" w:rsidRPr="000B0E57" w:rsidRDefault="000B0E57" w:rsidP="000B0E57">
      <w:pPr>
        <w:suppressAutoHyphens/>
        <w:spacing w:after="0" w:line="240" w:lineRule="auto"/>
        <w:ind w:firstLine="284"/>
        <w:rPr>
          <w:rFonts w:ascii="Times New Roman" w:eastAsia="Times New Roman" w:hAnsi="Times New Roman" w:cs="Times New Roman"/>
          <w:b/>
          <w:color w:val="000000"/>
          <w:sz w:val="24"/>
          <w:szCs w:val="24"/>
          <w:lang w:val="bg-BG" w:eastAsia="bg-BG"/>
        </w:rPr>
      </w:pPr>
      <w:r w:rsidRPr="000B0E57">
        <w:rPr>
          <w:rFonts w:ascii="Times New Roman" w:eastAsia="Times New Roman" w:hAnsi="Times New Roman" w:cs="Times New Roman"/>
          <w:b/>
          <w:color w:val="000000"/>
          <w:sz w:val="24"/>
          <w:szCs w:val="24"/>
          <w:lang w:val="ru-RU" w:eastAsia="bg-BG"/>
        </w:rPr>
        <w:t>Начин на образуване на предлаганата цена</w:t>
      </w:r>
      <w:r w:rsidRPr="000B0E57">
        <w:rPr>
          <w:rFonts w:ascii="Times New Roman" w:eastAsia="Times New Roman" w:hAnsi="Times New Roman" w:cs="Times New Roman"/>
          <w:b/>
          <w:color w:val="000000"/>
          <w:sz w:val="24"/>
          <w:szCs w:val="24"/>
          <w:lang w:val="bg-BG" w:eastAsia="bg-BG"/>
        </w:rPr>
        <w:t xml:space="preserve"> –</w:t>
      </w:r>
    </w:p>
    <w:p w:rsidR="00D90DD0" w:rsidRPr="00D90DD0" w:rsidRDefault="00D90DD0" w:rsidP="00D90DD0">
      <w:pPr>
        <w:suppressAutoHyphens/>
        <w:spacing w:after="0" w:line="100" w:lineRule="atLeast"/>
        <w:ind w:left="360" w:firstLine="708"/>
        <w:jc w:val="both"/>
        <w:rPr>
          <w:rFonts w:ascii="Times New Roman" w:eastAsia="Times New Roman" w:hAnsi="Times New Roman" w:cs="Times New Roman"/>
          <w:sz w:val="24"/>
          <w:szCs w:val="24"/>
          <w:lang w:val="bg-BG" w:eastAsia="bg-BG"/>
        </w:rPr>
      </w:pPr>
      <w:r w:rsidRPr="00D90DD0">
        <w:rPr>
          <w:rFonts w:ascii="Times New Roman" w:eastAsia="Times New Roman" w:hAnsi="Times New Roman" w:cs="Times New Roman"/>
          <w:bCs/>
          <w:sz w:val="24"/>
          <w:szCs w:val="24"/>
          <w:lang w:val="bg-BG" w:eastAsia="bg-BG"/>
        </w:rPr>
        <w:t>Цената за изпълнение на обществената поръчка е определена на база: Максимален общ дневен пробег в километри, брой учебни дни и максимално допустима цена за превоз на километър в лева без ДДС и с ДДС.</w:t>
      </w:r>
    </w:p>
    <w:p w:rsidR="00D90DD0" w:rsidRPr="00D90DD0" w:rsidRDefault="00D90DD0" w:rsidP="00D90DD0">
      <w:pPr>
        <w:suppressAutoHyphens/>
        <w:spacing w:after="0" w:line="100" w:lineRule="atLeast"/>
        <w:ind w:left="360" w:firstLine="708"/>
        <w:jc w:val="both"/>
        <w:rPr>
          <w:rFonts w:ascii="Times New Roman" w:eastAsia="Times New Roman" w:hAnsi="Times New Roman" w:cs="Times New Roman"/>
          <w:sz w:val="24"/>
          <w:szCs w:val="24"/>
          <w:lang w:val="bg-BG" w:eastAsia="bg-BG"/>
        </w:rPr>
      </w:pPr>
      <w:r w:rsidRPr="00D90DD0">
        <w:rPr>
          <w:rFonts w:ascii="Times New Roman" w:eastAsia="Times New Roman" w:hAnsi="Times New Roman" w:cs="Times New Roman"/>
          <w:bCs/>
          <w:sz w:val="24"/>
          <w:szCs w:val="24"/>
          <w:lang w:val="bg-BG" w:eastAsia="bg-BG"/>
        </w:rPr>
        <w:t xml:space="preserve">Максимално допустимата цена за превоз на километър за </w:t>
      </w:r>
      <w:r w:rsidRPr="00D90DD0">
        <w:rPr>
          <w:rFonts w:ascii="Times New Roman" w:eastAsia="Times New Roman" w:hAnsi="Times New Roman" w:cs="Times New Roman"/>
          <w:sz w:val="24"/>
          <w:szCs w:val="24"/>
          <w:lang w:val="bg-BG" w:eastAsia="bg-BG"/>
        </w:rPr>
        <w:t xml:space="preserve">пътни превозни средства с над 22 седящи места </w:t>
      </w:r>
      <w:r w:rsidRPr="00D90DD0">
        <w:rPr>
          <w:rFonts w:ascii="Times New Roman" w:eastAsia="Times New Roman" w:hAnsi="Times New Roman" w:cs="Times New Roman"/>
          <w:bCs/>
          <w:sz w:val="24"/>
          <w:szCs w:val="24"/>
          <w:lang w:val="bg-BG" w:eastAsia="bg-BG"/>
        </w:rPr>
        <w:t>е в размер до</w:t>
      </w:r>
      <w:r w:rsidRPr="00D90DD0">
        <w:rPr>
          <w:rFonts w:ascii="Times New Roman" w:eastAsia="Times New Roman" w:hAnsi="Times New Roman" w:cs="Times New Roman"/>
          <w:b/>
          <w:bCs/>
          <w:sz w:val="24"/>
          <w:szCs w:val="24"/>
          <w:lang w:val="bg-BG" w:eastAsia="bg-BG"/>
        </w:rPr>
        <w:t xml:space="preserve"> 1,65 лева</w:t>
      </w:r>
      <w:r w:rsidRPr="00D90DD0">
        <w:rPr>
          <w:rFonts w:ascii="Times New Roman" w:eastAsia="Times New Roman" w:hAnsi="Times New Roman" w:cs="Times New Roman"/>
          <w:bCs/>
          <w:sz w:val="24"/>
          <w:szCs w:val="24"/>
          <w:lang w:val="bg-BG" w:eastAsia="bg-BG"/>
        </w:rPr>
        <w:t>/</w:t>
      </w:r>
      <w:r w:rsidRPr="00D90DD0">
        <w:rPr>
          <w:rFonts w:ascii="Times New Roman" w:eastAsia="Times New Roman" w:hAnsi="Times New Roman" w:cs="Times New Roman"/>
          <w:bCs/>
          <w:i/>
          <w:sz w:val="24"/>
          <w:szCs w:val="24"/>
          <w:lang w:val="bg-BG" w:eastAsia="bg-BG"/>
        </w:rPr>
        <w:t>словом</w:t>
      </w:r>
      <w:r w:rsidRPr="00D90DD0">
        <w:rPr>
          <w:rFonts w:ascii="Times New Roman" w:eastAsia="Times New Roman" w:hAnsi="Times New Roman" w:cs="Times New Roman"/>
          <w:bCs/>
          <w:sz w:val="24"/>
          <w:szCs w:val="24"/>
          <w:lang w:val="bg-BG" w:eastAsia="bg-BG"/>
        </w:rPr>
        <w:t xml:space="preserve"> един лев и шейсет и пет стотинки/ с</w:t>
      </w:r>
      <w:r w:rsidRPr="00D90DD0">
        <w:rPr>
          <w:rFonts w:ascii="Times New Roman" w:eastAsia="Times New Roman" w:hAnsi="Times New Roman" w:cs="Times New Roman"/>
          <w:b/>
          <w:bCs/>
          <w:sz w:val="24"/>
          <w:szCs w:val="24"/>
          <w:lang w:val="bg-BG" w:eastAsia="bg-BG"/>
        </w:rPr>
        <w:t xml:space="preserve"> ДДС.</w:t>
      </w:r>
    </w:p>
    <w:p w:rsidR="00D90DD0" w:rsidRPr="00D90DD0" w:rsidRDefault="00D90DD0" w:rsidP="00D90DD0">
      <w:pPr>
        <w:suppressAutoHyphens/>
        <w:spacing w:after="0" w:line="100" w:lineRule="atLeast"/>
        <w:ind w:left="360" w:firstLine="708"/>
        <w:jc w:val="both"/>
        <w:rPr>
          <w:rFonts w:ascii="Times New Roman" w:eastAsia="Times New Roman" w:hAnsi="Times New Roman" w:cs="Times New Roman"/>
          <w:sz w:val="24"/>
          <w:szCs w:val="24"/>
          <w:lang w:val="bg-BG" w:eastAsia="bg-BG"/>
        </w:rPr>
      </w:pPr>
      <w:r w:rsidRPr="00D90DD0">
        <w:rPr>
          <w:rFonts w:ascii="Times New Roman" w:eastAsia="Times New Roman" w:hAnsi="Times New Roman" w:cs="Times New Roman"/>
          <w:bCs/>
          <w:sz w:val="24"/>
          <w:szCs w:val="24"/>
          <w:lang w:val="bg-BG" w:eastAsia="bg-BG"/>
        </w:rPr>
        <w:t xml:space="preserve">Максимално допустимата цена за превоз на километър за </w:t>
      </w:r>
      <w:r w:rsidRPr="00D90DD0">
        <w:rPr>
          <w:rFonts w:ascii="Times New Roman" w:eastAsia="Times New Roman" w:hAnsi="Times New Roman" w:cs="Times New Roman"/>
          <w:sz w:val="24"/>
          <w:szCs w:val="24"/>
          <w:lang w:val="bg-BG" w:eastAsia="bg-BG"/>
        </w:rPr>
        <w:t xml:space="preserve">пътни превозни средства с до 22 седящи места </w:t>
      </w:r>
      <w:r w:rsidRPr="00D90DD0">
        <w:rPr>
          <w:rFonts w:ascii="Times New Roman" w:eastAsia="Times New Roman" w:hAnsi="Times New Roman" w:cs="Times New Roman"/>
          <w:bCs/>
          <w:sz w:val="24"/>
          <w:szCs w:val="24"/>
          <w:lang w:val="bg-BG" w:eastAsia="bg-BG"/>
        </w:rPr>
        <w:t xml:space="preserve">е в размер до </w:t>
      </w:r>
      <w:r w:rsidRPr="00D90DD0">
        <w:rPr>
          <w:rFonts w:ascii="Times New Roman" w:eastAsia="Times New Roman" w:hAnsi="Times New Roman" w:cs="Times New Roman"/>
          <w:b/>
          <w:bCs/>
          <w:sz w:val="24"/>
          <w:szCs w:val="24"/>
          <w:lang w:val="bg-BG" w:eastAsia="bg-BG"/>
        </w:rPr>
        <w:t>1,10 лева</w:t>
      </w:r>
      <w:r w:rsidRPr="00D90DD0">
        <w:rPr>
          <w:rFonts w:ascii="Times New Roman" w:eastAsia="Times New Roman" w:hAnsi="Times New Roman" w:cs="Times New Roman"/>
          <w:bCs/>
          <w:sz w:val="24"/>
          <w:szCs w:val="24"/>
          <w:lang w:val="bg-BG" w:eastAsia="bg-BG"/>
        </w:rPr>
        <w:t>/</w:t>
      </w:r>
      <w:r w:rsidRPr="00D90DD0">
        <w:rPr>
          <w:rFonts w:ascii="Times New Roman" w:eastAsia="Times New Roman" w:hAnsi="Times New Roman" w:cs="Times New Roman"/>
          <w:bCs/>
          <w:i/>
          <w:sz w:val="24"/>
          <w:szCs w:val="24"/>
          <w:lang w:val="bg-BG" w:eastAsia="bg-BG"/>
        </w:rPr>
        <w:t>словом</w:t>
      </w:r>
      <w:r w:rsidRPr="00D90DD0">
        <w:rPr>
          <w:rFonts w:ascii="Times New Roman" w:eastAsia="Times New Roman" w:hAnsi="Times New Roman" w:cs="Times New Roman"/>
          <w:bCs/>
          <w:sz w:val="24"/>
          <w:szCs w:val="24"/>
          <w:lang w:val="bg-BG" w:eastAsia="bg-BG"/>
        </w:rPr>
        <w:t xml:space="preserve"> един лев и десет стотинки/ с</w:t>
      </w:r>
      <w:r w:rsidRPr="00D90DD0">
        <w:rPr>
          <w:rFonts w:ascii="Times New Roman" w:eastAsia="Times New Roman" w:hAnsi="Times New Roman" w:cs="Times New Roman"/>
          <w:b/>
          <w:bCs/>
          <w:sz w:val="24"/>
          <w:szCs w:val="24"/>
          <w:lang w:val="bg-BG" w:eastAsia="bg-BG"/>
        </w:rPr>
        <w:t xml:space="preserve"> ДДС.</w:t>
      </w:r>
    </w:p>
    <w:p w:rsidR="000B0E57" w:rsidRPr="000B0E57" w:rsidRDefault="000B0E57" w:rsidP="000B0E57">
      <w:pPr>
        <w:suppressAutoHyphens/>
        <w:spacing w:after="0" w:line="100" w:lineRule="atLeast"/>
        <w:ind w:left="360" w:firstLine="708"/>
        <w:jc w:val="both"/>
        <w:rPr>
          <w:rFonts w:ascii="Times New Roman" w:eastAsia="Times New Roman" w:hAnsi="Times New Roman" w:cs="Times New Roman"/>
          <w:sz w:val="24"/>
          <w:szCs w:val="24"/>
          <w:lang w:val="bg-BG" w:eastAsia="ar-SA"/>
        </w:rPr>
      </w:pPr>
    </w:p>
    <w:p w:rsidR="00137E41" w:rsidRPr="00325873" w:rsidRDefault="00B0314D" w:rsidP="00325873">
      <w:pPr>
        <w:pStyle w:val="a8"/>
        <w:numPr>
          <w:ilvl w:val="0"/>
          <w:numId w:val="54"/>
        </w:numPr>
        <w:spacing w:after="0" w:line="276" w:lineRule="auto"/>
        <w:jc w:val="both"/>
        <w:rPr>
          <w:rFonts w:ascii="Times New Roman" w:eastAsia="Times New Roman" w:hAnsi="Times New Roman" w:cs="Times New Roman"/>
          <w:b/>
          <w:sz w:val="24"/>
        </w:rPr>
      </w:pPr>
      <w:r w:rsidRPr="000910B7">
        <w:rPr>
          <w:rFonts w:ascii="Times New Roman" w:eastAsia="Times New Roman" w:hAnsi="Times New Roman" w:cs="Times New Roman"/>
          <w:b/>
          <w:sz w:val="24"/>
        </w:rPr>
        <w:t>Изисквания към участниците:</w:t>
      </w:r>
    </w:p>
    <w:p w:rsidR="00137E41" w:rsidRPr="00325873" w:rsidRDefault="00325873" w:rsidP="00325873">
      <w:pPr>
        <w:pStyle w:val="a8"/>
        <w:numPr>
          <w:ilvl w:val="1"/>
          <w:numId w:val="54"/>
        </w:numPr>
        <w:tabs>
          <w:tab w:val="left" w:pos="1134"/>
        </w:tabs>
        <w:spacing w:after="0" w:line="276" w:lineRule="auto"/>
        <w:ind w:left="0" w:firstLine="709"/>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 </w:t>
      </w:r>
      <w:r w:rsidR="00B0314D" w:rsidRPr="00325873">
        <w:rPr>
          <w:rFonts w:ascii="Times New Roman" w:eastAsia="Times New Roman" w:hAnsi="Times New Roman" w:cs="Times New Roman"/>
          <w:b/>
          <w:sz w:val="24"/>
        </w:rPr>
        <w:t>Общи изисквания към участниците:</w:t>
      </w:r>
    </w:p>
    <w:p w:rsidR="00137E41" w:rsidRDefault="00B0314D">
      <w:pPr>
        <w:spacing w:after="0" w:line="276" w:lineRule="auto"/>
        <w:ind w:firstLine="705"/>
        <w:jc w:val="both"/>
        <w:rPr>
          <w:rFonts w:ascii="Times New Roman" w:eastAsia="Times New Roman" w:hAnsi="Times New Roman" w:cs="Times New Roman"/>
          <w:sz w:val="24"/>
        </w:rPr>
      </w:pPr>
      <w:r>
        <w:rPr>
          <w:rFonts w:ascii="Times New Roman" w:eastAsia="Times New Roman" w:hAnsi="Times New Roman" w:cs="Times New Roman"/>
          <w:sz w:val="24"/>
        </w:rPr>
        <w:t xml:space="preserve">В съответствие с чл. 10, ал. 1 от ЗОП участник в процедура за възлагане на обществена поръчка може да бъде всяко българско или чуждестранно физическо или юридическо лице, както и техни обединения, както и всяко друго образувание, което има право да извършва </w:t>
      </w:r>
      <w:r w:rsidR="00DC3E44">
        <w:rPr>
          <w:rFonts w:ascii="Times New Roman" w:eastAsia="Times New Roman" w:hAnsi="Times New Roman" w:cs="Times New Roman"/>
          <w:sz w:val="24"/>
          <w:lang w:val="bg-BG"/>
        </w:rPr>
        <w:t>услугата</w:t>
      </w:r>
      <w:r>
        <w:rPr>
          <w:rFonts w:ascii="Times New Roman" w:eastAsia="Times New Roman" w:hAnsi="Times New Roman" w:cs="Times New Roman"/>
          <w:sz w:val="24"/>
        </w:rPr>
        <w:t>, съгласно законодателството на държавата, в която то е установено.</w:t>
      </w:r>
    </w:p>
    <w:p w:rsidR="00137E41" w:rsidRDefault="00B0314D">
      <w:pPr>
        <w:spacing w:after="0" w:line="276" w:lineRule="auto"/>
        <w:ind w:firstLine="705"/>
        <w:jc w:val="both"/>
        <w:rPr>
          <w:rFonts w:ascii="Times New Roman" w:eastAsia="Times New Roman" w:hAnsi="Times New Roman" w:cs="Times New Roman"/>
          <w:sz w:val="24"/>
        </w:rPr>
      </w:pPr>
      <w:r>
        <w:rPr>
          <w:rFonts w:ascii="Times New Roman" w:eastAsia="Times New Roman" w:hAnsi="Times New Roman" w:cs="Times New Roman"/>
          <w:sz w:val="24"/>
        </w:rPr>
        <w:t xml:space="preserve">Съгласно чл. 101, ал. 11 от ЗОП свързани лица не могат да бъдат самостоятелни участници в </w:t>
      </w:r>
      <w:r w:rsidR="00DC3E44">
        <w:rPr>
          <w:rFonts w:ascii="Times New Roman" w:eastAsia="Times New Roman" w:hAnsi="Times New Roman" w:cs="Times New Roman"/>
          <w:sz w:val="24"/>
          <w:lang w:val="bg-BG"/>
        </w:rPr>
        <w:t>една и съща процедура /в една и съща обособена позиция/.</w:t>
      </w:r>
    </w:p>
    <w:p w:rsidR="00137E41" w:rsidRDefault="00B0314D">
      <w:pPr>
        <w:spacing w:after="0" w:line="276" w:lineRule="auto"/>
        <w:ind w:firstLine="705"/>
        <w:jc w:val="both"/>
        <w:rPr>
          <w:rFonts w:ascii="Times New Roman" w:eastAsia="Times New Roman" w:hAnsi="Times New Roman" w:cs="Times New Roman"/>
          <w:sz w:val="24"/>
        </w:rPr>
      </w:pPr>
      <w:r>
        <w:rPr>
          <w:rFonts w:ascii="Times New Roman" w:eastAsia="Times New Roman" w:hAnsi="Times New Roman" w:cs="Times New Roman"/>
          <w:sz w:val="24"/>
        </w:rPr>
        <w:t>Съгласно чл. 36, ал. 1 от Правилника за прилагане на Закона за обществените поръчки (ППЗОП) клон на чуждестранно лице може да е самостоятелен участник в процедурата за възлагане на обществената поръчка, ако може самостоятелно да подава заявления за участие или оферти и да сключва договори съгласно законодателството на държавата, в която е установен.</w:t>
      </w:r>
    </w:p>
    <w:p w:rsidR="00325873" w:rsidRDefault="00325873">
      <w:pPr>
        <w:spacing w:after="0" w:line="276" w:lineRule="auto"/>
        <w:ind w:firstLine="705"/>
        <w:jc w:val="both"/>
        <w:rPr>
          <w:rFonts w:ascii="Times New Roman" w:eastAsia="Times New Roman" w:hAnsi="Times New Roman" w:cs="Times New Roman"/>
          <w:b/>
          <w:sz w:val="24"/>
        </w:rPr>
      </w:pPr>
    </w:p>
    <w:p w:rsidR="00137E41" w:rsidRDefault="00B0314D" w:rsidP="00325873">
      <w:pPr>
        <w:spacing w:after="0" w:line="240" w:lineRule="auto"/>
        <w:ind w:left="720"/>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lastRenderedPageBreak/>
        <w:t>Общи изисквания към обединенията</w:t>
      </w:r>
    </w:p>
    <w:p w:rsidR="00137E41" w:rsidRDefault="00325873" w:rsidP="00325873">
      <w:pPr>
        <w:tabs>
          <w:tab w:val="decimal" w:pos="0"/>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sidR="00B0314D">
        <w:rPr>
          <w:rFonts w:ascii="Times New Roman" w:eastAsia="Times New Roman" w:hAnsi="Times New Roman" w:cs="Times New Roman"/>
          <w:color w:val="000000"/>
          <w:sz w:val="24"/>
        </w:rPr>
        <w:t>В процедурата за възлагане на обществената поръчка могат да участват обединения на физически и/или юридически лица без оглед на правната им форма или статут. Съгласно чл. 10, ал. 3 от ЗОП участник не може да бъде отстранен от процедура за възлагане на обществена поръчка на основание на неговия статут или на правната му форма, когато той или участниците в обединението имат право да извършват съответната работа.</w:t>
      </w:r>
    </w:p>
    <w:p w:rsidR="00325873" w:rsidRDefault="00325873" w:rsidP="00325873">
      <w:pPr>
        <w:tabs>
          <w:tab w:val="decimal" w:pos="0"/>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Pr>
          <w:rFonts w:ascii="Times New Roman" w:eastAsia="Times New Roman" w:hAnsi="Times New Roman" w:cs="Times New Roman"/>
          <w:color w:val="000000"/>
          <w:sz w:val="24"/>
        </w:rPr>
        <w:tab/>
      </w:r>
    </w:p>
    <w:p w:rsidR="00325873" w:rsidRDefault="00325873" w:rsidP="00325873">
      <w:pPr>
        <w:tabs>
          <w:tab w:val="decimal" w:pos="0"/>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sidR="00B0314D">
        <w:rPr>
          <w:rFonts w:ascii="Times New Roman" w:eastAsia="Times New Roman" w:hAnsi="Times New Roman" w:cs="Times New Roman"/>
          <w:color w:val="000000"/>
          <w:sz w:val="24"/>
        </w:rPr>
        <w:t>Възложителят не поставя и няма изискване за създаване на юридическо лице,  в случай, че избраният за Изпълнител участник е обединение от физически и/или юридически лица.</w:t>
      </w:r>
    </w:p>
    <w:p w:rsidR="00137E41" w:rsidRDefault="00325873" w:rsidP="00325873">
      <w:pPr>
        <w:tabs>
          <w:tab w:val="decimal" w:pos="0"/>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sidR="00B0314D">
        <w:rPr>
          <w:rFonts w:ascii="Times New Roman" w:eastAsia="Times New Roman" w:hAnsi="Times New Roman" w:cs="Times New Roman"/>
          <w:color w:val="000000"/>
          <w:sz w:val="24"/>
        </w:rPr>
        <w:t xml:space="preserve">В случай че участникът е обединение, същият трябва да представи договор или друг еквивалентен документ (в оригинал или в заверен препис), от който да е видно правното основание за създаване на обединението, както и изпълнението на следните изисквания: </w:t>
      </w:r>
    </w:p>
    <w:p w:rsidR="00325873" w:rsidRDefault="00B0314D" w:rsidP="00325873">
      <w:pPr>
        <w:pStyle w:val="a8"/>
        <w:numPr>
          <w:ilvl w:val="0"/>
          <w:numId w:val="57"/>
        </w:numPr>
        <w:tabs>
          <w:tab w:val="decimal" w:pos="709"/>
          <w:tab w:val="left" w:pos="993"/>
        </w:tabs>
        <w:spacing w:after="0" w:line="276" w:lineRule="auto"/>
        <w:ind w:left="0" w:firstLine="709"/>
        <w:jc w:val="both"/>
        <w:rPr>
          <w:rFonts w:ascii="Times New Roman" w:eastAsia="Times New Roman" w:hAnsi="Times New Roman" w:cs="Times New Roman"/>
          <w:color w:val="000000"/>
          <w:sz w:val="24"/>
        </w:rPr>
      </w:pPr>
      <w:r w:rsidRPr="00325873">
        <w:rPr>
          <w:rFonts w:ascii="Times New Roman" w:eastAsia="Times New Roman" w:hAnsi="Times New Roman" w:cs="Times New Roman"/>
          <w:color w:val="000000"/>
          <w:sz w:val="24"/>
        </w:rPr>
        <w:t>да е определен ед</w:t>
      </w:r>
      <w:r w:rsidR="000D3441">
        <w:rPr>
          <w:rFonts w:ascii="Times New Roman" w:eastAsia="Times New Roman" w:hAnsi="Times New Roman" w:cs="Times New Roman"/>
          <w:color w:val="000000"/>
          <w:sz w:val="24"/>
          <w:lang w:val="bg-BG"/>
        </w:rPr>
        <w:t>и</w:t>
      </w:r>
      <w:r w:rsidRPr="00325873">
        <w:rPr>
          <w:rFonts w:ascii="Times New Roman" w:eastAsia="Times New Roman" w:hAnsi="Times New Roman" w:cs="Times New Roman"/>
          <w:color w:val="000000"/>
          <w:sz w:val="24"/>
        </w:rPr>
        <w:t>н от партньорите, който да представлява обединението за целите на обществената поръчка и който е упълномощен да задължава, да получава плащания и указания за и от името на всеки член на обединението;</w:t>
      </w:r>
    </w:p>
    <w:p w:rsidR="00325873" w:rsidRDefault="00B0314D" w:rsidP="00325873">
      <w:pPr>
        <w:pStyle w:val="a8"/>
        <w:numPr>
          <w:ilvl w:val="0"/>
          <w:numId w:val="57"/>
        </w:numPr>
        <w:tabs>
          <w:tab w:val="decimal" w:pos="709"/>
          <w:tab w:val="left" w:pos="993"/>
        </w:tabs>
        <w:spacing w:after="0" w:line="276" w:lineRule="auto"/>
        <w:ind w:left="0" w:firstLine="709"/>
        <w:jc w:val="both"/>
        <w:rPr>
          <w:rFonts w:ascii="Times New Roman" w:eastAsia="Times New Roman" w:hAnsi="Times New Roman" w:cs="Times New Roman"/>
          <w:color w:val="000000"/>
          <w:sz w:val="24"/>
        </w:rPr>
      </w:pPr>
      <w:r w:rsidRPr="00325873">
        <w:rPr>
          <w:rFonts w:ascii="Times New Roman" w:eastAsia="Times New Roman" w:hAnsi="Times New Roman" w:cs="Times New Roman"/>
          <w:color w:val="000000"/>
          <w:sz w:val="24"/>
        </w:rPr>
        <w:t>да е уговорена солидарна отговорност между партньорите в обединението за изпълнението на обществената поръчка;</w:t>
      </w:r>
    </w:p>
    <w:p w:rsidR="00325873" w:rsidRDefault="00B0314D" w:rsidP="00325873">
      <w:pPr>
        <w:pStyle w:val="a8"/>
        <w:numPr>
          <w:ilvl w:val="0"/>
          <w:numId w:val="57"/>
        </w:numPr>
        <w:tabs>
          <w:tab w:val="decimal" w:pos="709"/>
          <w:tab w:val="left" w:pos="993"/>
        </w:tabs>
        <w:spacing w:after="0" w:line="276" w:lineRule="auto"/>
        <w:ind w:left="0" w:firstLine="709"/>
        <w:jc w:val="both"/>
        <w:rPr>
          <w:rFonts w:ascii="Times New Roman" w:eastAsia="Times New Roman" w:hAnsi="Times New Roman" w:cs="Times New Roman"/>
          <w:color w:val="000000"/>
          <w:sz w:val="24"/>
        </w:rPr>
      </w:pPr>
      <w:r w:rsidRPr="00325873">
        <w:rPr>
          <w:rFonts w:ascii="Times New Roman" w:eastAsia="Times New Roman" w:hAnsi="Times New Roman" w:cs="Times New Roman"/>
          <w:color w:val="000000"/>
          <w:sz w:val="24"/>
        </w:rPr>
        <w:t>да са описани правата и задълженията на участниците в обединението;</w:t>
      </w:r>
    </w:p>
    <w:p w:rsidR="00325873" w:rsidRDefault="00B0314D" w:rsidP="00325873">
      <w:pPr>
        <w:pStyle w:val="a8"/>
        <w:numPr>
          <w:ilvl w:val="0"/>
          <w:numId w:val="57"/>
        </w:numPr>
        <w:tabs>
          <w:tab w:val="decimal" w:pos="709"/>
          <w:tab w:val="left" w:pos="993"/>
        </w:tabs>
        <w:spacing w:after="0" w:line="276" w:lineRule="auto"/>
        <w:ind w:left="0" w:firstLine="709"/>
        <w:jc w:val="both"/>
        <w:rPr>
          <w:rFonts w:ascii="Times New Roman" w:eastAsia="Times New Roman" w:hAnsi="Times New Roman" w:cs="Times New Roman"/>
          <w:color w:val="000000"/>
          <w:sz w:val="24"/>
        </w:rPr>
      </w:pPr>
      <w:r w:rsidRPr="00325873">
        <w:rPr>
          <w:rFonts w:ascii="Times New Roman" w:eastAsia="Times New Roman" w:hAnsi="Times New Roman" w:cs="Times New Roman"/>
          <w:color w:val="000000"/>
          <w:sz w:val="24"/>
        </w:rPr>
        <w:t>да са разпределени отговорностите по изпълнение на поръчката между членовете на обединението;</w:t>
      </w:r>
    </w:p>
    <w:p w:rsidR="00325873" w:rsidRDefault="00B0314D" w:rsidP="00325873">
      <w:pPr>
        <w:pStyle w:val="a8"/>
        <w:numPr>
          <w:ilvl w:val="0"/>
          <w:numId w:val="57"/>
        </w:numPr>
        <w:tabs>
          <w:tab w:val="decimal" w:pos="709"/>
          <w:tab w:val="left" w:pos="993"/>
        </w:tabs>
        <w:spacing w:after="0" w:line="276" w:lineRule="auto"/>
        <w:ind w:left="0" w:firstLine="709"/>
        <w:jc w:val="both"/>
        <w:rPr>
          <w:rFonts w:ascii="Times New Roman" w:eastAsia="Times New Roman" w:hAnsi="Times New Roman" w:cs="Times New Roman"/>
          <w:color w:val="000000"/>
          <w:sz w:val="24"/>
        </w:rPr>
      </w:pPr>
      <w:r w:rsidRPr="00325873">
        <w:rPr>
          <w:rFonts w:ascii="Times New Roman" w:eastAsia="Times New Roman" w:hAnsi="Times New Roman" w:cs="Times New Roman"/>
          <w:color w:val="000000"/>
          <w:sz w:val="24"/>
        </w:rPr>
        <w:t>да бъдат описани дейностите, които ще изпълнява всеки член на обединението;</w:t>
      </w:r>
    </w:p>
    <w:p w:rsidR="00325873" w:rsidRDefault="00B0314D" w:rsidP="00325873">
      <w:pPr>
        <w:pStyle w:val="a8"/>
        <w:numPr>
          <w:ilvl w:val="0"/>
          <w:numId w:val="57"/>
        </w:numPr>
        <w:tabs>
          <w:tab w:val="decimal" w:pos="709"/>
          <w:tab w:val="left" w:pos="993"/>
        </w:tabs>
        <w:spacing w:after="0" w:line="276" w:lineRule="auto"/>
        <w:ind w:left="0" w:firstLine="709"/>
        <w:jc w:val="both"/>
        <w:rPr>
          <w:rFonts w:ascii="Times New Roman" w:eastAsia="Times New Roman" w:hAnsi="Times New Roman" w:cs="Times New Roman"/>
          <w:color w:val="000000"/>
          <w:sz w:val="24"/>
        </w:rPr>
      </w:pPr>
      <w:r w:rsidRPr="00325873">
        <w:rPr>
          <w:rFonts w:ascii="Times New Roman" w:eastAsia="Times New Roman" w:hAnsi="Times New Roman" w:cs="Times New Roman"/>
          <w:color w:val="000000"/>
          <w:sz w:val="24"/>
        </w:rPr>
        <w:t>да се съдържа клауза, че всички членове на обединението са задължени да останат в него за целия период на изпълнение на договора;</w:t>
      </w:r>
    </w:p>
    <w:p w:rsidR="00325873" w:rsidRDefault="00B0314D" w:rsidP="00325873">
      <w:pPr>
        <w:pStyle w:val="a8"/>
        <w:numPr>
          <w:ilvl w:val="0"/>
          <w:numId w:val="57"/>
        </w:numPr>
        <w:tabs>
          <w:tab w:val="decimal" w:pos="709"/>
          <w:tab w:val="left" w:pos="993"/>
        </w:tabs>
        <w:spacing w:after="0" w:line="276" w:lineRule="auto"/>
        <w:ind w:left="0" w:firstLine="709"/>
        <w:jc w:val="both"/>
        <w:rPr>
          <w:rFonts w:ascii="Times New Roman" w:eastAsia="Times New Roman" w:hAnsi="Times New Roman" w:cs="Times New Roman"/>
          <w:color w:val="000000"/>
          <w:sz w:val="24"/>
        </w:rPr>
      </w:pPr>
      <w:r w:rsidRPr="00325873">
        <w:rPr>
          <w:rFonts w:ascii="Times New Roman" w:eastAsia="Times New Roman" w:hAnsi="Times New Roman" w:cs="Times New Roman"/>
          <w:color w:val="000000"/>
          <w:sz w:val="24"/>
        </w:rPr>
        <w:t>да е отразено, че не може да бъдат приемани други партньори в обединението по вр</w:t>
      </w:r>
      <w:r w:rsidR="00325873">
        <w:rPr>
          <w:rFonts w:ascii="Times New Roman" w:eastAsia="Times New Roman" w:hAnsi="Times New Roman" w:cs="Times New Roman"/>
          <w:color w:val="000000"/>
          <w:sz w:val="24"/>
        </w:rPr>
        <w:t>еме на изпълнението на договора;</w:t>
      </w:r>
    </w:p>
    <w:p w:rsidR="00137E41" w:rsidRPr="00325873" w:rsidRDefault="00B0314D" w:rsidP="00325873">
      <w:pPr>
        <w:pStyle w:val="a8"/>
        <w:numPr>
          <w:ilvl w:val="0"/>
          <w:numId w:val="57"/>
        </w:numPr>
        <w:tabs>
          <w:tab w:val="decimal" w:pos="709"/>
          <w:tab w:val="left" w:pos="993"/>
        </w:tabs>
        <w:spacing w:after="0" w:line="276" w:lineRule="auto"/>
        <w:ind w:left="0" w:firstLine="709"/>
        <w:jc w:val="both"/>
        <w:rPr>
          <w:rFonts w:ascii="Times New Roman" w:eastAsia="Times New Roman" w:hAnsi="Times New Roman" w:cs="Times New Roman"/>
          <w:color w:val="000000"/>
          <w:sz w:val="24"/>
        </w:rPr>
      </w:pPr>
      <w:r w:rsidRPr="00325873">
        <w:rPr>
          <w:rFonts w:ascii="Times New Roman" w:eastAsia="Times New Roman" w:hAnsi="Times New Roman" w:cs="Times New Roman"/>
          <w:color w:val="000000"/>
          <w:sz w:val="24"/>
        </w:rPr>
        <w:t>да е определено наименование на обединението.</w:t>
      </w:r>
    </w:p>
    <w:p w:rsidR="00325873" w:rsidRDefault="00325873" w:rsidP="00325873">
      <w:pPr>
        <w:tabs>
          <w:tab w:val="decimal" w:pos="567"/>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Pr>
          <w:rFonts w:ascii="Times New Roman" w:eastAsia="Times New Roman" w:hAnsi="Times New Roman" w:cs="Times New Roman"/>
          <w:color w:val="000000"/>
          <w:sz w:val="24"/>
        </w:rPr>
        <w:tab/>
      </w:r>
      <w:r w:rsidR="00B0314D">
        <w:rPr>
          <w:rFonts w:ascii="Times New Roman" w:eastAsia="Times New Roman" w:hAnsi="Times New Roman" w:cs="Times New Roman"/>
          <w:color w:val="000000"/>
          <w:sz w:val="24"/>
        </w:rPr>
        <w:t>Ако Обединението бъде избрано за изпълнител на обществената поръчка и същото не е юридическо лице, то след сключване на Договора за изпълнение на обществената поръчка трябва да се регистрира задължително в Регистър БУЛСТАТ към Агенция по вписванията, да открие банкова сметка на Обединението и да води самостоятелно счетоводство. Плащанията по Договора за обществена поръчка ще се извършват по банкова сметка на Обединението.</w:t>
      </w:r>
    </w:p>
    <w:p w:rsidR="00137E41" w:rsidRDefault="00325873" w:rsidP="00325873">
      <w:pPr>
        <w:tabs>
          <w:tab w:val="decimal" w:pos="567"/>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Pr>
          <w:rFonts w:ascii="Times New Roman" w:eastAsia="Times New Roman" w:hAnsi="Times New Roman" w:cs="Times New Roman"/>
          <w:color w:val="000000"/>
          <w:sz w:val="24"/>
        </w:rPr>
        <w:tab/>
      </w:r>
      <w:r w:rsidR="00B0314D">
        <w:rPr>
          <w:rFonts w:ascii="Times New Roman" w:eastAsia="Times New Roman" w:hAnsi="Times New Roman" w:cs="Times New Roman"/>
          <w:color w:val="000000"/>
          <w:sz w:val="24"/>
        </w:rPr>
        <w:t>Съгласно чл. 101, ал. 10 от ЗОП в процедурата за възлагане на обществена поръчка едно физическо или юридическо лице може да участва само в едно обединение.</w:t>
      </w:r>
    </w:p>
    <w:p w:rsidR="00325873" w:rsidRDefault="00325873" w:rsidP="00325873">
      <w:pPr>
        <w:tabs>
          <w:tab w:val="decimal" w:pos="993"/>
        </w:tabs>
        <w:spacing w:after="0" w:line="276" w:lineRule="auto"/>
        <w:jc w:val="both"/>
        <w:rPr>
          <w:rFonts w:ascii="Times New Roman" w:eastAsia="Times New Roman" w:hAnsi="Times New Roman" w:cs="Times New Roman"/>
          <w:color w:val="000000"/>
          <w:sz w:val="24"/>
        </w:rPr>
      </w:pPr>
    </w:p>
    <w:p w:rsidR="00325873" w:rsidRDefault="00325873" w:rsidP="00325873">
      <w:pPr>
        <w:tabs>
          <w:tab w:val="left" w:pos="709"/>
          <w:tab w:val="decimal" w:pos="993"/>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Pr>
          <w:rFonts w:ascii="Times New Roman" w:eastAsia="Times New Roman" w:hAnsi="Times New Roman" w:cs="Times New Roman"/>
          <w:color w:val="000000"/>
          <w:sz w:val="24"/>
        </w:rPr>
        <w:tab/>
      </w:r>
      <w:r w:rsidR="00B0314D">
        <w:rPr>
          <w:rFonts w:ascii="Times New Roman" w:eastAsia="Times New Roman" w:hAnsi="Times New Roman" w:cs="Times New Roman"/>
          <w:color w:val="000000"/>
          <w:sz w:val="24"/>
        </w:rPr>
        <w:t>Съгласно чл. 101, ал. 9 от ЗОП лице, което участва в обединение или е дало съгласие и фигурира като подизпълнител на друг участник, не може да подава самостоятелно оферта.</w:t>
      </w:r>
    </w:p>
    <w:p w:rsidR="00325873" w:rsidRDefault="00325873" w:rsidP="00325873">
      <w:pPr>
        <w:tabs>
          <w:tab w:val="left" w:pos="709"/>
          <w:tab w:val="decimal" w:pos="993"/>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lastRenderedPageBreak/>
        <w:tab/>
      </w:r>
      <w:r w:rsidR="00B0314D">
        <w:rPr>
          <w:rFonts w:ascii="Times New Roman" w:eastAsia="Times New Roman" w:hAnsi="Times New Roman" w:cs="Times New Roman"/>
          <w:color w:val="000000"/>
          <w:sz w:val="24"/>
        </w:rPr>
        <w:t>Когато съставът на обединението се е променил след подаването на офертата – участникът ще бъде отстранен от участие в процедурата за възлагане на настоящата обществена поръчка.</w:t>
      </w:r>
    </w:p>
    <w:p w:rsidR="00325873" w:rsidRDefault="00325873" w:rsidP="00325873">
      <w:pPr>
        <w:tabs>
          <w:tab w:val="left" w:pos="709"/>
          <w:tab w:val="decimal" w:pos="993"/>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sidR="00B0314D">
        <w:rPr>
          <w:rFonts w:ascii="Times New Roman" w:eastAsia="Times New Roman" w:hAnsi="Times New Roman" w:cs="Times New Roman"/>
          <w:color w:val="000000"/>
          <w:sz w:val="24"/>
        </w:rPr>
        <w:t>В случай че определеният изпълнител е неперсонифицирано обединение на физически и/или юридически лица, договорът за обществена поръчка се сключва, след като изпълнителят представи пред Възложителя заверено копие от удостоверение за данъчна регистрация и регистрация по БУЛСТАТ или еквивалентни документи съгласно законодателството на държавата, в която обединението е установено.</w:t>
      </w:r>
    </w:p>
    <w:p w:rsidR="00137E41" w:rsidRDefault="00325873" w:rsidP="00325873">
      <w:pPr>
        <w:tabs>
          <w:tab w:val="left" w:pos="709"/>
          <w:tab w:val="decimal" w:pos="993"/>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sidR="00B0314D">
        <w:rPr>
          <w:rFonts w:ascii="Times New Roman" w:eastAsia="Times New Roman" w:hAnsi="Times New Roman" w:cs="Times New Roman"/>
          <w:color w:val="000000"/>
          <w:sz w:val="24"/>
        </w:rPr>
        <w:t>Съгласно чл. 59, ал. 6 от ЗОП, при участие на обединения, които не са юридически лица, съответствието с критериите за подбор се доказва от обединението участник, а не от всяко от лицата, включени в него, с изключение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w:t>
      </w:r>
    </w:p>
    <w:p w:rsidR="00137E41" w:rsidRDefault="00137E41">
      <w:pPr>
        <w:spacing w:after="0" w:line="276" w:lineRule="auto"/>
        <w:jc w:val="both"/>
        <w:rPr>
          <w:rFonts w:ascii="Times New Roman" w:eastAsia="Times New Roman" w:hAnsi="Times New Roman" w:cs="Times New Roman"/>
          <w:b/>
          <w:sz w:val="24"/>
        </w:rPr>
      </w:pPr>
    </w:p>
    <w:p w:rsidR="00137E41" w:rsidRPr="00325873" w:rsidRDefault="00325873" w:rsidP="00325873">
      <w:pPr>
        <w:pStyle w:val="a8"/>
        <w:numPr>
          <w:ilvl w:val="1"/>
          <w:numId w:val="54"/>
        </w:numPr>
        <w:tabs>
          <w:tab w:val="left" w:pos="1134"/>
        </w:tabs>
        <w:spacing w:after="0" w:line="276" w:lineRule="auto"/>
        <w:ind w:left="0" w:firstLine="709"/>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 </w:t>
      </w:r>
      <w:r w:rsidR="00B0314D" w:rsidRPr="00325873">
        <w:rPr>
          <w:rFonts w:ascii="Times New Roman" w:eastAsia="Times New Roman" w:hAnsi="Times New Roman" w:cs="Times New Roman"/>
          <w:b/>
          <w:sz w:val="24"/>
        </w:rPr>
        <w:t>Лично състояние на участниците:</w:t>
      </w:r>
    </w:p>
    <w:p w:rsidR="00137E41" w:rsidRDefault="00B0314D">
      <w:pPr>
        <w:spacing w:after="0" w:line="276" w:lineRule="auto"/>
        <w:ind w:firstLine="705"/>
        <w:jc w:val="both"/>
        <w:rPr>
          <w:rFonts w:ascii="Times New Roman" w:eastAsia="Times New Roman" w:hAnsi="Times New Roman" w:cs="Times New Roman"/>
          <w:b/>
          <w:sz w:val="24"/>
        </w:rPr>
      </w:pPr>
      <w:r>
        <w:rPr>
          <w:rFonts w:ascii="Times New Roman" w:eastAsia="Times New Roman" w:hAnsi="Times New Roman" w:cs="Times New Roman"/>
          <w:sz w:val="24"/>
        </w:rPr>
        <w:t>В съответствие с чл. 54, ал.</w:t>
      </w:r>
      <w:r w:rsidR="00481499">
        <w:rPr>
          <w:rFonts w:ascii="Times New Roman" w:eastAsia="Times New Roman" w:hAnsi="Times New Roman" w:cs="Times New Roman"/>
          <w:sz w:val="24"/>
        </w:rPr>
        <w:t xml:space="preserve"> </w:t>
      </w:r>
      <w:r>
        <w:rPr>
          <w:rFonts w:ascii="Times New Roman" w:eastAsia="Times New Roman" w:hAnsi="Times New Roman" w:cs="Times New Roman"/>
          <w:sz w:val="24"/>
        </w:rPr>
        <w:t>1, т. 1 -7 от ЗОП Възложителят отстранява от участие в процедурата за възлагане на обществената поръчка всеки участник, за когото е налице някое от следните обстоятелства:</w:t>
      </w:r>
    </w:p>
    <w:p w:rsidR="00481499" w:rsidRDefault="00B0314D" w:rsidP="00481499">
      <w:pPr>
        <w:pStyle w:val="a8"/>
        <w:numPr>
          <w:ilvl w:val="0"/>
          <w:numId w:val="57"/>
        </w:numPr>
        <w:tabs>
          <w:tab w:val="decimal" w:pos="709"/>
          <w:tab w:val="left" w:pos="851"/>
        </w:tabs>
        <w:spacing w:after="0" w:line="276" w:lineRule="auto"/>
        <w:ind w:left="0" w:firstLine="709"/>
        <w:jc w:val="both"/>
        <w:rPr>
          <w:rFonts w:ascii="Times New Roman" w:eastAsia="Times New Roman" w:hAnsi="Times New Roman" w:cs="Times New Roman"/>
          <w:color w:val="000000"/>
          <w:sz w:val="24"/>
        </w:rPr>
      </w:pPr>
      <w:r w:rsidRPr="00481499">
        <w:rPr>
          <w:rFonts w:ascii="Times New Roman" w:eastAsia="Times New Roman" w:hAnsi="Times New Roman" w:cs="Times New Roman"/>
          <w:color w:val="000000"/>
          <w:sz w:val="24"/>
        </w:rPr>
        <w:t>Лице по чл. 54, ал. 2 от ЗОП е осъдено с влязла в сила присъда, освен ако е реабилитирано, за престъпление по чл. 108а, чл. 159а - 159г, чл. 172, чл. 192а, чл. 194 - 217, чл. 219 - 252, чл. 253 - 260, чл. 301 - 307, чл. 321, 321а и чл. 352 - 353е от Наказателния кодекс или за аналогични престъпления в друга държава членка на ЕС или трета страна (чл. 54, ал. 1, т. 1 и т. 2 от ЗОП);</w:t>
      </w:r>
    </w:p>
    <w:p w:rsidR="00481499" w:rsidRDefault="00B0314D" w:rsidP="00481499">
      <w:pPr>
        <w:pStyle w:val="a8"/>
        <w:numPr>
          <w:ilvl w:val="0"/>
          <w:numId w:val="57"/>
        </w:numPr>
        <w:tabs>
          <w:tab w:val="decimal" w:pos="709"/>
          <w:tab w:val="left" w:pos="851"/>
        </w:tabs>
        <w:spacing w:after="0" w:line="276" w:lineRule="auto"/>
        <w:ind w:left="0" w:firstLine="709"/>
        <w:jc w:val="both"/>
        <w:rPr>
          <w:rFonts w:ascii="Times New Roman" w:eastAsia="Times New Roman" w:hAnsi="Times New Roman" w:cs="Times New Roman"/>
          <w:color w:val="000000"/>
          <w:sz w:val="24"/>
        </w:rPr>
      </w:pPr>
      <w:r w:rsidRPr="00481499">
        <w:rPr>
          <w:rFonts w:ascii="Times New Roman" w:eastAsia="Times New Roman" w:hAnsi="Times New Roman" w:cs="Times New Roman"/>
          <w:color w:val="000000"/>
          <w:sz w:val="24"/>
        </w:rPr>
        <w:t xml:space="preserve">Участникът, или член на обединението има задължения за данъци и задължителни осигурителни вноски по смисъла на чл. 162, ал.2, т.1 от Данъчно-осигурителния процесуален кодекс и лихвите по тях, към държавата или към общината по седалището на Възложителя и на участника, или аналогични задължения, установени с акт на компетентен орган, съгласно законодателството на държавата, в която участникът е установен, освен ако е допуснато разсрочване, отсрочване или обезпечение на задълженията или задължението е по акт, който не е влязъл в сила (чл. 54, ал. 1, т. 3 от ЗОП); </w:t>
      </w:r>
    </w:p>
    <w:p w:rsidR="00481499" w:rsidRDefault="00B0314D" w:rsidP="00481499">
      <w:pPr>
        <w:pStyle w:val="a8"/>
        <w:numPr>
          <w:ilvl w:val="0"/>
          <w:numId w:val="57"/>
        </w:numPr>
        <w:tabs>
          <w:tab w:val="decimal" w:pos="709"/>
          <w:tab w:val="left" w:pos="851"/>
        </w:tabs>
        <w:spacing w:after="0" w:line="276" w:lineRule="auto"/>
        <w:ind w:left="0" w:firstLine="709"/>
        <w:jc w:val="both"/>
        <w:rPr>
          <w:rFonts w:ascii="Times New Roman" w:eastAsia="Times New Roman" w:hAnsi="Times New Roman" w:cs="Times New Roman"/>
          <w:color w:val="000000"/>
          <w:sz w:val="24"/>
        </w:rPr>
      </w:pPr>
      <w:r w:rsidRPr="00481499">
        <w:rPr>
          <w:rFonts w:ascii="Times New Roman" w:eastAsia="Times New Roman" w:hAnsi="Times New Roman" w:cs="Times New Roman"/>
          <w:color w:val="000000"/>
          <w:sz w:val="24"/>
        </w:rPr>
        <w:t>Неравнопоставеност в случаите по чл. 44, ал. 5 от ЗОП (чл. 54, ал. 1, т. 4 от ЗОП);</w:t>
      </w:r>
    </w:p>
    <w:p w:rsidR="0062031A" w:rsidRPr="0062031A" w:rsidRDefault="00B0314D" w:rsidP="0062031A">
      <w:pPr>
        <w:pStyle w:val="a8"/>
        <w:numPr>
          <w:ilvl w:val="0"/>
          <w:numId w:val="57"/>
        </w:numPr>
        <w:tabs>
          <w:tab w:val="decimal" w:pos="709"/>
          <w:tab w:val="left" w:pos="851"/>
        </w:tabs>
        <w:spacing w:after="0" w:line="276" w:lineRule="auto"/>
        <w:ind w:left="0" w:firstLine="709"/>
        <w:jc w:val="both"/>
        <w:rPr>
          <w:rFonts w:ascii="Times New Roman" w:eastAsia="Times New Roman" w:hAnsi="Times New Roman" w:cs="Times New Roman"/>
          <w:color w:val="000000"/>
          <w:sz w:val="24"/>
        </w:rPr>
      </w:pPr>
      <w:r w:rsidRPr="00481499">
        <w:rPr>
          <w:rFonts w:ascii="Times New Roman" w:eastAsia="Times New Roman" w:hAnsi="Times New Roman" w:cs="Times New Roman"/>
          <w:color w:val="000000"/>
          <w:sz w:val="24"/>
        </w:rPr>
        <w:t>Участникът е представил документ с невярно съдържание, свързан с удостоверяване липсата на основания за отстраняване или изпълнението на критериите за подбор и/или  не е предоставил изискваща се информация, свързана с удостоверяване липсата на основания за отстраняване или изпълнението на критериите за подбор (чл. 54, ал. 1, т. 5 от ЗОП);</w:t>
      </w:r>
    </w:p>
    <w:p w:rsidR="00481499" w:rsidRPr="0062031A" w:rsidRDefault="00B0314D" w:rsidP="0062031A">
      <w:pPr>
        <w:pStyle w:val="a8"/>
        <w:numPr>
          <w:ilvl w:val="0"/>
          <w:numId w:val="57"/>
        </w:numPr>
        <w:tabs>
          <w:tab w:val="decimal" w:pos="709"/>
          <w:tab w:val="left" w:pos="851"/>
        </w:tabs>
        <w:spacing w:after="0" w:line="276" w:lineRule="auto"/>
        <w:ind w:left="0" w:firstLine="709"/>
        <w:jc w:val="both"/>
        <w:rPr>
          <w:rFonts w:ascii="Times New Roman" w:eastAsia="Times New Roman" w:hAnsi="Times New Roman" w:cs="Times New Roman"/>
          <w:color w:val="000000"/>
          <w:sz w:val="24"/>
        </w:rPr>
      </w:pPr>
      <w:r w:rsidRPr="0062031A">
        <w:rPr>
          <w:rFonts w:ascii="Times New Roman" w:eastAsia="Times New Roman" w:hAnsi="Times New Roman" w:cs="Times New Roman"/>
          <w:color w:val="000000"/>
          <w:sz w:val="24"/>
        </w:rPr>
        <w:t xml:space="preserve">За участника е установено с влязло в сила наказателно постановление или съдебно решение, </w:t>
      </w:r>
      <w:r w:rsidR="00DA03EC" w:rsidRPr="0062031A">
        <w:rPr>
          <w:rFonts w:ascii="Times New Roman" w:eastAsia="Times New Roman" w:hAnsi="Times New Roman" w:cs="Times New Roman"/>
          <w:color w:val="000000"/>
          <w:sz w:val="24"/>
          <w:lang w:val="bg-BG"/>
        </w:rPr>
        <w:t xml:space="preserve">нарушение на чл. 61, ал. 1, чл. 62, ал. 1 или 3, чл. 63, ал. 1 или 2, </w:t>
      </w:r>
      <w:r w:rsidRPr="0062031A">
        <w:rPr>
          <w:rFonts w:ascii="Times New Roman" w:eastAsia="Times New Roman" w:hAnsi="Times New Roman" w:cs="Times New Roman"/>
          <w:color w:val="000000"/>
          <w:sz w:val="24"/>
        </w:rPr>
        <w:t xml:space="preserve">чл. 118, чл. 128, </w:t>
      </w:r>
      <w:r w:rsidR="00DA03EC" w:rsidRPr="0062031A">
        <w:rPr>
          <w:rFonts w:ascii="Times New Roman" w:eastAsia="Times New Roman" w:hAnsi="Times New Roman" w:cs="Times New Roman"/>
          <w:color w:val="000000"/>
          <w:sz w:val="24"/>
          <w:lang w:val="bg-BG"/>
        </w:rPr>
        <w:lastRenderedPageBreak/>
        <w:t xml:space="preserve">чл. 228, ал. 3, </w:t>
      </w:r>
      <w:r w:rsidRPr="0062031A">
        <w:rPr>
          <w:rFonts w:ascii="Times New Roman" w:eastAsia="Times New Roman" w:hAnsi="Times New Roman" w:cs="Times New Roman"/>
          <w:color w:val="000000"/>
          <w:sz w:val="24"/>
        </w:rPr>
        <w:t xml:space="preserve">чл. 245 и чл. 301 – 305 от Кодекса на труда </w:t>
      </w:r>
      <w:r w:rsidR="0062031A" w:rsidRPr="0062031A">
        <w:rPr>
          <w:rFonts w:ascii="Times New Roman" w:eastAsia="Times New Roman" w:hAnsi="Times New Roman" w:cs="Times New Roman"/>
          <w:color w:val="000000"/>
          <w:sz w:val="24"/>
          <w:lang w:val="bg-BG"/>
        </w:rPr>
        <w:t xml:space="preserve">или </w:t>
      </w:r>
      <w:r w:rsidR="0062031A" w:rsidRPr="0062031A">
        <w:rPr>
          <w:rFonts w:ascii="Times New Roman" w:eastAsia="Times New Roman" w:hAnsi="Times New Roman" w:cs="Times New Roman"/>
          <w:color w:val="000000"/>
          <w:sz w:val="24"/>
        </w:rPr>
        <w:t>чл. 13, ал. 1 от Закона за трудовата миграция и трудовата мобилност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w:t>
      </w:r>
      <w:r w:rsidRPr="0062031A">
        <w:rPr>
          <w:rFonts w:ascii="Times New Roman" w:eastAsia="Times New Roman" w:hAnsi="Times New Roman" w:cs="Times New Roman"/>
          <w:color w:val="000000"/>
          <w:sz w:val="24"/>
        </w:rPr>
        <w:t xml:space="preserve"> (чл. 54, ал. 1, т. 6 от ЗОП);</w:t>
      </w:r>
    </w:p>
    <w:p w:rsidR="00137E41" w:rsidRPr="00481499" w:rsidRDefault="00B0314D" w:rsidP="00481499">
      <w:pPr>
        <w:pStyle w:val="a8"/>
        <w:numPr>
          <w:ilvl w:val="0"/>
          <w:numId w:val="57"/>
        </w:numPr>
        <w:tabs>
          <w:tab w:val="decimal" w:pos="709"/>
          <w:tab w:val="left" w:pos="851"/>
        </w:tabs>
        <w:spacing w:after="0" w:line="276" w:lineRule="auto"/>
        <w:ind w:left="0" w:firstLine="709"/>
        <w:jc w:val="both"/>
        <w:rPr>
          <w:rFonts w:ascii="Times New Roman" w:eastAsia="Times New Roman" w:hAnsi="Times New Roman" w:cs="Times New Roman"/>
          <w:color w:val="000000"/>
          <w:sz w:val="24"/>
        </w:rPr>
      </w:pPr>
      <w:r w:rsidRPr="00481499">
        <w:rPr>
          <w:rFonts w:ascii="Times New Roman" w:eastAsia="Times New Roman" w:hAnsi="Times New Roman" w:cs="Times New Roman"/>
          <w:color w:val="000000"/>
          <w:sz w:val="24"/>
        </w:rPr>
        <w:t>По отношения на лице по чл. 54, ал. 2 от ЗОП е налице конфликт на интереси по смисъла на параграф 2, т. 21 от Допълнителните разпоредби към ЗОП, който не може да бъде отстранен (чл. 54, ал. 1, т. 7).</w:t>
      </w:r>
    </w:p>
    <w:p w:rsidR="00137E41" w:rsidRPr="00481499" w:rsidRDefault="00481499" w:rsidP="00D03F47">
      <w:pPr>
        <w:tabs>
          <w:tab w:val="left" w:pos="709"/>
          <w:tab w:val="decimal" w:pos="993"/>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p>
    <w:p w:rsidR="00137E41" w:rsidRDefault="00481499" w:rsidP="00481499">
      <w:pPr>
        <w:tabs>
          <w:tab w:val="decimal" w:pos="0"/>
          <w:tab w:val="left" w:pos="709"/>
          <w:tab w:val="decimal" w:pos="993"/>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Pr>
          <w:rFonts w:ascii="Times New Roman" w:eastAsia="Times New Roman" w:hAnsi="Times New Roman" w:cs="Times New Roman"/>
          <w:color w:val="000000"/>
          <w:sz w:val="24"/>
        </w:rPr>
        <w:tab/>
      </w:r>
      <w:r w:rsidR="00B0314D">
        <w:rPr>
          <w:rFonts w:ascii="Times New Roman" w:eastAsia="Times New Roman" w:hAnsi="Times New Roman" w:cs="Times New Roman"/>
          <w:color w:val="000000"/>
          <w:sz w:val="24"/>
        </w:rPr>
        <w:t>В съответствие с чл. 57, ал. 1 от ЗОП Възложителят отстранява от процедурата всеки участник, за когото са налице основанията по чл. 54, ал. 1, възникнали преди или по време на процедурата. Съгласно чл. 46, ал. 1 от ППЗОП участниците са длъжни да уведомят писмено Възложителя в 3-дневен срок от настъпване на обстоятелство по чл. 54, ал. 1</w:t>
      </w:r>
      <w:r w:rsidR="00D03F47">
        <w:rPr>
          <w:rFonts w:ascii="Times New Roman" w:eastAsia="Times New Roman" w:hAnsi="Times New Roman" w:cs="Times New Roman"/>
          <w:color w:val="000000"/>
          <w:sz w:val="24"/>
          <w:lang w:val="bg-BG"/>
        </w:rPr>
        <w:t xml:space="preserve"> или</w:t>
      </w:r>
      <w:r w:rsidR="00B0314D">
        <w:rPr>
          <w:rFonts w:ascii="Times New Roman" w:eastAsia="Times New Roman" w:hAnsi="Times New Roman" w:cs="Times New Roman"/>
          <w:color w:val="000000"/>
          <w:sz w:val="24"/>
        </w:rPr>
        <w:t xml:space="preserve"> чл. 101, ал. 11 ЗОП. В тези случаи Възложителят предава уведомлението на председателя на комисията по чл. 103, ал. 1 ЗОП, а когато документите по чл. 106, ал. 1 ЗОП (докладът на комисията) са получени от Възложителя, той връща на комисията доклада с указания за отразяване на новонастъпилите обстоятелства.</w:t>
      </w:r>
    </w:p>
    <w:p w:rsidR="00137E41" w:rsidRDefault="00481499" w:rsidP="00481499">
      <w:pPr>
        <w:tabs>
          <w:tab w:val="decimal" w:pos="0"/>
          <w:tab w:val="left" w:pos="709"/>
          <w:tab w:val="decimal" w:pos="993"/>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Pr>
          <w:rFonts w:ascii="Times New Roman" w:eastAsia="Times New Roman" w:hAnsi="Times New Roman" w:cs="Times New Roman"/>
          <w:color w:val="000000"/>
          <w:sz w:val="24"/>
        </w:rPr>
        <w:tab/>
      </w:r>
      <w:r w:rsidR="00B0314D">
        <w:rPr>
          <w:rFonts w:ascii="Times New Roman" w:eastAsia="Times New Roman" w:hAnsi="Times New Roman" w:cs="Times New Roman"/>
          <w:color w:val="000000"/>
          <w:sz w:val="24"/>
        </w:rPr>
        <w:t>Когато участник в процедурата е обединение от физически и/или юридически лица и за член на обединението е налице някое от основанията за отстраняване по чл. 54, ал.</w:t>
      </w:r>
      <w:r>
        <w:rPr>
          <w:rFonts w:ascii="Times New Roman" w:eastAsia="Times New Roman" w:hAnsi="Times New Roman" w:cs="Times New Roman"/>
          <w:color w:val="000000"/>
          <w:sz w:val="24"/>
        </w:rPr>
        <w:t xml:space="preserve"> </w:t>
      </w:r>
      <w:r w:rsidR="00B0314D">
        <w:rPr>
          <w:rFonts w:ascii="Times New Roman" w:eastAsia="Times New Roman" w:hAnsi="Times New Roman" w:cs="Times New Roman"/>
          <w:color w:val="000000"/>
          <w:sz w:val="24"/>
        </w:rPr>
        <w:t>1 от ЗОП, Възложителят отстранява от участие цялото обединение.</w:t>
      </w:r>
    </w:p>
    <w:p w:rsidR="00137E41" w:rsidRPr="004B0793" w:rsidRDefault="00481499" w:rsidP="00481499">
      <w:pPr>
        <w:tabs>
          <w:tab w:val="decimal" w:pos="0"/>
          <w:tab w:val="left" w:pos="709"/>
          <w:tab w:val="decimal" w:pos="993"/>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Pr>
          <w:rFonts w:ascii="Times New Roman" w:eastAsia="Times New Roman" w:hAnsi="Times New Roman" w:cs="Times New Roman"/>
          <w:color w:val="000000"/>
          <w:sz w:val="24"/>
        </w:rPr>
        <w:tab/>
      </w:r>
      <w:r w:rsidR="00B0314D" w:rsidRPr="004B0793">
        <w:rPr>
          <w:rFonts w:ascii="Times New Roman" w:eastAsia="Times New Roman" w:hAnsi="Times New Roman" w:cs="Times New Roman"/>
          <w:color w:val="000000"/>
          <w:sz w:val="24"/>
        </w:rPr>
        <w:t>Основанията за отстраняване по чл. 54, ал. 1 се прилагат до изтичане на следните срокове:</w:t>
      </w:r>
    </w:p>
    <w:p w:rsidR="00CD3B08" w:rsidRPr="004B0793" w:rsidRDefault="00481499" w:rsidP="00CD3B08">
      <w:pPr>
        <w:tabs>
          <w:tab w:val="decimal" w:pos="993"/>
          <w:tab w:val="left" w:pos="1134"/>
        </w:tabs>
        <w:spacing w:after="0" w:line="276" w:lineRule="auto"/>
        <w:jc w:val="both"/>
        <w:rPr>
          <w:rFonts w:ascii="Times New Roman" w:eastAsia="Times New Roman" w:hAnsi="Times New Roman" w:cs="Times New Roman"/>
          <w:color w:val="000000"/>
          <w:sz w:val="24"/>
        </w:rPr>
      </w:pPr>
      <w:r w:rsidRPr="004B0793">
        <w:rPr>
          <w:rFonts w:ascii="Times New Roman" w:eastAsia="Times New Roman" w:hAnsi="Times New Roman" w:cs="Times New Roman"/>
          <w:color w:val="000000"/>
          <w:sz w:val="24"/>
        </w:rPr>
        <w:tab/>
      </w:r>
      <w:r w:rsidR="00B0314D" w:rsidRPr="004B0793">
        <w:rPr>
          <w:rFonts w:ascii="Times New Roman" w:eastAsia="Times New Roman" w:hAnsi="Times New Roman" w:cs="Times New Roman"/>
          <w:color w:val="000000"/>
          <w:sz w:val="24"/>
        </w:rPr>
        <w:t>а)</w:t>
      </w:r>
      <w:r w:rsidR="00B0314D" w:rsidRPr="004B0793">
        <w:rPr>
          <w:rFonts w:ascii="Times New Roman" w:eastAsia="Times New Roman" w:hAnsi="Times New Roman" w:cs="Times New Roman"/>
          <w:color w:val="000000"/>
          <w:sz w:val="24"/>
        </w:rPr>
        <w:tab/>
        <w:t xml:space="preserve"> пет години от влизането в сила на присъдата - по отношение на обстоятелства по чл. 54, ал. 1, т. 1 и 2, освен ако в присъдата е посочен друг срок;</w:t>
      </w:r>
    </w:p>
    <w:p w:rsidR="00137E41" w:rsidRDefault="00CD3B08" w:rsidP="00CD3B08">
      <w:pPr>
        <w:tabs>
          <w:tab w:val="decimal" w:pos="993"/>
          <w:tab w:val="left" w:pos="1134"/>
        </w:tabs>
        <w:spacing w:after="0" w:line="276" w:lineRule="auto"/>
        <w:jc w:val="both"/>
        <w:rPr>
          <w:rFonts w:ascii="Times New Roman" w:eastAsia="Times New Roman" w:hAnsi="Times New Roman" w:cs="Times New Roman"/>
          <w:color w:val="000000"/>
          <w:sz w:val="24"/>
        </w:rPr>
      </w:pPr>
      <w:r w:rsidRPr="004B0793">
        <w:rPr>
          <w:rFonts w:ascii="Times New Roman" w:eastAsia="Times New Roman" w:hAnsi="Times New Roman" w:cs="Times New Roman"/>
          <w:color w:val="000000"/>
          <w:sz w:val="24"/>
        </w:rPr>
        <w:tab/>
      </w:r>
      <w:r w:rsidR="00B0314D" w:rsidRPr="004B0793">
        <w:rPr>
          <w:rFonts w:ascii="Times New Roman" w:eastAsia="Times New Roman" w:hAnsi="Times New Roman" w:cs="Times New Roman"/>
          <w:color w:val="000000"/>
          <w:sz w:val="24"/>
        </w:rPr>
        <w:t>б)</w:t>
      </w:r>
      <w:r w:rsidR="00B0314D" w:rsidRPr="004B0793">
        <w:rPr>
          <w:rFonts w:ascii="Times New Roman" w:eastAsia="Times New Roman" w:hAnsi="Times New Roman" w:cs="Times New Roman"/>
          <w:color w:val="000000"/>
          <w:sz w:val="24"/>
        </w:rPr>
        <w:tab/>
        <w:t xml:space="preserve"> три години от датата на настъпване на обстоятелствата по чл. 54, ал. 1, т. 5, буква "а" и т. 6 и чл. 55, ал. 1, т. 2 - 5, освен ако в акта, с който е установено обстоятелството, е посочен друг срок.</w:t>
      </w:r>
    </w:p>
    <w:p w:rsidR="006C47BC" w:rsidRDefault="006C47BC" w:rsidP="006C47BC">
      <w:pPr>
        <w:tabs>
          <w:tab w:val="decimal" w:pos="993"/>
        </w:tabs>
        <w:spacing w:after="0" w:line="276" w:lineRule="auto"/>
        <w:jc w:val="both"/>
        <w:rPr>
          <w:rFonts w:ascii="Times New Roman" w:eastAsia="Times New Roman" w:hAnsi="Times New Roman" w:cs="Times New Roman"/>
          <w:color w:val="000000"/>
          <w:sz w:val="24"/>
        </w:rPr>
      </w:pPr>
    </w:p>
    <w:p w:rsidR="00137E41" w:rsidRPr="00960776" w:rsidRDefault="006C47BC" w:rsidP="006C47BC">
      <w:pPr>
        <w:tabs>
          <w:tab w:val="decimal" w:pos="709"/>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Pr>
          <w:rFonts w:ascii="Times New Roman" w:eastAsia="Times New Roman" w:hAnsi="Times New Roman" w:cs="Times New Roman"/>
          <w:color w:val="000000"/>
          <w:sz w:val="24"/>
        </w:rPr>
        <w:tab/>
      </w:r>
      <w:r w:rsidR="00B0314D" w:rsidRPr="00960776">
        <w:rPr>
          <w:rFonts w:ascii="Times New Roman" w:eastAsia="Times New Roman" w:hAnsi="Times New Roman" w:cs="Times New Roman"/>
          <w:color w:val="000000"/>
          <w:sz w:val="24"/>
        </w:rPr>
        <w:t xml:space="preserve">В съответствие с чл. 56, ал. 1 от ЗОП участник, за когото са налице основания по чл. 54, ал. 1, </w:t>
      </w:r>
      <w:r w:rsidR="00B0314D" w:rsidRPr="00960776">
        <w:rPr>
          <w:rFonts w:ascii="Times New Roman" w:eastAsia="Times New Roman" w:hAnsi="Times New Roman" w:cs="Times New Roman"/>
          <w:b/>
          <w:color w:val="000000"/>
          <w:sz w:val="24"/>
        </w:rPr>
        <w:t>има право да представи доказателства, че е предприел мерки, които гарантират неговата надеждност, въпреки наличието на съответното основание за отстраняване.</w:t>
      </w:r>
      <w:r w:rsidR="00B0314D" w:rsidRPr="00960776">
        <w:rPr>
          <w:rFonts w:ascii="Times New Roman" w:eastAsia="Times New Roman" w:hAnsi="Times New Roman" w:cs="Times New Roman"/>
          <w:color w:val="000000"/>
          <w:sz w:val="24"/>
        </w:rPr>
        <w:t xml:space="preserve"> </w:t>
      </w:r>
    </w:p>
    <w:p w:rsidR="00137E41" w:rsidRPr="00960776" w:rsidRDefault="00D01CBD" w:rsidP="00D01CBD">
      <w:pPr>
        <w:tabs>
          <w:tab w:val="decimal" w:pos="709"/>
        </w:tabs>
        <w:spacing w:after="0" w:line="276" w:lineRule="auto"/>
        <w:jc w:val="both"/>
        <w:rPr>
          <w:rFonts w:ascii="Times New Roman" w:eastAsia="Times New Roman" w:hAnsi="Times New Roman" w:cs="Times New Roman"/>
          <w:color w:val="000000"/>
          <w:sz w:val="24"/>
        </w:rPr>
      </w:pPr>
      <w:r w:rsidRPr="00960776">
        <w:rPr>
          <w:rFonts w:ascii="Times New Roman" w:eastAsia="Times New Roman" w:hAnsi="Times New Roman" w:cs="Times New Roman"/>
          <w:color w:val="000000"/>
          <w:sz w:val="24"/>
        </w:rPr>
        <w:tab/>
      </w:r>
      <w:r w:rsidRPr="00960776">
        <w:rPr>
          <w:rFonts w:ascii="Times New Roman" w:eastAsia="Times New Roman" w:hAnsi="Times New Roman" w:cs="Times New Roman"/>
          <w:color w:val="000000"/>
          <w:sz w:val="24"/>
        </w:rPr>
        <w:tab/>
      </w:r>
      <w:r w:rsidR="00B0314D" w:rsidRPr="00960776">
        <w:rPr>
          <w:rFonts w:ascii="Times New Roman" w:eastAsia="Times New Roman" w:hAnsi="Times New Roman" w:cs="Times New Roman"/>
          <w:color w:val="000000"/>
          <w:sz w:val="24"/>
        </w:rPr>
        <w:t>За горепосочената цел участникът може да докаже, че:</w:t>
      </w:r>
    </w:p>
    <w:p w:rsidR="00137E41" w:rsidRPr="00960776" w:rsidRDefault="00B0314D" w:rsidP="00D01CBD">
      <w:pPr>
        <w:pStyle w:val="a8"/>
        <w:numPr>
          <w:ilvl w:val="0"/>
          <w:numId w:val="57"/>
        </w:numPr>
        <w:tabs>
          <w:tab w:val="decimal" w:pos="709"/>
          <w:tab w:val="left" w:pos="993"/>
        </w:tabs>
        <w:spacing w:after="0" w:line="276" w:lineRule="auto"/>
        <w:ind w:left="0" w:firstLine="709"/>
        <w:jc w:val="both"/>
        <w:rPr>
          <w:rFonts w:ascii="Times New Roman" w:eastAsia="Times New Roman" w:hAnsi="Times New Roman" w:cs="Times New Roman"/>
          <w:color w:val="000000"/>
          <w:sz w:val="24"/>
        </w:rPr>
      </w:pPr>
      <w:r w:rsidRPr="00960776">
        <w:rPr>
          <w:rFonts w:ascii="Times New Roman" w:eastAsia="Times New Roman" w:hAnsi="Times New Roman" w:cs="Times New Roman"/>
          <w:color w:val="000000"/>
          <w:sz w:val="24"/>
        </w:rPr>
        <w:t>е погасил задълженията си по чл. 54, ал. 1, т. 3, включително начислените лихви и/или</w:t>
      </w:r>
      <w:r w:rsidR="00D01CBD" w:rsidRPr="00960776">
        <w:rPr>
          <w:rFonts w:ascii="Times New Roman" w:eastAsia="Times New Roman" w:hAnsi="Times New Roman" w:cs="Times New Roman"/>
          <w:color w:val="000000"/>
          <w:sz w:val="24"/>
        </w:rPr>
        <w:t xml:space="preserve"> </w:t>
      </w:r>
      <w:r w:rsidRPr="00960776">
        <w:rPr>
          <w:rFonts w:ascii="Times New Roman" w:eastAsia="Times New Roman" w:hAnsi="Times New Roman" w:cs="Times New Roman"/>
          <w:color w:val="000000"/>
          <w:sz w:val="24"/>
        </w:rPr>
        <w:tab/>
        <w:t>глоби или че те са разсрочени, отсрочени или обезпечени;</w:t>
      </w:r>
    </w:p>
    <w:p w:rsidR="00D01CBD" w:rsidRPr="00960776" w:rsidRDefault="00B0314D" w:rsidP="00D01CBD">
      <w:pPr>
        <w:pStyle w:val="a8"/>
        <w:numPr>
          <w:ilvl w:val="0"/>
          <w:numId w:val="57"/>
        </w:numPr>
        <w:tabs>
          <w:tab w:val="decimal" w:pos="709"/>
          <w:tab w:val="left" w:pos="993"/>
        </w:tabs>
        <w:spacing w:after="0" w:line="276" w:lineRule="auto"/>
        <w:ind w:left="0" w:firstLine="709"/>
        <w:jc w:val="both"/>
        <w:rPr>
          <w:rFonts w:ascii="Times New Roman" w:eastAsia="Times New Roman" w:hAnsi="Times New Roman" w:cs="Times New Roman"/>
          <w:color w:val="000000"/>
          <w:sz w:val="24"/>
        </w:rPr>
      </w:pPr>
      <w:r w:rsidRPr="00960776">
        <w:rPr>
          <w:rFonts w:ascii="Times New Roman" w:eastAsia="Times New Roman" w:hAnsi="Times New Roman" w:cs="Times New Roman"/>
          <w:color w:val="000000"/>
          <w:sz w:val="24"/>
        </w:rPr>
        <w:t>е платил или е в процес на изплащане на дължимо обезщетение за всички вреди, настъпили в резултат от извършеното от него престъпление или нарушение;</w:t>
      </w:r>
    </w:p>
    <w:p w:rsidR="00137E41" w:rsidRPr="00960776" w:rsidRDefault="00B0314D" w:rsidP="00D01CBD">
      <w:pPr>
        <w:pStyle w:val="a8"/>
        <w:numPr>
          <w:ilvl w:val="0"/>
          <w:numId w:val="57"/>
        </w:numPr>
        <w:tabs>
          <w:tab w:val="decimal" w:pos="709"/>
          <w:tab w:val="left" w:pos="993"/>
        </w:tabs>
        <w:spacing w:after="0" w:line="276" w:lineRule="auto"/>
        <w:ind w:left="0" w:firstLine="709"/>
        <w:jc w:val="both"/>
        <w:rPr>
          <w:rFonts w:ascii="Times New Roman" w:eastAsia="Times New Roman" w:hAnsi="Times New Roman" w:cs="Times New Roman"/>
          <w:color w:val="000000"/>
          <w:sz w:val="24"/>
        </w:rPr>
      </w:pPr>
      <w:r w:rsidRPr="00960776">
        <w:rPr>
          <w:rFonts w:ascii="Times New Roman" w:eastAsia="Times New Roman" w:hAnsi="Times New Roman" w:cs="Times New Roman"/>
          <w:color w:val="000000"/>
          <w:sz w:val="24"/>
        </w:rPr>
        <w:t>е изяснил изчерпателно фактите и</w:t>
      </w:r>
      <w:r w:rsidRPr="00D01CBD">
        <w:rPr>
          <w:rFonts w:ascii="Times New Roman" w:eastAsia="Times New Roman" w:hAnsi="Times New Roman" w:cs="Times New Roman"/>
          <w:color w:val="000000"/>
          <w:sz w:val="24"/>
        </w:rPr>
        <w:t xml:space="preserve"> обстоятелствата, като активно е съдействал на компетентните органи, и е изпълнил конкретни предписания, технически, организационни и кадрови мерки, чрез които да се предотвратят нови престъпления или нарушения.</w:t>
      </w:r>
    </w:p>
    <w:p w:rsidR="00960776" w:rsidRPr="00D01CBD" w:rsidRDefault="00960776" w:rsidP="00D01CBD">
      <w:pPr>
        <w:pStyle w:val="a8"/>
        <w:numPr>
          <w:ilvl w:val="0"/>
          <w:numId w:val="57"/>
        </w:numPr>
        <w:tabs>
          <w:tab w:val="decimal" w:pos="709"/>
          <w:tab w:val="left" w:pos="993"/>
        </w:tabs>
        <w:spacing w:after="0" w:line="276" w:lineRule="auto"/>
        <w:ind w:left="0"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lang w:val="bg-BG"/>
        </w:rPr>
        <w:t xml:space="preserve">е платил изцяло дължимото вземане по чл. 128, чл. 228, ал. 3 или чл. 245 от </w:t>
      </w:r>
      <w:r w:rsidR="00471113">
        <w:rPr>
          <w:rFonts w:ascii="Times New Roman" w:eastAsia="Times New Roman" w:hAnsi="Times New Roman" w:cs="Times New Roman"/>
          <w:color w:val="000000"/>
          <w:sz w:val="24"/>
          <w:lang w:val="bg-BG"/>
        </w:rPr>
        <w:t>К</w:t>
      </w:r>
      <w:r>
        <w:rPr>
          <w:rFonts w:ascii="Times New Roman" w:eastAsia="Times New Roman" w:hAnsi="Times New Roman" w:cs="Times New Roman"/>
          <w:color w:val="000000"/>
          <w:sz w:val="24"/>
          <w:lang w:val="bg-BG"/>
        </w:rPr>
        <w:t>одекса на труда</w:t>
      </w:r>
    </w:p>
    <w:p w:rsidR="00137E41" w:rsidRDefault="00D01CBD" w:rsidP="00D01CBD">
      <w:pPr>
        <w:tabs>
          <w:tab w:val="left" w:pos="709"/>
          <w:tab w:val="decimal" w:pos="993"/>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lastRenderedPageBreak/>
        <w:tab/>
      </w:r>
      <w:r>
        <w:rPr>
          <w:rFonts w:ascii="Times New Roman" w:eastAsia="Times New Roman" w:hAnsi="Times New Roman" w:cs="Times New Roman"/>
          <w:color w:val="000000"/>
          <w:sz w:val="24"/>
        </w:rPr>
        <w:tab/>
      </w:r>
      <w:r w:rsidR="00B0314D">
        <w:rPr>
          <w:rFonts w:ascii="Times New Roman" w:eastAsia="Times New Roman" w:hAnsi="Times New Roman" w:cs="Times New Roman"/>
          <w:color w:val="000000"/>
          <w:sz w:val="24"/>
        </w:rPr>
        <w:t>Съгласно чл. 45, ал. 2 от ППЗОП като доказателства за надеждността на участника се представят следните документи:</w:t>
      </w:r>
    </w:p>
    <w:p w:rsidR="00D01CBD" w:rsidRDefault="00B0314D" w:rsidP="00D01CBD">
      <w:pPr>
        <w:pStyle w:val="a8"/>
        <w:numPr>
          <w:ilvl w:val="0"/>
          <w:numId w:val="57"/>
        </w:numPr>
        <w:tabs>
          <w:tab w:val="decimal" w:pos="709"/>
          <w:tab w:val="left" w:pos="993"/>
        </w:tabs>
        <w:spacing w:after="0" w:line="276" w:lineRule="auto"/>
        <w:ind w:left="0" w:firstLine="709"/>
        <w:jc w:val="both"/>
        <w:rPr>
          <w:rFonts w:ascii="Times New Roman" w:eastAsia="Times New Roman" w:hAnsi="Times New Roman" w:cs="Times New Roman"/>
          <w:color w:val="000000"/>
          <w:sz w:val="24"/>
        </w:rPr>
      </w:pPr>
      <w:r w:rsidRPr="00D01CBD">
        <w:rPr>
          <w:rFonts w:ascii="Times New Roman" w:eastAsia="Times New Roman" w:hAnsi="Times New Roman" w:cs="Times New Roman"/>
          <w:color w:val="000000"/>
          <w:sz w:val="24"/>
        </w:rPr>
        <w:t xml:space="preserve">по отношение на обстоятелството по чл. 56, ал. 1, т. 1 и 2 </w:t>
      </w:r>
      <w:r w:rsidR="00471113">
        <w:rPr>
          <w:rFonts w:ascii="Times New Roman" w:eastAsia="Times New Roman" w:hAnsi="Times New Roman" w:cs="Times New Roman"/>
          <w:color w:val="000000"/>
          <w:sz w:val="24"/>
          <w:lang w:val="bg-BG"/>
        </w:rPr>
        <w:t xml:space="preserve">от </w:t>
      </w:r>
      <w:r w:rsidRPr="00D01CBD">
        <w:rPr>
          <w:rFonts w:ascii="Times New Roman" w:eastAsia="Times New Roman" w:hAnsi="Times New Roman" w:cs="Times New Roman"/>
          <w:color w:val="000000"/>
          <w:sz w:val="24"/>
        </w:rPr>
        <w:t>ЗОП –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p>
    <w:p w:rsidR="00137E41" w:rsidRPr="00D01CBD" w:rsidRDefault="00B0314D" w:rsidP="00D01CBD">
      <w:pPr>
        <w:pStyle w:val="a8"/>
        <w:numPr>
          <w:ilvl w:val="0"/>
          <w:numId w:val="57"/>
        </w:numPr>
        <w:tabs>
          <w:tab w:val="decimal" w:pos="709"/>
          <w:tab w:val="left" w:pos="993"/>
        </w:tabs>
        <w:spacing w:after="0" w:line="276" w:lineRule="auto"/>
        <w:ind w:left="0" w:firstLine="709"/>
        <w:jc w:val="both"/>
        <w:rPr>
          <w:rFonts w:ascii="Times New Roman" w:eastAsia="Times New Roman" w:hAnsi="Times New Roman" w:cs="Times New Roman"/>
          <w:color w:val="000000"/>
          <w:sz w:val="24"/>
        </w:rPr>
      </w:pPr>
      <w:r w:rsidRPr="00D01CBD">
        <w:rPr>
          <w:rFonts w:ascii="Times New Roman" w:eastAsia="Times New Roman" w:hAnsi="Times New Roman" w:cs="Times New Roman"/>
          <w:color w:val="000000"/>
          <w:sz w:val="24"/>
        </w:rPr>
        <w:t xml:space="preserve">по отношение на обстоятелството по чл. 56, ал. 1, т. 3 </w:t>
      </w:r>
      <w:r w:rsidR="00471113">
        <w:rPr>
          <w:rFonts w:ascii="Times New Roman" w:eastAsia="Times New Roman" w:hAnsi="Times New Roman" w:cs="Times New Roman"/>
          <w:color w:val="000000"/>
          <w:sz w:val="24"/>
          <w:lang w:val="bg-BG"/>
        </w:rPr>
        <w:t xml:space="preserve">от </w:t>
      </w:r>
      <w:r w:rsidRPr="00D01CBD">
        <w:rPr>
          <w:rFonts w:ascii="Times New Roman" w:eastAsia="Times New Roman" w:hAnsi="Times New Roman" w:cs="Times New Roman"/>
          <w:color w:val="000000"/>
          <w:sz w:val="24"/>
        </w:rPr>
        <w:t>ЗОП – документ от съответния компетентен орган за потвърждение на описаните обстоятелства.</w:t>
      </w:r>
    </w:p>
    <w:p w:rsidR="00137E41" w:rsidRDefault="00D01CBD" w:rsidP="00D01CBD">
      <w:pPr>
        <w:tabs>
          <w:tab w:val="left" w:pos="709"/>
          <w:tab w:val="decimal" w:pos="993"/>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Pr>
          <w:rFonts w:ascii="Times New Roman" w:eastAsia="Times New Roman" w:hAnsi="Times New Roman" w:cs="Times New Roman"/>
          <w:color w:val="000000"/>
          <w:sz w:val="24"/>
        </w:rPr>
        <w:tab/>
      </w:r>
      <w:r w:rsidR="00B0314D">
        <w:rPr>
          <w:rFonts w:ascii="Times New Roman" w:eastAsia="Times New Roman" w:hAnsi="Times New Roman" w:cs="Times New Roman"/>
          <w:color w:val="000000"/>
          <w:sz w:val="24"/>
        </w:rPr>
        <w:t xml:space="preserve">Съгласно чл. 45, ал. 1 от ППЗОП когато за участник е налице някое от основанията по чл. 54, ал. 1 </w:t>
      </w:r>
      <w:r w:rsidR="00D90DD0">
        <w:rPr>
          <w:rFonts w:ascii="Times New Roman" w:eastAsia="Times New Roman" w:hAnsi="Times New Roman" w:cs="Times New Roman"/>
          <w:color w:val="000000"/>
          <w:sz w:val="24"/>
          <w:lang w:val="bg-BG"/>
        </w:rPr>
        <w:t xml:space="preserve">от </w:t>
      </w:r>
      <w:r w:rsidR="00B0314D">
        <w:rPr>
          <w:rFonts w:ascii="Times New Roman" w:eastAsia="Times New Roman" w:hAnsi="Times New Roman" w:cs="Times New Roman"/>
          <w:color w:val="000000"/>
          <w:sz w:val="24"/>
        </w:rPr>
        <w:t xml:space="preserve">ЗОП и преди подаването на офертата той е предприел мерки за доказване на надеждност по чл. 56 </w:t>
      </w:r>
      <w:r w:rsidR="00D90DD0">
        <w:rPr>
          <w:rFonts w:ascii="Times New Roman" w:eastAsia="Times New Roman" w:hAnsi="Times New Roman" w:cs="Times New Roman"/>
          <w:color w:val="000000"/>
          <w:sz w:val="24"/>
          <w:lang w:val="bg-BG"/>
        </w:rPr>
        <w:t xml:space="preserve">от </w:t>
      </w:r>
      <w:r w:rsidR="00B0314D">
        <w:rPr>
          <w:rFonts w:ascii="Times New Roman" w:eastAsia="Times New Roman" w:hAnsi="Times New Roman" w:cs="Times New Roman"/>
          <w:color w:val="000000"/>
          <w:sz w:val="24"/>
        </w:rPr>
        <w:t>ЗОП, тези мерки се описват в подадения от участника единен европейски образец за обществени поръчки (ЕЕДОП).</w:t>
      </w:r>
    </w:p>
    <w:p w:rsidR="00137E41" w:rsidRDefault="00D01CBD" w:rsidP="00D01CBD">
      <w:pPr>
        <w:tabs>
          <w:tab w:val="left" w:pos="709"/>
          <w:tab w:val="decimal" w:pos="993"/>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Pr>
          <w:rFonts w:ascii="Times New Roman" w:eastAsia="Times New Roman" w:hAnsi="Times New Roman" w:cs="Times New Roman"/>
          <w:color w:val="000000"/>
          <w:sz w:val="24"/>
        </w:rPr>
        <w:tab/>
      </w:r>
      <w:r w:rsidR="00B0314D">
        <w:rPr>
          <w:rFonts w:ascii="Times New Roman" w:eastAsia="Times New Roman" w:hAnsi="Times New Roman" w:cs="Times New Roman"/>
          <w:color w:val="000000"/>
          <w:sz w:val="24"/>
        </w:rPr>
        <w:t>Възложителят преценява предприетите от участника мерки, като отчита тежестта и конкретните обстоятелства, свързани с престъплението или нарушението. В случай че предприетите от участника мерки са достатъчни, за да се гарантира неговата надеждност, Възложителят не го отстранява от процедурата.</w:t>
      </w:r>
    </w:p>
    <w:p w:rsidR="0015207D" w:rsidRDefault="0015207D" w:rsidP="0015207D">
      <w:pPr>
        <w:tabs>
          <w:tab w:val="decimal" w:pos="993"/>
        </w:tabs>
        <w:spacing w:after="0" w:line="276" w:lineRule="auto"/>
        <w:jc w:val="both"/>
        <w:rPr>
          <w:rFonts w:ascii="Times New Roman" w:eastAsia="Times New Roman" w:hAnsi="Times New Roman" w:cs="Times New Roman"/>
          <w:color w:val="000000"/>
          <w:sz w:val="24"/>
        </w:rPr>
      </w:pPr>
    </w:p>
    <w:p w:rsidR="00137E41" w:rsidRDefault="0015207D" w:rsidP="0015207D">
      <w:pPr>
        <w:tabs>
          <w:tab w:val="left" w:pos="709"/>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Pr>
          <w:rFonts w:ascii="Times New Roman" w:eastAsia="Times New Roman" w:hAnsi="Times New Roman" w:cs="Times New Roman"/>
          <w:color w:val="000000"/>
          <w:sz w:val="24"/>
        </w:rPr>
        <w:tab/>
      </w:r>
      <w:r w:rsidR="00B0314D">
        <w:rPr>
          <w:rFonts w:ascii="Times New Roman" w:eastAsia="Times New Roman" w:hAnsi="Times New Roman" w:cs="Times New Roman"/>
          <w:color w:val="000000"/>
          <w:sz w:val="24"/>
        </w:rPr>
        <w:t>Мотивите за приемане или отхвърляне на предприетите по чл. 56, ал.</w:t>
      </w:r>
      <w:r>
        <w:rPr>
          <w:rFonts w:ascii="Times New Roman" w:eastAsia="Times New Roman" w:hAnsi="Times New Roman" w:cs="Times New Roman"/>
          <w:color w:val="000000"/>
          <w:sz w:val="24"/>
        </w:rPr>
        <w:t xml:space="preserve"> </w:t>
      </w:r>
      <w:r w:rsidR="00B0314D">
        <w:rPr>
          <w:rFonts w:ascii="Times New Roman" w:eastAsia="Times New Roman" w:hAnsi="Times New Roman" w:cs="Times New Roman"/>
          <w:color w:val="000000"/>
          <w:sz w:val="24"/>
        </w:rPr>
        <w:t>1 от ЗОП мерки и представените доказателства се посочват в решението за предварителен подбор, съответно в решението за класиране или прекратяване на процедурата, в зависимост от вида и етапа, на който се намира процедурата.</w:t>
      </w:r>
    </w:p>
    <w:p w:rsidR="00137E41" w:rsidRDefault="0015207D" w:rsidP="0015207D">
      <w:pPr>
        <w:tabs>
          <w:tab w:val="left" w:pos="709"/>
          <w:tab w:val="decimal" w:pos="993"/>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Pr>
          <w:rFonts w:ascii="Times New Roman" w:eastAsia="Times New Roman" w:hAnsi="Times New Roman" w:cs="Times New Roman"/>
          <w:color w:val="000000"/>
          <w:sz w:val="24"/>
        </w:rPr>
        <w:tab/>
      </w:r>
      <w:r w:rsidR="00B0314D">
        <w:rPr>
          <w:rFonts w:ascii="Times New Roman" w:eastAsia="Times New Roman" w:hAnsi="Times New Roman" w:cs="Times New Roman"/>
          <w:color w:val="000000"/>
          <w:sz w:val="24"/>
        </w:rPr>
        <w:t xml:space="preserve">Освен на основанията по чл. 54 от ЗОП </w:t>
      </w:r>
      <w:r w:rsidR="00B0314D">
        <w:rPr>
          <w:rFonts w:ascii="Times New Roman" w:eastAsia="Times New Roman" w:hAnsi="Times New Roman" w:cs="Times New Roman"/>
          <w:b/>
          <w:color w:val="000000"/>
          <w:sz w:val="24"/>
        </w:rPr>
        <w:t>Възложителят отстранява от процедурата</w:t>
      </w:r>
      <w:r w:rsidR="00B0314D">
        <w:rPr>
          <w:rFonts w:ascii="Times New Roman" w:eastAsia="Times New Roman" w:hAnsi="Times New Roman" w:cs="Times New Roman"/>
          <w:color w:val="000000"/>
          <w:sz w:val="24"/>
        </w:rPr>
        <w:t>:</w:t>
      </w:r>
    </w:p>
    <w:p w:rsidR="0015207D" w:rsidRDefault="00B0314D" w:rsidP="0015207D">
      <w:pPr>
        <w:pStyle w:val="a8"/>
        <w:numPr>
          <w:ilvl w:val="0"/>
          <w:numId w:val="57"/>
        </w:numPr>
        <w:tabs>
          <w:tab w:val="decimal" w:pos="993"/>
        </w:tabs>
        <w:spacing w:after="0" w:line="276" w:lineRule="auto"/>
        <w:ind w:left="0" w:firstLine="709"/>
        <w:jc w:val="both"/>
        <w:rPr>
          <w:rFonts w:ascii="Times New Roman" w:eastAsia="Times New Roman" w:hAnsi="Times New Roman" w:cs="Times New Roman"/>
          <w:color w:val="000000"/>
          <w:sz w:val="24"/>
        </w:rPr>
      </w:pPr>
      <w:r w:rsidRPr="0015207D">
        <w:rPr>
          <w:rFonts w:ascii="Times New Roman" w:eastAsia="Times New Roman" w:hAnsi="Times New Roman" w:cs="Times New Roman"/>
          <w:color w:val="000000"/>
          <w:sz w:val="24"/>
        </w:rPr>
        <w:t>участник, който е представил оферта, която не отговаря на:  предварително обявените условия на поръчката и/или  правила и изисквания, свързани с опазване на околната среда, социалното и трудовото право, приложими колективни споразумения и/или разпоредби на международното екологично, социално и трудово право, които са изброени в Приложение № 10 към чл. 115 на ЗОП (чл. 107, ал. 1, т. 2 от ЗОП);</w:t>
      </w:r>
    </w:p>
    <w:p w:rsidR="0015207D" w:rsidRDefault="00B0314D" w:rsidP="0015207D">
      <w:pPr>
        <w:pStyle w:val="a8"/>
        <w:numPr>
          <w:ilvl w:val="0"/>
          <w:numId w:val="57"/>
        </w:numPr>
        <w:tabs>
          <w:tab w:val="decimal" w:pos="993"/>
        </w:tabs>
        <w:spacing w:after="0" w:line="276" w:lineRule="auto"/>
        <w:ind w:left="0" w:firstLine="709"/>
        <w:jc w:val="both"/>
        <w:rPr>
          <w:rFonts w:ascii="Times New Roman" w:eastAsia="Times New Roman" w:hAnsi="Times New Roman" w:cs="Times New Roman"/>
          <w:color w:val="000000"/>
          <w:sz w:val="24"/>
        </w:rPr>
      </w:pPr>
      <w:r w:rsidRPr="0015207D">
        <w:rPr>
          <w:rFonts w:ascii="Times New Roman" w:eastAsia="Times New Roman" w:hAnsi="Times New Roman" w:cs="Times New Roman"/>
          <w:color w:val="000000"/>
          <w:sz w:val="24"/>
        </w:rPr>
        <w:t>участник, който не е представил в срок обосновката по чл. 72, ал.1 или чиято оферта не е приета съгласно чл. 72, ал. 3 – 5 от ЗОП (чл. 107, ал. 1, т. 3 от ЗОП);</w:t>
      </w:r>
    </w:p>
    <w:p w:rsidR="008B1C93" w:rsidRPr="008B1C93" w:rsidRDefault="00B0314D" w:rsidP="003514FD">
      <w:pPr>
        <w:pStyle w:val="a8"/>
        <w:numPr>
          <w:ilvl w:val="0"/>
          <w:numId w:val="57"/>
        </w:numPr>
        <w:tabs>
          <w:tab w:val="decimal" w:pos="993"/>
        </w:tabs>
        <w:spacing w:after="0" w:line="276" w:lineRule="auto"/>
        <w:ind w:left="0" w:firstLine="709"/>
        <w:jc w:val="both"/>
        <w:rPr>
          <w:rFonts w:ascii="Times New Roman" w:eastAsia="Times New Roman" w:hAnsi="Times New Roman" w:cs="Times New Roman"/>
          <w:color w:val="000000"/>
          <w:sz w:val="24"/>
        </w:rPr>
      </w:pPr>
      <w:r w:rsidRPr="0015207D">
        <w:rPr>
          <w:rFonts w:ascii="Times New Roman" w:eastAsia="Times New Roman" w:hAnsi="Times New Roman" w:cs="Times New Roman"/>
          <w:color w:val="000000"/>
          <w:sz w:val="24"/>
        </w:rPr>
        <w:t xml:space="preserve">участници, които са свързани лица по смисъла на параграф 2, т. 45 от Допълнителните разпоредби към ЗОП (чл. 107, ал. 1, т. 4 от ЗОП). </w:t>
      </w:r>
    </w:p>
    <w:p w:rsidR="003514FD" w:rsidRDefault="008B1C93" w:rsidP="008B1C93">
      <w:pPr>
        <w:tabs>
          <w:tab w:val="decimal" w:pos="993"/>
        </w:tabs>
        <w:spacing w:after="0" w:line="276" w:lineRule="auto"/>
        <w:jc w:val="both"/>
        <w:rPr>
          <w:rFonts w:ascii="Times New Roman" w:eastAsia="Times New Roman" w:hAnsi="Times New Roman" w:cs="Times New Roman"/>
          <w:color w:val="000000"/>
          <w:sz w:val="24"/>
          <w:lang w:val="bg-BG"/>
        </w:rPr>
      </w:pPr>
      <w:r>
        <w:rPr>
          <w:rFonts w:ascii="Times New Roman" w:eastAsia="Times New Roman" w:hAnsi="Times New Roman" w:cs="Times New Roman"/>
          <w:color w:val="000000"/>
          <w:sz w:val="24"/>
          <w:lang w:val="bg-BG"/>
        </w:rPr>
        <w:tab/>
      </w:r>
      <w:r>
        <w:rPr>
          <w:rFonts w:ascii="Times New Roman" w:eastAsia="Times New Roman" w:hAnsi="Times New Roman" w:cs="Times New Roman"/>
          <w:color w:val="000000"/>
          <w:sz w:val="24"/>
          <w:lang w:val="bg-BG"/>
        </w:rPr>
        <w:tab/>
      </w:r>
      <w:r w:rsidR="003514FD" w:rsidRPr="008B1C93">
        <w:rPr>
          <w:rFonts w:ascii="Times New Roman" w:eastAsia="Times New Roman" w:hAnsi="Times New Roman" w:cs="Times New Roman"/>
          <w:b/>
          <w:color w:val="000000"/>
          <w:sz w:val="24"/>
          <w:u w:val="single"/>
          <w:lang w:val="bg-BG"/>
        </w:rPr>
        <w:t>Други специфични основания за отстраняване, които следва да не са налице за участниците са</w:t>
      </w:r>
      <w:r w:rsidRPr="008B1C93">
        <w:rPr>
          <w:rFonts w:ascii="Times New Roman" w:eastAsia="Times New Roman" w:hAnsi="Times New Roman" w:cs="Times New Roman"/>
          <w:b/>
          <w:color w:val="000000"/>
          <w:sz w:val="24"/>
          <w:u w:val="single"/>
          <w:lang w:val="bg-BG"/>
        </w:rPr>
        <w:t>:</w:t>
      </w:r>
      <w:r w:rsidR="003514FD" w:rsidRPr="008B1C93">
        <w:rPr>
          <w:rFonts w:ascii="Times New Roman" w:eastAsia="Times New Roman" w:hAnsi="Times New Roman" w:cs="Times New Roman"/>
          <w:color w:val="000000"/>
          <w:sz w:val="24"/>
          <w:lang w:val="bg-BG"/>
        </w:rPr>
        <w:t xml:space="preserve"> изискванията </w:t>
      </w:r>
      <w:r w:rsidRPr="008B1C93">
        <w:rPr>
          <w:rFonts w:ascii="Times New Roman" w:eastAsia="Times New Roman" w:hAnsi="Times New Roman" w:cs="Times New Roman"/>
          <w:color w:val="000000"/>
          <w:sz w:val="24"/>
          <w:lang w:val="bg-BG"/>
        </w:rPr>
        <w:t xml:space="preserve">по </w:t>
      </w:r>
      <w:r w:rsidR="003514FD" w:rsidRPr="008B1C93">
        <w:rPr>
          <w:rFonts w:ascii="Times New Roman" w:eastAsia="Times New Roman" w:hAnsi="Times New Roman" w:cs="Times New Roman"/>
          <w:color w:val="000000"/>
          <w:sz w:val="24"/>
          <w:lang w:val="bg-BG"/>
        </w:rPr>
        <w:t xml:space="preserve">чл. 13, ал. 1 от Закона за трудовата миграция и трудовата мобилност; чл. 3, т. 8 и чл. 4 от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 и чл. 69 от Закона за противодействие на корупцията и за отнемане на незаконно придобитото имущество.участник, който не отговаря на поставените критерии за подбор или не </w:t>
      </w:r>
      <w:r w:rsidR="003514FD" w:rsidRPr="008B1C93">
        <w:rPr>
          <w:rFonts w:ascii="Times New Roman" w:eastAsia="Times New Roman" w:hAnsi="Times New Roman" w:cs="Times New Roman"/>
          <w:color w:val="000000"/>
          <w:sz w:val="24"/>
          <w:lang w:val="bg-BG"/>
        </w:rPr>
        <w:lastRenderedPageBreak/>
        <w:t>изпълни друго условие, посочено в обявлението за обществена поръчк</w:t>
      </w:r>
      <w:r w:rsidRPr="008B1C93">
        <w:rPr>
          <w:rFonts w:ascii="Times New Roman" w:eastAsia="Times New Roman" w:hAnsi="Times New Roman" w:cs="Times New Roman"/>
          <w:color w:val="000000"/>
          <w:sz w:val="24"/>
          <w:lang w:val="bg-BG"/>
        </w:rPr>
        <w:t>а (чл. 107, ал. 1, т. 1 от ЗОП).</w:t>
      </w:r>
    </w:p>
    <w:p w:rsidR="008B1C93" w:rsidRPr="008B1C93" w:rsidRDefault="008B1C93" w:rsidP="008B1C93">
      <w:pPr>
        <w:tabs>
          <w:tab w:val="decimal" w:pos="993"/>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lang w:val="bg-BG"/>
        </w:rPr>
        <w:tab/>
      </w:r>
      <w:r>
        <w:rPr>
          <w:rFonts w:ascii="Times New Roman" w:eastAsia="Times New Roman" w:hAnsi="Times New Roman" w:cs="Times New Roman"/>
          <w:color w:val="000000"/>
          <w:sz w:val="24"/>
          <w:lang w:val="bg-BG"/>
        </w:rPr>
        <w:tab/>
      </w:r>
      <w:r w:rsidRPr="008B1C93">
        <w:rPr>
          <w:rFonts w:ascii="Times New Roman" w:eastAsia="Times New Roman" w:hAnsi="Times New Roman" w:cs="Times New Roman"/>
          <w:color w:val="000000"/>
          <w:sz w:val="24"/>
        </w:rPr>
        <w:t>Не могат да участват пряко и/или косвено дружества, регистр. в юрисдикции с преференциален данъчен режим, както и контролираните от тях лица, включително и чрез гражданско дружество/консорциум, в което участва дружество, регистрирано в юрисдикция с преференциален данъчен режим, освен ако не са налице изключенията по чл. 4 от ЗИФОДРЮПДРКТЛТДС.</w:t>
      </w:r>
    </w:p>
    <w:p w:rsidR="00137E41" w:rsidRPr="0015207D" w:rsidRDefault="00B0314D" w:rsidP="0015207D">
      <w:pPr>
        <w:pStyle w:val="a8"/>
        <w:tabs>
          <w:tab w:val="decimal" w:pos="993"/>
        </w:tabs>
        <w:spacing w:after="0" w:line="276" w:lineRule="auto"/>
        <w:ind w:left="0" w:firstLine="709"/>
        <w:jc w:val="both"/>
        <w:rPr>
          <w:rFonts w:ascii="Times New Roman" w:eastAsia="Times New Roman" w:hAnsi="Times New Roman" w:cs="Times New Roman"/>
          <w:color w:val="000000"/>
          <w:sz w:val="24"/>
        </w:rPr>
      </w:pPr>
      <w:r w:rsidRPr="0015207D">
        <w:rPr>
          <w:rFonts w:ascii="Times New Roman" w:eastAsia="Times New Roman" w:hAnsi="Times New Roman" w:cs="Times New Roman"/>
          <w:color w:val="000000"/>
          <w:sz w:val="24"/>
        </w:rPr>
        <w:t>Съгласно чл. 57, ал. 2 от ЗОП правилата за отстраняване се прилагат и когато участникът е обединение от физически и/или юридически лица и за член на обединението е налице някое от основанията за отстраняване.</w:t>
      </w:r>
    </w:p>
    <w:p w:rsidR="00137E41" w:rsidRDefault="0015207D" w:rsidP="0015207D">
      <w:pPr>
        <w:tabs>
          <w:tab w:val="decimal" w:pos="567"/>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Pr>
          <w:rFonts w:ascii="Times New Roman" w:eastAsia="Times New Roman" w:hAnsi="Times New Roman" w:cs="Times New Roman"/>
          <w:color w:val="000000"/>
          <w:sz w:val="24"/>
        </w:rPr>
        <w:tab/>
      </w:r>
      <w:r w:rsidR="00B0314D">
        <w:rPr>
          <w:rFonts w:ascii="Times New Roman" w:eastAsia="Times New Roman" w:hAnsi="Times New Roman" w:cs="Times New Roman"/>
          <w:color w:val="000000"/>
          <w:sz w:val="24"/>
        </w:rPr>
        <w:t>Когато участникът възнамерява да използва подизпълнители или се позовава на  капацитета на трети лица по отношение на критериите за подбор, същият трябва да удостовери, че по отношение на подизпълнителите и третите лица не са налице основанията за отстраняване от процедурата за възлагане на обществена поръчка.</w:t>
      </w:r>
    </w:p>
    <w:p w:rsidR="00137E41" w:rsidRDefault="00137E41">
      <w:pPr>
        <w:spacing w:after="0" w:line="276" w:lineRule="auto"/>
        <w:rPr>
          <w:rFonts w:ascii="Calibri" w:eastAsia="Calibri" w:hAnsi="Calibri" w:cs="Calibri"/>
        </w:rPr>
      </w:pPr>
    </w:p>
    <w:p w:rsidR="0015207D" w:rsidRDefault="0015207D" w:rsidP="0015207D">
      <w:pPr>
        <w:spacing w:after="0" w:line="276" w:lineRule="auto"/>
        <w:ind w:left="1070"/>
        <w:rPr>
          <w:rFonts w:ascii="Times New Roman" w:eastAsia="Times New Roman" w:hAnsi="Times New Roman" w:cs="Times New Roman"/>
          <w:b/>
          <w:sz w:val="24"/>
        </w:rPr>
      </w:pPr>
    </w:p>
    <w:p w:rsidR="00137E41" w:rsidRPr="001E2099" w:rsidRDefault="0015207D" w:rsidP="0015207D">
      <w:pPr>
        <w:pStyle w:val="a8"/>
        <w:numPr>
          <w:ilvl w:val="1"/>
          <w:numId w:val="54"/>
        </w:numPr>
        <w:tabs>
          <w:tab w:val="left" w:pos="1134"/>
        </w:tabs>
        <w:spacing w:after="0" w:line="276" w:lineRule="auto"/>
        <w:ind w:left="0" w:firstLine="709"/>
        <w:rPr>
          <w:rFonts w:ascii="Times New Roman" w:eastAsia="Times New Roman" w:hAnsi="Times New Roman" w:cs="Times New Roman"/>
          <w:b/>
          <w:sz w:val="24"/>
        </w:rPr>
      </w:pPr>
      <w:r w:rsidRPr="009D33DE">
        <w:rPr>
          <w:rFonts w:ascii="Times New Roman" w:eastAsia="Times New Roman" w:hAnsi="Times New Roman" w:cs="Times New Roman"/>
          <w:b/>
          <w:sz w:val="24"/>
        </w:rPr>
        <w:t xml:space="preserve"> </w:t>
      </w:r>
      <w:r w:rsidR="00B0314D" w:rsidRPr="001E2099">
        <w:rPr>
          <w:rFonts w:ascii="Times New Roman" w:eastAsia="Times New Roman" w:hAnsi="Times New Roman" w:cs="Times New Roman"/>
          <w:b/>
          <w:sz w:val="24"/>
        </w:rPr>
        <w:t>Критерии за подбор:</w:t>
      </w:r>
    </w:p>
    <w:p w:rsidR="00137E41" w:rsidRPr="001E2099" w:rsidRDefault="00086707">
      <w:pPr>
        <w:spacing w:after="0" w:line="276" w:lineRule="auto"/>
        <w:ind w:left="1065"/>
        <w:rPr>
          <w:rFonts w:ascii="Times New Roman" w:eastAsia="Times New Roman" w:hAnsi="Times New Roman" w:cs="Times New Roman"/>
          <w:b/>
          <w:sz w:val="24"/>
        </w:rPr>
      </w:pPr>
      <w:r w:rsidRPr="001E2099">
        <w:rPr>
          <w:rFonts w:ascii="Times New Roman" w:eastAsia="Times New Roman" w:hAnsi="Times New Roman" w:cs="Times New Roman"/>
          <w:b/>
          <w:sz w:val="24"/>
        </w:rPr>
        <w:t>КРИТЕРИИТЕ ЗА ПОДБОР СЕ ПРИЛАГАТ ПООТДЕЛНО ЗА ВСЯКА ОТ ОБОСОБЕНИТЕ ПОЗИЦИИ</w:t>
      </w:r>
    </w:p>
    <w:p w:rsidR="00137E41" w:rsidRPr="001E2099" w:rsidRDefault="00B0314D" w:rsidP="004A1655">
      <w:pPr>
        <w:shd w:val="clear" w:color="auto" w:fill="F7CAAC" w:themeFill="accent2" w:themeFillTint="66"/>
        <w:spacing w:after="0" w:line="276" w:lineRule="auto"/>
        <w:ind w:firstLine="709"/>
        <w:jc w:val="both"/>
        <w:rPr>
          <w:rFonts w:ascii="Times New Roman" w:eastAsia="Times New Roman" w:hAnsi="Times New Roman" w:cs="Times New Roman"/>
          <w:b/>
          <w:color w:val="000000"/>
          <w:sz w:val="24"/>
        </w:rPr>
      </w:pPr>
      <w:r w:rsidRPr="001E2099">
        <w:rPr>
          <w:rFonts w:ascii="Times New Roman" w:eastAsia="Times New Roman" w:hAnsi="Times New Roman" w:cs="Times New Roman"/>
          <w:b/>
          <w:sz w:val="24"/>
        </w:rPr>
        <w:t xml:space="preserve">2.3.1. </w:t>
      </w:r>
      <w:r w:rsidRPr="001E2099">
        <w:rPr>
          <w:rFonts w:ascii="Times New Roman" w:eastAsia="Times New Roman" w:hAnsi="Times New Roman" w:cs="Times New Roman"/>
          <w:b/>
          <w:color w:val="000000"/>
          <w:sz w:val="24"/>
        </w:rPr>
        <w:t>Минимални изисквания за годност /правоспособност/ за упражняване на професионална дейност:</w:t>
      </w:r>
    </w:p>
    <w:p w:rsidR="00795D3F" w:rsidRDefault="009D33DE" w:rsidP="00795D3F">
      <w:pPr>
        <w:shd w:val="clear" w:color="auto" w:fill="F7CAAC" w:themeFill="accent2" w:themeFillTint="66"/>
        <w:spacing w:after="0" w:line="276" w:lineRule="auto"/>
        <w:jc w:val="both"/>
        <w:rPr>
          <w:rFonts w:ascii="Times New Roman" w:eastAsia="Times New Roman" w:hAnsi="Times New Roman" w:cs="Times New Roman"/>
          <w:color w:val="000000"/>
          <w:sz w:val="24"/>
          <w:lang w:val="bg-BG"/>
        </w:rPr>
      </w:pPr>
      <w:r w:rsidRPr="001E2099">
        <w:rPr>
          <w:rFonts w:ascii="Times New Roman" w:eastAsia="Times New Roman" w:hAnsi="Times New Roman" w:cs="Times New Roman"/>
          <w:color w:val="000000"/>
          <w:sz w:val="24"/>
        </w:rPr>
        <w:tab/>
      </w:r>
      <w:r w:rsidR="00795D3F">
        <w:rPr>
          <w:rFonts w:ascii="Times New Roman" w:eastAsia="Times New Roman" w:hAnsi="Times New Roman" w:cs="Times New Roman"/>
          <w:b/>
          <w:color w:val="000000"/>
          <w:sz w:val="24"/>
          <w:lang w:val="bg-BG"/>
        </w:rPr>
        <w:t xml:space="preserve">2.3.1.1. </w:t>
      </w:r>
      <w:r w:rsidR="003202D4" w:rsidRPr="001E2099">
        <w:rPr>
          <w:rFonts w:ascii="Times New Roman" w:eastAsia="Times New Roman" w:hAnsi="Times New Roman" w:cs="Times New Roman"/>
          <w:color w:val="000000"/>
          <w:sz w:val="24"/>
          <w:lang w:val="ru-RU"/>
        </w:rPr>
        <w:t>Участникът трябва д</w:t>
      </w:r>
      <w:r w:rsidR="003202D4" w:rsidRPr="001E2099">
        <w:rPr>
          <w:rFonts w:ascii="Times New Roman" w:eastAsia="Times New Roman" w:hAnsi="Times New Roman" w:cs="Times New Roman"/>
          <w:color w:val="000000"/>
          <w:sz w:val="24"/>
          <w:lang w:val="bg-BG"/>
        </w:rPr>
        <w:t>а</w:t>
      </w:r>
      <w:r w:rsidR="003202D4" w:rsidRPr="001E2099">
        <w:rPr>
          <w:rFonts w:ascii="Times New Roman" w:eastAsia="Times New Roman" w:hAnsi="Times New Roman" w:cs="Times New Roman"/>
          <w:b/>
          <w:color w:val="000000"/>
          <w:sz w:val="24"/>
          <w:lang w:val="bg-BG"/>
        </w:rPr>
        <w:t xml:space="preserve"> </w:t>
      </w:r>
      <w:r w:rsidR="003202D4" w:rsidRPr="001E2099">
        <w:rPr>
          <w:rFonts w:ascii="Times New Roman" w:eastAsia="Times New Roman" w:hAnsi="Times New Roman" w:cs="Times New Roman"/>
          <w:color w:val="000000"/>
          <w:sz w:val="24"/>
          <w:lang w:val="bg-BG"/>
        </w:rPr>
        <w:t>притежава валиден лиценз за извършване на превоз на пътници, изискван от За</w:t>
      </w:r>
      <w:r w:rsidR="00795D3F">
        <w:rPr>
          <w:rFonts w:ascii="Times New Roman" w:eastAsia="Times New Roman" w:hAnsi="Times New Roman" w:cs="Times New Roman"/>
          <w:color w:val="000000"/>
          <w:sz w:val="24"/>
          <w:lang w:val="bg-BG"/>
        </w:rPr>
        <w:t xml:space="preserve">кона за автомобилните превози. </w:t>
      </w:r>
    </w:p>
    <w:p w:rsidR="00795D3F" w:rsidRDefault="00795D3F" w:rsidP="00795D3F">
      <w:pPr>
        <w:shd w:val="clear" w:color="auto" w:fill="F7CAAC" w:themeFill="accent2" w:themeFillTint="66"/>
        <w:spacing w:after="0" w:line="276" w:lineRule="auto"/>
        <w:ind w:firstLine="720"/>
        <w:jc w:val="both"/>
        <w:rPr>
          <w:rFonts w:ascii="Times New Roman" w:eastAsia="Times New Roman" w:hAnsi="Times New Roman" w:cs="Times New Roman"/>
          <w:color w:val="000000"/>
          <w:sz w:val="24"/>
          <w:lang w:val="bg-BG"/>
        </w:rPr>
      </w:pPr>
    </w:p>
    <w:p w:rsidR="0062031A" w:rsidRPr="001E2099" w:rsidRDefault="00086707" w:rsidP="00795D3F">
      <w:pPr>
        <w:shd w:val="clear" w:color="auto" w:fill="F7CAAC" w:themeFill="accent2" w:themeFillTint="66"/>
        <w:spacing w:after="0" w:line="276" w:lineRule="auto"/>
        <w:ind w:firstLine="720"/>
        <w:jc w:val="both"/>
        <w:rPr>
          <w:rFonts w:ascii="Times New Roman" w:eastAsia="Times New Roman" w:hAnsi="Times New Roman" w:cs="Times New Roman"/>
          <w:color w:val="000000"/>
          <w:sz w:val="24"/>
          <w:lang w:val="bg-BG"/>
        </w:rPr>
      </w:pPr>
      <w:r w:rsidRPr="001E2099">
        <w:rPr>
          <w:rFonts w:ascii="Times New Roman" w:eastAsia="Times New Roman" w:hAnsi="Times New Roman" w:cs="Times New Roman"/>
          <w:color w:val="000000"/>
          <w:sz w:val="24"/>
          <w:lang w:val="bg-BG"/>
        </w:rPr>
        <w:t>Чуждестранните лица - да са вписани в аналогични регистри, съгласно законодателството на държавата членка, в която са установени.</w:t>
      </w:r>
      <w:r w:rsidR="0062031A" w:rsidRPr="001E2099">
        <w:rPr>
          <w:rFonts w:ascii="Times New Roman" w:eastAsia="Times New Roman" w:hAnsi="Times New Roman" w:cs="Times New Roman"/>
          <w:color w:val="000000"/>
          <w:sz w:val="24"/>
          <w:lang w:val="bg-BG"/>
        </w:rPr>
        <w:t xml:space="preserve"> </w:t>
      </w:r>
    </w:p>
    <w:p w:rsidR="00086707" w:rsidRPr="001E2099" w:rsidRDefault="00086707" w:rsidP="00795D3F">
      <w:pPr>
        <w:spacing w:after="0" w:line="276" w:lineRule="auto"/>
        <w:ind w:firstLine="720"/>
        <w:jc w:val="both"/>
        <w:rPr>
          <w:rFonts w:ascii="Times New Roman" w:eastAsia="Times New Roman" w:hAnsi="Times New Roman" w:cs="Times New Roman"/>
          <w:color w:val="000000"/>
          <w:sz w:val="24"/>
          <w:lang w:val="bg-BG"/>
        </w:rPr>
      </w:pPr>
      <w:r w:rsidRPr="001E2099">
        <w:rPr>
          <w:rFonts w:ascii="Times New Roman" w:eastAsia="Times New Roman" w:hAnsi="Times New Roman" w:cs="Times New Roman"/>
          <w:color w:val="000000"/>
          <w:sz w:val="24"/>
          <w:lang w:val="bg-BG"/>
        </w:rPr>
        <w:t>При участие и по повече от една обособена позиция минималното изискване ще се прилага чрез кумулиране.</w:t>
      </w:r>
    </w:p>
    <w:p w:rsidR="00086707" w:rsidRPr="001E2099" w:rsidRDefault="00086707" w:rsidP="00795D3F">
      <w:pPr>
        <w:spacing w:after="0" w:line="276" w:lineRule="auto"/>
        <w:ind w:firstLine="720"/>
        <w:jc w:val="both"/>
        <w:rPr>
          <w:rFonts w:ascii="Times New Roman" w:eastAsia="Times New Roman" w:hAnsi="Times New Roman" w:cs="Times New Roman"/>
          <w:color w:val="000000"/>
          <w:sz w:val="24"/>
          <w:lang w:val="bg-BG"/>
        </w:rPr>
      </w:pPr>
      <w:r w:rsidRPr="001E2099">
        <w:rPr>
          <w:rFonts w:ascii="Times New Roman" w:eastAsia="Times New Roman" w:hAnsi="Times New Roman" w:cs="Times New Roman"/>
          <w:color w:val="000000"/>
          <w:sz w:val="24"/>
          <w:lang w:val="bg-BG"/>
        </w:rPr>
        <w:t xml:space="preserve">В случай на обединение изискването се отнася до участника/участниците, които ще извършват дейностите по </w:t>
      </w:r>
      <w:r w:rsidR="0062031A" w:rsidRPr="001E2099">
        <w:rPr>
          <w:rFonts w:ascii="Times New Roman" w:eastAsia="Times New Roman" w:hAnsi="Times New Roman" w:cs="Times New Roman"/>
          <w:color w:val="000000"/>
          <w:sz w:val="24"/>
          <w:lang w:val="bg-BG"/>
        </w:rPr>
        <w:t>специализиран превоз</w:t>
      </w:r>
      <w:r w:rsidRPr="001E2099">
        <w:rPr>
          <w:rFonts w:ascii="Times New Roman" w:eastAsia="Times New Roman" w:hAnsi="Times New Roman" w:cs="Times New Roman"/>
          <w:color w:val="000000"/>
          <w:sz w:val="24"/>
          <w:lang w:val="bg-BG"/>
        </w:rPr>
        <w:t xml:space="preserve">. </w:t>
      </w:r>
    </w:p>
    <w:p w:rsidR="00086707" w:rsidRDefault="00086707" w:rsidP="00062162">
      <w:pPr>
        <w:spacing w:after="0" w:line="276" w:lineRule="auto"/>
        <w:ind w:firstLine="720"/>
        <w:jc w:val="both"/>
        <w:rPr>
          <w:rFonts w:ascii="Times New Roman" w:eastAsia="Times New Roman" w:hAnsi="Times New Roman" w:cs="Times New Roman"/>
          <w:sz w:val="24"/>
          <w:szCs w:val="24"/>
          <w:lang w:val="bg-BG"/>
        </w:rPr>
      </w:pPr>
      <w:r w:rsidRPr="001E2099">
        <w:rPr>
          <w:rFonts w:ascii="Times New Roman" w:eastAsia="Times New Roman" w:hAnsi="Times New Roman" w:cs="Times New Roman"/>
          <w:b/>
          <w:i/>
          <w:color w:val="000000"/>
          <w:sz w:val="24"/>
          <w:lang w:val="bg-BG"/>
        </w:rPr>
        <w:t xml:space="preserve">Удостоверяване: </w:t>
      </w:r>
      <w:r w:rsidRPr="001E2099">
        <w:rPr>
          <w:rFonts w:ascii="Times New Roman" w:eastAsia="Times New Roman" w:hAnsi="Times New Roman" w:cs="Times New Roman"/>
          <w:color w:val="000000"/>
          <w:sz w:val="24"/>
          <w:lang w:val="bg-BG"/>
        </w:rPr>
        <w:t xml:space="preserve">Участникът попълва раздел А: „Годност“ в Част IV: „Критерии за подбор“ от </w:t>
      </w:r>
      <w:r w:rsidR="007E016B">
        <w:rPr>
          <w:rFonts w:ascii="Times New Roman" w:eastAsia="Times New Roman" w:hAnsi="Times New Roman" w:cs="Times New Roman"/>
          <w:color w:val="000000"/>
          <w:sz w:val="24"/>
          <w:lang w:val="bg-BG"/>
        </w:rPr>
        <w:t>е</w:t>
      </w:r>
      <w:r w:rsidRPr="001E2099">
        <w:rPr>
          <w:rFonts w:ascii="Times New Roman" w:eastAsia="Times New Roman" w:hAnsi="Times New Roman" w:cs="Times New Roman"/>
          <w:color w:val="000000"/>
          <w:sz w:val="24"/>
          <w:lang w:val="bg-BG"/>
        </w:rPr>
        <w:t>Единен европейски документ</w:t>
      </w:r>
      <w:r w:rsidR="007E016B">
        <w:rPr>
          <w:rFonts w:ascii="Times New Roman" w:eastAsia="Times New Roman" w:hAnsi="Times New Roman" w:cs="Times New Roman"/>
          <w:color w:val="000000"/>
          <w:sz w:val="24"/>
          <w:lang w:val="bg-BG"/>
        </w:rPr>
        <w:t xml:space="preserve">и за обществени поръчки (еЕЕДОП), </w:t>
      </w:r>
      <w:r w:rsidR="007E016B" w:rsidRPr="007E016B">
        <w:rPr>
          <w:rFonts w:ascii="Times New Roman" w:eastAsia="Times New Roman" w:hAnsi="Times New Roman" w:cs="Times New Roman"/>
          <w:sz w:val="24"/>
          <w:szCs w:val="24"/>
          <w:lang w:val="bg-BG"/>
        </w:rPr>
        <w:t xml:space="preserve">като </w:t>
      </w:r>
      <w:r w:rsidR="007D4957">
        <w:rPr>
          <w:rFonts w:ascii="Times New Roman" w:eastAsia="Times New Roman" w:hAnsi="Times New Roman" w:cs="Times New Roman"/>
          <w:sz w:val="24"/>
          <w:szCs w:val="24"/>
          <w:lang w:val="bg-BG"/>
        </w:rPr>
        <w:t xml:space="preserve">посочват </w:t>
      </w:r>
      <w:r w:rsidR="007E016B" w:rsidRPr="007E016B">
        <w:rPr>
          <w:rFonts w:ascii="Times New Roman" w:eastAsia="Times New Roman" w:hAnsi="Times New Roman" w:cs="Times New Roman"/>
          <w:sz w:val="24"/>
          <w:szCs w:val="24"/>
          <w:lang w:val="bg-BG"/>
        </w:rPr>
        <w:t>в активираното поле „Издаден/о от:“ описва данните</w:t>
      </w:r>
      <w:r w:rsidR="007D4957">
        <w:rPr>
          <w:rFonts w:ascii="Times New Roman" w:eastAsia="Times New Roman" w:hAnsi="Times New Roman" w:cs="Times New Roman"/>
          <w:sz w:val="24"/>
          <w:szCs w:val="24"/>
          <w:lang w:val="bg-BG"/>
        </w:rPr>
        <w:t xml:space="preserve"> за лиценза</w:t>
      </w:r>
      <w:r w:rsidR="005653E8">
        <w:rPr>
          <w:rFonts w:ascii="Times New Roman" w:eastAsia="Times New Roman" w:hAnsi="Times New Roman" w:cs="Times New Roman"/>
          <w:sz w:val="24"/>
          <w:szCs w:val="24"/>
          <w:lang w:val="bg-BG"/>
        </w:rPr>
        <w:t xml:space="preserve"> и удостоверението</w:t>
      </w:r>
      <w:r w:rsidR="004A1655">
        <w:rPr>
          <w:rFonts w:ascii="Times New Roman" w:eastAsia="Times New Roman" w:hAnsi="Times New Roman" w:cs="Times New Roman"/>
          <w:sz w:val="24"/>
          <w:szCs w:val="24"/>
          <w:lang w:val="bg-BG"/>
        </w:rPr>
        <w:t>/яка</w:t>
      </w:r>
      <w:r w:rsidR="005653E8">
        <w:rPr>
          <w:rFonts w:ascii="Times New Roman" w:eastAsia="Times New Roman" w:hAnsi="Times New Roman" w:cs="Times New Roman"/>
          <w:sz w:val="24"/>
          <w:szCs w:val="24"/>
          <w:lang w:val="bg-BG"/>
        </w:rPr>
        <w:t xml:space="preserve"> към него</w:t>
      </w:r>
      <w:r w:rsidR="007D4957">
        <w:rPr>
          <w:rFonts w:ascii="Times New Roman" w:eastAsia="Times New Roman" w:hAnsi="Times New Roman" w:cs="Times New Roman"/>
          <w:sz w:val="24"/>
          <w:szCs w:val="24"/>
          <w:lang w:val="bg-BG"/>
        </w:rPr>
        <w:t xml:space="preserve">, </w:t>
      </w:r>
      <w:r w:rsidR="007E016B" w:rsidRPr="007E016B">
        <w:rPr>
          <w:rFonts w:ascii="Times New Roman" w:eastAsia="Times New Roman" w:hAnsi="Times New Roman" w:cs="Times New Roman"/>
          <w:sz w:val="24"/>
          <w:szCs w:val="24"/>
          <w:lang w:val="bg-BG"/>
        </w:rPr>
        <w:t>орган или служба, издаващи документа, точно позоваване на документа - №, дата на издаване, вида и период на валидност</w:t>
      </w:r>
      <w:r w:rsidR="004A1655">
        <w:rPr>
          <w:rFonts w:ascii="Times New Roman" w:eastAsia="Times New Roman" w:hAnsi="Times New Roman" w:cs="Times New Roman"/>
          <w:sz w:val="24"/>
          <w:szCs w:val="24"/>
          <w:lang w:val="bg-BG"/>
        </w:rPr>
        <w:t>, както и данни за ППС включен/и в лиценза</w:t>
      </w:r>
      <w:r w:rsidR="007E016B" w:rsidRPr="007E016B">
        <w:rPr>
          <w:rFonts w:ascii="Times New Roman" w:eastAsia="Times New Roman" w:hAnsi="Times New Roman" w:cs="Times New Roman"/>
          <w:sz w:val="24"/>
          <w:szCs w:val="24"/>
          <w:lang w:val="bg-BG"/>
        </w:rPr>
        <w:t>.</w:t>
      </w:r>
    </w:p>
    <w:p w:rsidR="00086707" w:rsidRPr="001E2099" w:rsidRDefault="00086707" w:rsidP="004A1655">
      <w:pPr>
        <w:spacing w:after="0" w:line="276" w:lineRule="auto"/>
        <w:ind w:firstLine="720"/>
        <w:jc w:val="both"/>
        <w:rPr>
          <w:rFonts w:ascii="Times New Roman" w:eastAsia="Times New Roman" w:hAnsi="Times New Roman" w:cs="Times New Roman"/>
          <w:color w:val="000000"/>
          <w:sz w:val="24"/>
          <w:lang w:val="bg-BG"/>
        </w:rPr>
      </w:pPr>
      <w:r w:rsidRPr="001E2099">
        <w:rPr>
          <w:rFonts w:ascii="Times New Roman" w:eastAsia="Times New Roman" w:hAnsi="Times New Roman" w:cs="Times New Roman"/>
          <w:b/>
          <w:i/>
          <w:color w:val="000000"/>
          <w:sz w:val="24"/>
          <w:lang w:val="bg-BG"/>
        </w:rPr>
        <w:t xml:space="preserve">Доказване: </w:t>
      </w:r>
      <w:r w:rsidRPr="001E2099">
        <w:rPr>
          <w:rFonts w:ascii="Times New Roman" w:eastAsia="Times New Roman" w:hAnsi="Times New Roman" w:cs="Times New Roman"/>
          <w:color w:val="000000"/>
          <w:sz w:val="24"/>
          <w:lang w:val="bg-BG"/>
        </w:rPr>
        <w:t xml:space="preserve">Преди сключване на договор за обществена поръчка, възложителят изисква от участника, определен за изпълнител, </w:t>
      </w:r>
      <w:r w:rsidR="003202D4" w:rsidRPr="001E2099">
        <w:rPr>
          <w:rFonts w:ascii="Times New Roman" w:eastAsia="Times New Roman" w:hAnsi="Times New Roman" w:cs="Times New Roman"/>
          <w:color w:val="000000"/>
          <w:sz w:val="24"/>
          <w:lang w:val="bg-BG"/>
        </w:rPr>
        <w:t xml:space="preserve">копие от валиден лиценз за  извършване на превоз на пътници на територията на Република България, придружен от копие на удостоверения на ППС (пътно превозно средство) за обществен превоз на пътници на територията на Р България или копие на лиценз на Общността, придружен от заверени </w:t>
      </w:r>
      <w:r w:rsidR="003202D4" w:rsidRPr="001E2099">
        <w:rPr>
          <w:rFonts w:ascii="Times New Roman" w:eastAsia="Times New Roman" w:hAnsi="Times New Roman" w:cs="Times New Roman"/>
          <w:color w:val="000000"/>
          <w:sz w:val="24"/>
          <w:lang w:val="bg-BG"/>
        </w:rPr>
        <w:lastRenderedPageBreak/>
        <w:t xml:space="preserve">копия на лиценза за извършване на международни превози на пътници /съобразно броя на превозните средства, с които участва/, съобразно декларираното в </w:t>
      </w:r>
      <w:r w:rsidR="004867A5">
        <w:rPr>
          <w:rFonts w:ascii="Times New Roman" w:eastAsia="Times New Roman" w:hAnsi="Times New Roman" w:cs="Times New Roman"/>
          <w:color w:val="000000"/>
          <w:sz w:val="24"/>
          <w:lang w:val="bg-BG"/>
        </w:rPr>
        <w:t>е</w:t>
      </w:r>
      <w:r w:rsidR="003202D4" w:rsidRPr="001E2099">
        <w:rPr>
          <w:rFonts w:ascii="Times New Roman" w:eastAsia="Times New Roman" w:hAnsi="Times New Roman" w:cs="Times New Roman"/>
          <w:color w:val="000000"/>
          <w:sz w:val="24"/>
          <w:lang w:val="bg-BG"/>
        </w:rPr>
        <w:t xml:space="preserve">ЕЕДОП </w:t>
      </w:r>
      <w:r w:rsidRPr="001E2099">
        <w:rPr>
          <w:rFonts w:ascii="Times New Roman" w:eastAsia="Times New Roman" w:hAnsi="Times New Roman" w:cs="Times New Roman"/>
          <w:color w:val="000000"/>
          <w:sz w:val="24"/>
          <w:lang w:val="bg-BG"/>
        </w:rPr>
        <w:t>за обособената позиция/и за която/ито участва.</w:t>
      </w:r>
    </w:p>
    <w:p w:rsidR="00086707" w:rsidRPr="001E2099" w:rsidRDefault="00086707" w:rsidP="00ED7CD6">
      <w:pPr>
        <w:spacing w:after="0" w:line="276" w:lineRule="auto"/>
        <w:ind w:firstLine="708"/>
        <w:jc w:val="both"/>
        <w:rPr>
          <w:rFonts w:ascii="Times New Roman" w:eastAsia="Times New Roman" w:hAnsi="Times New Roman" w:cs="Times New Roman"/>
          <w:color w:val="000000"/>
          <w:sz w:val="24"/>
          <w:lang w:val="bg-BG"/>
        </w:rPr>
      </w:pPr>
      <w:r w:rsidRPr="001E2099">
        <w:rPr>
          <w:rFonts w:ascii="Times New Roman" w:eastAsia="Times New Roman" w:hAnsi="Times New Roman" w:cs="Times New Roman"/>
          <w:color w:val="000000"/>
          <w:sz w:val="24"/>
          <w:lang w:val="bg-BG"/>
        </w:rPr>
        <w:t>В случай, че участникът е чуждестранно лице той може да представи валиден еквивалентен документ за вписването в аналогични регистри, съгласно законодателството на държавата членка, в която са установени.</w:t>
      </w:r>
    </w:p>
    <w:p w:rsidR="009D33DE" w:rsidRPr="00013C64" w:rsidRDefault="009D33DE">
      <w:pPr>
        <w:spacing w:after="0" w:line="276" w:lineRule="auto"/>
        <w:rPr>
          <w:rFonts w:ascii="Calibri" w:eastAsia="Calibri" w:hAnsi="Calibri" w:cs="Calibri"/>
          <w:highlight w:val="cyan"/>
          <w:lang w:val="bg-BG"/>
        </w:rPr>
      </w:pPr>
    </w:p>
    <w:p w:rsidR="00137E41" w:rsidRPr="001E2099" w:rsidRDefault="00B0314D" w:rsidP="004A1655">
      <w:pPr>
        <w:shd w:val="clear" w:color="auto" w:fill="F7CAAC" w:themeFill="accent2" w:themeFillTint="66"/>
        <w:spacing w:after="0" w:line="276" w:lineRule="auto"/>
        <w:ind w:firstLine="708"/>
        <w:jc w:val="both"/>
        <w:rPr>
          <w:rFonts w:ascii="Times New Roman" w:eastAsia="Times New Roman" w:hAnsi="Times New Roman" w:cs="Times New Roman"/>
          <w:b/>
          <w:color w:val="000000"/>
          <w:sz w:val="24"/>
        </w:rPr>
      </w:pPr>
      <w:r w:rsidRPr="001E2099">
        <w:rPr>
          <w:rFonts w:ascii="Times New Roman" w:eastAsia="Times New Roman" w:hAnsi="Times New Roman" w:cs="Times New Roman"/>
          <w:b/>
          <w:color w:val="000000"/>
          <w:sz w:val="24"/>
        </w:rPr>
        <w:t>2.3.2. Минимални изисквания за икономическо и финансово състояние:</w:t>
      </w:r>
    </w:p>
    <w:p w:rsidR="00CA36C5" w:rsidRPr="001E2099" w:rsidRDefault="00ED7CD6" w:rsidP="004A1655">
      <w:pPr>
        <w:shd w:val="clear" w:color="auto" w:fill="F7CAAC" w:themeFill="accent2" w:themeFillTint="66"/>
        <w:spacing w:after="0" w:line="276" w:lineRule="auto"/>
        <w:ind w:firstLine="708"/>
        <w:jc w:val="both"/>
        <w:rPr>
          <w:rFonts w:ascii="Times New Roman" w:eastAsia="Times New Roman" w:hAnsi="Times New Roman" w:cs="Times New Roman"/>
          <w:sz w:val="24"/>
          <w:lang w:val="bg-BG"/>
        </w:rPr>
      </w:pPr>
      <w:r>
        <w:rPr>
          <w:rFonts w:ascii="Times New Roman" w:eastAsia="Times New Roman" w:hAnsi="Times New Roman" w:cs="Times New Roman"/>
          <w:b/>
          <w:bCs/>
          <w:sz w:val="24"/>
          <w:lang w:val="bg-BG"/>
        </w:rPr>
        <w:t xml:space="preserve">2.3.2.1 </w:t>
      </w:r>
      <w:r w:rsidR="00CA36C5" w:rsidRPr="001E2099">
        <w:rPr>
          <w:rFonts w:ascii="Times New Roman" w:eastAsia="Times New Roman" w:hAnsi="Times New Roman" w:cs="Times New Roman"/>
          <w:sz w:val="24"/>
          <w:lang w:val="bg-BG"/>
        </w:rPr>
        <w:t xml:space="preserve">Участникът трябва  да притежава застрахователни полици „Гражданска отговорност” на автомобилистите и „Злополука” на пътниците в средствата за обществен превоз. </w:t>
      </w:r>
    </w:p>
    <w:p w:rsidR="007E016B" w:rsidRPr="007E016B" w:rsidRDefault="00CA36C5" w:rsidP="00A10CA2">
      <w:pPr>
        <w:autoSpaceDE w:val="0"/>
        <w:autoSpaceDN w:val="0"/>
        <w:adjustRightInd w:val="0"/>
        <w:spacing w:after="0" w:line="240" w:lineRule="auto"/>
        <w:ind w:firstLine="709"/>
        <w:jc w:val="both"/>
        <w:rPr>
          <w:rFonts w:ascii="Times New Roman" w:eastAsia="Times New Roman" w:hAnsi="Times New Roman" w:cs="Times New Roman"/>
          <w:sz w:val="24"/>
          <w:szCs w:val="24"/>
          <w:lang w:val="bg-BG"/>
        </w:rPr>
      </w:pPr>
      <w:r w:rsidRPr="00BA5653">
        <w:rPr>
          <w:rFonts w:ascii="Times New Roman" w:eastAsia="Times New Roman" w:hAnsi="Times New Roman" w:cs="Times New Roman"/>
          <w:b/>
          <w:i/>
          <w:sz w:val="24"/>
          <w:lang w:val="bg-BG"/>
        </w:rPr>
        <w:t xml:space="preserve">Удостоверяване: </w:t>
      </w:r>
      <w:r w:rsidR="007E016B" w:rsidRPr="00BA5653">
        <w:rPr>
          <w:rFonts w:ascii="Times New Roman" w:eastAsia="Times New Roman" w:hAnsi="Times New Roman" w:cs="Times New Roman"/>
          <w:sz w:val="24"/>
          <w:szCs w:val="24"/>
          <w:lang w:val="en-GB"/>
        </w:rPr>
        <w:t xml:space="preserve">При подаване на офертата обстоятелството се декларира в </w:t>
      </w:r>
      <w:r w:rsidR="007E016B" w:rsidRPr="00BA5653">
        <w:rPr>
          <w:rFonts w:ascii="Times New Roman" w:eastAsia="Times New Roman" w:hAnsi="Times New Roman" w:cs="Times New Roman"/>
          <w:sz w:val="24"/>
          <w:szCs w:val="24"/>
          <w:lang w:val="bg-BG"/>
        </w:rPr>
        <w:t>съответното поле в е</w:t>
      </w:r>
      <w:r w:rsidR="007E016B" w:rsidRPr="00BA5653">
        <w:rPr>
          <w:rFonts w:ascii="Times New Roman" w:eastAsia="Times New Roman" w:hAnsi="Times New Roman" w:cs="Times New Roman"/>
          <w:sz w:val="24"/>
          <w:szCs w:val="24"/>
          <w:lang w:val="en-GB"/>
        </w:rPr>
        <w:t>ЕЕДОП, Част IV: Критерии за подбор, раздел, Б.</w:t>
      </w:r>
      <w:r w:rsidR="004867A5">
        <w:rPr>
          <w:rFonts w:ascii="Times New Roman" w:eastAsia="Times New Roman" w:hAnsi="Times New Roman" w:cs="Times New Roman"/>
          <w:sz w:val="24"/>
          <w:szCs w:val="24"/>
          <w:lang w:val="bg-BG"/>
        </w:rPr>
        <w:t xml:space="preserve"> „</w:t>
      </w:r>
      <w:r w:rsidR="007E016B" w:rsidRPr="00BA5653">
        <w:rPr>
          <w:rFonts w:ascii="Times New Roman" w:eastAsia="Times New Roman" w:hAnsi="Times New Roman" w:cs="Times New Roman"/>
          <w:sz w:val="24"/>
          <w:szCs w:val="24"/>
          <w:lang w:val="en-GB"/>
        </w:rPr>
        <w:t>Икономическо и финансово състояние</w:t>
      </w:r>
      <w:r w:rsidR="004867A5">
        <w:rPr>
          <w:rFonts w:ascii="Times New Roman" w:eastAsia="Times New Roman" w:hAnsi="Times New Roman" w:cs="Times New Roman"/>
          <w:sz w:val="24"/>
          <w:szCs w:val="24"/>
          <w:lang w:val="bg-BG"/>
        </w:rPr>
        <w:t>“</w:t>
      </w:r>
      <w:r w:rsidR="007E016B" w:rsidRPr="00BA5653">
        <w:rPr>
          <w:rFonts w:ascii="Times New Roman" w:eastAsia="Times New Roman" w:hAnsi="Times New Roman" w:cs="Times New Roman"/>
          <w:sz w:val="24"/>
          <w:szCs w:val="24"/>
          <w:lang w:val="en-GB"/>
        </w:rPr>
        <w:t xml:space="preserve">, </w:t>
      </w:r>
      <w:r w:rsidR="007E016B" w:rsidRPr="00BA5653">
        <w:rPr>
          <w:rFonts w:ascii="Times New Roman" w:eastAsia="Times New Roman" w:hAnsi="Times New Roman" w:cs="Times New Roman"/>
          <w:sz w:val="24"/>
          <w:szCs w:val="24"/>
          <w:lang w:val="bg-BG"/>
        </w:rPr>
        <w:t>като посочва уеб адрес и в активираното поле „Издаден/о от:“ описва данните за застрахователната полица - орган или служба, издаващи документа, точно позоваване на документа - №, дата на издаване, вида на застрахованата дейност и период на валидност</w:t>
      </w:r>
      <w:r w:rsidR="004A1655">
        <w:rPr>
          <w:rFonts w:ascii="Times New Roman" w:eastAsia="Times New Roman" w:hAnsi="Times New Roman" w:cs="Times New Roman"/>
          <w:sz w:val="24"/>
          <w:szCs w:val="24"/>
          <w:lang w:val="bg-BG"/>
        </w:rPr>
        <w:t>, както и данни за кое ППС е сключена</w:t>
      </w:r>
      <w:r w:rsidR="007E016B" w:rsidRPr="00BA5653">
        <w:rPr>
          <w:rFonts w:ascii="Times New Roman" w:eastAsia="Times New Roman" w:hAnsi="Times New Roman" w:cs="Times New Roman"/>
          <w:sz w:val="24"/>
          <w:szCs w:val="24"/>
          <w:lang w:val="bg-BG"/>
        </w:rPr>
        <w:t>.</w:t>
      </w:r>
      <w:r w:rsidR="007E016B" w:rsidRPr="007E016B">
        <w:rPr>
          <w:rFonts w:ascii="Times New Roman" w:eastAsia="Times New Roman" w:hAnsi="Times New Roman" w:cs="Times New Roman"/>
          <w:sz w:val="24"/>
          <w:szCs w:val="24"/>
          <w:lang w:val="bg-BG"/>
        </w:rPr>
        <w:t xml:space="preserve"> </w:t>
      </w:r>
    </w:p>
    <w:p w:rsidR="00CA36C5" w:rsidRPr="001E2099" w:rsidRDefault="00CA36C5" w:rsidP="00A10CA2">
      <w:pPr>
        <w:spacing w:after="0" w:line="240" w:lineRule="auto"/>
        <w:ind w:firstLine="709"/>
        <w:jc w:val="both"/>
        <w:rPr>
          <w:rFonts w:ascii="Times New Roman" w:eastAsia="Times New Roman" w:hAnsi="Times New Roman" w:cs="Times New Roman"/>
          <w:sz w:val="24"/>
          <w:lang w:val="bg-BG"/>
        </w:rPr>
      </w:pPr>
      <w:r w:rsidRPr="001E2099">
        <w:rPr>
          <w:rFonts w:ascii="Times New Roman" w:eastAsia="Times New Roman" w:hAnsi="Times New Roman" w:cs="Times New Roman"/>
          <w:b/>
          <w:i/>
          <w:sz w:val="24"/>
          <w:lang w:val="bg-BG"/>
        </w:rPr>
        <w:t>Доказване:</w:t>
      </w:r>
      <w:r w:rsidRPr="001E2099">
        <w:rPr>
          <w:rFonts w:ascii="Times New Roman" w:eastAsia="Times New Roman" w:hAnsi="Times New Roman" w:cs="Times New Roman"/>
          <w:i/>
          <w:sz w:val="24"/>
          <w:lang w:val="bg-BG"/>
        </w:rPr>
        <w:t xml:space="preserve"> </w:t>
      </w:r>
      <w:r w:rsidRPr="001E2099">
        <w:rPr>
          <w:rFonts w:ascii="Times New Roman" w:eastAsia="Times New Roman" w:hAnsi="Times New Roman" w:cs="Times New Roman"/>
          <w:sz w:val="24"/>
          <w:lang w:val="bg-BG"/>
        </w:rPr>
        <w:t xml:space="preserve">Преди сключване на договор за обществена поръчка, възложителят изисква от участника, определен за изпълнител, Копие на застрахователни полици „Гражданска отговорност” на автомобилистите и „Злополука” на пътниците в средствата за обществен превоз, придружени от  декларация, подписана от представляващия участника със задължението за сключване на такива застраховки през целия срок на договора, съобразно декларираното в </w:t>
      </w:r>
      <w:r w:rsidR="004867A5">
        <w:rPr>
          <w:rFonts w:ascii="Times New Roman" w:eastAsia="Times New Roman" w:hAnsi="Times New Roman" w:cs="Times New Roman"/>
          <w:sz w:val="24"/>
          <w:lang w:val="bg-BG"/>
        </w:rPr>
        <w:t>е</w:t>
      </w:r>
      <w:r w:rsidRPr="001E2099">
        <w:rPr>
          <w:rFonts w:ascii="Times New Roman" w:eastAsia="Times New Roman" w:hAnsi="Times New Roman" w:cs="Times New Roman"/>
          <w:sz w:val="24"/>
          <w:lang w:val="bg-BG"/>
        </w:rPr>
        <w:t>ЕЕДОП.</w:t>
      </w:r>
    </w:p>
    <w:p w:rsidR="00CA36C5" w:rsidRPr="00013C64" w:rsidRDefault="00CA36C5" w:rsidP="00CA36C5">
      <w:pPr>
        <w:spacing w:after="0" w:line="276" w:lineRule="auto"/>
        <w:ind w:firstLine="708"/>
        <w:jc w:val="both"/>
        <w:rPr>
          <w:rFonts w:ascii="Times New Roman" w:eastAsia="Times New Roman" w:hAnsi="Times New Roman" w:cs="Times New Roman"/>
          <w:sz w:val="24"/>
          <w:highlight w:val="cyan"/>
          <w:lang w:val="bg-BG"/>
        </w:rPr>
      </w:pPr>
    </w:p>
    <w:p w:rsidR="00137E41" w:rsidRPr="007E016B" w:rsidRDefault="00B0314D" w:rsidP="004867A5">
      <w:pPr>
        <w:shd w:val="clear" w:color="auto" w:fill="F7CAAC" w:themeFill="accent2" w:themeFillTint="66"/>
        <w:spacing w:after="0" w:line="276" w:lineRule="auto"/>
        <w:ind w:firstLine="708"/>
        <w:jc w:val="both"/>
        <w:rPr>
          <w:rFonts w:ascii="Times New Roman" w:eastAsia="Times New Roman" w:hAnsi="Times New Roman" w:cs="Times New Roman"/>
          <w:b/>
          <w:sz w:val="24"/>
        </w:rPr>
      </w:pPr>
      <w:r w:rsidRPr="007E016B">
        <w:rPr>
          <w:rFonts w:ascii="Times New Roman" w:eastAsia="Times New Roman" w:hAnsi="Times New Roman" w:cs="Times New Roman"/>
          <w:b/>
          <w:sz w:val="24"/>
        </w:rPr>
        <w:t>2.3.3. Минимални технически и професионални способности:</w:t>
      </w:r>
    </w:p>
    <w:p w:rsidR="00F73D92" w:rsidRPr="007E016B" w:rsidRDefault="009211E2" w:rsidP="004867A5">
      <w:pPr>
        <w:shd w:val="clear" w:color="auto" w:fill="F7CAAC" w:themeFill="accent2" w:themeFillTint="66"/>
        <w:spacing w:after="0" w:line="276" w:lineRule="auto"/>
        <w:ind w:firstLine="708"/>
        <w:jc w:val="both"/>
        <w:rPr>
          <w:rFonts w:ascii="Times New Roman" w:eastAsia="Times New Roman" w:hAnsi="Times New Roman" w:cs="Times New Roman"/>
          <w:b/>
          <w:bCs/>
          <w:sz w:val="24"/>
          <w:lang w:val="bg-BG"/>
        </w:rPr>
      </w:pPr>
      <w:r>
        <w:rPr>
          <w:rFonts w:ascii="Times New Roman" w:eastAsia="Times New Roman" w:hAnsi="Times New Roman" w:cs="Times New Roman"/>
          <w:b/>
          <w:bCs/>
          <w:sz w:val="24"/>
          <w:lang w:val="bg-BG"/>
        </w:rPr>
        <w:t>2.3.3.1.</w:t>
      </w:r>
      <w:r w:rsidR="00F73D92" w:rsidRPr="007E016B">
        <w:rPr>
          <w:rFonts w:ascii="Times New Roman" w:eastAsia="Times New Roman" w:hAnsi="Times New Roman" w:cs="Times New Roman"/>
          <w:b/>
          <w:bCs/>
          <w:sz w:val="24"/>
          <w:lang w:val="bg-BG"/>
        </w:rPr>
        <w:t xml:space="preserve"> </w:t>
      </w:r>
      <w:r w:rsidR="00F73D92" w:rsidRPr="007E016B">
        <w:rPr>
          <w:rFonts w:ascii="Times New Roman" w:eastAsia="Times New Roman" w:hAnsi="Times New Roman" w:cs="Times New Roman"/>
          <w:sz w:val="24"/>
          <w:lang w:val="sr-Cyrl-CS"/>
        </w:rPr>
        <w:t xml:space="preserve">Участникът трябва да има </w:t>
      </w:r>
      <w:r w:rsidR="004867A5">
        <w:rPr>
          <w:rFonts w:ascii="Times New Roman" w:eastAsia="Times New Roman" w:hAnsi="Times New Roman" w:cs="Times New Roman"/>
          <w:sz w:val="24"/>
          <w:lang w:val="sr-Cyrl-CS"/>
        </w:rPr>
        <w:t>опит за изпълнение на поръчката, а именно</w:t>
      </w:r>
      <w:r w:rsidR="00F73D92" w:rsidRPr="007E016B">
        <w:rPr>
          <w:rFonts w:ascii="Times New Roman" w:eastAsia="Times New Roman" w:hAnsi="Times New Roman" w:cs="Times New Roman"/>
          <w:sz w:val="24"/>
          <w:lang w:val="sr-Cyrl-CS"/>
        </w:rPr>
        <w:t xml:space="preserve"> </w:t>
      </w:r>
      <w:r w:rsidR="004867A5">
        <w:rPr>
          <w:rFonts w:ascii="Times New Roman" w:eastAsia="Times New Roman" w:hAnsi="Times New Roman" w:cs="Times New Roman"/>
          <w:sz w:val="24"/>
          <w:lang w:val="sr-Cyrl-CS"/>
        </w:rPr>
        <w:t>п</w:t>
      </w:r>
      <w:r w:rsidR="00F73D92" w:rsidRPr="007E016B">
        <w:rPr>
          <w:rFonts w:ascii="Times New Roman" w:eastAsia="Times New Roman" w:hAnsi="Times New Roman" w:cs="Times New Roman"/>
          <w:sz w:val="24"/>
          <w:lang w:val="bg-BG"/>
        </w:rPr>
        <w:t>рез</w:t>
      </w:r>
      <w:r w:rsidR="00F73D92" w:rsidRPr="007E016B">
        <w:rPr>
          <w:rFonts w:ascii="Times New Roman" w:eastAsia="Times New Roman" w:hAnsi="Times New Roman" w:cs="Times New Roman"/>
          <w:sz w:val="24"/>
          <w:lang w:val="ru-RU"/>
        </w:rPr>
        <w:t xml:space="preserve"> последните 3 години, считано от датата, на </w:t>
      </w:r>
      <w:r w:rsidR="00F73D92" w:rsidRPr="007E016B">
        <w:rPr>
          <w:rFonts w:ascii="Times New Roman" w:eastAsia="Times New Roman" w:hAnsi="Times New Roman" w:cs="Times New Roman"/>
          <w:sz w:val="24"/>
          <w:lang w:val="sr-Cyrl-CS"/>
        </w:rPr>
        <w:t xml:space="preserve">подаване на офертата </w:t>
      </w:r>
      <w:r w:rsidR="004867A5">
        <w:rPr>
          <w:rFonts w:ascii="Times New Roman" w:eastAsia="Times New Roman" w:hAnsi="Times New Roman" w:cs="Times New Roman"/>
          <w:sz w:val="24"/>
          <w:lang w:val="sr-Cyrl-CS"/>
        </w:rPr>
        <w:t xml:space="preserve">участникът </w:t>
      </w:r>
      <w:r w:rsidR="00F73D92" w:rsidRPr="007E016B">
        <w:rPr>
          <w:rFonts w:ascii="Times New Roman" w:eastAsia="Times New Roman" w:hAnsi="Times New Roman" w:cs="Times New Roman"/>
          <w:sz w:val="24"/>
          <w:lang w:val="sr-Cyrl-CS"/>
        </w:rPr>
        <w:t>да е изпълнил поне 1 /една/ услуга  с предмет идентична или</w:t>
      </w:r>
      <w:r w:rsidR="00F73D92" w:rsidRPr="007E016B">
        <w:rPr>
          <w:rFonts w:ascii="Times New Roman" w:eastAsia="Times New Roman" w:hAnsi="Times New Roman" w:cs="Times New Roman"/>
          <w:sz w:val="24"/>
          <w:lang w:val="bg-BG"/>
        </w:rPr>
        <w:t xml:space="preserve"> сходна с тази на поръчката.</w:t>
      </w:r>
    </w:p>
    <w:p w:rsidR="00F73D92" w:rsidRPr="007E016B" w:rsidRDefault="00F73D92" w:rsidP="00F73D92">
      <w:pPr>
        <w:spacing w:after="0" w:line="276" w:lineRule="auto"/>
        <w:ind w:firstLine="708"/>
        <w:jc w:val="both"/>
        <w:rPr>
          <w:rFonts w:ascii="Times New Roman" w:eastAsia="Times New Roman" w:hAnsi="Times New Roman" w:cs="Times New Roman"/>
          <w:sz w:val="24"/>
          <w:lang w:val="bg-BG"/>
        </w:rPr>
      </w:pPr>
      <w:r w:rsidRPr="007E016B">
        <w:rPr>
          <w:rFonts w:ascii="Times New Roman" w:eastAsia="Times New Roman" w:hAnsi="Times New Roman" w:cs="Times New Roman"/>
          <w:sz w:val="24"/>
          <w:lang w:val="ru-RU"/>
        </w:rPr>
        <w:t xml:space="preserve">* Под </w:t>
      </w:r>
      <w:r w:rsidRPr="007E016B">
        <w:rPr>
          <w:rFonts w:ascii="Times New Roman" w:eastAsia="Times New Roman" w:hAnsi="Times New Roman" w:cs="Times New Roman"/>
          <w:sz w:val="24"/>
          <w:lang w:val="bg-BG"/>
        </w:rPr>
        <w:t>дейност</w:t>
      </w:r>
      <w:r w:rsidRPr="007E016B">
        <w:rPr>
          <w:rFonts w:ascii="Times New Roman" w:eastAsia="Times New Roman" w:hAnsi="Times New Roman" w:cs="Times New Roman"/>
          <w:sz w:val="24"/>
          <w:lang w:val="ru-RU"/>
        </w:rPr>
        <w:t>, сходн</w:t>
      </w:r>
      <w:r w:rsidRPr="007E016B">
        <w:rPr>
          <w:rFonts w:ascii="Times New Roman" w:eastAsia="Times New Roman" w:hAnsi="Times New Roman" w:cs="Times New Roman"/>
          <w:sz w:val="24"/>
          <w:lang w:val="bg-BG"/>
        </w:rPr>
        <w:t>а</w:t>
      </w:r>
      <w:r w:rsidRPr="007E016B">
        <w:rPr>
          <w:rFonts w:ascii="Times New Roman" w:eastAsia="Times New Roman" w:hAnsi="Times New Roman" w:cs="Times New Roman"/>
          <w:sz w:val="24"/>
          <w:lang w:val="ru-RU"/>
        </w:rPr>
        <w:t xml:space="preserve"> с предмета на поръчката с</w:t>
      </w:r>
      <w:r w:rsidRPr="007E016B">
        <w:rPr>
          <w:rFonts w:ascii="Times New Roman" w:eastAsia="Times New Roman" w:hAnsi="Times New Roman" w:cs="Times New Roman"/>
          <w:sz w:val="24"/>
          <w:lang w:val="bg-BG"/>
        </w:rPr>
        <w:t>ледва да се разбира специализиран превоз на деца и ученици.</w:t>
      </w:r>
    </w:p>
    <w:p w:rsidR="00F73D92" w:rsidRPr="007E016B" w:rsidRDefault="00F73D92" w:rsidP="00F73D92">
      <w:pPr>
        <w:spacing w:after="0" w:line="276" w:lineRule="auto"/>
        <w:ind w:firstLine="708"/>
        <w:jc w:val="both"/>
        <w:rPr>
          <w:rFonts w:ascii="Times New Roman" w:eastAsia="Times New Roman" w:hAnsi="Times New Roman" w:cs="Times New Roman"/>
          <w:sz w:val="24"/>
          <w:lang w:val="bg-BG"/>
        </w:rPr>
      </w:pPr>
      <w:r w:rsidRPr="007E016B">
        <w:rPr>
          <w:rFonts w:ascii="Times New Roman" w:eastAsia="Times New Roman" w:hAnsi="Times New Roman" w:cs="Times New Roman"/>
          <w:b/>
          <w:i/>
          <w:sz w:val="24"/>
          <w:lang w:val="bg-BG"/>
        </w:rPr>
        <w:t>Удостоверяване:</w:t>
      </w:r>
      <w:r w:rsidRPr="007E016B">
        <w:rPr>
          <w:rFonts w:ascii="Times New Roman" w:eastAsia="Times New Roman" w:hAnsi="Times New Roman" w:cs="Times New Roman"/>
          <w:i/>
          <w:sz w:val="24"/>
          <w:lang w:val="bg-BG"/>
        </w:rPr>
        <w:t xml:space="preserve"> </w:t>
      </w:r>
      <w:r w:rsidRPr="007E016B">
        <w:rPr>
          <w:rFonts w:ascii="Times New Roman" w:eastAsia="Times New Roman" w:hAnsi="Times New Roman" w:cs="Times New Roman"/>
          <w:sz w:val="24"/>
          <w:lang w:val="bg-BG"/>
        </w:rPr>
        <w:t xml:space="preserve">При подаване на офертата обстоятелството се декларира в </w:t>
      </w:r>
      <w:r w:rsidR="004867A5">
        <w:rPr>
          <w:rFonts w:ascii="Times New Roman" w:eastAsia="Times New Roman" w:hAnsi="Times New Roman" w:cs="Times New Roman"/>
          <w:sz w:val="24"/>
          <w:lang w:val="bg-BG"/>
        </w:rPr>
        <w:t>е</w:t>
      </w:r>
      <w:r w:rsidRPr="007E016B">
        <w:rPr>
          <w:rFonts w:ascii="Times New Roman" w:eastAsia="Times New Roman" w:hAnsi="Times New Roman" w:cs="Times New Roman"/>
          <w:sz w:val="24"/>
          <w:lang w:val="bg-BG"/>
        </w:rPr>
        <w:t xml:space="preserve">ЕЕДОП, в Част IV: </w:t>
      </w:r>
      <w:r w:rsidR="004867A5">
        <w:rPr>
          <w:rFonts w:ascii="Times New Roman" w:eastAsia="Times New Roman" w:hAnsi="Times New Roman" w:cs="Times New Roman"/>
          <w:sz w:val="24"/>
          <w:lang w:val="bg-BG"/>
        </w:rPr>
        <w:t>„</w:t>
      </w:r>
      <w:r w:rsidRPr="007E016B">
        <w:rPr>
          <w:rFonts w:ascii="Times New Roman" w:eastAsia="Times New Roman" w:hAnsi="Times New Roman" w:cs="Times New Roman"/>
          <w:sz w:val="24"/>
          <w:lang w:val="bg-BG"/>
        </w:rPr>
        <w:t>Критерии за подбор</w:t>
      </w:r>
      <w:r w:rsidR="004867A5">
        <w:rPr>
          <w:rFonts w:ascii="Times New Roman" w:eastAsia="Times New Roman" w:hAnsi="Times New Roman" w:cs="Times New Roman"/>
          <w:sz w:val="24"/>
          <w:lang w:val="bg-BG"/>
        </w:rPr>
        <w:t>“</w:t>
      </w:r>
      <w:r w:rsidRPr="007E016B">
        <w:rPr>
          <w:rFonts w:ascii="Times New Roman" w:eastAsia="Times New Roman" w:hAnsi="Times New Roman" w:cs="Times New Roman"/>
          <w:sz w:val="24"/>
          <w:lang w:val="bg-BG"/>
        </w:rPr>
        <w:t xml:space="preserve">, раздел В: </w:t>
      </w:r>
      <w:r w:rsidR="004867A5">
        <w:rPr>
          <w:rFonts w:ascii="Times New Roman" w:eastAsia="Times New Roman" w:hAnsi="Times New Roman" w:cs="Times New Roman"/>
          <w:sz w:val="24"/>
          <w:lang w:val="bg-BG"/>
        </w:rPr>
        <w:t>„</w:t>
      </w:r>
      <w:r w:rsidRPr="007E016B">
        <w:rPr>
          <w:rFonts w:ascii="Times New Roman" w:eastAsia="Times New Roman" w:hAnsi="Times New Roman" w:cs="Times New Roman"/>
          <w:sz w:val="24"/>
          <w:lang w:val="bg-BG"/>
        </w:rPr>
        <w:t>Технически и професионални способности</w:t>
      </w:r>
      <w:r w:rsidR="004867A5">
        <w:rPr>
          <w:rFonts w:ascii="Times New Roman" w:eastAsia="Times New Roman" w:hAnsi="Times New Roman" w:cs="Times New Roman"/>
          <w:sz w:val="24"/>
          <w:lang w:val="bg-BG"/>
        </w:rPr>
        <w:t>“</w:t>
      </w:r>
      <w:r w:rsidRPr="007E016B">
        <w:rPr>
          <w:rFonts w:ascii="Times New Roman" w:eastAsia="Times New Roman" w:hAnsi="Times New Roman" w:cs="Times New Roman"/>
          <w:sz w:val="24"/>
          <w:lang w:val="bg-BG"/>
        </w:rPr>
        <w:t>,</w:t>
      </w:r>
      <w:r w:rsidR="007E016B">
        <w:rPr>
          <w:rFonts w:ascii="Times New Roman" w:eastAsia="Times New Roman" w:hAnsi="Times New Roman" w:cs="Times New Roman"/>
          <w:sz w:val="24"/>
          <w:lang w:val="bg-BG"/>
        </w:rPr>
        <w:t xml:space="preserve"> „За поръчки за услуги: извършени услуги от конкрения вид“</w:t>
      </w:r>
      <w:r w:rsidR="004867A5">
        <w:rPr>
          <w:rFonts w:ascii="Times New Roman" w:eastAsia="Times New Roman" w:hAnsi="Times New Roman" w:cs="Times New Roman"/>
          <w:sz w:val="24"/>
          <w:lang w:val="bg-BG"/>
        </w:rPr>
        <w:t>.</w:t>
      </w:r>
    </w:p>
    <w:p w:rsidR="00F73D92" w:rsidRPr="004867A5" w:rsidRDefault="00F73D92" w:rsidP="004867A5">
      <w:pPr>
        <w:spacing w:after="0" w:line="276" w:lineRule="auto"/>
        <w:ind w:firstLine="708"/>
        <w:jc w:val="both"/>
        <w:rPr>
          <w:rFonts w:ascii="Times New Roman" w:eastAsia="Times New Roman" w:hAnsi="Times New Roman" w:cs="Times New Roman"/>
          <w:sz w:val="24"/>
          <w:lang w:val="bg-BG"/>
        </w:rPr>
      </w:pPr>
      <w:r w:rsidRPr="00F833BF">
        <w:rPr>
          <w:rFonts w:ascii="Times New Roman" w:eastAsia="Times New Roman" w:hAnsi="Times New Roman" w:cs="Times New Roman"/>
          <w:b/>
          <w:i/>
          <w:sz w:val="24"/>
          <w:lang w:val="bg-BG"/>
        </w:rPr>
        <w:t>Доказване:</w:t>
      </w:r>
      <w:r w:rsidRPr="00F833BF">
        <w:rPr>
          <w:rFonts w:ascii="Times New Roman" w:eastAsia="Times New Roman" w:hAnsi="Times New Roman" w:cs="Times New Roman"/>
          <w:i/>
          <w:sz w:val="24"/>
          <w:lang w:val="bg-BG"/>
        </w:rPr>
        <w:t xml:space="preserve"> </w:t>
      </w:r>
      <w:r w:rsidRPr="00F833BF">
        <w:rPr>
          <w:rFonts w:ascii="Times New Roman" w:eastAsia="Times New Roman" w:hAnsi="Times New Roman" w:cs="Times New Roman"/>
          <w:sz w:val="24"/>
          <w:lang w:val="bg-BG"/>
        </w:rPr>
        <w:t xml:space="preserve">Преди сключване на договор за обществена поръчка, възложителят изисква от участника, определен за изпълнител, списък на услугите, които са идентични или сходни с предмета на обществената поръчка, с посочване на стойностите, датите и получателите, съобразно декларираното в Част IV: Критерии за подбор, раздел В: Технически и професионални способности, </w:t>
      </w:r>
      <w:r w:rsidR="004867A5">
        <w:rPr>
          <w:rFonts w:ascii="Times New Roman" w:eastAsia="Times New Roman" w:hAnsi="Times New Roman" w:cs="Times New Roman"/>
          <w:sz w:val="24"/>
          <w:lang w:val="bg-BG"/>
        </w:rPr>
        <w:t xml:space="preserve">„За поръчки за услуги: извършени услуги от конкрения вид“ </w:t>
      </w:r>
      <w:r w:rsidRPr="00F833BF">
        <w:rPr>
          <w:rFonts w:ascii="Times New Roman" w:eastAsia="Times New Roman" w:hAnsi="Times New Roman" w:cs="Times New Roman"/>
          <w:sz w:val="24"/>
          <w:lang w:val="bg-BG"/>
        </w:rPr>
        <w:t xml:space="preserve">от </w:t>
      </w:r>
      <w:r w:rsidR="004867A5">
        <w:rPr>
          <w:rFonts w:ascii="Times New Roman" w:eastAsia="Times New Roman" w:hAnsi="Times New Roman" w:cs="Times New Roman"/>
          <w:sz w:val="24"/>
          <w:lang w:val="bg-BG"/>
        </w:rPr>
        <w:t>е</w:t>
      </w:r>
      <w:r w:rsidRPr="00F833BF">
        <w:rPr>
          <w:rFonts w:ascii="Times New Roman" w:eastAsia="Times New Roman" w:hAnsi="Times New Roman" w:cs="Times New Roman"/>
          <w:sz w:val="24"/>
          <w:lang w:val="bg-BG"/>
        </w:rPr>
        <w:t>ЕЕДОП заедно с доказателство за извършената услуга.</w:t>
      </w:r>
    </w:p>
    <w:p w:rsidR="00F73D92" w:rsidRPr="00C9525C" w:rsidRDefault="003514FD" w:rsidP="003514FD">
      <w:pPr>
        <w:tabs>
          <w:tab w:val="left" w:pos="5865"/>
        </w:tabs>
        <w:spacing w:after="0" w:line="276" w:lineRule="auto"/>
        <w:ind w:firstLine="708"/>
        <w:jc w:val="both"/>
        <w:rPr>
          <w:rFonts w:ascii="Times New Roman" w:eastAsia="Times New Roman" w:hAnsi="Times New Roman" w:cs="Times New Roman"/>
          <w:b/>
          <w:bCs/>
          <w:sz w:val="24"/>
          <w:lang w:val="bg-BG"/>
        </w:rPr>
      </w:pPr>
      <w:r w:rsidRPr="00C9525C">
        <w:rPr>
          <w:rFonts w:ascii="Times New Roman" w:eastAsia="Times New Roman" w:hAnsi="Times New Roman" w:cs="Times New Roman"/>
          <w:b/>
          <w:bCs/>
          <w:sz w:val="24"/>
          <w:lang w:val="bg-BG"/>
        </w:rPr>
        <w:tab/>
      </w:r>
    </w:p>
    <w:p w:rsidR="00A117A4" w:rsidRPr="00F833BF" w:rsidRDefault="009211E2" w:rsidP="004867A5">
      <w:pPr>
        <w:shd w:val="clear" w:color="auto" w:fill="F7CAAC" w:themeFill="accent2" w:themeFillTint="66"/>
        <w:spacing w:after="0" w:line="276" w:lineRule="auto"/>
        <w:ind w:firstLine="708"/>
        <w:jc w:val="both"/>
        <w:rPr>
          <w:rFonts w:ascii="Times New Roman" w:eastAsia="Times New Roman" w:hAnsi="Times New Roman" w:cs="Times New Roman"/>
          <w:bCs/>
          <w:sz w:val="24"/>
          <w:lang w:val="bg-BG"/>
        </w:rPr>
      </w:pPr>
      <w:r>
        <w:rPr>
          <w:rFonts w:ascii="Times New Roman" w:eastAsia="Times New Roman" w:hAnsi="Times New Roman" w:cs="Times New Roman"/>
          <w:b/>
          <w:bCs/>
          <w:sz w:val="24"/>
          <w:lang w:val="bg-BG"/>
        </w:rPr>
        <w:t>2.3.3.2.</w:t>
      </w:r>
      <w:r w:rsidR="00A117A4" w:rsidRPr="00F833BF">
        <w:rPr>
          <w:rFonts w:ascii="Times New Roman" w:eastAsia="Times New Roman" w:hAnsi="Times New Roman" w:cs="Times New Roman"/>
          <w:bCs/>
          <w:sz w:val="24"/>
          <w:lang w:val="ru-RU"/>
        </w:rPr>
        <w:t xml:space="preserve"> </w:t>
      </w:r>
      <w:r w:rsidR="00A117A4" w:rsidRPr="00F833BF">
        <w:rPr>
          <w:rFonts w:ascii="Times New Roman" w:eastAsia="Times New Roman" w:hAnsi="Times New Roman" w:cs="Times New Roman"/>
          <w:bCs/>
          <w:sz w:val="24"/>
          <w:lang w:val="bg-BG"/>
        </w:rPr>
        <w:t xml:space="preserve">Участникът трябва да разполага с автобуси от съответната категория/клас – един основен (собствен, на лизинг или наети), и един резервен (собствен, на лизинг или </w:t>
      </w:r>
      <w:r w:rsidR="00A117A4" w:rsidRPr="00F833BF">
        <w:rPr>
          <w:rFonts w:ascii="Times New Roman" w:eastAsia="Times New Roman" w:hAnsi="Times New Roman" w:cs="Times New Roman"/>
          <w:bCs/>
          <w:sz w:val="24"/>
          <w:lang w:val="bg-BG"/>
        </w:rPr>
        <w:lastRenderedPageBreak/>
        <w:t>наети), за извършване на превози по съответния маршрут, съгласно техническата спецификация, които:</w:t>
      </w:r>
    </w:p>
    <w:p w:rsidR="00A117A4" w:rsidRPr="00F833BF" w:rsidRDefault="00A117A4" w:rsidP="00A117A4">
      <w:pPr>
        <w:spacing w:after="0" w:line="276" w:lineRule="auto"/>
        <w:ind w:firstLine="708"/>
        <w:jc w:val="both"/>
        <w:rPr>
          <w:rFonts w:ascii="Times New Roman" w:eastAsia="Times New Roman" w:hAnsi="Times New Roman" w:cs="Times New Roman"/>
          <w:bCs/>
          <w:sz w:val="24"/>
          <w:lang w:val="bg-BG"/>
        </w:rPr>
      </w:pPr>
      <w:r w:rsidRPr="00F833BF">
        <w:rPr>
          <w:rFonts w:ascii="Times New Roman" w:eastAsia="Times New Roman" w:hAnsi="Times New Roman" w:cs="Times New Roman"/>
          <w:bCs/>
          <w:sz w:val="24"/>
          <w:lang w:val="bg-BG"/>
        </w:rPr>
        <w:t>а) са включени към лиценза на участника, когато същият притежава лиценз за извършване на превоз на пътници на територията на Република България;</w:t>
      </w:r>
    </w:p>
    <w:p w:rsidR="00A117A4" w:rsidRPr="00F833BF" w:rsidRDefault="00A117A4" w:rsidP="00A117A4">
      <w:pPr>
        <w:spacing w:after="0" w:line="276" w:lineRule="auto"/>
        <w:ind w:firstLine="708"/>
        <w:jc w:val="both"/>
        <w:rPr>
          <w:rFonts w:ascii="Times New Roman" w:eastAsia="Times New Roman" w:hAnsi="Times New Roman" w:cs="Times New Roman"/>
          <w:bCs/>
          <w:sz w:val="24"/>
          <w:lang w:val="bg-BG"/>
        </w:rPr>
      </w:pPr>
      <w:r w:rsidRPr="00F833BF">
        <w:rPr>
          <w:rFonts w:ascii="Times New Roman" w:eastAsia="Times New Roman" w:hAnsi="Times New Roman" w:cs="Times New Roman"/>
          <w:bCs/>
          <w:sz w:val="24"/>
          <w:lang w:val="bg-BG"/>
        </w:rPr>
        <w:t>б) отговарят на изискванията за техническа изправност, посочени в наредбата по чл.147, ал.1 от Закона за движението по пътищата;</w:t>
      </w:r>
    </w:p>
    <w:p w:rsidR="00A117A4" w:rsidRPr="00F833BF" w:rsidRDefault="00A117A4" w:rsidP="00A117A4">
      <w:pPr>
        <w:spacing w:after="0" w:line="276" w:lineRule="auto"/>
        <w:ind w:firstLine="708"/>
        <w:jc w:val="both"/>
        <w:rPr>
          <w:rFonts w:ascii="Times New Roman" w:eastAsia="Times New Roman" w:hAnsi="Times New Roman" w:cs="Times New Roman"/>
          <w:bCs/>
          <w:sz w:val="24"/>
          <w:lang w:val="bg-BG"/>
        </w:rPr>
      </w:pPr>
      <w:r w:rsidRPr="00F833BF">
        <w:rPr>
          <w:rFonts w:ascii="Times New Roman" w:eastAsia="Times New Roman" w:hAnsi="Times New Roman" w:cs="Times New Roman"/>
          <w:bCs/>
          <w:sz w:val="24"/>
          <w:lang w:val="bg-BG"/>
        </w:rPr>
        <w:t xml:space="preserve">в) са оборудвани със съответните уреди и устройства, съгласно Наредба №12/05.01.2007 година за изискванията за задължителна употреба на контролните уреди за регистриране на данните за движението на автомобилите и работата на екипажите, както и функционалните и техническите изисквания към тях, на Министерство на транспорта, информационните технологии и съобщенията и Държавната агенция за метрологичен и технически надзор (ДВбр.6/2007г.) и Наредба №13/19.04.2004 г. за изискванията за задължителната употреба на устройства за ограничаване на скоростта, монтирани в моторните превозни средства, на Министерство на транспорта, информационните технологии и съобщенията (ДВбр.51/2004г.), в случаите, определени в наредбата; </w:t>
      </w:r>
    </w:p>
    <w:p w:rsidR="00A117A4" w:rsidRPr="00F833BF" w:rsidRDefault="00A117A4" w:rsidP="00A117A4">
      <w:pPr>
        <w:spacing w:after="0" w:line="276" w:lineRule="auto"/>
        <w:ind w:firstLine="708"/>
        <w:jc w:val="both"/>
        <w:rPr>
          <w:rFonts w:ascii="Times New Roman" w:eastAsia="Times New Roman" w:hAnsi="Times New Roman" w:cs="Times New Roman"/>
          <w:bCs/>
          <w:sz w:val="24"/>
          <w:lang w:val="bg-BG"/>
        </w:rPr>
      </w:pPr>
      <w:r w:rsidRPr="00F833BF">
        <w:rPr>
          <w:rFonts w:ascii="Times New Roman" w:eastAsia="Times New Roman" w:hAnsi="Times New Roman" w:cs="Times New Roman"/>
          <w:bCs/>
          <w:sz w:val="24"/>
          <w:lang w:val="bg-BG"/>
        </w:rPr>
        <w:t>г) резервният автобус може да се използва като такъв максимум за два маршрута.</w:t>
      </w:r>
    </w:p>
    <w:p w:rsidR="00A117A4" w:rsidRPr="00F833BF" w:rsidRDefault="00A117A4" w:rsidP="00A117A4">
      <w:pPr>
        <w:spacing w:after="0" w:line="276" w:lineRule="auto"/>
        <w:ind w:firstLine="708"/>
        <w:jc w:val="both"/>
        <w:rPr>
          <w:rFonts w:ascii="Times New Roman" w:eastAsia="Times New Roman" w:hAnsi="Times New Roman" w:cs="Times New Roman"/>
          <w:bCs/>
          <w:sz w:val="24"/>
          <w:lang w:val="bg-BG"/>
        </w:rPr>
      </w:pPr>
      <w:r w:rsidRPr="00F833BF">
        <w:rPr>
          <w:rFonts w:ascii="Times New Roman" w:eastAsia="Times New Roman" w:hAnsi="Times New Roman" w:cs="Times New Roman"/>
          <w:b/>
          <w:bCs/>
          <w:i/>
          <w:sz w:val="24"/>
          <w:lang w:val="bg-BG"/>
        </w:rPr>
        <w:t>Удостоверяване</w:t>
      </w:r>
      <w:r w:rsidRPr="00F833BF">
        <w:rPr>
          <w:rFonts w:ascii="Times New Roman" w:eastAsia="Times New Roman" w:hAnsi="Times New Roman" w:cs="Times New Roman"/>
          <w:b/>
          <w:bCs/>
          <w:sz w:val="24"/>
          <w:lang w:val="bg-BG"/>
        </w:rPr>
        <w:t>:</w:t>
      </w:r>
      <w:r w:rsidRPr="00F833BF">
        <w:rPr>
          <w:rFonts w:ascii="Times New Roman" w:eastAsia="Times New Roman" w:hAnsi="Times New Roman" w:cs="Times New Roman"/>
          <w:bCs/>
          <w:sz w:val="24"/>
          <w:lang w:val="bg-BG"/>
        </w:rPr>
        <w:t xml:space="preserve"> При подаване на офертата обстоятелството се декларира в </w:t>
      </w:r>
      <w:r w:rsidR="00574766">
        <w:rPr>
          <w:rFonts w:ascii="Times New Roman" w:eastAsia="Times New Roman" w:hAnsi="Times New Roman" w:cs="Times New Roman"/>
          <w:bCs/>
          <w:sz w:val="24"/>
          <w:lang w:val="bg-BG"/>
        </w:rPr>
        <w:t>е</w:t>
      </w:r>
      <w:r w:rsidRPr="00F833BF">
        <w:rPr>
          <w:rFonts w:ascii="Times New Roman" w:eastAsia="Times New Roman" w:hAnsi="Times New Roman" w:cs="Times New Roman"/>
          <w:bCs/>
          <w:sz w:val="24"/>
          <w:lang w:val="bg-BG"/>
        </w:rPr>
        <w:t xml:space="preserve">ЕЕДОП, Част IV: </w:t>
      </w:r>
      <w:r w:rsidR="00574766">
        <w:rPr>
          <w:rFonts w:ascii="Times New Roman" w:eastAsia="Times New Roman" w:hAnsi="Times New Roman" w:cs="Times New Roman"/>
          <w:bCs/>
          <w:sz w:val="24"/>
          <w:lang w:val="bg-BG"/>
        </w:rPr>
        <w:t>„</w:t>
      </w:r>
      <w:r w:rsidRPr="00F833BF">
        <w:rPr>
          <w:rFonts w:ascii="Times New Roman" w:eastAsia="Times New Roman" w:hAnsi="Times New Roman" w:cs="Times New Roman"/>
          <w:bCs/>
          <w:sz w:val="24"/>
          <w:lang w:val="bg-BG"/>
        </w:rPr>
        <w:t>Критерии за подбор</w:t>
      </w:r>
      <w:r w:rsidR="00574766">
        <w:rPr>
          <w:rFonts w:ascii="Times New Roman" w:eastAsia="Times New Roman" w:hAnsi="Times New Roman" w:cs="Times New Roman"/>
          <w:bCs/>
          <w:sz w:val="24"/>
          <w:lang w:val="bg-BG"/>
        </w:rPr>
        <w:t>“</w:t>
      </w:r>
      <w:r w:rsidRPr="00F833BF">
        <w:rPr>
          <w:rFonts w:ascii="Times New Roman" w:eastAsia="Times New Roman" w:hAnsi="Times New Roman" w:cs="Times New Roman"/>
          <w:bCs/>
          <w:sz w:val="24"/>
          <w:lang w:val="bg-BG"/>
        </w:rPr>
        <w:t xml:space="preserve">, раздел В: </w:t>
      </w:r>
      <w:r w:rsidR="00574766">
        <w:rPr>
          <w:rFonts w:ascii="Times New Roman" w:eastAsia="Times New Roman" w:hAnsi="Times New Roman" w:cs="Times New Roman"/>
          <w:bCs/>
          <w:sz w:val="24"/>
          <w:lang w:val="bg-BG"/>
        </w:rPr>
        <w:t>„</w:t>
      </w:r>
      <w:r w:rsidRPr="00F833BF">
        <w:rPr>
          <w:rFonts w:ascii="Times New Roman" w:eastAsia="Times New Roman" w:hAnsi="Times New Roman" w:cs="Times New Roman"/>
          <w:bCs/>
          <w:sz w:val="24"/>
          <w:lang w:val="bg-BG"/>
        </w:rPr>
        <w:t>Технически и професионални способности</w:t>
      </w:r>
      <w:r w:rsidR="00574766">
        <w:rPr>
          <w:rFonts w:ascii="Times New Roman" w:eastAsia="Times New Roman" w:hAnsi="Times New Roman" w:cs="Times New Roman"/>
          <w:bCs/>
          <w:sz w:val="24"/>
          <w:lang w:val="bg-BG"/>
        </w:rPr>
        <w:t>“</w:t>
      </w:r>
      <w:r w:rsidRPr="00F833BF">
        <w:rPr>
          <w:rFonts w:ascii="Times New Roman" w:eastAsia="Times New Roman" w:hAnsi="Times New Roman" w:cs="Times New Roman"/>
          <w:bCs/>
          <w:sz w:val="24"/>
          <w:lang w:val="bg-BG"/>
        </w:rPr>
        <w:t xml:space="preserve">, </w:t>
      </w:r>
      <w:r w:rsidR="00F833BF">
        <w:rPr>
          <w:rFonts w:ascii="Times New Roman" w:eastAsia="Times New Roman" w:hAnsi="Times New Roman" w:cs="Times New Roman"/>
          <w:bCs/>
          <w:sz w:val="24"/>
          <w:lang w:val="bg-BG"/>
        </w:rPr>
        <w:t xml:space="preserve">„Инструменти, съоръжения или техническо оборудване“  от </w:t>
      </w:r>
      <w:r w:rsidR="004867A5">
        <w:rPr>
          <w:rFonts w:ascii="Times New Roman" w:eastAsia="Times New Roman" w:hAnsi="Times New Roman" w:cs="Times New Roman"/>
          <w:bCs/>
          <w:sz w:val="24"/>
          <w:lang w:val="bg-BG"/>
        </w:rPr>
        <w:t>е</w:t>
      </w:r>
      <w:r w:rsidR="00F833BF">
        <w:rPr>
          <w:rFonts w:ascii="Times New Roman" w:eastAsia="Times New Roman" w:hAnsi="Times New Roman" w:cs="Times New Roman"/>
          <w:bCs/>
          <w:sz w:val="24"/>
          <w:lang w:val="bg-BG"/>
        </w:rPr>
        <w:t xml:space="preserve">ЕЕДОП, като участниците в </w:t>
      </w:r>
      <w:r w:rsidR="00F833BF" w:rsidRPr="00BA5653">
        <w:rPr>
          <w:rFonts w:ascii="Times New Roman" w:eastAsia="Times New Roman" w:hAnsi="Times New Roman" w:cs="Times New Roman"/>
          <w:sz w:val="24"/>
          <w:szCs w:val="24"/>
          <w:lang w:val="bg-BG"/>
        </w:rPr>
        <w:t xml:space="preserve"> активираното поле „Издаден/о от:“ описва</w:t>
      </w:r>
      <w:r w:rsidR="004867A5">
        <w:rPr>
          <w:rFonts w:ascii="Times New Roman" w:eastAsia="Times New Roman" w:hAnsi="Times New Roman" w:cs="Times New Roman"/>
          <w:sz w:val="24"/>
          <w:szCs w:val="24"/>
          <w:lang w:val="bg-BG"/>
        </w:rPr>
        <w:t>т</w:t>
      </w:r>
      <w:r w:rsidR="00F833BF" w:rsidRPr="00BA5653">
        <w:rPr>
          <w:rFonts w:ascii="Times New Roman" w:eastAsia="Times New Roman" w:hAnsi="Times New Roman" w:cs="Times New Roman"/>
          <w:sz w:val="24"/>
          <w:szCs w:val="24"/>
          <w:lang w:val="bg-BG"/>
        </w:rPr>
        <w:t xml:space="preserve"> </w:t>
      </w:r>
      <w:r w:rsidR="004867A5">
        <w:rPr>
          <w:rFonts w:ascii="Times New Roman" w:eastAsia="Times New Roman" w:hAnsi="Times New Roman" w:cs="Times New Roman"/>
          <w:sz w:val="24"/>
          <w:szCs w:val="24"/>
          <w:lang w:val="bg-BG"/>
        </w:rPr>
        <w:t xml:space="preserve">ППС, като посочват, марка, модел №, правното основание на което го ползват </w:t>
      </w:r>
      <w:r w:rsidR="004867A5" w:rsidRPr="00F833BF">
        <w:rPr>
          <w:rFonts w:ascii="Times New Roman" w:eastAsia="Times New Roman" w:hAnsi="Times New Roman" w:cs="Times New Roman"/>
          <w:bCs/>
          <w:sz w:val="24"/>
          <w:lang w:val="bg-BG"/>
        </w:rPr>
        <w:t>(собствен, на лизинг или наети)</w:t>
      </w:r>
      <w:r w:rsidR="004867A5">
        <w:rPr>
          <w:rFonts w:ascii="Times New Roman" w:eastAsia="Times New Roman" w:hAnsi="Times New Roman" w:cs="Times New Roman"/>
          <w:bCs/>
          <w:sz w:val="24"/>
          <w:lang w:val="bg-BG"/>
        </w:rPr>
        <w:t xml:space="preserve"> и необходимата информация доказваща изискванията по подточки </w:t>
      </w:r>
      <w:r w:rsidR="004867A5" w:rsidRPr="00F833BF">
        <w:rPr>
          <w:rFonts w:ascii="Times New Roman" w:eastAsia="Times New Roman" w:hAnsi="Times New Roman" w:cs="Times New Roman"/>
          <w:bCs/>
          <w:sz w:val="24"/>
          <w:lang w:val="bg-BG"/>
        </w:rPr>
        <w:t>а)</w:t>
      </w:r>
      <w:r w:rsidR="004867A5">
        <w:rPr>
          <w:rFonts w:ascii="Times New Roman" w:eastAsia="Times New Roman" w:hAnsi="Times New Roman" w:cs="Times New Roman"/>
          <w:bCs/>
          <w:sz w:val="24"/>
          <w:lang w:val="bg-BG"/>
        </w:rPr>
        <w:t>, б</w:t>
      </w:r>
      <w:r w:rsidR="004867A5" w:rsidRPr="00F833BF">
        <w:rPr>
          <w:rFonts w:ascii="Times New Roman" w:eastAsia="Times New Roman" w:hAnsi="Times New Roman" w:cs="Times New Roman"/>
          <w:bCs/>
          <w:sz w:val="24"/>
          <w:lang w:val="bg-BG"/>
        </w:rPr>
        <w:t>)</w:t>
      </w:r>
      <w:r w:rsidR="004867A5">
        <w:rPr>
          <w:rFonts w:ascii="Times New Roman" w:eastAsia="Times New Roman" w:hAnsi="Times New Roman" w:cs="Times New Roman"/>
          <w:bCs/>
          <w:sz w:val="24"/>
          <w:lang w:val="bg-BG"/>
        </w:rPr>
        <w:t xml:space="preserve"> и в</w:t>
      </w:r>
      <w:r w:rsidR="004867A5" w:rsidRPr="00F833BF">
        <w:rPr>
          <w:rFonts w:ascii="Times New Roman" w:eastAsia="Times New Roman" w:hAnsi="Times New Roman" w:cs="Times New Roman"/>
          <w:bCs/>
          <w:sz w:val="24"/>
          <w:lang w:val="bg-BG"/>
        </w:rPr>
        <w:t>)</w:t>
      </w:r>
      <w:r w:rsidR="004867A5">
        <w:rPr>
          <w:rFonts w:ascii="Times New Roman" w:eastAsia="Times New Roman" w:hAnsi="Times New Roman" w:cs="Times New Roman"/>
          <w:bCs/>
          <w:sz w:val="24"/>
          <w:lang w:val="bg-BG"/>
        </w:rPr>
        <w:t>. За изискванията по по подточки б</w:t>
      </w:r>
      <w:r w:rsidR="004867A5" w:rsidRPr="00F833BF">
        <w:rPr>
          <w:rFonts w:ascii="Times New Roman" w:eastAsia="Times New Roman" w:hAnsi="Times New Roman" w:cs="Times New Roman"/>
          <w:bCs/>
          <w:sz w:val="24"/>
          <w:lang w:val="bg-BG"/>
        </w:rPr>
        <w:t>)</w:t>
      </w:r>
      <w:r w:rsidR="004867A5">
        <w:rPr>
          <w:rFonts w:ascii="Times New Roman" w:eastAsia="Times New Roman" w:hAnsi="Times New Roman" w:cs="Times New Roman"/>
          <w:bCs/>
          <w:sz w:val="24"/>
          <w:lang w:val="bg-BG"/>
        </w:rPr>
        <w:t xml:space="preserve"> и в</w:t>
      </w:r>
      <w:r w:rsidR="004867A5" w:rsidRPr="00F833BF">
        <w:rPr>
          <w:rFonts w:ascii="Times New Roman" w:eastAsia="Times New Roman" w:hAnsi="Times New Roman" w:cs="Times New Roman"/>
          <w:bCs/>
          <w:sz w:val="24"/>
          <w:lang w:val="bg-BG"/>
        </w:rPr>
        <w:t>)</w:t>
      </w:r>
      <w:r w:rsidR="004867A5">
        <w:rPr>
          <w:rFonts w:ascii="Times New Roman" w:eastAsia="Times New Roman" w:hAnsi="Times New Roman" w:cs="Times New Roman"/>
          <w:bCs/>
          <w:sz w:val="24"/>
          <w:lang w:val="bg-BG"/>
        </w:rPr>
        <w:t xml:space="preserve"> участниците следва да посоочат - </w:t>
      </w:r>
      <w:r w:rsidR="004867A5" w:rsidRPr="007E016B">
        <w:rPr>
          <w:rFonts w:ascii="Times New Roman" w:eastAsia="Times New Roman" w:hAnsi="Times New Roman" w:cs="Times New Roman"/>
          <w:sz w:val="24"/>
          <w:szCs w:val="24"/>
          <w:lang w:val="bg-BG"/>
        </w:rPr>
        <w:t>№, дата на издаване, вида и период на валидност</w:t>
      </w:r>
      <w:r w:rsidR="004867A5">
        <w:rPr>
          <w:rFonts w:ascii="Times New Roman" w:eastAsia="Times New Roman" w:hAnsi="Times New Roman" w:cs="Times New Roman"/>
          <w:sz w:val="24"/>
          <w:szCs w:val="24"/>
          <w:lang w:val="bg-BG"/>
        </w:rPr>
        <w:t xml:space="preserve"> на докумен</w:t>
      </w:r>
      <w:r w:rsidR="00944DC3">
        <w:rPr>
          <w:rFonts w:ascii="Times New Roman" w:eastAsia="Times New Roman" w:hAnsi="Times New Roman" w:cs="Times New Roman"/>
          <w:sz w:val="24"/>
          <w:szCs w:val="24"/>
          <w:lang w:val="bg-BG"/>
        </w:rPr>
        <w:t>тите.</w:t>
      </w:r>
    </w:p>
    <w:p w:rsidR="00A117A4" w:rsidRPr="00F833BF" w:rsidRDefault="00A117A4" w:rsidP="00A117A4">
      <w:pPr>
        <w:spacing w:after="0" w:line="276" w:lineRule="auto"/>
        <w:ind w:firstLine="708"/>
        <w:jc w:val="both"/>
        <w:rPr>
          <w:rFonts w:ascii="Times New Roman" w:eastAsia="Times New Roman" w:hAnsi="Times New Roman" w:cs="Times New Roman"/>
          <w:bCs/>
          <w:sz w:val="24"/>
          <w:lang w:val="bg-BG"/>
        </w:rPr>
      </w:pPr>
      <w:r w:rsidRPr="00F833BF">
        <w:rPr>
          <w:rFonts w:ascii="Times New Roman" w:eastAsia="Times New Roman" w:hAnsi="Times New Roman" w:cs="Times New Roman"/>
          <w:b/>
          <w:bCs/>
          <w:i/>
          <w:sz w:val="24"/>
          <w:lang w:val="bg-BG"/>
        </w:rPr>
        <w:t>Доказване:</w:t>
      </w:r>
      <w:r w:rsidRPr="00F833BF">
        <w:rPr>
          <w:rFonts w:ascii="Times New Roman" w:eastAsia="Times New Roman" w:hAnsi="Times New Roman" w:cs="Times New Roman"/>
          <w:bCs/>
          <w:i/>
          <w:sz w:val="24"/>
          <w:lang w:val="bg-BG"/>
        </w:rPr>
        <w:t xml:space="preserve"> </w:t>
      </w:r>
      <w:r w:rsidRPr="00F833BF">
        <w:rPr>
          <w:rFonts w:ascii="Times New Roman" w:eastAsia="Times New Roman" w:hAnsi="Times New Roman" w:cs="Times New Roman"/>
          <w:bCs/>
          <w:sz w:val="24"/>
          <w:lang w:val="bg-BG"/>
        </w:rPr>
        <w:t>Преди сключване на договор за обществена поръчка, възложителят изисква от участника, определен за изпълнител, декларация за техническото о</w:t>
      </w:r>
      <w:r w:rsidR="00536D2A">
        <w:rPr>
          <w:rFonts w:ascii="Times New Roman" w:eastAsia="Times New Roman" w:hAnsi="Times New Roman" w:cs="Times New Roman"/>
          <w:bCs/>
          <w:sz w:val="24"/>
          <w:lang w:val="bg-BG"/>
        </w:rPr>
        <w:t>борудване, което ще бъде използ</w:t>
      </w:r>
      <w:r w:rsidRPr="00F833BF">
        <w:rPr>
          <w:rFonts w:ascii="Times New Roman" w:eastAsia="Times New Roman" w:hAnsi="Times New Roman" w:cs="Times New Roman"/>
          <w:bCs/>
          <w:sz w:val="24"/>
          <w:lang w:val="bg-BG"/>
        </w:rPr>
        <w:t>в</w:t>
      </w:r>
      <w:r w:rsidR="00536D2A">
        <w:rPr>
          <w:rFonts w:ascii="Times New Roman" w:eastAsia="Times New Roman" w:hAnsi="Times New Roman" w:cs="Times New Roman"/>
          <w:bCs/>
          <w:sz w:val="24"/>
          <w:lang w:val="bg-BG"/>
        </w:rPr>
        <w:t>а</w:t>
      </w:r>
      <w:r w:rsidRPr="00F833BF">
        <w:rPr>
          <w:rFonts w:ascii="Times New Roman" w:eastAsia="Times New Roman" w:hAnsi="Times New Roman" w:cs="Times New Roman"/>
          <w:bCs/>
          <w:sz w:val="24"/>
          <w:lang w:val="bg-BG"/>
        </w:rPr>
        <w:t xml:space="preserve">но за изпълнение на поръчката, съобразно декларираното в </w:t>
      </w:r>
      <w:r w:rsidR="00574766">
        <w:rPr>
          <w:rFonts w:ascii="Times New Roman" w:eastAsia="Times New Roman" w:hAnsi="Times New Roman" w:cs="Times New Roman"/>
          <w:bCs/>
          <w:sz w:val="24"/>
          <w:lang w:val="bg-BG"/>
        </w:rPr>
        <w:t>е</w:t>
      </w:r>
      <w:r w:rsidRPr="00F833BF">
        <w:rPr>
          <w:rFonts w:ascii="Times New Roman" w:eastAsia="Times New Roman" w:hAnsi="Times New Roman" w:cs="Times New Roman"/>
          <w:bCs/>
          <w:sz w:val="24"/>
          <w:lang w:val="bg-BG"/>
        </w:rPr>
        <w:t>ЕЕДОП, както и:</w:t>
      </w:r>
    </w:p>
    <w:p w:rsidR="00A117A4" w:rsidRPr="00F833BF" w:rsidRDefault="00A117A4" w:rsidP="00A117A4">
      <w:pPr>
        <w:spacing w:after="0" w:line="276" w:lineRule="auto"/>
        <w:ind w:firstLine="708"/>
        <w:jc w:val="both"/>
        <w:rPr>
          <w:rFonts w:ascii="Times New Roman" w:eastAsia="Times New Roman" w:hAnsi="Times New Roman" w:cs="Times New Roman"/>
          <w:bCs/>
          <w:sz w:val="24"/>
          <w:lang w:val="bg-BG"/>
        </w:rPr>
      </w:pPr>
      <w:r w:rsidRPr="00F833BF">
        <w:rPr>
          <w:rFonts w:ascii="Times New Roman" w:eastAsia="Times New Roman" w:hAnsi="Times New Roman" w:cs="Times New Roman"/>
          <w:bCs/>
          <w:sz w:val="24"/>
          <w:u w:val="single"/>
          <w:lang w:val="bg-BG"/>
        </w:rPr>
        <w:t>- Копие от Удостоверение</w:t>
      </w:r>
      <w:r w:rsidRPr="00F833BF">
        <w:rPr>
          <w:rFonts w:ascii="Times New Roman" w:eastAsia="Times New Roman" w:hAnsi="Times New Roman" w:cs="Times New Roman"/>
          <w:bCs/>
          <w:sz w:val="24"/>
          <w:lang w:val="bg-BG"/>
        </w:rPr>
        <w:t xml:space="preserve"> за техническа изправност, съгласно приложение № 7 към чл. 38, ал. 1 от Наредба № Н-32 от 16.12.2011 г. за периодичните прегледи за проверка на техническата изправност на пътните превозни средства на Министерство на транспорта, информационните технологии  и съобщенията;</w:t>
      </w:r>
    </w:p>
    <w:p w:rsidR="00A117A4" w:rsidRPr="00F833BF" w:rsidRDefault="00A117A4" w:rsidP="00A117A4">
      <w:pPr>
        <w:spacing w:after="0" w:line="276" w:lineRule="auto"/>
        <w:ind w:firstLine="708"/>
        <w:jc w:val="both"/>
        <w:rPr>
          <w:rFonts w:ascii="Times New Roman" w:eastAsia="Times New Roman" w:hAnsi="Times New Roman" w:cs="Times New Roman"/>
          <w:bCs/>
          <w:sz w:val="24"/>
          <w:lang w:val="bg-BG"/>
        </w:rPr>
      </w:pPr>
      <w:r w:rsidRPr="00F833BF">
        <w:rPr>
          <w:rFonts w:ascii="Times New Roman" w:eastAsia="Times New Roman" w:hAnsi="Times New Roman" w:cs="Times New Roman"/>
          <w:bCs/>
          <w:sz w:val="24"/>
          <w:u w:val="single"/>
          <w:lang w:val="bg-BG"/>
        </w:rPr>
        <w:t>-  Копие от Протокол</w:t>
      </w:r>
      <w:r w:rsidRPr="00F833BF">
        <w:rPr>
          <w:rFonts w:ascii="Times New Roman" w:eastAsia="Times New Roman" w:hAnsi="Times New Roman" w:cs="Times New Roman"/>
          <w:bCs/>
          <w:sz w:val="24"/>
          <w:lang w:val="bg-BG"/>
        </w:rPr>
        <w:t xml:space="preserve"> от контролна проверка, съгласно Приложение № 4 към чл. 32, ал. 1 от Наредба № 12/05.01.2007 година за изискванията за задължителна употреба на контролните уреди за регистриране на данните за движението на автомобилите и работата на екипажите, както и функционалните и техническите изисквания към тях, на Министерство на транспорта, информационните технологии и съобщенията и Държавната агенция за метрологичен и технически надзор (ДВбр.6/2007г.).</w:t>
      </w:r>
    </w:p>
    <w:p w:rsidR="00013C64" w:rsidRPr="00013C64" w:rsidRDefault="00013C64" w:rsidP="00844221">
      <w:pPr>
        <w:spacing w:after="0" w:line="276" w:lineRule="auto"/>
        <w:ind w:firstLine="708"/>
        <w:jc w:val="both"/>
        <w:rPr>
          <w:rFonts w:ascii="Times New Roman" w:eastAsia="Times New Roman" w:hAnsi="Times New Roman" w:cs="Times New Roman"/>
          <w:b/>
          <w:bCs/>
          <w:sz w:val="24"/>
          <w:highlight w:val="cyan"/>
          <w:lang w:val="bg-BG"/>
        </w:rPr>
      </w:pPr>
    </w:p>
    <w:p w:rsidR="00642777" w:rsidRPr="00F833BF" w:rsidRDefault="009211E2" w:rsidP="009211E2">
      <w:pPr>
        <w:shd w:val="clear" w:color="auto" w:fill="F7CAAC" w:themeFill="accent2" w:themeFillTint="66"/>
        <w:spacing w:after="0" w:line="240" w:lineRule="auto"/>
        <w:ind w:firstLine="709"/>
        <w:jc w:val="both"/>
        <w:rPr>
          <w:rFonts w:ascii="Times New Roman" w:eastAsia="Times New Roman" w:hAnsi="Times New Roman" w:cs="Times New Roman"/>
          <w:bCs/>
          <w:sz w:val="24"/>
          <w:lang w:val="bg-BG"/>
        </w:rPr>
      </w:pPr>
      <w:r>
        <w:rPr>
          <w:rFonts w:ascii="Times New Roman" w:eastAsia="Times New Roman" w:hAnsi="Times New Roman" w:cs="Times New Roman"/>
          <w:b/>
          <w:bCs/>
          <w:sz w:val="24"/>
          <w:lang w:val="bg-BG"/>
        </w:rPr>
        <w:lastRenderedPageBreak/>
        <w:t xml:space="preserve">2.3.3.3 </w:t>
      </w:r>
      <w:r w:rsidR="00642777" w:rsidRPr="00F833BF">
        <w:rPr>
          <w:rFonts w:ascii="Times New Roman" w:eastAsia="Times New Roman" w:hAnsi="Times New Roman" w:cs="Times New Roman"/>
          <w:bCs/>
          <w:sz w:val="24"/>
          <w:lang w:val="bg-BG"/>
        </w:rPr>
        <w:t>Участникът трябва да разполага с необходимия минимален брой правоспособни водачи, съгласно Техническата спецификация, за изпълнение на обществената поръчка, които:</w:t>
      </w:r>
    </w:p>
    <w:p w:rsidR="00642777" w:rsidRPr="00F833BF" w:rsidRDefault="00642777" w:rsidP="009211E2">
      <w:pPr>
        <w:spacing w:after="0" w:line="240" w:lineRule="auto"/>
        <w:ind w:firstLine="709"/>
        <w:jc w:val="both"/>
        <w:rPr>
          <w:rFonts w:ascii="Times New Roman" w:eastAsia="Times New Roman" w:hAnsi="Times New Roman" w:cs="Times New Roman"/>
          <w:bCs/>
          <w:sz w:val="24"/>
          <w:lang w:val="bg-BG"/>
        </w:rPr>
      </w:pPr>
      <w:r w:rsidRPr="00F833BF">
        <w:rPr>
          <w:rFonts w:ascii="Times New Roman" w:eastAsia="Times New Roman" w:hAnsi="Times New Roman" w:cs="Times New Roman"/>
          <w:bCs/>
          <w:sz w:val="24"/>
          <w:lang w:val="bg-BG"/>
        </w:rPr>
        <w:t xml:space="preserve">а) притежават  свидетелство  за  управление,  валидно  за  съответната категория МПС; </w:t>
      </w:r>
    </w:p>
    <w:p w:rsidR="00642777" w:rsidRPr="00F833BF" w:rsidRDefault="00642777" w:rsidP="009211E2">
      <w:pPr>
        <w:spacing w:after="0" w:line="240" w:lineRule="auto"/>
        <w:ind w:firstLine="709"/>
        <w:jc w:val="both"/>
        <w:rPr>
          <w:rFonts w:ascii="Times New Roman" w:eastAsia="Times New Roman" w:hAnsi="Times New Roman" w:cs="Times New Roman"/>
          <w:bCs/>
          <w:sz w:val="24"/>
          <w:lang w:val="bg-BG"/>
        </w:rPr>
      </w:pPr>
      <w:r w:rsidRPr="00F833BF">
        <w:rPr>
          <w:rFonts w:ascii="Times New Roman" w:eastAsia="Times New Roman" w:hAnsi="Times New Roman" w:cs="Times New Roman"/>
          <w:bCs/>
          <w:sz w:val="24"/>
          <w:lang w:val="bg-BG"/>
        </w:rPr>
        <w:t>б) не са осъждани за умишлени престъпления от общ характер по Наказателния кодекс или не са лишени с влязла в сила присъда от правото да упражняват превозна дейност;</w:t>
      </w:r>
    </w:p>
    <w:p w:rsidR="00642777" w:rsidRPr="00F833BF" w:rsidRDefault="00642777" w:rsidP="00642777">
      <w:pPr>
        <w:spacing w:after="0" w:line="276" w:lineRule="auto"/>
        <w:ind w:firstLine="708"/>
        <w:jc w:val="both"/>
        <w:rPr>
          <w:rFonts w:ascii="Times New Roman" w:eastAsia="Times New Roman" w:hAnsi="Times New Roman" w:cs="Times New Roman"/>
          <w:bCs/>
          <w:sz w:val="24"/>
          <w:lang w:val="bg-BG"/>
        </w:rPr>
      </w:pPr>
      <w:r w:rsidRPr="00F833BF">
        <w:rPr>
          <w:rFonts w:ascii="Times New Roman" w:eastAsia="Times New Roman" w:hAnsi="Times New Roman" w:cs="Times New Roman"/>
          <w:bCs/>
          <w:sz w:val="24"/>
          <w:lang w:val="bg-BG"/>
        </w:rPr>
        <w:t xml:space="preserve">в) са психологически годни по смисъла на наредбата по чл. 152, ал. 1, т. 2 от Закона за движението по пътищата; </w:t>
      </w:r>
    </w:p>
    <w:p w:rsidR="00642777" w:rsidRPr="00F833BF" w:rsidRDefault="00642777" w:rsidP="00642777">
      <w:pPr>
        <w:spacing w:after="0" w:line="276" w:lineRule="auto"/>
        <w:ind w:firstLine="708"/>
        <w:jc w:val="both"/>
        <w:rPr>
          <w:rFonts w:ascii="Times New Roman" w:eastAsia="Times New Roman" w:hAnsi="Times New Roman" w:cs="Times New Roman"/>
          <w:bCs/>
          <w:sz w:val="24"/>
          <w:lang w:val="bg-BG"/>
        </w:rPr>
      </w:pPr>
      <w:r w:rsidRPr="00F833BF">
        <w:rPr>
          <w:rFonts w:ascii="Times New Roman" w:eastAsia="Times New Roman" w:hAnsi="Times New Roman" w:cs="Times New Roman"/>
          <w:bCs/>
          <w:sz w:val="24"/>
          <w:lang w:val="bg-BG"/>
        </w:rPr>
        <w:t>г) отговарят на изискванията за професионална квалификация по смисъла на наредбата по чл.7б, ал.5 от Закона за автомобилните превози;</w:t>
      </w:r>
    </w:p>
    <w:p w:rsidR="00642777" w:rsidRPr="00F833BF" w:rsidRDefault="00642777" w:rsidP="00642777">
      <w:pPr>
        <w:spacing w:after="0" w:line="276" w:lineRule="auto"/>
        <w:ind w:firstLine="708"/>
        <w:jc w:val="both"/>
        <w:rPr>
          <w:rFonts w:ascii="Times New Roman" w:eastAsia="Times New Roman" w:hAnsi="Times New Roman" w:cs="Times New Roman"/>
          <w:bCs/>
          <w:sz w:val="24"/>
          <w:lang w:val="bg-BG"/>
        </w:rPr>
      </w:pPr>
      <w:r w:rsidRPr="00F833BF">
        <w:rPr>
          <w:rFonts w:ascii="Times New Roman" w:eastAsia="Times New Roman" w:hAnsi="Times New Roman" w:cs="Times New Roman"/>
          <w:bCs/>
          <w:sz w:val="24"/>
          <w:lang w:val="bg-BG"/>
        </w:rPr>
        <w:t>д) отговарят на изискването за минимална възраст, съгласно чл.87, ал.1 от Закона за автомобилните превози.</w:t>
      </w:r>
    </w:p>
    <w:p w:rsidR="006336D0" w:rsidRDefault="00642777" w:rsidP="00642777">
      <w:pPr>
        <w:spacing w:after="0" w:line="276" w:lineRule="auto"/>
        <w:ind w:firstLine="708"/>
        <w:jc w:val="both"/>
        <w:rPr>
          <w:rFonts w:ascii="Times New Roman" w:eastAsia="Times New Roman" w:hAnsi="Times New Roman" w:cs="Times New Roman"/>
          <w:bCs/>
          <w:sz w:val="24"/>
          <w:lang w:val="bg-BG"/>
        </w:rPr>
      </w:pPr>
      <w:r w:rsidRPr="00F833BF">
        <w:rPr>
          <w:rFonts w:ascii="Times New Roman" w:eastAsia="Times New Roman" w:hAnsi="Times New Roman" w:cs="Times New Roman"/>
          <w:b/>
          <w:bCs/>
          <w:i/>
          <w:sz w:val="24"/>
          <w:lang w:val="bg-BG"/>
        </w:rPr>
        <w:t>Удостоверяване:</w:t>
      </w:r>
      <w:r w:rsidRPr="00F833BF">
        <w:rPr>
          <w:rFonts w:ascii="Times New Roman" w:eastAsia="Times New Roman" w:hAnsi="Times New Roman" w:cs="Times New Roman"/>
          <w:bCs/>
          <w:sz w:val="24"/>
          <w:lang w:val="bg-BG"/>
        </w:rPr>
        <w:t xml:space="preserve"> При подаване на офертата обстоятелството се декларира в </w:t>
      </w:r>
      <w:r w:rsidR="00574766">
        <w:rPr>
          <w:rFonts w:ascii="Times New Roman" w:eastAsia="Times New Roman" w:hAnsi="Times New Roman" w:cs="Times New Roman"/>
          <w:bCs/>
          <w:sz w:val="24"/>
          <w:lang w:val="bg-BG"/>
        </w:rPr>
        <w:t>е</w:t>
      </w:r>
      <w:r w:rsidRPr="00F833BF">
        <w:rPr>
          <w:rFonts w:ascii="Times New Roman" w:eastAsia="Times New Roman" w:hAnsi="Times New Roman" w:cs="Times New Roman"/>
          <w:bCs/>
          <w:sz w:val="24"/>
          <w:lang w:val="bg-BG"/>
        </w:rPr>
        <w:t xml:space="preserve">ЕЕДОП, Част IV: </w:t>
      </w:r>
      <w:r w:rsidR="00574766">
        <w:rPr>
          <w:rFonts w:ascii="Times New Roman" w:eastAsia="Times New Roman" w:hAnsi="Times New Roman" w:cs="Times New Roman"/>
          <w:bCs/>
          <w:sz w:val="24"/>
          <w:lang w:val="bg-BG"/>
        </w:rPr>
        <w:t>„</w:t>
      </w:r>
      <w:r w:rsidRPr="00F833BF">
        <w:rPr>
          <w:rFonts w:ascii="Times New Roman" w:eastAsia="Times New Roman" w:hAnsi="Times New Roman" w:cs="Times New Roman"/>
          <w:bCs/>
          <w:sz w:val="24"/>
          <w:lang w:val="bg-BG"/>
        </w:rPr>
        <w:t>Критерии за подбор</w:t>
      </w:r>
      <w:r w:rsidR="00574766">
        <w:rPr>
          <w:rFonts w:ascii="Times New Roman" w:eastAsia="Times New Roman" w:hAnsi="Times New Roman" w:cs="Times New Roman"/>
          <w:bCs/>
          <w:sz w:val="24"/>
          <w:lang w:val="bg-BG"/>
        </w:rPr>
        <w:t>“</w:t>
      </w:r>
      <w:r w:rsidRPr="00F833BF">
        <w:rPr>
          <w:rFonts w:ascii="Times New Roman" w:eastAsia="Times New Roman" w:hAnsi="Times New Roman" w:cs="Times New Roman"/>
          <w:bCs/>
          <w:sz w:val="24"/>
          <w:lang w:val="bg-BG"/>
        </w:rPr>
        <w:t xml:space="preserve">, раздел В: </w:t>
      </w:r>
      <w:r w:rsidR="00574766">
        <w:rPr>
          <w:rFonts w:ascii="Times New Roman" w:eastAsia="Times New Roman" w:hAnsi="Times New Roman" w:cs="Times New Roman"/>
          <w:bCs/>
          <w:sz w:val="24"/>
          <w:lang w:val="bg-BG"/>
        </w:rPr>
        <w:t>„</w:t>
      </w:r>
      <w:r w:rsidRPr="00F833BF">
        <w:rPr>
          <w:rFonts w:ascii="Times New Roman" w:eastAsia="Times New Roman" w:hAnsi="Times New Roman" w:cs="Times New Roman"/>
          <w:bCs/>
          <w:sz w:val="24"/>
          <w:lang w:val="bg-BG"/>
        </w:rPr>
        <w:t>Техничес</w:t>
      </w:r>
      <w:r w:rsidR="00F833BF">
        <w:rPr>
          <w:rFonts w:ascii="Times New Roman" w:eastAsia="Times New Roman" w:hAnsi="Times New Roman" w:cs="Times New Roman"/>
          <w:bCs/>
          <w:sz w:val="24"/>
          <w:lang w:val="bg-BG"/>
        </w:rPr>
        <w:t>ки и професионални способности</w:t>
      </w:r>
      <w:r w:rsidR="00574766">
        <w:rPr>
          <w:rFonts w:ascii="Times New Roman" w:eastAsia="Times New Roman" w:hAnsi="Times New Roman" w:cs="Times New Roman"/>
          <w:bCs/>
          <w:sz w:val="24"/>
          <w:lang w:val="bg-BG"/>
        </w:rPr>
        <w:t>“</w:t>
      </w:r>
      <w:r w:rsidR="00F833BF">
        <w:rPr>
          <w:rFonts w:ascii="Times New Roman" w:eastAsia="Times New Roman" w:hAnsi="Times New Roman" w:cs="Times New Roman"/>
          <w:bCs/>
          <w:sz w:val="24"/>
          <w:lang w:val="bg-BG"/>
        </w:rPr>
        <w:t xml:space="preserve">, „Образование и професионална квалификация“ </w:t>
      </w:r>
      <w:r w:rsidR="00F833BF" w:rsidRPr="00574766">
        <w:rPr>
          <w:rFonts w:ascii="Times New Roman" w:eastAsia="Times New Roman" w:hAnsi="Times New Roman" w:cs="Times New Roman"/>
          <w:bCs/>
          <w:sz w:val="24"/>
          <w:lang w:val="bg-BG"/>
        </w:rPr>
        <w:t>като участниците в  активираното поле</w:t>
      </w:r>
      <w:r w:rsidR="00574766" w:rsidRPr="00574766">
        <w:rPr>
          <w:rFonts w:ascii="Times New Roman" w:eastAsia="Times New Roman" w:hAnsi="Times New Roman" w:cs="Times New Roman"/>
          <w:bCs/>
          <w:sz w:val="24"/>
          <w:lang w:val="bg-BG"/>
        </w:rPr>
        <w:t xml:space="preserve"> „Издаден/о от:“ посочват данни </w:t>
      </w:r>
      <w:r w:rsidR="00574766">
        <w:rPr>
          <w:rFonts w:ascii="Times New Roman" w:eastAsia="Times New Roman" w:hAnsi="Times New Roman" w:cs="Times New Roman"/>
          <w:bCs/>
          <w:sz w:val="24"/>
          <w:lang w:val="bg-BG"/>
        </w:rPr>
        <w:t xml:space="preserve">за </w:t>
      </w:r>
      <w:r w:rsidR="00574766" w:rsidRPr="00F833BF">
        <w:rPr>
          <w:rFonts w:ascii="Times New Roman" w:eastAsia="Times New Roman" w:hAnsi="Times New Roman" w:cs="Times New Roman"/>
          <w:bCs/>
          <w:sz w:val="24"/>
          <w:lang w:val="bg-BG"/>
        </w:rPr>
        <w:t>правоспособни</w:t>
      </w:r>
      <w:r w:rsidR="00574766">
        <w:rPr>
          <w:rFonts w:ascii="Times New Roman" w:eastAsia="Times New Roman" w:hAnsi="Times New Roman" w:cs="Times New Roman"/>
          <w:bCs/>
          <w:sz w:val="24"/>
          <w:lang w:val="bg-BG"/>
        </w:rPr>
        <w:t>те</w:t>
      </w:r>
      <w:r w:rsidR="00574766" w:rsidRPr="00F833BF">
        <w:rPr>
          <w:rFonts w:ascii="Times New Roman" w:eastAsia="Times New Roman" w:hAnsi="Times New Roman" w:cs="Times New Roman"/>
          <w:bCs/>
          <w:sz w:val="24"/>
          <w:lang w:val="bg-BG"/>
        </w:rPr>
        <w:t xml:space="preserve"> водачи</w:t>
      </w:r>
      <w:r w:rsidR="00574766" w:rsidRPr="00574766">
        <w:rPr>
          <w:rFonts w:ascii="Times New Roman" w:eastAsia="Times New Roman" w:hAnsi="Times New Roman" w:cs="Times New Roman"/>
          <w:sz w:val="24"/>
          <w:szCs w:val="24"/>
          <w:lang w:val="bg-BG"/>
        </w:rPr>
        <w:t xml:space="preserve"> и </w:t>
      </w:r>
      <w:r w:rsidR="00574766">
        <w:rPr>
          <w:rFonts w:ascii="Times New Roman" w:eastAsia="Times New Roman" w:hAnsi="Times New Roman" w:cs="Times New Roman"/>
          <w:sz w:val="24"/>
          <w:szCs w:val="24"/>
          <w:lang w:val="bg-BG"/>
        </w:rPr>
        <w:t>притежаваните от тях</w:t>
      </w:r>
      <w:r w:rsidR="00574766" w:rsidRPr="00574766">
        <w:rPr>
          <w:rFonts w:ascii="Times New Roman" w:eastAsia="Times New Roman" w:hAnsi="Times New Roman" w:cs="Times New Roman"/>
          <w:bCs/>
          <w:sz w:val="24"/>
          <w:lang w:val="bg-BG"/>
        </w:rPr>
        <w:t xml:space="preserve"> </w:t>
      </w:r>
      <w:r w:rsidR="00574766" w:rsidRPr="00F833BF">
        <w:rPr>
          <w:rFonts w:ascii="Times New Roman" w:eastAsia="Times New Roman" w:hAnsi="Times New Roman" w:cs="Times New Roman"/>
          <w:bCs/>
          <w:sz w:val="24"/>
          <w:lang w:val="bg-BG"/>
        </w:rPr>
        <w:t>свидетелств</w:t>
      </w:r>
      <w:r w:rsidR="00574766">
        <w:rPr>
          <w:rFonts w:ascii="Times New Roman" w:eastAsia="Times New Roman" w:hAnsi="Times New Roman" w:cs="Times New Roman"/>
          <w:bCs/>
          <w:sz w:val="24"/>
          <w:lang w:val="bg-BG"/>
        </w:rPr>
        <w:t>а</w:t>
      </w:r>
      <w:r w:rsidR="00574766" w:rsidRPr="00F833BF">
        <w:rPr>
          <w:rFonts w:ascii="Times New Roman" w:eastAsia="Times New Roman" w:hAnsi="Times New Roman" w:cs="Times New Roman"/>
          <w:bCs/>
          <w:sz w:val="24"/>
          <w:lang w:val="bg-BG"/>
        </w:rPr>
        <w:t xml:space="preserve">  за  управление</w:t>
      </w:r>
      <w:r w:rsidR="00574766">
        <w:rPr>
          <w:rFonts w:ascii="Times New Roman" w:eastAsia="Times New Roman" w:hAnsi="Times New Roman" w:cs="Times New Roman"/>
          <w:sz w:val="24"/>
          <w:szCs w:val="24"/>
          <w:lang w:val="bg-BG"/>
        </w:rPr>
        <w:t xml:space="preserve"> </w:t>
      </w:r>
      <w:r w:rsidR="00574766" w:rsidRPr="00574766">
        <w:rPr>
          <w:rFonts w:ascii="Times New Roman" w:eastAsia="Times New Roman" w:hAnsi="Times New Roman" w:cs="Times New Roman"/>
          <w:sz w:val="24"/>
          <w:szCs w:val="24"/>
          <w:lang w:val="bg-BG"/>
        </w:rPr>
        <w:t xml:space="preserve"> </w:t>
      </w:r>
      <w:r w:rsidR="00574766">
        <w:rPr>
          <w:rFonts w:ascii="Times New Roman" w:eastAsia="Times New Roman" w:hAnsi="Times New Roman" w:cs="Times New Roman"/>
          <w:sz w:val="24"/>
          <w:szCs w:val="24"/>
          <w:lang w:val="bg-BG"/>
        </w:rPr>
        <w:t>на МПС</w:t>
      </w:r>
      <w:r w:rsidR="00574766" w:rsidRPr="00574766">
        <w:rPr>
          <w:rFonts w:ascii="Times New Roman" w:eastAsia="Times New Roman" w:hAnsi="Times New Roman" w:cs="Times New Roman"/>
          <w:sz w:val="24"/>
          <w:szCs w:val="24"/>
          <w:lang w:val="bg-BG"/>
        </w:rPr>
        <w:t xml:space="preserve">, орган или служба, издаващи документа, точно позоваване на документа - №, дата на издаване, вида и период на валидност, както </w:t>
      </w:r>
      <w:r w:rsidR="00574766">
        <w:rPr>
          <w:rFonts w:ascii="Times New Roman" w:eastAsia="Times New Roman" w:hAnsi="Times New Roman" w:cs="Times New Roman"/>
          <w:bCs/>
          <w:sz w:val="24"/>
          <w:lang w:val="bg-BG"/>
        </w:rPr>
        <w:t>необходимата информация доказваща изискванията по подточки б</w:t>
      </w:r>
      <w:r w:rsidR="00574766" w:rsidRPr="00F833BF">
        <w:rPr>
          <w:rFonts w:ascii="Times New Roman" w:eastAsia="Times New Roman" w:hAnsi="Times New Roman" w:cs="Times New Roman"/>
          <w:bCs/>
          <w:sz w:val="24"/>
          <w:lang w:val="bg-BG"/>
        </w:rPr>
        <w:t>)</w:t>
      </w:r>
      <w:r w:rsidR="00574766">
        <w:rPr>
          <w:rFonts w:ascii="Times New Roman" w:eastAsia="Times New Roman" w:hAnsi="Times New Roman" w:cs="Times New Roman"/>
          <w:bCs/>
          <w:sz w:val="24"/>
          <w:lang w:val="bg-BG"/>
        </w:rPr>
        <w:t>, в</w:t>
      </w:r>
      <w:r w:rsidR="00574766" w:rsidRPr="00F833BF">
        <w:rPr>
          <w:rFonts w:ascii="Times New Roman" w:eastAsia="Times New Roman" w:hAnsi="Times New Roman" w:cs="Times New Roman"/>
          <w:bCs/>
          <w:sz w:val="24"/>
          <w:lang w:val="bg-BG"/>
        </w:rPr>
        <w:t>)</w:t>
      </w:r>
      <w:r w:rsidR="00574766">
        <w:rPr>
          <w:rFonts w:ascii="Times New Roman" w:eastAsia="Times New Roman" w:hAnsi="Times New Roman" w:cs="Times New Roman"/>
          <w:bCs/>
          <w:sz w:val="24"/>
          <w:lang w:val="bg-BG"/>
        </w:rPr>
        <w:t>, г</w:t>
      </w:r>
      <w:r w:rsidR="00574766" w:rsidRPr="00F833BF">
        <w:rPr>
          <w:rFonts w:ascii="Times New Roman" w:eastAsia="Times New Roman" w:hAnsi="Times New Roman" w:cs="Times New Roman"/>
          <w:bCs/>
          <w:sz w:val="24"/>
          <w:lang w:val="bg-BG"/>
        </w:rPr>
        <w:t>)</w:t>
      </w:r>
      <w:r w:rsidR="00574766">
        <w:rPr>
          <w:rFonts w:ascii="Times New Roman" w:eastAsia="Times New Roman" w:hAnsi="Times New Roman" w:cs="Times New Roman"/>
          <w:bCs/>
          <w:sz w:val="24"/>
          <w:lang w:val="bg-BG"/>
        </w:rPr>
        <w:t xml:space="preserve"> и д</w:t>
      </w:r>
      <w:r w:rsidR="00574766" w:rsidRPr="00F833BF">
        <w:rPr>
          <w:rFonts w:ascii="Times New Roman" w:eastAsia="Times New Roman" w:hAnsi="Times New Roman" w:cs="Times New Roman"/>
          <w:bCs/>
          <w:sz w:val="24"/>
          <w:lang w:val="bg-BG"/>
        </w:rPr>
        <w:t>)</w:t>
      </w:r>
      <w:r w:rsidR="00574766">
        <w:rPr>
          <w:rFonts w:ascii="Times New Roman" w:eastAsia="Times New Roman" w:hAnsi="Times New Roman" w:cs="Times New Roman"/>
          <w:bCs/>
          <w:sz w:val="24"/>
          <w:lang w:val="bg-BG"/>
        </w:rPr>
        <w:t>.</w:t>
      </w:r>
      <w:r w:rsidR="009C0928">
        <w:rPr>
          <w:rFonts w:ascii="Times New Roman" w:eastAsia="Times New Roman" w:hAnsi="Times New Roman" w:cs="Times New Roman"/>
          <w:bCs/>
          <w:sz w:val="24"/>
          <w:lang w:val="bg-BG"/>
        </w:rPr>
        <w:t xml:space="preserve"> Участниците следва да посочат и информация за вида на правоотношението, което имат с посочените от тях правоспособни водачи.</w:t>
      </w:r>
    </w:p>
    <w:p w:rsidR="00642777" w:rsidRPr="00F833BF" w:rsidRDefault="00642777" w:rsidP="00642777">
      <w:pPr>
        <w:spacing w:after="0" w:line="276" w:lineRule="auto"/>
        <w:ind w:firstLine="708"/>
        <w:jc w:val="both"/>
        <w:rPr>
          <w:rFonts w:ascii="Times New Roman" w:eastAsia="Times New Roman" w:hAnsi="Times New Roman" w:cs="Times New Roman"/>
          <w:bCs/>
          <w:sz w:val="24"/>
          <w:lang w:val="bg-BG"/>
        </w:rPr>
      </w:pPr>
      <w:r w:rsidRPr="00F833BF">
        <w:rPr>
          <w:rFonts w:ascii="Times New Roman" w:eastAsia="Times New Roman" w:hAnsi="Times New Roman" w:cs="Times New Roman"/>
          <w:b/>
          <w:bCs/>
          <w:i/>
          <w:sz w:val="24"/>
          <w:lang w:val="bg-BG"/>
        </w:rPr>
        <w:t>Доказване:</w:t>
      </w:r>
      <w:r w:rsidRPr="00F833BF">
        <w:rPr>
          <w:rFonts w:ascii="Times New Roman" w:eastAsia="Times New Roman" w:hAnsi="Times New Roman" w:cs="Times New Roman"/>
          <w:bCs/>
          <w:sz w:val="24"/>
          <w:lang w:val="bg-BG"/>
        </w:rPr>
        <w:t xml:space="preserve"> </w:t>
      </w:r>
      <w:r w:rsidR="00771A93" w:rsidRPr="00F833BF">
        <w:rPr>
          <w:rFonts w:ascii="Times New Roman" w:eastAsia="Times New Roman" w:hAnsi="Times New Roman" w:cs="Times New Roman"/>
          <w:bCs/>
          <w:sz w:val="24"/>
          <w:lang w:val="bg-BG"/>
        </w:rPr>
        <w:t>Преди сключване на договор за обществена поръчка, възложителят изисква от участника</w:t>
      </w:r>
      <w:r w:rsidRPr="00F833BF">
        <w:rPr>
          <w:rFonts w:ascii="Times New Roman" w:eastAsia="Times New Roman" w:hAnsi="Times New Roman" w:cs="Times New Roman"/>
          <w:bCs/>
          <w:sz w:val="24"/>
          <w:lang w:val="bg-BG"/>
        </w:rPr>
        <w:t xml:space="preserve"> списък на персонала, който ще изпълнява поръчката, и/или членовете на ръководния състав, които ще отговарят за изпълнението, в който е посочена професионалната компетентност на лицата, съобразно декларираното в </w:t>
      </w:r>
      <w:r w:rsidR="00536D2A">
        <w:rPr>
          <w:rFonts w:ascii="Times New Roman" w:eastAsia="Times New Roman" w:hAnsi="Times New Roman" w:cs="Times New Roman"/>
          <w:bCs/>
          <w:sz w:val="24"/>
          <w:lang w:val="bg-BG"/>
        </w:rPr>
        <w:t>е</w:t>
      </w:r>
      <w:r w:rsidRPr="00F833BF">
        <w:rPr>
          <w:rFonts w:ascii="Times New Roman" w:eastAsia="Times New Roman" w:hAnsi="Times New Roman" w:cs="Times New Roman"/>
          <w:bCs/>
          <w:sz w:val="24"/>
          <w:lang w:val="bg-BG"/>
        </w:rPr>
        <w:t xml:space="preserve">ЕЕДОП. </w:t>
      </w:r>
    </w:p>
    <w:p w:rsidR="00943F65" w:rsidRPr="00943F65" w:rsidRDefault="00943F65" w:rsidP="00943F65">
      <w:pPr>
        <w:spacing w:after="0" w:line="276" w:lineRule="auto"/>
        <w:ind w:firstLine="708"/>
        <w:jc w:val="both"/>
        <w:rPr>
          <w:rFonts w:ascii="Times New Roman" w:eastAsia="Times New Roman" w:hAnsi="Times New Roman" w:cs="Times New Roman"/>
          <w:sz w:val="24"/>
          <w:lang w:val="bg-BG"/>
        </w:rPr>
      </w:pPr>
      <w:r w:rsidRPr="00F833BF">
        <w:rPr>
          <w:rFonts w:ascii="Times New Roman" w:eastAsia="Times New Roman" w:hAnsi="Times New Roman" w:cs="Times New Roman"/>
          <w:sz w:val="24"/>
          <w:lang w:val="bg-BG"/>
        </w:rPr>
        <w:t>В случай, че участникът участва като обединение, което не е юридическо лице, съответствието с критериите за подбор се доказва  съгласно чл. 59, ал. 6 от ЗОП.</w:t>
      </w:r>
    </w:p>
    <w:p w:rsidR="00BD5D4B" w:rsidRDefault="00BD5D4B" w:rsidP="00BD5D4B">
      <w:pPr>
        <w:tabs>
          <w:tab w:val="decimal" w:pos="1134"/>
        </w:tabs>
        <w:spacing w:after="0" w:line="276" w:lineRule="auto"/>
        <w:ind w:left="710"/>
        <w:jc w:val="both"/>
        <w:rPr>
          <w:rFonts w:ascii="Times New Roman" w:eastAsia="Times New Roman" w:hAnsi="Times New Roman" w:cs="Times New Roman"/>
          <w:sz w:val="24"/>
        </w:rPr>
      </w:pPr>
    </w:p>
    <w:p w:rsidR="00BD5D4B" w:rsidRDefault="00BD5D4B" w:rsidP="00BD5D4B">
      <w:pPr>
        <w:tabs>
          <w:tab w:val="decimal" w:pos="1134"/>
        </w:tabs>
        <w:spacing w:after="0" w:line="276" w:lineRule="auto"/>
        <w:ind w:left="710"/>
        <w:jc w:val="both"/>
        <w:rPr>
          <w:rFonts w:ascii="Times New Roman" w:eastAsia="Times New Roman" w:hAnsi="Times New Roman" w:cs="Times New Roman"/>
          <w:sz w:val="24"/>
        </w:rPr>
      </w:pPr>
    </w:p>
    <w:p w:rsidR="00137E41" w:rsidRDefault="00BD5D4B" w:rsidP="00BD5D4B">
      <w:pPr>
        <w:tabs>
          <w:tab w:val="decimal" w:pos="1134"/>
        </w:tabs>
        <w:spacing w:after="0" w:line="276" w:lineRule="auto"/>
        <w:ind w:firstLine="710"/>
        <w:jc w:val="both"/>
        <w:rPr>
          <w:rFonts w:ascii="Times New Roman" w:eastAsia="Times New Roman" w:hAnsi="Times New Roman" w:cs="Times New Roman"/>
          <w:b/>
          <w:sz w:val="24"/>
        </w:rPr>
      </w:pPr>
      <w:r w:rsidRPr="00BD5D4B">
        <w:rPr>
          <w:rFonts w:ascii="Times New Roman" w:eastAsia="Times New Roman" w:hAnsi="Times New Roman" w:cs="Times New Roman"/>
          <w:b/>
          <w:sz w:val="24"/>
          <w:lang w:val="bg-BG"/>
        </w:rPr>
        <w:t>2.4.</w:t>
      </w:r>
      <w:r w:rsidR="00B0314D">
        <w:rPr>
          <w:rFonts w:ascii="Times New Roman" w:eastAsia="Times New Roman" w:hAnsi="Times New Roman" w:cs="Times New Roman"/>
          <w:sz w:val="24"/>
        </w:rPr>
        <w:t xml:space="preserve"> </w:t>
      </w:r>
      <w:r w:rsidR="00B0314D">
        <w:rPr>
          <w:rFonts w:ascii="Times New Roman" w:eastAsia="Times New Roman" w:hAnsi="Times New Roman" w:cs="Times New Roman"/>
          <w:b/>
          <w:sz w:val="24"/>
        </w:rPr>
        <w:t>Деклариране и доказване на личното състояние и съответствието с критериите за подбор:</w:t>
      </w:r>
    </w:p>
    <w:p w:rsidR="00137E41" w:rsidRDefault="00B0314D">
      <w:pPr>
        <w:tabs>
          <w:tab w:val="decimal" w:pos="1134"/>
        </w:tabs>
        <w:spacing w:after="0" w:line="276" w:lineRule="auto"/>
        <w:ind w:firstLine="710"/>
        <w:jc w:val="both"/>
        <w:rPr>
          <w:rFonts w:ascii="Times New Roman" w:eastAsia="Times New Roman" w:hAnsi="Times New Roman" w:cs="Times New Roman"/>
          <w:sz w:val="24"/>
        </w:rPr>
      </w:pPr>
      <w:r>
        <w:rPr>
          <w:rFonts w:ascii="Times New Roman" w:eastAsia="Times New Roman" w:hAnsi="Times New Roman" w:cs="Times New Roman"/>
          <w:sz w:val="24"/>
        </w:rPr>
        <w:t xml:space="preserve">В съответствие с чл. 67, ал. 1 от ЗОП при подаване на оферта участникът декларира липсата на основанията за отстраняване и съответствие с критериите за подбор чрез представяне на </w:t>
      </w:r>
      <w:r>
        <w:rPr>
          <w:rFonts w:ascii="Times New Roman" w:eastAsia="Times New Roman" w:hAnsi="Times New Roman" w:cs="Times New Roman"/>
          <w:b/>
          <w:sz w:val="24"/>
        </w:rPr>
        <w:t>единен европейски документ за обществени поръчки (ЕЕДОП) по образец, утвърден от Европейската комисия (</w:t>
      </w:r>
      <w:r>
        <w:rPr>
          <w:rFonts w:ascii="Times New Roman" w:eastAsia="Times New Roman" w:hAnsi="Times New Roman" w:cs="Times New Roman"/>
          <w:b/>
          <w:i/>
          <w:sz w:val="24"/>
        </w:rPr>
        <w:t>Образец 2</w:t>
      </w:r>
      <w:r>
        <w:rPr>
          <w:rFonts w:ascii="Times New Roman" w:eastAsia="Times New Roman" w:hAnsi="Times New Roman" w:cs="Times New Roman"/>
          <w:b/>
          <w:sz w:val="24"/>
        </w:rPr>
        <w:t>)</w:t>
      </w:r>
      <w:r>
        <w:rPr>
          <w:rFonts w:ascii="Times New Roman" w:eastAsia="Times New Roman" w:hAnsi="Times New Roman" w:cs="Times New Roman"/>
          <w:sz w:val="24"/>
        </w:rPr>
        <w:t>. В него се предоставя съответната информация, изисквана от Възложителя, и се посочват националните бази данни, в които се съдържат декларираните обстоятелства, или компетентните органи, които, съгласно законодателството на държавата, в която участникът е установен, са длъжни да предоставят информация.</w:t>
      </w:r>
    </w:p>
    <w:p w:rsidR="00137E41" w:rsidRDefault="00B0314D">
      <w:pPr>
        <w:tabs>
          <w:tab w:val="decimal" w:pos="1134"/>
        </w:tabs>
        <w:spacing w:after="0" w:line="276" w:lineRule="auto"/>
        <w:ind w:firstLine="710"/>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Когато участникът е обединение, което не е юридическо лице, както и когато е посочил, че ще използва капацитета на трети лица за доказване на съответствието с критериите за подбор или че ще използва подизпълнители, за всеки от участниците в обединението, подизпълнителите и третите лица се представя отделен ЕЕДОП.</w:t>
      </w:r>
    </w:p>
    <w:p w:rsidR="00137E41" w:rsidRDefault="00B0314D">
      <w:pPr>
        <w:tabs>
          <w:tab w:val="decimal" w:pos="1134"/>
        </w:tabs>
        <w:spacing w:after="0" w:line="276" w:lineRule="auto"/>
        <w:ind w:firstLine="710"/>
        <w:jc w:val="both"/>
        <w:rPr>
          <w:rFonts w:ascii="Times New Roman" w:eastAsia="Times New Roman" w:hAnsi="Times New Roman" w:cs="Times New Roman"/>
          <w:sz w:val="24"/>
          <w:lang w:val="bg-BG"/>
        </w:rPr>
      </w:pPr>
      <w:r>
        <w:rPr>
          <w:rFonts w:ascii="Times New Roman" w:eastAsia="Times New Roman" w:hAnsi="Times New Roman" w:cs="Times New Roman"/>
          <w:sz w:val="24"/>
        </w:rPr>
        <w:t xml:space="preserve">По силата на чл. 41, ал. 1 от ППЗОП, когато изискванията за лично състояние по чл. 54, ал. 1, т. 1, 2 и 7 ЗОП се отнасят за повече от едно лице, всички лица подписват един и същ ЕЕДОП. Когато е налице необходимост от защита на личните данни или при различие в обстоятелствата, свързани с личното състояние, информацията относно изискванията по чл. 54, ал. 1, т. 1, 2 и 7 </w:t>
      </w:r>
      <w:r w:rsidR="00C22418">
        <w:rPr>
          <w:rFonts w:ascii="Times New Roman" w:eastAsia="Times New Roman" w:hAnsi="Times New Roman" w:cs="Times New Roman"/>
          <w:sz w:val="24"/>
          <w:lang w:val="bg-BG"/>
        </w:rPr>
        <w:t xml:space="preserve">от </w:t>
      </w:r>
      <w:r>
        <w:rPr>
          <w:rFonts w:ascii="Times New Roman" w:eastAsia="Times New Roman" w:hAnsi="Times New Roman" w:cs="Times New Roman"/>
          <w:sz w:val="24"/>
        </w:rPr>
        <w:t>ЗОП се попълва в отделен ЕЕДОП за всяко лице или за някои от лицата. В случаите по горното изречение, когато се подава повече от един ЕЕДОП, обстоятелствата, свързани с критериите за подбор, се съдържат само в ЕЕДОП, подписан от лице, което може самостоятелно да представлява съответния стопански субект.</w:t>
      </w:r>
    </w:p>
    <w:p w:rsidR="00D82429" w:rsidRPr="007D1F11" w:rsidRDefault="00D82429" w:rsidP="00D82429">
      <w:pPr>
        <w:spacing w:after="0" w:line="240" w:lineRule="auto"/>
        <w:ind w:firstLine="710"/>
        <w:jc w:val="both"/>
        <w:rPr>
          <w:rFonts w:ascii="Times New Roman" w:hAnsi="Times New Roman" w:cs="Times New Roman"/>
          <w:b/>
          <w:sz w:val="24"/>
          <w:szCs w:val="24"/>
          <w:lang w:val="bg-BG"/>
        </w:rPr>
      </w:pPr>
      <w:r w:rsidRPr="009F4F9C">
        <w:rPr>
          <w:rFonts w:ascii="Times New Roman" w:hAnsi="Times New Roman" w:cs="Times New Roman"/>
          <w:b/>
          <w:sz w:val="24"/>
          <w:szCs w:val="24"/>
          <w:lang w:val="bg-BG"/>
        </w:rPr>
        <w:t>Важно</w:t>
      </w:r>
      <w:r w:rsidRPr="009F4F9C">
        <w:rPr>
          <w:rFonts w:ascii="Times New Roman" w:hAnsi="Times New Roman" w:cs="Times New Roman"/>
          <w:sz w:val="24"/>
          <w:szCs w:val="24"/>
          <w:lang w:val="bg-BG"/>
        </w:rPr>
        <w:t>: ЕЕДОП се представя от участника по стандартен образец,</w:t>
      </w:r>
      <w:r>
        <w:rPr>
          <w:rFonts w:ascii="Times New Roman" w:hAnsi="Times New Roman" w:cs="Times New Roman"/>
          <w:sz w:val="24"/>
          <w:szCs w:val="24"/>
        </w:rPr>
        <w:t xml:space="preserve"> </w:t>
      </w:r>
      <w:r w:rsidRPr="009F4F9C">
        <w:rPr>
          <w:rFonts w:ascii="Times New Roman" w:hAnsi="Times New Roman" w:cs="Times New Roman"/>
          <w:sz w:val="24"/>
          <w:szCs w:val="24"/>
          <w:lang w:val="bg-BG"/>
        </w:rPr>
        <w:t>утвърден с регламент за изпълнение</w:t>
      </w:r>
      <w:r>
        <w:rPr>
          <w:rFonts w:ascii="Times New Roman" w:hAnsi="Times New Roman" w:cs="Times New Roman"/>
          <w:sz w:val="24"/>
          <w:szCs w:val="24"/>
        </w:rPr>
        <w:t xml:space="preserve"> </w:t>
      </w:r>
      <w:r w:rsidRPr="009F4F9C">
        <w:rPr>
          <w:rFonts w:ascii="Times New Roman" w:hAnsi="Times New Roman" w:cs="Times New Roman"/>
          <w:sz w:val="24"/>
          <w:szCs w:val="24"/>
          <w:lang w:val="bg-BG"/>
        </w:rPr>
        <w:t>(ЕС)</w:t>
      </w:r>
      <w:r>
        <w:rPr>
          <w:rFonts w:ascii="Times New Roman" w:hAnsi="Times New Roman" w:cs="Times New Roman"/>
          <w:sz w:val="24"/>
          <w:szCs w:val="24"/>
        </w:rPr>
        <w:t xml:space="preserve"> </w:t>
      </w:r>
      <w:r w:rsidRPr="009F4F9C">
        <w:rPr>
          <w:rFonts w:ascii="Times New Roman" w:hAnsi="Times New Roman" w:cs="Times New Roman"/>
          <w:sz w:val="24"/>
          <w:szCs w:val="24"/>
          <w:lang w:val="bg-BG"/>
        </w:rPr>
        <w:t>2016/7 на Комисията от 05.01.2016 г.,</w:t>
      </w:r>
      <w:r>
        <w:rPr>
          <w:rFonts w:ascii="Times New Roman" w:hAnsi="Times New Roman" w:cs="Times New Roman"/>
          <w:sz w:val="24"/>
          <w:szCs w:val="24"/>
        </w:rPr>
        <w:t xml:space="preserve"> </w:t>
      </w:r>
      <w:r w:rsidRPr="009F4F9C">
        <w:rPr>
          <w:rFonts w:ascii="Times New Roman" w:hAnsi="Times New Roman" w:cs="Times New Roman"/>
          <w:sz w:val="24"/>
          <w:szCs w:val="24"/>
          <w:lang w:val="bg-BG"/>
        </w:rPr>
        <w:t xml:space="preserve">който може да бъде намерен </w:t>
      </w:r>
      <w:r w:rsidRPr="007D1F11">
        <w:rPr>
          <w:rFonts w:ascii="Times New Roman" w:hAnsi="Times New Roman" w:cs="Times New Roman"/>
          <w:b/>
          <w:sz w:val="24"/>
          <w:szCs w:val="24"/>
          <w:lang w:val="bg-BG"/>
        </w:rPr>
        <w:t xml:space="preserve">на </w:t>
      </w:r>
      <w:r w:rsidRPr="007D1F11">
        <w:rPr>
          <w:rFonts w:ascii="Times New Roman" w:hAnsi="Times New Roman" w:cs="Times New Roman"/>
          <w:b/>
          <w:sz w:val="24"/>
          <w:szCs w:val="24"/>
        </w:rPr>
        <w:t>http://www.aop.bg/fckedit2/user/File/bg/obraztzi/ESPD-BG1.doc.</w:t>
      </w:r>
    </w:p>
    <w:p w:rsidR="00D82429" w:rsidRPr="007D1F11" w:rsidRDefault="00D82429" w:rsidP="00D82429">
      <w:pPr>
        <w:spacing w:after="0" w:line="240" w:lineRule="auto"/>
        <w:ind w:firstLine="710"/>
        <w:jc w:val="both"/>
        <w:rPr>
          <w:rFonts w:ascii="Times New Roman" w:hAnsi="Times New Roman" w:cs="Times New Roman"/>
          <w:b/>
          <w:sz w:val="24"/>
          <w:szCs w:val="24"/>
          <w:lang w:val="bg-BG"/>
        </w:rPr>
      </w:pPr>
      <w:r w:rsidRPr="007D1F11">
        <w:rPr>
          <w:rFonts w:ascii="Times New Roman" w:hAnsi="Times New Roman" w:cs="Times New Roman"/>
          <w:b/>
          <w:sz w:val="24"/>
          <w:szCs w:val="24"/>
          <w:lang w:val="bg-BG"/>
        </w:rPr>
        <w:t>Считано от 01.04.2018 г.</w:t>
      </w:r>
      <w:r w:rsidRPr="007D1F11">
        <w:rPr>
          <w:rFonts w:ascii="Times New Roman" w:hAnsi="Times New Roman" w:cs="Times New Roman"/>
          <w:b/>
          <w:sz w:val="24"/>
          <w:szCs w:val="24"/>
        </w:rPr>
        <w:t xml:space="preserve"> </w:t>
      </w:r>
      <w:r w:rsidRPr="007D1F11">
        <w:rPr>
          <w:rFonts w:ascii="Times New Roman" w:hAnsi="Times New Roman" w:cs="Times New Roman"/>
          <w:b/>
          <w:sz w:val="24"/>
          <w:szCs w:val="24"/>
          <w:lang w:val="bg-BG"/>
        </w:rPr>
        <w:t>ЕЕДОП се подава задължително в електронен вид</w:t>
      </w:r>
      <w:r w:rsidRPr="007D1F11">
        <w:rPr>
          <w:rFonts w:ascii="Times New Roman" w:hAnsi="Times New Roman" w:cs="Times New Roman"/>
          <w:b/>
          <w:sz w:val="24"/>
          <w:szCs w:val="24"/>
        </w:rPr>
        <w:t xml:space="preserve"> </w:t>
      </w:r>
      <w:r w:rsidRPr="007D1F11">
        <w:rPr>
          <w:rFonts w:ascii="Times New Roman" w:hAnsi="Times New Roman" w:cs="Times New Roman"/>
          <w:b/>
          <w:sz w:val="24"/>
          <w:szCs w:val="24"/>
          <w:lang w:val="bg-BG"/>
        </w:rPr>
        <w:t>(еЕЕДОП),</w:t>
      </w:r>
      <w:r w:rsidR="00310C54" w:rsidRPr="007D1F11">
        <w:rPr>
          <w:rFonts w:ascii="Times New Roman" w:hAnsi="Times New Roman" w:cs="Times New Roman"/>
          <w:b/>
          <w:sz w:val="24"/>
          <w:szCs w:val="24"/>
          <w:lang w:val="bg-BG"/>
        </w:rPr>
        <w:t xml:space="preserve"> </w:t>
      </w:r>
      <w:r w:rsidRPr="007D1F11">
        <w:rPr>
          <w:rFonts w:ascii="Times New Roman" w:hAnsi="Times New Roman" w:cs="Times New Roman"/>
          <w:b/>
          <w:sz w:val="24"/>
          <w:szCs w:val="24"/>
          <w:lang w:val="bg-BG"/>
        </w:rPr>
        <w:t xml:space="preserve">като </w:t>
      </w:r>
      <w:r w:rsidR="00310C54" w:rsidRPr="007D1F11">
        <w:rPr>
          <w:rFonts w:ascii="Times New Roman" w:hAnsi="Times New Roman" w:cs="Times New Roman"/>
          <w:b/>
          <w:sz w:val="24"/>
          <w:szCs w:val="24"/>
          <w:lang w:val="bg-BG"/>
        </w:rPr>
        <w:t>з</w:t>
      </w:r>
      <w:r w:rsidRPr="007D1F11">
        <w:rPr>
          <w:rFonts w:ascii="Times New Roman" w:hAnsi="Times New Roman" w:cs="Times New Roman"/>
          <w:b/>
          <w:sz w:val="24"/>
          <w:szCs w:val="24"/>
          <w:lang w:val="bg-BG"/>
        </w:rPr>
        <w:t>а целта се използват файловете прикачени като Образец 2 към настоящата документация</w:t>
      </w:r>
      <w:r w:rsidR="00310C54" w:rsidRPr="007D1F11">
        <w:rPr>
          <w:rFonts w:ascii="Times New Roman" w:hAnsi="Times New Roman" w:cs="Times New Roman"/>
          <w:b/>
          <w:sz w:val="24"/>
          <w:szCs w:val="24"/>
          <w:lang w:val="bg-BG"/>
        </w:rPr>
        <w:t xml:space="preserve"> и/или</w:t>
      </w:r>
      <w:r w:rsidR="00310C54" w:rsidRPr="007D1F11">
        <w:rPr>
          <w:b/>
        </w:rPr>
        <w:t xml:space="preserve"> </w:t>
      </w:r>
      <w:r w:rsidR="00310C54" w:rsidRPr="007D1F11">
        <w:rPr>
          <w:rFonts w:ascii="Times New Roman" w:hAnsi="Times New Roman" w:cs="Times New Roman"/>
          <w:b/>
          <w:sz w:val="24"/>
          <w:szCs w:val="24"/>
          <w:lang w:val="bg-BG"/>
        </w:rPr>
        <w:t xml:space="preserve">http://www.aop.bg/fckedit2/user/File/bg/obraztzi/ESPD-BG1.doc. </w:t>
      </w:r>
      <w:r w:rsidRPr="007D1F11">
        <w:rPr>
          <w:rFonts w:ascii="Times New Roman" w:hAnsi="Times New Roman" w:cs="Times New Roman"/>
          <w:b/>
          <w:sz w:val="24"/>
          <w:szCs w:val="24"/>
          <w:lang w:val="bg-BG"/>
        </w:rPr>
        <w:t>:</w:t>
      </w:r>
    </w:p>
    <w:p w:rsidR="00D82429" w:rsidRPr="009F4F9C" w:rsidRDefault="00D82429" w:rsidP="00D82429">
      <w:pPr>
        <w:spacing w:after="0" w:line="240" w:lineRule="auto"/>
        <w:jc w:val="both"/>
        <w:rPr>
          <w:rFonts w:ascii="Times New Roman" w:hAnsi="Times New Roman" w:cs="Times New Roman"/>
          <w:sz w:val="24"/>
          <w:szCs w:val="24"/>
          <w:lang w:val="bg-BG"/>
        </w:rPr>
      </w:pPr>
      <w:r w:rsidRPr="009F4F9C">
        <w:rPr>
          <w:rFonts w:ascii="Times New Roman" w:hAnsi="Times New Roman" w:cs="Times New Roman"/>
          <w:sz w:val="24"/>
          <w:szCs w:val="24"/>
          <w:lang w:val="bg-BG"/>
        </w:rPr>
        <w:t xml:space="preserve">          Подготовката на еЕЕДОП</w:t>
      </w:r>
      <w:r>
        <w:rPr>
          <w:rFonts w:ascii="Times New Roman" w:hAnsi="Times New Roman" w:cs="Times New Roman"/>
          <w:sz w:val="24"/>
          <w:szCs w:val="24"/>
        </w:rPr>
        <w:t xml:space="preserve"> </w:t>
      </w:r>
      <w:r w:rsidRPr="009F4F9C">
        <w:rPr>
          <w:rFonts w:ascii="Times New Roman" w:hAnsi="Times New Roman" w:cs="Times New Roman"/>
          <w:sz w:val="24"/>
          <w:szCs w:val="24"/>
          <w:lang w:val="bg-BG"/>
        </w:rPr>
        <w:t>може да се извърши по един от следните начини:</w:t>
      </w:r>
    </w:p>
    <w:p w:rsidR="00D82429" w:rsidRDefault="00D82429" w:rsidP="00D82429">
      <w:pPr>
        <w:pStyle w:val="a8"/>
        <w:tabs>
          <w:tab w:val="left" w:pos="993"/>
        </w:tabs>
        <w:spacing w:after="0" w:line="240" w:lineRule="auto"/>
        <w:ind w:left="709"/>
        <w:jc w:val="both"/>
        <w:rPr>
          <w:rFonts w:ascii="Times New Roman" w:hAnsi="Times New Roman" w:cs="Times New Roman"/>
          <w:sz w:val="24"/>
          <w:szCs w:val="24"/>
          <w:lang w:val="bg-BG"/>
        </w:rPr>
      </w:pPr>
    </w:p>
    <w:p w:rsidR="00D82429" w:rsidRPr="003658EE" w:rsidRDefault="00D82429" w:rsidP="00D82429">
      <w:pPr>
        <w:pStyle w:val="a8"/>
        <w:numPr>
          <w:ilvl w:val="0"/>
          <w:numId w:val="58"/>
        </w:numPr>
        <w:tabs>
          <w:tab w:val="left" w:pos="993"/>
        </w:tabs>
        <w:spacing w:after="0" w:line="240" w:lineRule="auto"/>
        <w:ind w:left="0" w:firstLine="709"/>
        <w:jc w:val="both"/>
        <w:rPr>
          <w:rFonts w:ascii="Times New Roman" w:hAnsi="Times New Roman" w:cs="Times New Roman"/>
          <w:sz w:val="24"/>
          <w:szCs w:val="24"/>
          <w:lang w:val="bg-BG"/>
        </w:rPr>
      </w:pPr>
      <w:r w:rsidRPr="003658EE">
        <w:rPr>
          <w:rFonts w:ascii="Times New Roman" w:hAnsi="Times New Roman" w:cs="Times New Roman"/>
          <w:sz w:val="24"/>
          <w:szCs w:val="24"/>
          <w:lang w:val="bg-BG"/>
        </w:rPr>
        <w:t>Към настоящата документация се предоставя еЕЕДОП.</w:t>
      </w:r>
      <w:r w:rsidRPr="003658EE">
        <w:rPr>
          <w:rFonts w:ascii="Times New Roman" w:hAnsi="Times New Roman" w:cs="Times New Roman"/>
          <w:sz w:val="24"/>
          <w:szCs w:val="24"/>
        </w:rPr>
        <w:t>zip,</w:t>
      </w:r>
      <w:r w:rsidRPr="003658EE">
        <w:rPr>
          <w:rFonts w:ascii="Times New Roman" w:hAnsi="Times New Roman" w:cs="Times New Roman"/>
          <w:sz w:val="24"/>
          <w:szCs w:val="24"/>
          <w:lang w:val="bg-BG"/>
        </w:rPr>
        <w:t xml:space="preserve"> в който се съдържа електронен образец на ЕЕДОП</w:t>
      </w:r>
      <w:r w:rsidRPr="003658EE">
        <w:rPr>
          <w:rFonts w:ascii="Times New Roman" w:hAnsi="Times New Roman" w:cs="Times New Roman"/>
          <w:sz w:val="24"/>
          <w:szCs w:val="24"/>
        </w:rPr>
        <w:t xml:space="preserve"> </w:t>
      </w:r>
      <w:r w:rsidRPr="003658EE">
        <w:rPr>
          <w:rFonts w:ascii="Times New Roman" w:hAnsi="Times New Roman" w:cs="Times New Roman"/>
          <w:sz w:val="24"/>
          <w:szCs w:val="24"/>
          <w:lang w:val="bg-BG"/>
        </w:rPr>
        <w:t>(еЕЕДОП).</w:t>
      </w:r>
      <w:r w:rsidRPr="003658EE">
        <w:rPr>
          <w:rFonts w:ascii="Times New Roman" w:hAnsi="Times New Roman" w:cs="Times New Roman"/>
          <w:sz w:val="24"/>
          <w:szCs w:val="24"/>
        </w:rPr>
        <w:t xml:space="preserve"> </w:t>
      </w:r>
      <w:r w:rsidRPr="003658EE">
        <w:rPr>
          <w:rFonts w:ascii="Times New Roman" w:hAnsi="Times New Roman" w:cs="Times New Roman"/>
          <w:sz w:val="24"/>
          <w:szCs w:val="24"/>
          <w:lang w:val="bg-BG"/>
        </w:rPr>
        <w:t xml:space="preserve">В пакета се съдържа еди файл </w:t>
      </w:r>
      <w:r w:rsidRPr="003658EE">
        <w:rPr>
          <w:rFonts w:ascii="Times New Roman" w:hAnsi="Times New Roman" w:cs="Times New Roman"/>
          <w:sz w:val="24"/>
          <w:szCs w:val="24"/>
        </w:rPr>
        <w:t xml:space="preserve">espd-request.pdf, </w:t>
      </w:r>
      <w:r w:rsidRPr="003658EE">
        <w:rPr>
          <w:rFonts w:ascii="Times New Roman" w:hAnsi="Times New Roman" w:cs="Times New Roman"/>
          <w:sz w:val="24"/>
          <w:szCs w:val="24"/>
          <w:lang w:val="bg-BG"/>
        </w:rPr>
        <w:t xml:space="preserve">който служи за преглед на образеца и файл </w:t>
      </w:r>
      <w:r w:rsidRPr="003658EE">
        <w:rPr>
          <w:rFonts w:ascii="Times New Roman" w:hAnsi="Times New Roman" w:cs="Times New Roman"/>
          <w:sz w:val="24"/>
          <w:szCs w:val="24"/>
        </w:rPr>
        <w:t xml:space="preserve">espd-request.xml, </w:t>
      </w:r>
      <w:r w:rsidRPr="003658EE">
        <w:rPr>
          <w:rFonts w:ascii="Times New Roman" w:hAnsi="Times New Roman" w:cs="Times New Roman"/>
          <w:sz w:val="24"/>
          <w:szCs w:val="24"/>
          <w:lang w:val="bg-BG"/>
        </w:rPr>
        <w:t>който е предназначен за използване в електроната система за еЕЕДОП на Европейската комисия.</w:t>
      </w:r>
    </w:p>
    <w:p w:rsidR="00D82429" w:rsidRPr="008E4219" w:rsidRDefault="00D82429" w:rsidP="00D82429">
      <w:pPr>
        <w:pStyle w:val="a8"/>
        <w:spacing w:after="0" w:line="240" w:lineRule="auto"/>
        <w:ind w:left="0" w:firstLine="735"/>
        <w:jc w:val="both"/>
        <w:rPr>
          <w:rFonts w:ascii="Times New Roman" w:hAnsi="Times New Roman" w:cs="Times New Roman"/>
          <w:sz w:val="24"/>
          <w:szCs w:val="24"/>
        </w:rPr>
      </w:pPr>
      <w:r w:rsidRPr="003658EE">
        <w:rPr>
          <w:rFonts w:ascii="Times New Roman" w:hAnsi="Times New Roman" w:cs="Times New Roman"/>
          <w:sz w:val="24"/>
          <w:szCs w:val="24"/>
          <w:lang w:val="bg-BG"/>
        </w:rPr>
        <w:t>Подготовката на еЕЕДОП</w:t>
      </w:r>
      <w:r w:rsidRPr="003658EE">
        <w:rPr>
          <w:rFonts w:ascii="Times New Roman" w:hAnsi="Times New Roman" w:cs="Times New Roman"/>
          <w:sz w:val="24"/>
          <w:szCs w:val="24"/>
        </w:rPr>
        <w:t xml:space="preserve"> </w:t>
      </w:r>
      <w:r w:rsidRPr="003658EE">
        <w:rPr>
          <w:rFonts w:ascii="Times New Roman" w:hAnsi="Times New Roman" w:cs="Times New Roman"/>
          <w:sz w:val="24"/>
          <w:szCs w:val="24"/>
          <w:lang w:val="bg-BG"/>
        </w:rPr>
        <w:t>се извършва чрез използване на осигурената  от ЕК</w:t>
      </w:r>
      <w:r w:rsidRPr="009F4F9C">
        <w:rPr>
          <w:rFonts w:ascii="Times New Roman" w:hAnsi="Times New Roman" w:cs="Times New Roman"/>
          <w:sz w:val="24"/>
          <w:szCs w:val="24"/>
          <w:lang w:val="bg-BG"/>
        </w:rPr>
        <w:t xml:space="preserve"> безплатна услуга</w:t>
      </w:r>
      <w:r>
        <w:rPr>
          <w:rFonts w:ascii="Times New Roman" w:hAnsi="Times New Roman" w:cs="Times New Roman"/>
          <w:sz w:val="24"/>
          <w:szCs w:val="24"/>
        </w:rPr>
        <w:t xml:space="preserve"> </w:t>
      </w:r>
      <w:r w:rsidRPr="009F4F9C">
        <w:rPr>
          <w:rFonts w:ascii="Times New Roman" w:hAnsi="Times New Roman" w:cs="Times New Roman"/>
          <w:sz w:val="24"/>
          <w:szCs w:val="24"/>
          <w:lang w:val="bg-BG"/>
        </w:rPr>
        <w:t>-</w:t>
      </w:r>
      <w:r>
        <w:rPr>
          <w:rFonts w:ascii="Times New Roman" w:hAnsi="Times New Roman" w:cs="Times New Roman"/>
          <w:sz w:val="24"/>
          <w:szCs w:val="24"/>
        </w:rPr>
        <w:t xml:space="preserve"> </w:t>
      </w:r>
      <w:r w:rsidRPr="009F4F9C">
        <w:rPr>
          <w:rFonts w:ascii="Times New Roman" w:hAnsi="Times New Roman" w:cs="Times New Roman"/>
          <w:sz w:val="24"/>
          <w:szCs w:val="24"/>
          <w:lang w:val="bg-BG"/>
        </w:rPr>
        <w:t>информационна система за еЕЕДОП.</w:t>
      </w:r>
      <w:r>
        <w:rPr>
          <w:rFonts w:ascii="Times New Roman" w:hAnsi="Times New Roman" w:cs="Times New Roman"/>
          <w:sz w:val="24"/>
          <w:szCs w:val="24"/>
        </w:rPr>
        <w:t xml:space="preserve"> </w:t>
      </w:r>
      <w:r w:rsidRPr="009F4F9C">
        <w:rPr>
          <w:rFonts w:ascii="Times New Roman" w:hAnsi="Times New Roman" w:cs="Times New Roman"/>
          <w:sz w:val="24"/>
          <w:szCs w:val="24"/>
          <w:lang w:val="bg-BG"/>
        </w:rPr>
        <w:t>Системата може да се достъпи чрез Портала за обществени поръчки,</w:t>
      </w:r>
      <w:r>
        <w:rPr>
          <w:rFonts w:ascii="Times New Roman" w:hAnsi="Times New Roman" w:cs="Times New Roman"/>
          <w:sz w:val="24"/>
          <w:szCs w:val="24"/>
        </w:rPr>
        <w:t xml:space="preserve"> </w:t>
      </w:r>
      <w:r w:rsidRPr="009F4F9C">
        <w:rPr>
          <w:rFonts w:ascii="Times New Roman" w:hAnsi="Times New Roman" w:cs="Times New Roman"/>
          <w:sz w:val="24"/>
          <w:szCs w:val="24"/>
          <w:lang w:val="bg-BG"/>
        </w:rPr>
        <w:t>секция РОП и е-услуги/Електронни услуги на Европейската комисия,</w:t>
      </w:r>
      <w:r>
        <w:rPr>
          <w:rFonts w:ascii="Times New Roman" w:hAnsi="Times New Roman" w:cs="Times New Roman"/>
          <w:sz w:val="24"/>
          <w:szCs w:val="24"/>
        </w:rPr>
        <w:t xml:space="preserve"> </w:t>
      </w:r>
      <w:r w:rsidRPr="009F4F9C">
        <w:rPr>
          <w:rFonts w:ascii="Times New Roman" w:hAnsi="Times New Roman" w:cs="Times New Roman"/>
          <w:sz w:val="24"/>
          <w:szCs w:val="24"/>
          <w:lang w:val="bg-BG"/>
        </w:rPr>
        <w:t xml:space="preserve">както и директно на адрес </w:t>
      </w:r>
      <w:hyperlink r:id="rId9" w:history="1">
        <w:r w:rsidRPr="009F4F9C">
          <w:rPr>
            <w:rStyle w:val="a7"/>
            <w:rFonts w:ascii="Times New Roman" w:hAnsi="Times New Roman" w:cs="Times New Roman"/>
            <w:sz w:val="24"/>
            <w:szCs w:val="24"/>
          </w:rPr>
          <w:t>http://ec.europa.eu/tools/espd</w:t>
        </w:r>
      </w:hyperlink>
      <w:r w:rsidRPr="009F4F9C">
        <w:rPr>
          <w:rFonts w:ascii="Times New Roman" w:hAnsi="Times New Roman" w:cs="Times New Roman"/>
          <w:sz w:val="24"/>
          <w:szCs w:val="24"/>
        </w:rPr>
        <w:t>.</w:t>
      </w:r>
    </w:p>
    <w:p w:rsidR="00D82429" w:rsidRPr="009F4F9C" w:rsidRDefault="00D82429" w:rsidP="00D82429">
      <w:pPr>
        <w:pStyle w:val="a8"/>
        <w:spacing w:after="0" w:line="240" w:lineRule="auto"/>
        <w:ind w:left="0" w:firstLine="735"/>
        <w:jc w:val="both"/>
        <w:rPr>
          <w:rFonts w:ascii="Times New Roman" w:hAnsi="Times New Roman" w:cs="Times New Roman"/>
          <w:sz w:val="24"/>
          <w:szCs w:val="24"/>
          <w:lang w:val="bg-BG"/>
        </w:rPr>
      </w:pPr>
      <w:r w:rsidRPr="009F4F9C">
        <w:rPr>
          <w:rFonts w:ascii="Times New Roman" w:hAnsi="Times New Roman" w:cs="Times New Roman"/>
          <w:sz w:val="24"/>
          <w:szCs w:val="24"/>
          <w:lang w:val="bg-BG"/>
        </w:rPr>
        <w:t>За да попълните предоставения образец на еЕЕДОП,</w:t>
      </w:r>
      <w:r>
        <w:rPr>
          <w:rFonts w:ascii="Times New Roman" w:hAnsi="Times New Roman" w:cs="Times New Roman"/>
          <w:sz w:val="24"/>
          <w:szCs w:val="24"/>
        </w:rPr>
        <w:t xml:space="preserve"> </w:t>
      </w:r>
      <w:r w:rsidRPr="009F4F9C">
        <w:rPr>
          <w:rFonts w:ascii="Times New Roman" w:hAnsi="Times New Roman" w:cs="Times New Roman"/>
          <w:sz w:val="24"/>
          <w:szCs w:val="24"/>
          <w:lang w:val="bg-BG"/>
        </w:rPr>
        <w:t>е необходимо да преминете през следните стъпки:</w:t>
      </w:r>
    </w:p>
    <w:p w:rsidR="00D82429" w:rsidRPr="00172D8C" w:rsidRDefault="00D82429" w:rsidP="00D82429">
      <w:pPr>
        <w:pStyle w:val="a8"/>
        <w:spacing w:after="0" w:line="240" w:lineRule="auto"/>
        <w:ind w:left="735"/>
        <w:jc w:val="both"/>
        <w:rPr>
          <w:rFonts w:ascii="Times New Roman" w:hAnsi="Times New Roman" w:cs="Times New Roman"/>
          <w:sz w:val="24"/>
          <w:szCs w:val="24"/>
          <w:lang w:val="bg-BG"/>
        </w:rPr>
      </w:pPr>
      <w:r w:rsidRPr="009F4F9C">
        <w:rPr>
          <w:rFonts w:ascii="Times New Roman" w:hAnsi="Times New Roman" w:cs="Times New Roman"/>
          <w:sz w:val="24"/>
          <w:szCs w:val="24"/>
          <w:lang w:val="bg-BG"/>
        </w:rPr>
        <w:t xml:space="preserve">   </w:t>
      </w:r>
      <w:r w:rsidRPr="008E4219">
        <w:rPr>
          <w:rFonts w:ascii="Times New Roman" w:hAnsi="Times New Roman" w:cs="Times New Roman"/>
          <w:b/>
          <w:sz w:val="24"/>
          <w:szCs w:val="24"/>
          <w:lang w:val="bg-BG"/>
        </w:rPr>
        <w:t>А:</w:t>
      </w:r>
      <w:r w:rsidRPr="009F4F9C">
        <w:rPr>
          <w:rFonts w:ascii="Times New Roman" w:hAnsi="Times New Roman" w:cs="Times New Roman"/>
          <w:sz w:val="24"/>
          <w:szCs w:val="24"/>
          <w:lang w:val="bg-BG"/>
        </w:rPr>
        <w:t xml:space="preserve"> Съхранете файл</w:t>
      </w:r>
      <w:r>
        <w:rPr>
          <w:rFonts w:ascii="Times New Roman" w:hAnsi="Times New Roman" w:cs="Times New Roman"/>
          <w:sz w:val="24"/>
          <w:szCs w:val="24"/>
        </w:rPr>
        <w:t xml:space="preserve"> </w:t>
      </w:r>
      <w:r w:rsidRPr="009F4F9C">
        <w:rPr>
          <w:rFonts w:ascii="Times New Roman" w:hAnsi="Times New Roman" w:cs="Times New Roman"/>
          <w:sz w:val="24"/>
          <w:szCs w:val="24"/>
          <w:lang w:val="bg-BG"/>
        </w:rPr>
        <w:t>-</w:t>
      </w:r>
      <w:r>
        <w:rPr>
          <w:rFonts w:ascii="Times New Roman" w:hAnsi="Times New Roman" w:cs="Times New Roman"/>
          <w:sz w:val="24"/>
          <w:szCs w:val="24"/>
        </w:rPr>
        <w:t xml:space="preserve"> </w:t>
      </w:r>
      <w:r w:rsidRPr="009F4F9C">
        <w:rPr>
          <w:rFonts w:ascii="Times New Roman" w:hAnsi="Times New Roman" w:cs="Times New Roman"/>
          <w:sz w:val="24"/>
          <w:szCs w:val="24"/>
          <w:lang w:val="bg-BG"/>
        </w:rPr>
        <w:t>„</w:t>
      </w:r>
      <w:r w:rsidRPr="009F4F9C">
        <w:rPr>
          <w:rFonts w:ascii="Times New Roman" w:hAnsi="Times New Roman" w:cs="Times New Roman"/>
          <w:sz w:val="24"/>
          <w:szCs w:val="24"/>
        </w:rPr>
        <w:t>espd-request.hml”,</w:t>
      </w:r>
      <w:r>
        <w:rPr>
          <w:rFonts w:ascii="Times New Roman" w:hAnsi="Times New Roman" w:cs="Times New Roman"/>
          <w:sz w:val="24"/>
          <w:szCs w:val="24"/>
        </w:rPr>
        <w:t xml:space="preserve"> </w:t>
      </w:r>
      <w:r w:rsidRPr="009F4F9C">
        <w:rPr>
          <w:rFonts w:ascii="Times New Roman" w:hAnsi="Times New Roman" w:cs="Times New Roman"/>
          <w:sz w:val="24"/>
          <w:szCs w:val="24"/>
          <w:lang w:val="bg-BG"/>
        </w:rPr>
        <w:t xml:space="preserve">на компютъра си.  </w:t>
      </w:r>
    </w:p>
    <w:p w:rsidR="00D82429" w:rsidRPr="00172D8C" w:rsidRDefault="00D82429" w:rsidP="00D82429">
      <w:pPr>
        <w:pStyle w:val="a8"/>
        <w:spacing w:after="0" w:line="240" w:lineRule="auto"/>
        <w:ind w:left="0" w:firstLine="709"/>
        <w:jc w:val="both"/>
        <w:rPr>
          <w:rFonts w:ascii="Times New Roman" w:hAnsi="Times New Roman" w:cs="Times New Roman"/>
          <w:sz w:val="24"/>
          <w:szCs w:val="24"/>
          <w:lang w:val="bg-BG"/>
        </w:rPr>
      </w:pPr>
      <w:r w:rsidRPr="008E4219">
        <w:rPr>
          <w:rFonts w:ascii="Times New Roman" w:hAnsi="Times New Roman" w:cs="Times New Roman"/>
          <w:b/>
          <w:sz w:val="24"/>
          <w:szCs w:val="24"/>
          <w:lang w:val="bg-BG"/>
        </w:rPr>
        <w:t xml:space="preserve">   Б:</w:t>
      </w:r>
      <w:r w:rsidRPr="009F4F9C">
        <w:rPr>
          <w:rFonts w:ascii="Times New Roman" w:hAnsi="Times New Roman" w:cs="Times New Roman"/>
          <w:sz w:val="24"/>
          <w:szCs w:val="24"/>
          <w:lang w:val="bg-BG"/>
        </w:rPr>
        <w:t xml:space="preserve"> Отворете интернет страницата на системата за еЕЕДОП и изберете български език.</w:t>
      </w:r>
    </w:p>
    <w:p w:rsidR="00D82429" w:rsidRPr="00172D8C" w:rsidRDefault="00D82429" w:rsidP="00D82429">
      <w:pPr>
        <w:pStyle w:val="a8"/>
        <w:tabs>
          <w:tab w:val="left" w:pos="851"/>
        </w:tabs>
        <w:spacing w:after="0" w:line="240" w:lineRule="auto"/>
        <w:ind w:left="0" w:firstLine="735"/>
        <w:jc w:val="both"/>
        <w:rPr>
          <w:rFonts w:ascii="Times New Roman" w:hAnsi="Times New Roman" w:cs="Times New Roman"/>
          <w:sz w:val="24"/>
          <w:szCs w:val="24"/>
          <w:lang w:val="bg-BG"/>
        </w:rPr>
      </w:pPr>
      <w:r>
        <w:rPr>
          <w:rFonts w:ascii="Times New Roman" w:hAnsi="Times New Roman" w:cs="Times New Roman"/>
          <w:b/>
          <w:sz w:val="24"/>
          <w:szCs w:val="24"/>
          <w:lang w:val="bg-BG"/>
        </w:rPr>
        <w:t xml:space="preserve">   </w:t>
      </w:r>
      <w:r w:rsidRPr="00172D8C">
        <w:rPr>
          <w:rFonts w:ascii="Times New Roman" w:hAnsi="Times New Roman" w:cs="Times New Roman"/>
          <w:b/>
          <w:sz w:val="24"/>
          <w:szCs w:val="24"/>
          <w:lang w:val="bg-BG"/>
        </w:rPr>
        <w:t>В:</w:t>
      </w:r>
      <w:r w:rsidRPr="009F4F9C">
        <w:rPr>
          <w:rFonts w:ascii="Times New Roman" w:hAnsi="Times New Roman" w:cs="Times New Roman"/>
          <w:sz w:val="24"/>
          <w:szCs w:val="24"/>
          <w:lang w:val="bg-BG"/>
        </w:rPr>
        <w:t xml:space="preserve"> В долната част на отворилата се страница под въпроса „Вие сте?“</w:t>
      </w:r>
      <w:r>
        <w:rPr>
          <w:rFonts w:ascii="Times New Roman" w:hAnsi="Times New Roman" w:cs="Times New Roman"/>
          <w:sz w:val="24"/>
          <w:szCs w:val="24"/>
        </w:rPr>
        <w:t xml:space="preserve"> </w:t>
      </w:r>
      <w:r w:rsidRPr="009F4F9C">
        <w:rPr>
          <w:rFonts w:ascii="Times New Roman" w:hAnsi="Times New Roman" w:cs="Times New Roman"/>
          <w:sz w:val="24"/>
          <w:szCs w:val="24"/>
          <w:lang w:val="bg-BG"/>
        </w:rPr>
        <w:t>маркирайте „Икономически оператор“.</w:t>
      </w:r>
    </w:p>
    <w:p w:rsidR="00D82429" w:rsidRPr="00172D8C" w:rsidRDefault="00D82429" w:rsidP="00D82429">
      <w:pPr>
        <w:pStyle w:val="a8"/>
        <w:tabs>
          <w:tab w:val="left" w:pos="735"/>
        </w:tabs>
        <w:spacing w:after="0" w:line="240" w:lineRule="auto"/>
        <w:ind w:left="0" w:firstLine="735"/>
        <w:jc w:val="both"/>
        <w:rPr>
          <w:rFonts w:ascii="Times New Roman" w:hAnsi="Times New Roman" w:cs="Times New Roman"/>
          <w:sz w:val="24"/>
          <w:szCs w:val="24"/>
        </w:rPr>
      </w:pPr>
      <w:r w:rsidRPr="00172D8C">
        <w:rPr>
          <w:rFonts w:ascii="Times New Roman" w:hAnsi="Times New Roman" w:cs="Times New Roman"/>
          <w:b/>
          <w:sz w:val="24"/>
          <w:szCs w:val="24"/>
          <w:lang w:val="bg-BG"/>
        </w:rPr>
        <w:t xml:space="preserve">     Г:</w:t>
      </w:r>
      <w:r w:rsidRPr="009F4F9C">
        <w:rPr>
          <w:rFonts w:ascii="Times New Roman" w:hAnsi="Times New Roman" w:cs="Times New Roman"/>
          <w:sz w:val="24"/>
          <w:szCs w:val="24"/>
          <w:lang w:val="bg-BG"/>
        </w:rPr>
        <w:t xml:space="preserve"> В новопявилото се поле „Искате да:“</w:t>
      </w:r>
      <w:r>
        <w:rPr>
          <w:rFonts w:ascii="Times New Roman" w:hAnsi="Times New Roman" w:cs="Times New Roman"/>
          <w:sz w:val="24"/>
          <w:szCs w:val="24"/>
        </w:rPr>
        <w:t xml:space="preserve"> </w:t>
      </w:r>
      <w:r w:rsidRPr="009F4F9C">
        <w:rPr>
          <w:rFonts w:ascii="Times New Roman" w:hAnsi="Times New Roman" w:cs="Times New Roman"/>
          <w:sz w:val="24"/>
          <w:szCs w:val="24"/>
          <w:lang w:val="bg-BG"/>
        </w:rPr>
        <w:t>маркирайте „Заредите файл ЕЕДОП“</w:t>
      </w:r>
      <w:r>
        <w:rPr>
          <w:rFonts w:ascii="Times New Roman" w:hAnsi="Times New Roman" w:cs="Times New Roman"/>
          <w:sz w:val="24"/>
          <w:szCs w:val="24"/>
        </w:rPr>
        <w:t>.</w:t>
      </w:r>
    </w:p>
    <w:p w:rsidR="00D82429" w:rsidRPr="00172D8C" w:rsidRDefault="00D82429" w:rsidP="00D82429">
      <w:pPr>
        <w:pStyle w:val="a8"/>
        <w:spacing w:after="0" w:line="240" w:lineRule="auto"/>
        <w:ind w:left="0" w:firstLine="735"/>
        <w:jc w:val="both"/>
        <w:rPr>
          <w:rFonts w:ascii="Times New Roman" w:hAnsi="Times New Roman" w:cs="Times New Roman"/>
          <w:sz w:val="24"/>
          <w:szCs w:val="24"/>
          <w:lang w:val="bg-BG"/>
        </w:rPr>
      </w:pPr>
      <w:r w:rsidRPr="009F4F9C">
        <w:rPr>
          <w:rFonts w:ascii="Times New Roman" w:hAnsi="Times New Roman" w:cs="Times New Roman"/>
          <w:sz w:val="24"/>
          <w:szCs w:val="24"/>
          <w:lang w:val="bg-BG"/>
        </w:rPr>
        <w:t xml:space="preserve">     </w:t>
      </w:r>
      <w:r w:rsidRPr="00172D8C">
        <w:rPr>
          <w:rFonts w:ascii="Times New Roman" w:hAnsi="Times New Roman" w:cs="Times New Roman"/>
          <w:b/>
          <w:sz w:val="24"/>
          <w:szCs w:val="24"/>
          <w:lang w:val="bg-BG"/>
        </w:rPr>
        <w:t>Д:</w:t>
      </w:r>
      <w:r>
        <w:rPr>
          <w:rFonts w:ascii="Times New Roman" w:hAnsi="Times New Roman" w:cs="Times New Roman"/>
          <w:sz w:val="24"/>
          <w:szCs w:val="24"/>
          <w:lang w:val="bg-BG"/>
        </w:rPr>
        <w:t xml:space="preserve"> В новопоq</w:t>
      </w:r>
      <w:r w:rsidRPr="009F4F9C">
        <w:rPr>
          <w:rFonts w:ascii="Times New Roman" w:hAnsi="Times New Roman" w:cs="Times New Roman"/>
          <w:sz w:val="24"/>
          <w:szCs w:val="24"/>
          <w:lang w:val="bg-BG"/>
        </w:rPr>
        <w:t>вилото се поле  „Качите документ“ натиснете бутона „Избор на файл“,</w:t>
      </w:r>
      <w:r>
        <w:rPr>
          <w:rFonts w:ascii="Times New Roman" w:hAnsi="Times New Roman" w:cs="Times New Roman"/>
          <w:sz w:val="24"/>
          <w:szCs w:val="24"/>
        </w:rPr>
        <w:t xml:space="preserve"> </w:t>
      </w:r>
      <w:r w:rsidRPr="009F4F9C">
        <w:rPr>
          <w:rFonts w:ascii="Times New Roman" w:hAnsi="Times New Roman" w:cs="Times New Roman"/>
          <w:sz w:val="24"/>
          <w:szCs w:val="24"/>
          <w:lang w:val="bg-BG"/>
        </w:rPr>
        <w:t>след което намерете и изберете файла,</w:t>
      </w:r>
      <w:r>
        <w:rPr>
          <w:rFonts w:ascii="Times New Roman" w:hAnsi="Times New Roman" w:cs="Times New Roman"/>
          <w:sz w:val="24"/>
          <w:szCs w:val="24"/>
        </w:rPr>
        <w:t xml:space="preserve"> </w:t>
      </w:r>
      <w:r w:rsidRPr="009F4F9C">
        <w:rPr>
          <w:rFonts w:ascii="Times New Roman" w:hAnsi="Times New Roman" w:cs="Times New Roman"/>
          <w:sz w:val="24"/>
          <w:szCs w:val="24"/>
          <w:lang w:val="bg-BG"/>
        </w:rPr>
        <w:t>който запазихте на компютъра си в стъпка А.</w:t>
      </w:r>
    </w:p>
    <w:p w:rsidR="00D82429" w:rsidRPr="00172D8C" w:rsidRDefault="00D82429" w:rsidP="00D82429">
      <w:pPr>
        <w:pStyle w:val="a8"/>
        <w:spacing w:after="0" w:line="240" w:lineRule="auto"/>
        <w:ind w:left="0" w:firstLine="735"/>
        <w:jc w:val="both"/>
        <w:rPr>
          <w:rFonts w:ascii="Times New Roman" w:hAnsi="Times New Roman" w:cs="Times New Roman"/>
          <w:sz w:val="24"/>
          <w:szCs w:val="24"/>
          <w:lang w:val="bg-BG"/>
        </w:rPr>
      </w:pPr>
      <w:r w:rsidRPr="00172D8C">
        <w:rPr>
          <w:rFonts w:ascii="Times New Roman" w:hAnsi="Times New Roman" w:cs="Times New Roman"/>
          <w:b/>
          <w:sz w:val="24"/>
          <w:szCs w:val="24"/>
          <w:lang w:val="bg-BG"/>
        </w:rPr>
        <w:t xml:space="preserve">     Е:</w:t>
      </w:r>
      <w:r w:rsidRPr="009F4F9C">
        <w:rPr>
          <w:rFonts w:ascii="Times New Roman" w:hAnsi="Times New Roman" w:cs="Times New Roman"/>
          <w:sz w:val="24"/>
          <w:szCs w:val="24"/>
          <w:lang w:val="bg-BG"/>
        </w:rPr>
        <w:t xml:space="preserve"> В новопявилото се поле изберете мястото на дейност на вашето предприятие и натиснете бутон „Напред“.</w:t>
      </w:r>
    </w:p>
    <w:p w:rsidR="00D82429" w:rsidRPr="00172D8C" w:rsidRDefault="00D82429" w:rsidP="00D82429">
      <w:pPr>
        <w:pStyle w:val="a8"/>
        <w:spacing w:after="0" w:line="240" w:lineRule="auto"/>
        <w:ind w:left="0" w:firstLine="735"/>
        <w:jc w:val="both"/>
        <w:rPr>
          <w:rFonts w:ascii="Times New Roman" w:hAnsi="Times New Roman" w:cs="Times New Roman"/>
          <w:sz w:val="24"/>
          <w:szCs w:val="24"/>
          <w:lang w:val="bg-BG"/>
        </w:rPr>
      </w:pPr>
      <w:r w:rsidRPr="009F4F9C">
        <w:rPr>
          <w:rFonts w:ascii="Times New Roman" w:hAnsi="Times New Roman" w:cs="Times New Roman"/>
          <w:sz w:val="24"/>
          <w:szCs w:val="24"/>
          <w:lang w:val="bg-BG"/>
        </w:rPr>
        <w:t xml:space="preserve"> </w:t>
      </w:r>
      <w:r>
        <w:rPr>
          <w:rFonts w:ascii="Times New Roman" w:hAnsi="Times New Roman" w:cs="Times New Roman"/>
          <w:sz w:val="24"/>
          <w:szCs w:val="24"/>
          <w:lang w:val="bg-BG"/>
        </w:rPr>
        <w:t xml:space="preserve">    </w:t>
      </w:r>
      <w:r w:rsidRPr="00172D8C">
        <w:rPr>
          <w:rFonts w:ascii="Times New Roman" w:hAnsi="Times New Roman" w:cs="Times New Roman"/>
          <w:b/>
          <w:sz w:val="24"/>
          <w:szCs w:val="24"/>
          <w:lang w:val="bg-BG"/>
        </w:rPr>
        <w:t>Ж:</w:t>
      </w:r>
      <w:r w:rsidRPr="009F4F9C">
        <w:rPr>
          <w:rFonts w:ascii="Times New Roman" w:hAnsi="Times New Roman" w:cs="Times New Roman"/>
          <w:sz w:val="24"/>
          <w:szCs w:val="24"/>
          <w:lang w:val="bg-BG"/>
        </w:rPr>
        <w:t xml:space="preserve"> Ще се зареди еЕЕДОП,</w:t>
      </w:r>
      <w:r>
        <w:rPr>
          <w:rFonts w:ascii="Times New Roman" w:hAnsi="Times New Roman" w:cs="Times New Roman"/>
          <w:sz w:val="24"/>
          <w:szCs w:val="24"/>
        </w:rPr>
        <w:t xml:space="preserve"> </w:t>
      </w:r>
      <w:r w:rsidRPr="009F4F9C">
        <w:rPr>
          <w:rFonts w:ascii="Times New Roman" w:hAnsi="Times New Roman" w:cs="Times New Roman"/>
          <w:sz w:val="24"/>
          <w:szCs w:val="24"/>
          <w:lang w:val="bg-BG"/>
        </w:rPr>
        <w:t>който може да започнете да попълвате онлайн.</w:t>
      </w:r>
      <w:r>
        <w:rPr>
          <w:rFonts w:ascii="Times New Roman" w:hAnsi="Times New Roman" w:cs="Times New Roman"/>
          <w:sz w:val="24"/>
          <w:szCs w:val="24"/>
        </w:rPr>
        <w:t xml:space="preserve"> </w:t>
      </w:r>
      <w:r w:rsidRPr="009F4F9C">
        <w:rPr>
          <w:rFonts w:ascii="Times New Roman" w:hAnsi="Times New Roman" w:cs="Times New Roman"/>
          <w:sz w:val="24"/>
          <w:szCs w:val="24"/>
          <w:lang w:val="bg-BG"/>
        </w:rPr>
        <w:t>След попълване на всеки раздел се преминава към следващия чрез натискане на бутона</w:t>
      </w:r>
      <w:r>
        <w:rPr>
          <w:rFonts w:ascii="Times New Roman" w:hAnsi="Times New Roman" w:cs="Times New Roman"/>
          <w:sz w:val="24"/>
          <w:szCs w:val="24"/>
        </w:rPr>
        <w:t xml:space="preserve"> </w:t>
      </w:r>
      <w:r w:rsidR="00310C54">
        <w:rPr>
          <w:rFonts w:ascii="Times New Roman" w:hAnsi="Times New Roman" w:cs="Times New Roman"/>
          <w:sz w:val="24"/>
          <w:szCs w:val="24"/>
          <w:lang w:val="bg-BG"/>
        </w:rPr>
        <w:t>„</w:t>
      </w:r>
      <w:r w:rsidRPr="009F4F9C">
        <w:rPr>
          <w:rFonts w:ascii="Times New Roman" w:hAnsi="Times New Roman" w:cs="Times New Roman"/>
          <w:sz w:val="24"/>
          <w:szCs w:val="24"/>
          <w:lang w:val="bg-BG"/>
        </w:rPr>
        <w:t>Напред“.</w:t>
      </w:r>
      <w:r>
        <w:rPr>
          <w:rFonts w:ascii="Times New Roman" w:hAnsi="Times New Roman" w:cs="Times New Roman"/>
          <w:sz w:val="24"/>
          <w:szCs w:val="24"/>
        </w:rPr>
        <w:t xml:space="preserve"> </w:t>
      </w:r>
      <w:r w:rsidRPr="009F4F9C">
        <w:rPr>
          <w:rFonts w:ascii="Times New Roman" w:hAnsi="Times New Roman" w:cs="Times New Roman"/>
          <w:sz w:val="24"/>
          <w:szCs w:val="24"/>
          <w:lang w:val="bg-BG"/>
        </w:rPr>
        <w:t>Когато попълните целия документ,</w:t>
      </w:r>
      <w:r>
        <w:rPr>
          <w:rFonts w:ascii="Times New Roman" w:hAnsi="Times New Roman" w:cs="Times New Roman"/>
          <w:sz w:val="24"/>
          <w:szCs w:val="24"/>
        </w:rPr>
        <w:t xml:space="preserve"> </w:t>
      </w:r>
      <w:r w:rsidRPr="009F4F9C">
        <w:rPr>
          <w:rFonts w:ascii="Times New Roman" w:hAnsi="Times New Roman" w:cs="Times New Roman"/>
          <w:sz w:val="24"/>
          <w:szCs w:val="24"/>
          <w:lang w:val="bg-BG"/>
        </w:rPr>
        <w:t>на последната му страница ще се появи бутон „Преглед“,</w:t>
      </w:r>
      <w:r>
        <w:rPr>
          <w:rFonts w:ascii="Times New Roman" w:hAnsi="Times New Roman" w:cs="Times New Roman"/>
          <w:sz w:val="24"/>
          <w:szCs w:val="24"/>
        </w:rPr>
        <w:t xml:space="preserve"> </w:t>
      </w:r>
      <w:r w:rsidRPr="009F4F9C">
        <w:rPr>
          <w:rFonts w:ascii="Times New Roman" w:hAnsi="Times New Roman" w:cs="Times New Roman"/>
          <w:sz w:val="24"/>
          <w:szCs w:val="24"/>
          <w:lang w:val="bg-BG"/>
        </w:rPr>
        <w:t>чрез натискането на който се зарежда целия попълнен еЕЕДОП.</w:t>
      </w:r>
    </w:p>
    <w:p w:rsidR="00D82429" w:rsidRPr="00172D8C" w:rsidRDefault="00D82429" w:rsidP="00D82429">
      <w:pPr>
        <w:pStyle w:val="a8"/>
        <w:spacing w:after="0" w:line="240" w:lineRule="auto"/>
        <w:ind w:left="0" w:firstLine="735"/>
        <w:jc w:val="both"/>
        <w:rPr>
          <w:rFonts w:ascii="Times New Roman" w:hAnsi="Times New Roman" w:cs="Times New Roman"/>
          <w:sz w:val="24"/>
          <w:szCs w:val="24"/>
          <w:lang w:val="bg-BG"/>
        </w:rPr>
      </w:pPr>
      <w:r w:rsidRPr="009F4F9C">
        <w:rPr>
          <w:rFonts w:ascii="Times New Roman" w:hAnsi="Times New Roman" w:cs="Times New Roman"/>
          <w:sz w:val="24"/>
          <w:szCs w:val="24"/>
          <w:lang w:val="bg-BG"/>
        </w:rPr>
        <w:lastRenderedPageBreak/>
        <w:t xml:space="preserve"> </w:t>
      </w:r>
      <w:r>
        <w:rPr>
          <w:rFonts w:ascii="Times New Roman" w:hAnsi="Times New Roman" w:cs="Times New Roman"/>
          <w:sz w:val="24"/>
          <w:szCs w:val="24"/>
          <w:lang w:val="bg-BG"/>
        </w:rPr>
        <w:t xml:space="preserve">    </w:t>
      </w:r>
      <w:r w:rsidRPr="00172D8C">
        <w:rPr>
          <w:rFonts w:ascii="Times New Roman" w:hAnsi="Times New Roman" w:cs="Times New Roman"/>
          <w:b/>
          <w:sz w:val="24"/>
          <w:szCs w:val="24"/>
          <w:lang w:val="bg-BG"/>
        </w:rPr>
        <w:t>З:</w:t>
      </w:r>
      <w:r w:rsidRPr="009F4F9C">
        <w:rPr>
          <w:rFonts w:ascii="Times New Roman" w:hAnsi="Times New Roman" w:cs="Times New Roman"/>
          <w:sz w:val="24"/>
          <w:szCs w:val="24"/>
          <w:lang w:val="bg-BG"/>
        </w:rPr>
        <w:t xml:space="preserve"> След като се е заредил целия еЕЕДОП,</w:t>
      </w:r>
      <w:r>
        <w:rPr>
          <w:rFonts w:ascii="Times New Roman" w:hAnsi="Times New Roman" w:cs="Times New Roman"/>
          <w:sz w:val="24"/>
          <w:szCs w:val="24"/>
        </w:rPr>
        <w:t xml:space="preserve"> </w:t>
      </w:r>
      <w:r w:rsidRPr="009F4F9C">
        <w:rPr>
          <w:rFonts w:ascii="Times New Roman" w:hAnsi="Times New Roman" w:cs="Times New Roman"/>
          <w:sz w:val="24"/>
          <w:szCs w:val="24"/>
          <w:lang w:val="bg-BG"/>
        </w:rPr>
        <w:t>в края на документа се появява бутон</w:t>
      </w:r>
      <w:r>
        <w:rPr>
          <w:rFonts w:ascii="Times New Roman" w:hAnsi="Times New Roman" w:cs="Times New Roman"/>
          <w:sz w:val="24"/>
          <w:szCs w:val="24"/>
        </w:rPr>
        <w:t xml:space="preserve"> </w:t>
      </w:r>
      <w:r w:rsidR="00310C54">
        <w:rPr>
          <w:rFonts w:ascii="Times New Roman" w:hAnsi="Times New Roman" w:cs="Times New Roman"/>
          <w:sz w:val="24"/>
          <w:szCs w:val="24"/>
          <w:lang w:val="bg-BG"/>
        </w:rPr>
        <w:t>„</w:t>
      </w:r>
      <w:r w:rsidRPr="009F4F9C">
        <w:rPr>
          <w:rFonts w:ascii="Times New Roman" w:hAnsi="Times New Roman" w:cs="Times New Roman"/>
          <w:sz w:val="24"/>
          <w:szCs w:val="24"/>
          <w:lang w:val="bg-BG"/>
        </w:rPr>
        <w:t>Изтегляне като“,</w:t>
      </w:r>
      <w:r>
        <w:rPr>
          <w:rFonts w:ascii="Times New Roman" w:hAnsi="Times New Roman" w:cs="Times New Roman"/>
          <w:sz w:val="24"/>
          <w:szCs w:val="24"/>
        </w:rPr>
        <w:t xml:space="preserve"> </w:t>
      </w:r>
      <w:r w:rsidRPr="009F4F9C">
        <w:rPr>
          <w:rFonts w:ascii="Times New Roman" w:hAnsi="Times New Roman" w:cs="Times New Roman"/>
          <w:sz w:val="24"/>
          <w:szCs w:val="24"/>
          <w:lang w:val="bg-BG"/>
        </w:rPr>
        <w:t>чрез натиск</w:t>
      </w:r>
      <w:r>
        <w:rPr>
          <w:rFonts w:ascii="Times New Roman" w:hAnsi="Times New Roman" w:cs="Times New Roman"/>
          <w:sz w:val="24"/>
          <w:szCs w:val="24"/>
          <w:lang w:val="bg-BG"/>
        </w:rPr>
        <w:t>ането на който се появяват опции</w:t>
      </w:r>
      <w:r w:rsidRPr="009F4F9C">
        <w:rPr>
          <w:rFonts w:ascii="Times New Roman" w:hAnsi="Times New Roman" w:cs="Times New Roman"/>
          <w:sz w:val="24"/>
          <w:szCs w:val="24"/>
          <w:lang w:val="bg-BG"/>
        </w:rPr>
        <w:t>те за изтегляне на документа.</w:t>
      </w:r>
      <w:r>
        <w:rPr>
          <w:rFonts w:ascii="Times New Roman" w:hAnsi="Times New Roman" w:cs="Times New Roman"/>
          <w:sz w:val="24"/>
          <w:szCs w:val="24"/>
          <w:lang w:val="bg-BG"/>
        </w:rPr>
        <w:t xml:space="preserve"> </w:t>
      </w:r>
      <w:r w:rsidRPr="009F4F9C">
        <w:rPr>
          <w:rFonts w:ascii="Times New Roman" w:hAnsi="Times New Roman" w:cs="Times New Roman"/>
          <w:sz w:val="24"/>
          <w:szCs w:val="24"/>
          <w:lang w:val="bg-BG"/>
        </w:rPr>
        <w:t>Препоръчително е да съхраните и двата формата на компютъра си,</w:t>
      </w:r>
      <w:r>
        <w:rPr>
          <w:rFonts w:ascii="Times New Roman" w:hAnsi="Times New Roman" w:cs="Times New Roman"/>
          <w:sz w:val="24"/>
          <w:szCs w:val="24"/>
          <w:lang w:val="bg-BG"/>
        </w:rPr>
        <w:t xml:space="preserve"> </w:t>
      </w:r>
      <w:r w:rsidRPr="009F4F9C">
        <w:rPr>
          <w:rFonts w:ascii="Times New Roman" w:hAnsi="Times New Roman" w:cs="Times New Roman"/>
          <w:sz w:val="24"/>
          <w:szCs w:val="24"/>
          <w:lang w:val="bg-BG"/>
        </w:rPr>
        <w:t>за да можете да се възползвате от повторно редактиране на документа.</w:t>
      </w:r>
    </w:p>
    <w:p w:rsidR="00D82429" w:rsidRPr="00172D8C" w:rsidRDefault="00D82429" w:rsidP="00D82429">
      <w:pPr>
        <w:pStyle w:val="a8"/>
        <w:spacing w:after="0" w:line="240" w:lineRule="auto"/>
        <w:ind w:left="0" w:firstLine="735"/>
        <w:jc w:val="both"/>
        <w:rPr>
          <w:rFonts w:ascii="Times New Roman" w:hAnsi="Times New Roman" w:cs="Times New Roman"/>
          <w:b/>
          <w:sz w:val="24"/>
          <w:szCs w:val="24"/>
          <w:lang w:val="bg-BG"/>
        </w:rPr>
      </w:pPr>
      <w:r w:rsidRPr="009F4F9C">
        <w:rPr>
          <w:rFonts w:ascii="Times New Roman" w:hAnsi="Times New Roman" w:cs="Times New Roman"/>
          <w:b/>
          <w:sz w:val="24"/>
          <w:szCs w:val="24"/>
          <w:lang w:val="bg-BG"/>
        </w:rPr>
        <w:t xml:space="preserve"> </w:t>
      </w:r>
      <w:r>
        <w:rPr>
          <w:rFonts w:ascii="Times New Roman" w:hAnsi="Times New Roman" w:cs="Times New Roman"/>
          <w:b/>
          <w:sz w:val="24"/>
          <w:szCs w:val="24"/>
          <w:lang w:val="bg-BG"/>
        </w:rPr>
        <w:t xml:space="preserve">    </w:t>
      </w:r>
      <w:r w:rsidRPr="009F4F9C">
        <w:rPr>
          <w:rFonts w:ascii="Times New Roman" w:hAnsi="Times New Roman" w:cs="Times New Roman"/>
          <w:b/>
          <w:sz w:val="24"/>
          <w:szCs w:val="24"/>
          <w:lang w:val="bg-BG"/>
        </w:rPr>
        <w:t>И:</w:t>
      </w:r>
      <w:r>
        <w:rPr>
          <w:rFonts w:ascii="Times New Roman" w:hAnsi="Times New Roman" w:cs="Times New Roman"/>
          <w:b/>
          <w:sz w:val="24"/>
          <w:szCs w:val="24"/>
          <w:lang w:val="bg-BG"/>
        </w:rPr>
        <w:t xml:space="preserve"> </w:t>
      </w:r>
      <w:r w:rsidRPr="009F4F9C">
        <w:rPr>
          <w:rFonts w:ascii="Times New Roman" w:hAnsi="Times New Roman" w:cs="Times New Roman"/>
          <w:b/>
          <w:sz w:val="24"/>
          <w:szCs w:val="24"/>
          <w:lang w:val="bg-BG"/>
        </w:rPr>
        <w:t>ВАЖНО!!! Изтегления *.</w:t>
      </w:r>
      <w:r w:rsidRPr="009F4F9C">
        <w:rPr>
          <w:rFonts w:ascii="Times New Roman" w:hAnsi="Times New Roman" w:cs="Times New Roman"/>
          <w:b/>
          <w:sz w:val="24"/>
          <w:szCs w:val="24"/>
        </w:rPr>
        <w:t xml:space="preserve">pdf </w:t>
      </w:r>
      <w:r w:rsidRPr="009F4F9C">
        <w:rPr>
          <w:rFonts w:ascii="Times New Roman" w:hAnsi="Times New Roman" w:cs="Times New Roman"/>
          <w:b/>
          <w:sz w:val="24"/>
          <w:szCs w:val="24"/>
          <w:lang w:val="bg-BG"/>
        </w:rPr>
        <w:t xml:space="preserve"> файл се подписва електронно от всички задължени лица и се предоставя в електронен вид към документите за участие в процедурата.</w:t>
      </w:r>
    </w:p>
    <w:p w:rsidR="00D82429" w:rsidRPr="009F4F9C" w:rsidRDefault="00D82429" w:rsidP="00D82429">
      <w:pPr>
        <w:pStyle w:val="a8"/>
        <w:spacing w:after="0" w:line="240" w:lineRule="auto"/>
        <w:ind w:left="0" w:firstLine="993"/>
        <w:jc w:val="both"/>
        <w:rPr>
          <w:rFonts w:ascii="Times New Roman" w:hAnsi="Times New Roman" w:cs="Times New Roman"/>
          <w:sz w:val="24"/>
          <w:szCs w:val="24"/>
          <w:lang w:val="bg-BG"/>
        </w:rPr>
      </w:pPr>
      <w:r w:rsidRPr="009F4F9C">
        <w:rPr>
          <w:rFonts w:ascii="Times New Roman" w:hAnsi="Times New Roman" w:cs="Times New Roman"/>
          <w:sz w:val="24"/>
          <w:szCs w:val="24"/>
          <w:lang w:val="bg-BG"/>
        </w:rPr>
        <w:t>Забележка:</w:t>
      </w:r>
      <w:r>
        <w:rPr>
          <w:rFonts w:ascii="Times New Roman" w:hAnsi="Times New Roman" w:cs="Times New Roman"/>
          <w:sz w:val="24"/>
          <w:szCs w:val="24"/>
          <w:lang w:val="bg-BG"/>
        </w:rPr>
        <w:t xml:space="preserve"> </w:t>
      </w:r>
      <w:r w:rsidRPr="009F4F9C">
        <w:rPr>
          <w:rFonts w:ascii="Times New Roman" w:hAnsi="Times New Roman" w:cs="Times New Roman"/>
          <w:sz w:val="24"/>
          <w:szCs w:val="24"/>
          <w:lang w:val="bg-BG"/>
        </w:rPr>
        <w:t>Описаният начин на работа със системата за еЕЕДОП е валиден към датата на обявяване на настоящата обществена поръчка.</w:t>
      </w:r>
      <w:r>
        <w:rPr>
          <w:rFonts w:ascii="Times New Roman" w:hAnsi="Times New Roman" w:cs="Times New Roman"/>
          <w:sz w:val="24"/>
          <w:szCs w:val="24"/>
          <w:lang w:val="bg-BG"/>
        </w:rPr>
        <w:t xml:space="preserve"> </w:t>
      </w:r>
      <w:r w:rsidRPr="009F4F9C">
        <w:rPr>
          <w:rFonts w:ascii="Times New Roman" w:hAnsi="Times New Roman" w:cs="Times New Roman"/>
          <w:sz w:val="24"/>
          <w:szCs w:val="24"/>
          <w:lang w:val="bg-BG"/>
        </w:rPr>
        <w:t>Възложителят го предоставя единствено с цел да улесни евентуалните участници в процедурата.</w:t>
      </w:r>
      <w:r>
        <w:rPr>
          <w:rFonts w:ascii="Times New Roman" w:hAnsi="Times New Roman" w:cs="Times New Roman"/>
          <w:sz w:val="24"/>
          <w:szCs w:val="24"/>
          <w:lang w:val="bg-BG"/>
        </w:rPr>
        <w:t xml:space="preserve"> </w:t>
      </w:r>
      <w:r w:rsidRPr="009F4F9C">
        <w:rPr>
          <w:rFonts w:ascii="Times New Roman" w:hAnsi="Times New Roman" w:cs="Times New Roman"/>
          <w:sz w:val="24"/>
          <w:szCs w:val="24"/>
          <w:lang w:val="bg-BG"/>
        </w:rPr>
        <w:t>Възложителят не носи отговорност за промени в начина на функциониране на системата след тази дата.</w:t>
      </w:r>
    </w:p>
    <w:p w:rsidR="00D82429" w:rsidRPr="009F4F9C" w:rsidRDefault="00D82429" w:rsidP="00D82429">
      <w:pPr>
        <w:pStyle w:val="a8"/>
        <w:spacing w:after="0" w:line="240" w:lineRule="auto"/>
        <w:ind w:left="735"/>
        <w:jc w:val="both"/>
        <w:rPr>
          <w:rFonts w:ascii="Times New Roman" w:hAnsi="Times New Roman" w:cs="Times New Roman"/>
          <w:sz w:val="24"/>
          <w:szCs w:val="24"/>
          <w:lang w:val="bg-BG"/>
        </w:rPr>
      </w:pPr>
    </w:p>
    <w:p w:rsidR="00D82429" w:rsidRPr="009F4F9C" w:rsidRDefault="00D82429" w:rsidP="00D82429">
      <w:pPr>
        <w:pStyle w:val="a8"/>
        <w:spacing w:after="0" w:line="240" w:lineRule="auto"/>
        <w:ind w:left="0" w:firstLine="709"/>
        <w:jc w:val="both"/>
        <w:rPr>
          <w:rFonts w:ascii="Times New Roman" w:hAnsi="Times New Roman" w:cs="Times New Roman"/>
          <w:sz w:val="24"/>
          <w:szCs w:val="24"/>
          <w:lang w:val="bg-BG"/>
        </w:rPr>
      </w:pPr>
      <w:r>
        <w:rPr>
          <w:rFonts w:ascii="Times New Roman" w:hAnsi="Times New Roman" w:cs="Times New Roman"/>
          <w:sz w:val="24"/>
          <w:szCs w:val="24"/>
          <w:lang w:val="bg-BG"/>
        </w:rPr>
        <w:t xml:space="preserve"> Допълнителна информация </w:t>
      </w:r>
      <w:r w:rsidRPr="009F4F9C">
        <w:rPr>
          <w:rFonts w:ascii="Times New Roman" w:hAnsi="Times New Roman" w:cs="Times New Roman"/>
          <w:sz w:val="24"/>
          <w:szCs w:val="24"/>
          <w:lang w:val="bg-BG"/>
        </w:rPr>
        <w:t>относно попълването и представянето на еЕЕДОП може да буде намерена на интернет страницата на Агенция по обществените поръчки:</w:t>
      </w:r>
    </w:p>
    <w:p w:rsidR="00D82429" w:rsidRPr="009F4F9C" w:rsidRDefault="0066463F" w:rsidP="00D82429">
      <w:pPr>
        <w:pStyle w:val="a8"/>
        <w:spacing w:after="0" w:line="240" w:lineRule="auto"/>
        <w:ind w:left="735" w:firstLine="705"/>
        <w:jc w:val="both"/>
        <w:rPr>
          <w:rFonts w:ascii="Times New Roman" w:hAnsi="Times New Roman" w:cs="Times New Roman"/>
          <w:sz w:val="24"/>
          <w:szCs w:val="24"/>
        </w:rPr>
      </w:pPr>
      <w:hyperlink r:id="rId10" w:history="1">
        <w:r w:rsidR="00D82429" w:rsidRPr="009F4F9C">
          <w:rPr>
            <w:rStyle w:val="a7"/>
            <w:rFonts w:ascii="Times New Roman" w:hAnsi="Times New Roman" w:cs="Times New Roman"/>
            <w:sz w:val="24"/>
            <w:szCs w:val="24"/>
          </w:rPr>
          <w:t>http://www.aop.bg/fckedit2/user/File/bg/practika/MU4_2018.pdf</w:t>
        </w:r>
      </w:hyperlink>
    </w:p>
    <w:p w:rsidR="00D82429" w:rsidRPr="009F4F9C" w:rsidRDefault="00D82429" w:rsidP="00D82429">
      <w:pPr>
        <w:pStyle w:val="a8"/>
        <w:spacing w:after="0" w:line="240" w:lineRule="auto"/>
        <w:ind w:left="735"/>
        <w:jc w:val="both"/>
        <w:rPr>
          <w:rFonts w:ascii="Times New Roman" w:hAnsi="Times New Roman" w:cs="Times New Roman"/>
          <w:sz w:val="24"/>
          <w:szCs w:val="24"/>
        </w:rPr>
      </w:pPr>
    </w:p>
    <w:p w:rsidR="00D82429" w:rsidRPr="009F4F9C" w:rsidRDefault="00D82429" w:rsidP="00D82429">
      <w:pPr>
        <w:pStyle w:val="a8"/>
        <w:spacing w:after="0" w:line="240" w:lineRule="auto"/>
        <w:ind w:left="735"/>
        <w:jc w:val="both"/>
        <w:rPr>
          <w:rFonts w:ascii="Times New Roman" w:hAnsi="Times New Roman" w:cs="Times New Roman"/>
          <w:b/>
          <w:sz w:val="24"/>
          <w:szCs w:val="24"/>
        </w:rPr>
      </w:pPr>
    </w:p>
    <w:p w:rsidR="00D82429" w:rsidRPr="00172D8C" w:rsidRDefault="00D82429" w:rsidP="00D82429">
      <w:pPr>
        <w:spacing w:after="0" w:line="240" w:lineRule="auto"/>
        <w:ind w:firstLine="709"/>
        <w:jc w:val="both"/>
        <w:rPr>
          <w:rFonts w:ascii="Times New Roman" w:hAnsi="Times New Roman" w:cs="Times New Roman"/>
          <w:b/>
          <w:sz w:val="24"/>
          <w:szCs w:val="24"/>
          <w:lang w:val="bg-BG"/>
        </w:rPr>
      </w:pPr>
      <w:r w:rsidRPr="00172D8C">
        <w:rPr>
          <w:rFonts w:ascii="Times New Roman" w:hAnsi="Times New Roman" w:cs="Times New Roman"/>
          <w:b/>
          <w:sz w:val="24"/>
          <w:szCs w:val="24"/>
          <w:lang w:val="bg-BG"/>
        </w:rPr>
        <w:t>Важно!</w:t>
      </w:r>
    </w:p>
    <w:p w:rsidR="00D82429" w:rsidRPr="009F4F9C" w:rsidRDefault="00D82429" w:rsidP="00D82429">
      <w:pPr>
        <w:pStyle w:val="a8"/>
        <w:spacing w:after="0" w:line="240" w:lineRule="auto"/>
        <w:ind w:left="0" w:firstLine="709"/>
        <w:jc w:val="both"/>
        <w:rPr>
          <w:rFonts w:ascii="Times New Roman" w:hAnsi="Times New Roman" w:cs="Times New Roman"/>
          <w:b/>
          <w:sz w:val="24"/>
          <w:szCs w:val="24"/>
          <w:lang w:val="bg-BG"/>
        </w:rPr>
      </w:pPr>
      <w:r w:rsidRPr="009F4F9C">
        <w:rPr>
          <w:rFonts w:ascii="Times New Roman" w:hAnsi="Times New Roman" w:cs="Times New Roman"/>
          <w:b/>
          <w:sz w:val="24"/>
          <w:szCs w:val="24"/>
          <w:lang w:val="bg-BG"/>
        </w:rPr>
        <w:t xml:space="preserve">Системата за еЕЕДОП е онлайн приложение и не може да съхранява данни, предвид което еЕЕДОП в </w:t>
      </w:r>
      <w:r w:rsidRPr="009F4F9C">
        <w:rPr>
          <w:rFonts w:ascii="Times New Roman" w:hAnsi="Times New Roman" w:cs="Times New Roman"/>
          <w:b/>
          <w:sz w:val="24"/>
          <w:szCs w:val="24"/>
        </w:rPr>
        <w:t xml:space="preserve">XML </w:t>
      </w:r>
      <w:r w:rsidRPr="009F4F9C">
        <w:rPr>
          <w:rFonts w:ascii="Times New Roman" w:hAnsi="Times New Roman" w:cs="Times New Roman"/>
          <w:b/>
          <w:sz w:val="24"/>
          <w:szCs w:val="24"/>
          <w:lang w:val="bg-BG"/>
        </w:rPr>
        <w:t xml:space="preserve">или </w:t>
      </w:r>
      <w:r w:rsidRPr="009F4F9C">
        <w:rPr>
          <w:rFonts w:ascii="Times New Roman" w:hAnsi="Times New Roman" w:cs="Times New Roman"/>
          <w:b/>
          <w:sz w:val="24"/>
          <w:szCs w:val="24"/>
        </w:rPr>
        <w:t>PDF</w:t>
      </w:r>
      <w:r w:rsidRPr="009F4F9C">
        <w:rPr>
          <w:rFonts w:ascii="Times New Roman" w:hAnsi="Times New Roman" w:cs="Times New Roman"/>
          <w:b/>
          <w:sz w:val="24"/>
          <w:szCs w:val="24"/>
          <w:lang w:val="bg-BG"/>
        </w:rPr>
        <w:t xml:space="preserve"> формат винаги трябва да се запазва и да се съхранява локално на компютъра на потрбителя.</w:t>
      </w:r>
    </w:p>
    <w:p w:rsidR="00D82429" w:rsidRPr="009F4F9C" w:rsidRDefault="00D82429" w:rsidP="00D82429">
      <w:pPr>
        <w:pStyle w:val="a8"/>
        <w:spacing w:after="0" w:line="240" w:lineRule="auto"/>
        <w:ind w:left="735"/>
        <w:jc w:val="both"/>
        <w:rPr>
          <w:rFonts w:ascii="Times New Roman" w:hAnsi="Times New Roman" w:cs="Times New Roman"/>
          <w:b/>
          <w:sz w:val="24"/>
          <w:szCs w:val="24"/>
          <w:lang w:val="bg-BG"/>
        </w:rPr>
      </w:pPr>
    </w:p>
    <w:p w:rsidR="00D82429" w:rsidRPr="00172D8C" w:rsidRDefault="00D82429" w:rsidP="00D82429">
      <w:pPr>
        <w:pStyle w:val="a8"/>
        <w:numPr>
          <w:ilvl w:val="0"/>
          <w:numId w:val="58"/>
        </w:numPr>
        <w:tabs>
          <w:tab w:val="left" w:pos="993"/>
        </w:tabs>
        <w:spacing w:after="0" w:line="240" w:lineRule="auto"/>
        <w:ind w:left="0" w:firstLine="709"/>
        <w:jc w:val="both"/>
        <w:rPr>
          <w:rFonts w:ascii="Times New Roman" w:hAnsi="Times New Roman" w:cs="Times New Roman"/>
          <w:sz w:val="24"/>
          <w:szCs w:val="24"/>
          <w:lang w:val="bg-BG"/>
        </w:rPr>
      </w:pPr>
      <w:r>
        <w:rPr>
          <w:rFonts w:ascii="Times New Roman" w:hAnsi="Times New Roman" w:cs="Times New Roman"/>
          <w:sz w:val="24"/>
          <w:szCs w:val="24"/>
          <w:lang w:val="bg-BG"/>
        </w:rPr>
        <w:t>Чрез попълване  на официа</w:t>
      </w:r>
      <w:r w:rsidRPr="00172D8C">
        <w:rPr>
          <w:rFonts w:ascii="Times New Roman" w:hAnsi="Times New Roman" w:cs="Times New Roman"/>
          <w:sz w:val="24"/>
          <w:szCs w:val="24"/>
          <w:lang w:val="bg-BG"/>
        </w:rPr>
        <w:t xml:space="preserve">лния образец на ЕЕДОП находящ се на адрес </w:t>
      </w:r>
      <w:hyperlink r:id="rId11" w:history="1">
        <w:r w:rsidRPr="00172D8C">
          <w:rPr>
            <w:rStyle w:val="a7"/>
            <w:rFonts w:ascii="Times New Roman" w:hAnsi="Times New Roman" w:cs="Times New Roman"/>
            <w:sz w:val="24"/>
            <w:szCs w:val="24"/>
          </w:rPr>
          <w:t>http://www.aop.bg/fckedit2/user/File/bg/obraztzi/ESPD-BG1.doc</w:t>
        </w:r>
      </w:hyperlink>
      <w:r w:rsidRPr="00172D8C">
        <w:rPr>
          <w:rFonts w:ascii="Times New Roman" w:hAnsi="Times New Roman" w:cs="Times New Roman"/>
          <w:sz w:val="24"/>
          <w:szCs w:val="24"/>
          <w:lang w:val="bg-BG"/>
        </w:rPr>
        <w:t>.</w:t>
      </w:r>
      <w:r>
        <w:rPr>
          <w:rFonts w:ascii="Times New Roman" w:hAnsi="Times New Roman" w:cs="Times New Roman"/>
          <w:sz w:val="24"/>
          <w:szCs w:val="24"/>
          <w:lang w:val="bg-BG"/>
        </w:rPr>
        <w:t xml:space="preserve"> </w:t>
      </w:r>
      <w:r w:rsidRPr="00172D8C">
        <w:rPr>
          <w:rFonts w:ascii="Times New Roman" w:hAnsi="Times New Roman" w:cs="Times New Roman"/>
          <w:sz w:val="24"/>
          <w:szCs w:val="24"/>
          <w:lang w:val="bg-BG"/>
        </w:rPr>
        <w:t>Попълненият файл следва да се трансформира във формат,</w:t>
      </w:r>
      <w:r>
        <w:rPr>
          <w:rFonts w:ascii="Times New Roman" w:hAnsi="Times New Roman" w:cs="Times New Roman"/>
          <w:sz w:val="24"/>
          <w:szCs w:val="24"/>
          <w:lang w:val="bg-BG"/>
        </w:rPr>
        <w:t xml:space="preserve"> </w:t>
      </w:r>
      <w:r w:rsidRPr="00172D8C">
        <w:rPr>
          <w:rFonts w:ascii="Times New Roman" w:hAnsi="Times New Roman" w:cs="Times New Roman"/>
          <w:sz w:val="24"/>
          <w:szCs w:val="24"/>
          <w:lang w:val="bg-BG"/>
        </w:rPr>
        <w:t>който да позволи преглед на въведената информация с общодостъпно приложение,</w:t>
      </w:r>
      <w:r>
        <w:rPr>
          <w:rFonts w:ascii="Times New Roman" w:hAnsi="Times New Roman" w:cs="Times New Roman"/>
          <w:sz w:val="24"/>
          <w:szCs w:val="24"/>
          <w:lang w:val="bg-BG"/>
        </w:rPr>
        <w:t xml:space="preserve"> </w:t>
      </w:r>
      <w:r w:rsidRPr="00172D8C">
        <w:rPr>
          <w:rFonts w:ascii="Times New Roman" w:hAnsi="Times New Roman" w:cs="Times New Roman"/>
          <w:sz w:val="24"/>
          <w:szCs w:val="24"/>
          <w:lang w:val="bg-BG"/>
        </w:rPr>
        <w:t>но да не е възможно редактиране на съдържанието на файла.</w:t>
      </w:r>
      <w:r>
        <w:rPr>
          <w:rFonts w:ascii="Times New Roman" w:hAnsi="Times New Roman" w:cs="Times New Roman"/>
          <w:sz w:val="24"/>
          <w:szCs w:val="24"/>
          <w:lang w:val="bg-BG"/>
        </w:rPr>
        <w:t xml:space="preserve"> </w:t>
      </w:r>
      <w:r w:rsidRPr="00172D8C">
        <w:rPr>
          <w:rFonts w:ascii="Times New Roman" w:hAnsi="Times New Roman" w:cs="Times New Roman"/>
          <w:sz w:val="24"/>
          <w:szCs w:val="24"/>
          <w:lang w:val="bg-BG"/>
        </w:rPr>
        <w:t>Трансформирания файл да бъде цифрово подписан от съот</w:t>
      </w:r>
      <w:r>
        <w:rPr>
          <w:rFonts w:ascii="Times New Roman" w:hAnsi="Times New Roman" w:cs="Times New Roman"/>
          <w:sz w:val="24"/>
          <w:szCs w:val="24"/>
          <w:lang w:val="bg-BG"/>
        </w:rPr>
        <w:t>ветните лица и представен по ед</w:t>
      </w:r>
      <w:r w:rsidRPr="00172D8C">
        <w:rPr>
          <w:rFonts w:ascii="Times New Roman" w:hAnsi="Times New Roman" w:cs="Times New Roman"/>
          <w:sz w:val="24"/>
          <w:szCs w:val="24"/>
          <w:lang w:val="bg-BG"/>
        </w:rPr>
        <w:t>ин от оказните по-долу начини.</w:t>
      </w:r>
    </w:p>
    <w:p w:rsidR="00D82429" w:rsidRPr="009F4F9C" w:rsidRDefault="00D82429" w:rsidP="00D82429">
      <w:pPr>
        <w:pStyle w:val="a8"/>
        <w:spacing w:after="0" w:line="240" w:lineRule="auto"/>
        <w:ind w:left="735"/>
        <w:jc w:val="both"/>
        <w:rPr>
          <w:rFonts w:ascii="Times New Roman" w:hAnsi="Times New Roman" w:cs="Times New Roman"/>
          <w:sz w:val="24"/>
          <w:szCs w:val="24"/>
          <w:lang w:val="bg-BG"/>
        </w:rPr>
      </w:pPr>
    </w:p>
    <w:p w:rsidR="00D82429" w:rsidRPr="00172D8C" w:rsidRDefault="00D82429" w:rsidP="00D82429">
      <w:pPr>
        <w:spacing w:after="0" w:line="240" w:lineRule="auto"/>
        <w:ind w:firstLine="709"/>
        <w:jc w:val="both"/>
        <w:rPr>
          <w:rFonts w:ascii="Times New Roman" w:hAnsi="Times New Roman" w:cs="Times New Roman"/>
          <w:b/>
          <w:sz w:val="24"/>
          <w:szCs w:val="24"/>
          <w:lang w:val="bg-BG"/>
        </w:rPr>
      </w:pPr>
      <w:r w:rsidRPr="00172D8C">
        <w:rPr>
          <w:rFonts w:ascii="Times New Roman" w:hAnsi="Times New Roman" w:cs="Times New Roman"/>
          <w:b/>
          <w:sz w:val="24"/>
          <w:szCs w:val="24"/>
          <w:lang w:val="bg-BG"/>
        </w:rPr>
        <w:t>Важно</w:t>
      </w:r>
    </w:p>
    <w:p w:rsidR="00D82429" w:rsidRPr="009F4F9C" w:rsidRDefault="00D82429" w:rsidP="00D82429">
      <w:pPr>
        <w:pStyle w:val="a8"/>
        <w:spacing w:after="0" w:line="240" w:lineRule="auto"/>
        <w:ind w:left="0" w:firstLine="735"/>
        <w:jc w:val="both"/>
        <w:rPr>
          <w:rFonts w:ascii="Times New Roman" w:hAnsi="Times New Roman" w:cs="Times New Roman"/>
          <w:b/>
          <w:sz w:val="24"/>
          <w:szCs w:val="24"/>
          <w:lang w:val="bg-BG"/>
        </w:rPr>
      </w:pPr>
      <w:r w:rsidRPr="009F4F9C">
        <w:rPr>
          <w:rFonts w:ascii="Times New Roman" w:hAnsi="Times New Roman" w:cs="Times New Roman"/>
          <w:b/>
          <w:sz w:val="24"/>
          <w:szCs w:val="24"/>
          <w:lang w:val="bg-BG"/>
        </w:rPr>
        <w:t>И</w:t>
      </w:r>
      <w:r>
        <w:rPr>
          <w:rFonts w:ascii="Times New Roman" w:hAnsi="Times New Roman" w:cs="Times New Roman"/>
          <w:b/>
          <w:sz w:val="24"/>
          <w:szCs w:val="24"/>
          <w:lang w:val="bg-BG"/>
        </w:rPr>
        <w:t xml:space="preserve">зпълнителя сам избира </w:t>
      </w:r>
      <w:r w:rsidRPr="009F4F9C">
        <w:rPr>
          <w:rFonts w:ascii="Times New Roman" w:hAnsi="Times New Roman" w:cs="Times New Roman"/>
          <w:b/>
          <w:sz w:val="24"/>
          <w:szCs w:val="24"/>
          <w:lang w:val="bg-BG"/>
        </w:rPr>
        <w:t>кой от описаните по-горе начини за попълване на ЕЕДОП да приложи</w:t>
      </w:r>
      <w:r>
        <w:rPr>
          <w:rFonts w:ascii="Times New Roman" w:hAnsi="Times New Roman" w:cs="Times New Roman"/>
          <w:b/>
          <w:sz w:val="24"/>
          <w:szCs w:val="24"/>
          <w:lang w:val="bg-BG"/>
        </w:rPr>
        <w:t>.</w:t>
      </w:r>
    </w:p>
    <w:p w:rsidR="00D82429" w:rsidRPr="009F4F9C" w:rsidRDefault="00D82429" w:rsidP="00D82429">
      <w:pPr>
        <w:pStyle w:val="a8"/>
        <w:spacing w:after="0" w:line="240" w:lineRule="auto"/>
        <w:ind w:left="735"/>
        <w:jc w:val="both"/>
        <w:rPr>
          <w:rFonts w:ascii="Times New Roman" w:hAnsi="Times New Roman" w:cs="Times New Roman"/>
          <w:b/>
          <w:sz w:val="24"/>
          <w:szCs w:val="24"/>
          <w:lang w:val="bg-BG"/>
        </w:rPr>
      </w:pPr>
      <w:r w:rsidRPr="009F4F9C">
        <w:rPr>
          <w:rFonts w:ascii="Times New Roman" w:hAnsi="Times New Roman" w:cs="Times New Roman"/>
          <w:b/>
          <w:sz w:val="24"/>
          <w:szCs w:val="24"/>
          <w:lang w:val="bg-BG"/>
        </w:rPr>
        <w:t>Представяне на еЕЕДОП</w:t>
      </w:r>
    </w:p>
    <w:p w:rsidR="00D82429" w:rsidRPr="00172D8C" w:rsidRDefault="00D82429" w:rsidP="00D82429">
      <w:pPr>
        <w:pStyle w:val="a8"/>
        <w:spacing w:after="0" w:line="240" w:lineRule="auto"/>
        <w:ind w:left="735"/>
        <w:jc w:val="both"/>
        <w:rPr>
          <w:rFonts w:ascii="Times New Roman" w:hAnsi="Times New Roman" w:cs="Times New Roman"/>
          <w:sz w:val="24"/>
          <w:szCs w:val="24"/>
          <w:lang w:val="bg-BG"/>
        </w:rPr>
      </w:pPr>
      <w:r w:rsidRPr="009F4F9C">
        <w:rPr>
          <w:rFonts w:ascii="Times New Roman" w:hAnsi="Times New Roman" w:cs="Times New Roman"/>
          <w:sz w:val="24"/>
          <w:szCs w:val="24"/>
          <w:lang w:val="bg-BG"/>
        </w:rPr>
        <w:t>еЕЕДОП може да бъде предоставен на Възложителя по един от следните начини:</w:t>
      </w:r>
    </w:p>
    <w:p w:rsidR="00D82429" w:rsidRPr="009F4F9C" w:rsidRDefault="00D82429" w:rsidP="00D82429">
      <w:pPr>
        <w:pStyle w:val="a8"/>
        <w:spacing w:after="0" w:line="240" w:lineRule="auto"/>
        <w:ind w:left="0" w:firstLine="735"/>
        <w:jc w:val="both"/>
        <w:rPr>
          <w:rFonts w:ascii="Times New Roman" w:hAnsi="Times New Roman" w:cs="Times New Roman"/>
          <w:sz w:val="24"/>
          <w:szCs w:val="24"/>
          <w:lang w:val="bg-BG"/>
        </w:rPr>
      </w:pPr>
      <w:r w:rsidRPr="00172D8C">
        <w:rPr>
          <w:rFonts w:ascii="Times New Roman" w:hAnsi="Times New Roman" w:cs="Times New Roman"/>
          <w:b/>
          <w:sz w:val="24"/>
          <w:szCs w:val="24"/>
          <w:lang w:val="bg-BG"/>
        </w:rPr>
        <w:t>1.</w:t>
      </w:r>
      <w:r>
        <w:rPr>
          <w:rFonts w:ascii="Times New Roman" w:hAnsi="Times New Roman" w:cs="Times New Roman"/>
          <w:sz w:val="24"/>
          <w:szCs w:val="24"/>
          <w:lang w:val="bg-BG"/>
        </w:rPr>
        <w:t xml:space="preserve"> </w:t>
      </w:r>
      <w:r w:rsidRPr="009F4F9C">
        <w:rPr>
          <w:rFonts w:ascii="Times New Roman" w:hAnsi="Times New Roman" w:cs="Times New Roman"/>
          <w:sz w:val="24"/>
          <w:szCs w:val="24"/>
          <w:lang w:val="bg-BG"/>
        </w:rPr>
        <w:t>Цифрово подписан и приложен на подходящ оптичен носител към пакета документи за участие в процедурата.</w:t>
      </w:r>
      <w:r>
        <w:rPr>
          <w:rFonts w:ascii="Times New Roman" w:hAnsi="Times New Roman" w:cs="Times New Roman"/>
          <w:sz w:val="24"/>
          <w:szCs w:val="24"/>
          <w:lang w:val="bg-BG"/>
        </w:rPr>
        <w:t xml:space="preserve"> </w:t>
      </w:r>
      <w:r w:rsidRPr="009F4F9C">
        <w:rPr>
          <w:rFonts w:ascii="Times New Roman" w:hAnsi="Times New Roman" w:cs="Times New Roman"/>
          <w:sz w:val="24"/>
          <w:szCs w:val="24"/>
          <w:lang w:val="bg-BG"/>
        </w:rPr>
        <w:t>Форматът,</w:t>
      </w:r>
      <w:r>
        <w:rPr>
          <w:rFonts w:ascii="Times New Roman" w:hAnsi="Times New Roman" w:cs="Times New Roman"/>
          <w:sz w:val="24"/>
          <w:szCs w:val="24"/>
          <w:lang w:val="bg-BG"/>
        </w:rPr>
        <w:t xml:space="preserve"> </w:t>
      </w:r>
      <w:r w:rsidRPr="009F4F9C">
        <w:rPr>
          <w:rFonts w:ascii="Times New Roman" w:hAnsi="Times New Roman" w:cs="Times New Roman"/>
          <w:sz w:val="24"/>
          <w:szCs w:val="24"/>
          <w:lang w:val="bg-BG"/>
        </w:rPr>
        <w:t>в</w:t>
      </w:r>
      <w:r>
        <w:rPr>
          <w:rFonts w:ascii="Times New Roman" w:hAnsi="Times New Roman" w:cs="Times New Roman"/>
          <w:sz w:val="24"/>
          <w:szCs w:val="24"/>
          <w:lang w:val="bg-BG"/>
        </w:rPr>
        <w:t xml:space="preserve"> който се предоставя документът, </w:t>
      </w:r>
      <w:r w:rsidRPr="009F4F9C">
        <w:rPr>
          <w:rFonts w:ascii="Times New Roman" w:hAnsi="Times New Roman" w:cs="Times New Roman"/>
          <w:sz w:val="24"/>
          <w:szCs w:val="24"/>
          <w:lang w:val="bg-BG"/>
        </w:rPr>
        <w:t>не следва да позволява редактиране на неговото съдържание.</w:t>
      </w:r>
    </w:p>
    <w:p w:rsidR="00D82429" w:rsidRPr="00172D8C" w:rsidRDefault="00D82429" w:rsidP="00D82429">
      <w:pPr>
        <w:pStyle w:val="a8"/>
        <w:spacing w:after="0" w:line="240" w:lineRule="auto"/>
        <w:ind w:left="0" w:firstLine="735"/>
        <w:jc w:val="both"/>
        <w:rPr>
          <w:rFonts w:ascii="Times New Roman" w:hAnsi="Times New Roman" w:cs="Times New Roman"/>
          <w:sz w:val="24"/>
          <w:szCs w:val="24"/>
          <w:lang w:val="bg-BG"/>
        </w:rPr>
      </w:pPr>
      <w:r w:rsidRPr="00172D8C">
        <w:rPr>
          <w:rFonts w:ascii="Times New Roman" w:hAnsi="Times New Roman" w:cs="Times New Roman"/>
          <w:b/>
          <w:sz w:val="24"/>
          <w:szCs w:val="24"/>
          <w:lang w:val="bg-BG"/>
        </w:rPr>
        <w:t>2.</w:t>
      </w:r>
      <w:r>
        <w:rPr>
          <w:rFonts w:ascii="Times New Roman" w:hAnsi="Times New Roman" w:cs="Times New Roman"/>
          <w:sz w:val="24"/>
          <w:szCs w:val="24"/>
          <w:lang w:val="bg-BG"/>
        </w:rPr>
        <w:t xml:space="preserve"> </w:t>
      </w:r>
      <w:r w:rsidRPr="009F4F9C">
        <w:rPr>
          <w:rFonts w:ascii="Times New Roman" w:hAnsi="Times New Roman" w:cs="Times New Roman"/>
          <w:sz w:val="24"/>
          <w:szCs w:val="24"/>
          <w:lang w:val="bg-BG"/>
        </w:rPr>
        <w:t>Чрез осигурен достъп по електронен път до изготвения и подписан електронно ЕЕДОП.</w:t>
      </w:r>
      <w:r>
        <w:rPr>
          <w:rFonts w:ascii="Times New Roman" w:hAnsi="Times New Roman" w:cs="Times New Roman"/>
          <w:sz w:val="24"/>
          <w:szCs w:val="24"/>
          <w:lang w:val="bg-BG"/>
        </w:rPr>
        <w:t xml:space="preserve"> </w:t>
      </w:r>
      <w:r w:rsidRPr="009F4F9C">
        <w:rPr>
          <w:rFonts w:ascii="Times New Roman" w:hAnsi="Times New Roman" w:cs="Times New Roman"/>
          <w:sz w:val="24"/>
          <w:szCs w:val="24"/>
          <w:lang w:val="bg-BG"/>
        </w:rPr>
        <w:t>В този случай документът следва да е снабден с т.нар.</w:t>
      </w:r>
      <w:r>
        <w:rPr>
          <w:rFonts w:ascii="Times New Roman" w:hAnsi="Times New Roman" w:cs="Times New Roman"/>
          <w:sz w:val="24"/>
          <w:szCs w:val="24"/>
          <w:lang w:val="bg-BG"/>
        </w:rPr>
        <w:t xml:space="preserve"> </w:t>
      </w:r>
      <w:r w:rsidRPr="009F4F9C">
        <w:rPr>
          <w:rFonts w:ascii="Times New Roman" w:hAnsi="Times New Roman" w:cs="Times New Roman"/>
          <w:sz w:val="24"/>
          <w:szCs w:val="24"/>
          <w:lang w:val="bg-BG"/>
        </w:rPr>
        <w:t>времеви печат,</w:t>
      </w:r>
      <w:r>
        <w:rPr>
          <w:rFonts w:ascii="Times New Roman" w:hAnsi="Times New Roman" w:cs="Times New Roman"/>
          <w:sz w:val="24"/>
          <w:szCs w:val="24"/>
          <w:lang w:val="bg-BG"/>
        </w:rPr>
        <w:t xml:space="preserve"> който да удостоверява</w:t>
      </w:r>
      <w:r w:rsidRPr="009F4F9C">
        <w:rPr>
          <w:rFonts w:ascii="Times New Roman" w:hAnsi="Times New Roman" w:cs="Times New Roman"/>
          <w:sz w:val="24"/>
          <w:szCs w:val="24"/>
          <w:lang w:val="bg-BG"/>
        </w:rPr>
        <w:t>,</w:t>
      </w:r>
      <w:r>
        <w:rPr>
          <w:rFonts w:ascii="Times New Roman" w:hAnsi="Times New Roman" w:cs="Times New Roman"/>
          <w:sz w:val="24"/>
          <w:szCs w:val="24"/>
          <w:lang w:val="bg-BG"/>
        </w:rPr>
        <w:t xml:space="preserve"> </w:t>
      </w:r>
      <w:r w:rsidRPr="009F4F9C">
        <w:rPr>
          <w:rFonts w:ascii="Times New Roman" w:hAnsi="Times New Roman" w:cs="Times New Roman"/>
          <w:sz w:val="24"/>
          <w:szCs w:val="24"/>
          <w:lang w:val="bg-BG"/>
        </w:rPr>
        <w:t>че ЕЕДОП е подписан и качен на интернет адреса,</w:t>
      </w:r>
      <w:r>
        <w:rPr>
          <w:rFonts w:ascii="Times New Roman" w:hAnsi="Times New Roman" w:cs="Times New Roman"/>
          <w:sz w:val="24"/>
          <w:szCs w:val="24"/>
          <w:lang w:val="bg-BG"/>
        </w:rPr>
        <w:t xml:space="preserve"> </w:t>
      </w:r>
      <w:r w:rsidRPr="009F4F9C">
        <w:rPr>
          <w:rFonts w:ascii="Times New Roman" w:hAnsi="Times New Roman" w:cs="Times New Roman"/>
          <w:sz w:val="24"/>
          <w:szCs w:val="24"/>
          <w:lang w:val="bg-BG"/>
        </w:rPr>
        <w:t>към който се препраща,</w:t>
      </w:r>
      <w:r>
        <w:rPr>
          <w:rFonts w:ascii="Times New Roman" w:hAnsi="Times New Roman" w:cs="Times New Roman"/>
          <w:sz w:val="24"/>
          <w:szCs w:val="24"/>
          <w:lang w:val="bg-BG"/>
        </w:rPr>
        <w:t xml:space="preserve"> </w:t>
      </w:r>
      <w:r w:rsidRPr="009F4F9C">
        <w:rPr>
          <w:rFonts w:ascii="Times New Roman" w:hAnsi="Times New Roman" w:cs="Times New Roman"/>
          <w:sz w:val="24"/>
          <w:szCs w:val="24"/>
          <w:lang w:val="bg-BG"/>
        </w:rPr>
        <w:t>преди крайния срок за получаване на офертите.</w:t>
      </w:r>
      <w:r>
        <w:rPr>
          <w:rFonts w:ascii="Times New Roman" w:hAnsi="Times New Roman" w:cs="Times New Roman"/>
          <w:sz w:val="24"/>
          <w:szCs w:val="24"/>
          <w:lang w:val="bg-BG"/>
        </w:rPr>
        <w:t xml:space="preserve"> </w:t>
      </w:r>
      <w:r w:rsidRPr="009F4F9C">
        <w:rPr>
          <w:rFonts w:ascii="Times New Roman" w:hAnsi="Times New Roman" w:cs="Times New Roman"/>
          <w:sz w:val="24"/>
          <w:szCs w:val="24"/>
          <w:lang w:val="bg-BG"/>
        </w:rPr>
        <w:t>Пътя</w:t>
      </w:r>
      <w:r>
        <w:rPr>
          <w:rFonts w:ascii="Times New Roman" w:hAnsi="Times New Roman" w:cs="Times New Roman"/>
          <w:sz w:val="24"/>
          <w:szCs w:val="24"/>
          <w:lang w:val="bg-BG"/>
        </w:rPr>
        <w:t>т</w:t>
      </w:r>
      <w:r w:rsidRPr="009F4F9C">
        <w:rPr>
          <w:rFonts w:ascii="Times New Roman" w:hAnsi="Times New Roman" w:cs="Times New Roman"/>
          <w:sz w:val="24"/>
          <w:szCs w:val="24"/>
          <w:lang w:val="bg-BG"/>
        </w:rPr>
        <w:t xml:space="preserve"> за достъп/линка/ до документа следва да бъде посочен в Описа на предоставените документи</w:t>
      </w:r>
      <w:r>
        <w:rPr>
          <w:rFonts w:ascii="Times New Roman" w:hAnsi="Times New Roman" w:cs="Times New Roman"/>
          <w:sz w:val="24"/>
          <w:szCs w:val="24"/>
          <w:lang w:val="bg-BG"/>
        </w:rPr>
        <w:t xml:space="preserve"> </w:t>
      </w:r>
      <w:r w:rsidRPr="009F4F9C">
        <w:rPr>
          <w:rFonts w:ascii="Times New Roman" w:hAnsi="Times New Roman" w:cs="Times New Roman"/>
          <w:sz w:val="24"/>
          <w:szCs w:val="24"/>
          <w:lang w:val="bg-BG"/>
        </w:rPr>
        <w:t>-</w:t>
      </w:r>
      <w:r>
        <w:rPr>
          <w:rFonts w:ascii="Times New Roman" w:hAnsi="Times New Roman" w:cs="Times New Roman"/>
          <w:sz w:val="24"/>
          <w:szCs w:val="24"/>
          <w:lang w:val="bg-BG"/>
        </w:rPr>
        <w:t xml:space="preserve"> Образец 1.</w:t>
      </w:r>
    </w:p>
    <w:p w:rsidR="00D82429" w:rsidRDefault="00D82429" w:rsidP="00D82429">
      <w:pPr>
        <w:tabs>
          <w:tab w:val="decimal" w:pos="1134"/>
        </w:tabs>
        <w:spacing w:after="0" w:line="240" w:lineRule="auto"/>
        <w:ind w:firstLine="710"/>
        <w:jc w:val="both"/>
        <w:rPr>
          <w:rFonts w:ascii="Times New Roman" w:hAnsi="Times New Roman" w:cs="Times New Roman"/>
          <w:sz w:val="24"/>
          <w:szCs w:val="24"/>
          <w:lang w:val="bg-BG"/>
        </w:rPr>
      </w:pPr>
      <w:r w:rsidRPr="009F4F9C">
        <w:rPr>
          <w:rFonts w:ascii="Times New Roman" w:hAnsi="Times New Roman" w:cs="Times New Roman"/>
          <w:sz w:val="24"/>
          <w:szCs w:val="24"/>
          <w:lang w:val="bg-BG"/>
        </w:rPr>
        <w:t>Кандидатите и участниците могат да използват ЕЕДОП,</w:t>
      </w:r>
      <w:r>
        <w:rPr>
          <w:rFonts w:ascii="Times New Roman" w:hAnsi="Times New Roman" w:cs="Times New Roman"/>
          <w:sz w:val="24"/>
          <w:szCs w:val="24"/>
          <w:lang w:val="bg-BG"/>
        </w:rPr>
        <w:t xml:space="preserve"> който вече е бил и</w:t>
      </w:r>
      <w:r w:rsidRPr="009F4F9C">
        <w:rPr>
          <w:rFonts w:ascii="Times New Roman" w:hAnsi="Times New Roman" w:cs="Times New Roman"/>
          <w:sz w:val="24"/>
          <w:szCs w:val="24"/>
          <w:lang w:val="bg-BG"/>
        </w:rPr>
        <w:t>зползван при преходна процедура за обществена поръчка,</w:t>
      </w:r>
      <w:r>
        <w:rPr>
          <w:rFonts w:ascii="Times New Roman" w:hAnsi="Times New Roman" w:cs="Times New Roman"/>
          <w:sz w:val="24"/>
          <w:szCs w:val="24"/>
          <w:lang w:val="bg-BG"/>
        </w:rPr>
        <w:t xml:space="preserve"> </w:t>
      </w:r>
      <w:r w:rsidRPr="009F4F9C">
        <w:rPr>
          <w:rFonts w:ascii="Times New Roman" w:hAnsi="Times New Roman" w:cs="Times New Roman"/>
          <w:sz w:val="24"/>
          <w:szCs w:val="24"/>
          <w:lang w:val="bg-BG"/>
        </w:rPr>
        <w:t>при  условие че потвърдят, че съдържащата се в него информация все още е актуална и осигурят пряк и неограничен достъп по електронен път до вече изготвения и подписан електронно ЕЕДОП.</w:t>
      </w:r>
      <w:r>
        <w:rPr>
          <w:rFonts w:ascii="Times New Roman" w:hAnsi="Times New Roman" w:cs="Times New Roman"/>
          <w:sz w:val="24"/>
          <w:szCs w:val="24"/>
          <w:lang w:val="bg-BG"/>
        </w:rPr>
        <w:t xml:space="preserve"> </w:t>
      </w:r>
      <w:r w:rsidRPr="009F4F9C">
        <w:rPr>
          <w:rFonts w:ascii="Times New Roman" w:hAnsi="Times New Roman" w:cs="Times New Roman"/>
          <w:sz w:val="24"/>
          <w:szCs w:val="24"/>
          <w:lang w:val="bg-BG"/>
        </w:rPr>
        <w:t>В тези случаи към документите за подбор вместо ЕЕДОП се представя декларация,</w:t>
      </w:r>
      <w:r>
        <w:rPr>
          <w:rFonts w:ascii="Times New Roman" w:hAnsi="Times New Roman" w:cs="Times New Roman"/>
          <w:sz w:val="24"/>
          <w:szCs w:val="24"/>
          <w:lang w:val="bg-BG"/>
        </w:rPr>
        <w:t xml:space="preserve"> </w:t>
      </w:r>
      <w:r w:rsidRPr="009F4F9C">
        <w:rPr>
          <w:rFonts w:ascii="Times New Roman" w:hAnsi="Times New Roman" w:cs="Times New Roman"/>
          <w:sz w:val="24"/>
          <w:szCs w:val="24"/>
          <w:lang w:val="bg-BG"/>
        </w:rPr>
        <w:t xml:space="preserve">с която се </w:t>
      </w:r>
      <w:r w:rsidRPr="009F4F9C">
        <w:rPr>
          <w:rFonts w:ascii="Times New Roman" w:hAnsi="Times New Roman" w:cs="Times New Roman"/>
          <w:sz w:val="24"/>
          <w:szCs w:val="24"/>
          <w:lang w:val="bg-BG"/>
        </w:rPr>
        <w:lastRenderedPageBreak/>
        <w:t>потвърждава актуалността на данните и автентичността на подписите в побликувания ЕЕДОП,и се посочва адресът,на който е осигурен достъп до документа.</w:t>
      </w:r>
    </w:p>
    <w:p w:rsidR="00137E41" w:rsidRDefault="00B0314D">
      <w:pPr>
        <w:tabs>
          <w:tab w:val="decimal" w:pos="1134"/>
        </w:tabs>
        <w:spacing w:after="0" w:line="276" w:lineRule="auto"/>
        <w:ind w:firstLine="710"/>
        <w:jc w:val="both"/>
        <w:rPr>
          <w:rFonts w:ascii="Times New Roman" w:eastAsia="Times New Roman" w:hAnsi="Times New Roman" w:cs="Times New Roman"/>
          <w:b/>
          <w:sz w:val="24"/>
        </w:rPr>
      </w:pPr>
      <w:r>
        <w:rPr>
          <w:rFonts w:ascii="Times New Roman" w:eastAsia="Times New Roman" w:hAnsi="Times New Roman" w:cs="Times New Roman"/>
          <w:sz w:val="24"/>
        </w:rPr>
        <w:t xml:space="preserve">В съответствие с чл. 62 от ЗОП </w:t>
      </w:r>
      <w:r>
        <w:rPr>
          <w:rFonts w:ascii="Times New Roman" w:eastAsia="Times New Roman" w:hAnsi="Times New Roman" w:cs="Times New Roman"/>
          <w:b/>
          <w:sz w:val="24"/>
        </w:rPr>
        <w:t>за доказване на икономическото и финансовото състояние, техническите и професионалните способности и мин</w:t>
      </w:r>
      <w:r w:rsidR="00233149">
        <w:rPr>
          <w:rFonts w:ascii="Times New Roman" w:eastAsia="Times New Roman" w:hAnsi="Times New Roman" w:cs="Times New Roman"/>
          <w:b/>
          <w:sz w:val="24"/>
        </w:rPr>
        <w:t xml:space="preserve">ималните изисквания за годност </w:t>
      </w:r>
      <w:r>
        <w:rPr>
          <w:rFonts w:ascii="Times New Roman" w:eastAsia="Times New Roman" w:hAnsi="Times New Roman" w:cs="Times New Roman"/>
          <w:b/>
          <w:sz w:val="24"/>
        </w:rPr>
        <w:t>/правоспособност/ за упражняване на професионална дейност на участниците се представят документите, посочени към съответните изисквания.</w:t>
      </w:r>
    </w:p>
    <w:p w:rsidR="00137E41" w:rsidRDefault="00B0314D">
      <w:pPr>
        <w:tabs>
          <w:tab w:val="decimal" w:pos="1134"/>
        </w:tabs>
        <w:spacing w:after="0" w:line="276" w:lineRule="auto"/>
        <w:ind w:firstLine="710"/>
        <w:jc w:val="both"/>
        <w:rPr>
          <w:rFonts w:ascii="Times New Roman" w:eastAsia="Times New Roman" w:hAnsi="Times New Roman" w:cs="Times New Roman"/>
          <w:sz w:val="24"/>
        </w:rPr>
      </w:pPr>
      <w:r>
        <w:rPr>
          <w:rFonts w:ascii="Times New Roman" w:eastAsia="Times New Roman" w:hAnsi="Times New Roman" w:cs="Times New Roman"/>
          <w:sz w:val="24"/>
        </w:rPr>
        <w:t>Съгласно чл. 67, ал. 5 от ЗОП Възложителят може да изисква от участниците по всяко време да представят всички или част от документите, чрез които се доказва информацията, посочена в ЕЕДОП, когато това е необходимо за законосъобразното провеждане на процедурата.</w:t>
      </w:r>
    </w:p>
    <w:p w:rsidR="00137E41" w:rsidRDefault="00B0314D">
      <w:pPr>
        <w:tabs>
          <w:tab w:val="decimal" w:pos="1134"/>
        </w:tabs>
        <w:spacing w:after="0" w:line="276" w:lineRule="auto"/>
        <w:ind w:firstLine="710"/>
        <w:jc w:val="both"/>
        <w:rPr>
          <w:rFonts w:ascii="Times New Roman" w:eastAsia="Times New Roman" w:hAnsi="Times New Roman" w:cs="Times New Roman"/>
          <w:sz w:val="24"/>
        </w:rPr>
      </w:pPr>
      <w:r>
        <w:rPr>
          <w:rFonts w:ascii="Times New Roman" w:eastAsia="Times New Roman" w:hAnsi="Times New Roman" w:cs="Times New Roman"/>
          <w:sz w:val="24"/>
        </w:rPr>
        <w:t>Преди сключването на договор за обществена поръчка, на рамково споразумение или възлагане на поръчка въз основа на рамково споразумение Възложителят изисква от участника, определен за изпълнител, да предостави актуални документи, удостоверяващи липсата на основанията за отстраняване от процедурата, както и съответствието с поставените критерии за подбор. Документите се представят и за подизпълнителите и третите лица, ако има такива.</w:t>
      </w:r>
    </w:p>
    <w:p w:rsidR="00137E41" w:rsidRDefault="00137E41">
      <w:pPr>
        <w:tabs>
          <w:tab w:val="decimal" w:pos="1134"/>
        </w:tabs>
        <w:spacing w:after="0" w:line="276" w:lineRule="auto"/>
        <w:ind w:firstLine="710"/>
        <w:jc w:val="both"/>
        <w:rPr>
          <w:rFonts w:ascii="Times New Roman" w:eastAsia="Times New Roman" w:hAnsi="Times New Roman" w:cs="Times New Roman"/>
          <w:sz w:val="24"/>
        </w:rPr>
      </w:pPr>
    </w:p>
    <w:p w:rsidR="00137E41" w:rsidRPr="00984EE7" w:rsidRDefault="00B0314D" w:rsidP="00233149">
      <w:pPr>
        <w:pStyle w:val="a8"/>
        <w:numPr>
          <w:ilvl w:val="0"/>
          <w:numId w:val="54"/>
        </w:numPr>
        <w:tabs>
          <w:tab w:val="decimal" w:pos="709"/>
        </w:tabs>
        <w:spacing w:after="0" w:line="276" w:lineRule="auto"/>
        <w:jc w:val="both"/>
        <w:rPr>
          <w:rFonts w:ascii="Times New Roman" w:eastAsia="Times New Roman" w:hAnsi="Times New Roman" w:cs="Times New Roman"/>
          <w:b/>
          <w:sz w:val="24"/>
        </w:rPr>
      </w:pPr>
      <w:r w:rsidRPr="00984EE7">
        <w:rPr>
          <w:rFonts w:ascii="Times New Roman" w:eastAsia="Times New Roman" w:hAnsi="Times New Roman" w:cs="Times New Roman"/>
          <w:b/>
          <w:sz w:val="24"/>
        </w:rPr>
        <w:t>Обмен на информация:</w:t>
      </w:r>
    </w:p>
    <w:p w:rsidR="00137E41" w:rsidRDefault="00137E41">
      <w:pPr>
        <w:tabs>
          <w:tab w:val="decimal" w:pos="1134"/>
        </w:tabs>
        <w:spacing w:after="0" w:line="276" w:lineRule="auto"/>
        <w:ind w:left="1065"/>
        <w:jc w:val="both"/>
        <w:rPr>
          <w:rFonts w:ascii="Times New Roman" w:eastAsia="Times New Roman" w:hAnsi="Times New Roman" w:cs="Times New Roman"/>
          <w:b/>
          <w:sz w:val="24"/>
        </w:rPr>
      </w:pPr>
    </w:p>
    <w:p w:rsidR="00137E41" w:rsidRPr="009C4084" w:rsidRDefault="009C4084" w:rsidP="009C4084">
      <w:pPr>
        <w:pStyle w:val="a8"/>
        <w:numPr>
          <w:ilvl w:val="1"/>
          <w:numId w:val="54"/>
        </w:numPr>
        <w:tabs>
          <w:tab w:val="decimal" w:pos="1134"/>
        </w:tabs>
        <w:spacing w:after="0" w:line="276" w:lineRule="auto"/>
        <w:ind w:hanging="502"/>
        <w:jc w:val="both"/>
        <w:rPr>
          <w:rFonts w:ascii="Times New Roman" w:eastAsia="Times New Roman" w:hAnsi="Times New Roman" w:cs="Times New Roman"/>
          <w:b/>
          <w:sz w:val="24"/>
        </w:rPr>
      </w:pPr>
      <w:r>
        <w:rPr>
          <w:rFonts w:ascii="Times New Roman" w:eastAsia="Times New Roman" w:hAnsi="Times New Roman" w:cs="Times New Roman"/>
          <w:b/>
          <w:sz w:val="24"/>
          <w:lang w:val="bg-BG"/>
        </w:rPr>
        <w:t xml:space="preserve"> </w:t>
      </w:r>
      <w:r w:rsidR="00B0314D" w:rsidRPr="009C4084">
        <w:rPr>
          <w:rFonts w:ascii="Times New Roman" w:eastAsia="Times New Roman" w:hAnsi="Times New Roman" w:cs="Times New Roman"/>
          <w:b/>
          <w:sz w:val="24"/>
        </w:rPr>
        <w:t>Получаване на документация за участие:</w:t>
      </w:r>
    </w:p>
    <w:p w:rsidR="00137E41" w:rsidRDefault="00B0314D">
      <w:pPr>
        <w:tabs>
          <w:tab w:val="decimal" w:pos="0"/>
        </w:tabs>
        <w:spacing w:after="0" w:line="276"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Възложителят предлага неограничен и пълен пряк безплатен достъп до документацията за обществената поръчка, която може да се изтегли от профила на купувача на сайта на Община Крумовград: </w:t>
      </w:r>
      <w:hyperlink r:id="rId12" w:history="1">
        <w:r w:rsidR="00C30955" w:rsidRPr="00C30955">
          <w:rPr>
            <w:rFonts w:ascii="Times New Roman" w:eastAsia="Times New Roman" w:hAnsi="Times New Roman" w:cs="Times New Roman"/>
            <w:color w:val="0000FF"/>
            <w:sz w:val="24"/>
            <w:szCs w:val="24"/>
            <w:u w:val="single"/>
            <w:lang w:val="bg-BG" w:eastAsia="ar-SA"/>
          </w:rPr>
          <w:t>http://www.krumovgrad.bg/aktualno/profil-na-kumuvacha/otkriti-protzeduri.html</w:t>
        </w:r>
      </w:hyperlink>
    </w:p>
    <w:p w:rsidR="00137E41" w:rsidRPr="0043351A" w:rsidRDefault="0043351A" w:rsidP="0043351A">
      <w:pPr>
        <w:pStyle w:val="a8"/>
        <w:numPr>
          <w:ilvl w:val="1"/>
          <w:numId w:val="54"/>
        </w:numPr>
        <w:tabs>
          <w:tab w:val="decimal" w:pos="0"/>
        </w:tabs>
        <w:spacing w:after="0" w:line="276" w:lineRule="auto"/>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 </w:t>
      </w:r>
      <w:r w:rsidR="00B0314D" w:rsidRPr="0043351A">
        <w:rPr>
          <w:rFonts w:ascii="Times New Roman" w:eastAsia="Times New Roman" w:hAnsi="Times New Roman" w:cs="Times New Roman"/>
          <w:b/>
          <w:sz w:val="24"/>
        </w:rPr>
        <w:t>Разяснения:</w:t>
      </w:r>
    </w:p>
    <w:p w:rsidR="00C30955" w:rsidRPr="00C30955" w:rsidRDefault="00C30955" w:rsidP="00C30955">
      <w:pPr>
        <w:tabs>
          <w:tab w:val="decimal" w:pos="0"/>
        </w:tabs>
        <w:spacing w:after="0" w:line="276" w:lineRule="auto"/>
        <w:ind w:firstLine="709"/>
        <w:jc w:val="both"/>
        <w:rPr>
          <w:rFonts w:ascii="Times New Roman" w:eastAsia="Times New Roman" w:hAnsi="Times New Roman" w:cs="Times New Roman"/>
          <w:sz w:val="24"/>
        </w:rPr>
      </w:pPr>
      <w:r w:rsidRPr="00C30955">
        <w:rPr>
          <w:rFonts w:ascii="Times New Roman" w:eastAsia="Times New Roman" w:hAnsi="Times New Roman" w:cs="Times New Roman"/>
          <w:sz w:val="24"/>
        </w:rPr>
        <w:t>Лицата могат да поискат писмено от възложителя разяснения по решението, обявлението, документацията за обществената поръчка и описателния документ до 10 дни преди изтичане на срока за получаване на офертите.</w:t>
      </w:r>
    </w:p>
    <w:p w:rsidR="00C30955" w:rsidRPr="00C30955" w:rsidRDefault="00C30955" w:rsidP="00C30955">
      <w:pPr>
        <w:tabs>
          <w:tab w:val="decimal" w:pos="0"/>
        </w:tabs>
        <w:spacing w:after="0" w:line="276" w:lineRule="auto"/>
        <w:ind w:firstLine="709"/>
        <w:jc w:val="both"/>
        <w:rPr>
          <w:rFonts w:ascii="Times New Roman" w:eastAsia="Times New Roman" w:hAnsi="Times New Roman" w:cs="Times New Roman"/>
          <w:sz w:val="24"/>
        </w:rPr>
      </w:pPr>
      <w:r w:rsidRPr="00C30955">
        <w:rPr>
          <w:rFonts w:ascii="Times New Roman" w:eastAsia="Times New Roman" w:hAnsi="Times New Roman" w:cs="Times New Roman"/>
          <w:sz w:val="24"/>
        </w:rPr>
        <w:t>Възложителят предоставя разясненията в 4-дневен срок от получаване на искането, но не по-късно от 6 дни преди срока за получаване на офертите.</w:t>
      </w:r>
    </w:p>
    <w:p w:rsidR="00C30955" w:rsidRPr="00C30955" w:rsidRDefault="00C30955" w:rsidP="00C30955">
      <w:pPr>
        <w:tabs>
          <w:tab w:val="decimal" w:pos="0"/>
        </w:tabs>
        <w:spacing w:after="0" w:line="276" w:lineRule="auto"/>
        <w:ind w:firstLine="709"/>
        <w:jc w:val="both"/>
        <w:rPr>
          <w:rFonts w:ascii="Times New Roman" w:eastAsia="Times New Roman" w:hAnsi="Times New Roman" w:cs="Times New Roman"/>
          <w:sz w:val="24"/>
        </w:rPr>
      </w:pPr>
      <w:r w:rsidRPr="00C30955">
        <w:rPr>
          <w:rFonts w:ascii="Times New Roman" w:eastAsia="Times New Roman" w:hAnsi="Times New Roman" w:cs="Times New Roman"/>
          <w:sz w:val="24"/>
        </w:rPr>
        <w:t>Възложителят не предоставя разяснения, ако искането е постъпило след срока посочен по-горе.</w:t>
      </w:r>
    </w:p>
    <w:p w:rsidR="00137E41" w:rsidRDefault="00C30955" w:rsidP="00C30955">
      <w:pPr>
        <w:tabs>
          <w:tab w:val="decimal" w:pos="0"/>
        </w:tabs>
        <w:spacing w:after="0" w:line="276" w:lineRule="auto"/>
        <w:ind w:firstLine="709"/>
        <w:jc w:val="both"/>
        <w:rPr>
          <w:rFonts w:ascii="Times New Roman" w:eastAsia="Times New Roman" w:hAnsi="Times New Roman" w:cs="Times New Roman"/>
          <w:sz w:val="24"/>
        </w:rPr>
      </w:pPr>
      <w:r w:rsidRPr="00C30955">
        <w:rPr>
          <w:rFonts w:ascii="Times New Roman" w:eastAsia="Times New Roman" w:hAnsi="Times New Roman" w:cs="Times New Roman"/>
          <w:sz w:val="24"/>
        </w:rPr>
        <w:t>Разясненията се предоставят чрез публикуване на профила на купувача.</w:t>
      </w:r>
    </w:p>
    <w:p w:rsidR="00137E41" w:rsidRPr="0043351A" w:rsidRDefault="00B0314D" w:rsidP="0043351A">
      <w:pPr>
        <w:pStyle w:val="a8"/>
        <w:numPr>
          <w:ilvl w:val="1"/>
          <w:numId w:val="54"/>
        </w:numPr>
        <w:tabs>
          <w:tab w:val="decimal" w:pos="0"/>
        </w:tabs>
        <w:spacing w:after="0" w:line="276" w:lineRule="auto"/>
        <w:ind w:hanging="502"/>
        <w:jc w:val="both"/>
        <w:rPr>
          <w:rFonts w:ascii="Times New Roman" w:eastAsia="Times New Roman" w:hAnsi="Times New Roman" w:cs="Times New Roman"/>
          <w:b/>
          <w:sz w:val="24"/>
        </w:rPr>
      </w:pPr>
      <w:r w:rsidRPr="0043351A">
        <w:rPr>
          <w:rFonts w:ascii="Times New Roman" w:eastAsia="Times New Roman" w:hAnsi="Times New Roman" w:cs="Times New Roman"/>
          <w:b/>
          <w:sz w:val="24"/>
        </w:rPr>
        <w:t>Обмен на информация:</w:t>
      </w:r>
    </w:p>
    <w:p w:rsidR="00137E41" w:rsidRDefault="00B0314D">
      <w:pPr>
        <w:tabs>
          <w:tab w:val="decimal" w:pos="0"/>
        </w:tabs>
        <w:spacing w:after="0" w:line="276"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Възложителят на обществената поръчка уведомява всеки участник за всяко свое решение в случаите, предвидени в ЗОП.</w:t>
      </w:r>
    </w:p>
    <w:p w:rsidR="00137E41" w:rsidRDefault="00B0314D">
      <w:pPr>
        <w:tabs>
          <w:tab w:val="decimal" w:pos="0"/>
        </w:tabs>
        <w:spacing w:after="0" w:line="276"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Обменът на информация между Възложителя и заинтересованите лица/участниците е в писмен вид, на български език и се извършва чрез:</w:t>
      </w:r>
    </w:p>
    <w:p w:rsidR="00137E41" w:rsidRPr="0043351A" w:rsidRDefault="00B0314D" w:rsidP="0043351A">
      <w:pPr>
        <w:pStyle w:val="a8"/>
        <w:numPr>
          <w:ilvl w:val="0"/>
          <w:numId w:val="57"/>
        </w:numPr>
        <w:tabs>
          <w:tab w:val="decimal" w:pos="993"/>
        </w:tabs>
        <w:spacing w:after="0" w:line="276" w:lineRule="auto"/>
        <w:jc w:val="both"/>
        <w:rPr>
          <w:rFonts w:ascii="Times New Roman" w:eastAsia="Times New Roman" w:hAnsi="Times New Roman" w:cs="Times New Roman"/>
          <w:sz w:val="24"/>
        </w:rPr>
      </w:pPr>
      <w:r w:rsidRPr="0043351A">
        <w:rPr>
          <w:rFonts w:ascii="Times New Roman" w:eastAsia="Times New Roman" w:hAnsi="Times New Roman" w:cs="Times New Roman"/>
          <w:sz w:val="24"/>
        </w:rPr>
        <w:t>връчване лично срещу подпис или</w:t>
      </w:r>
    </w:p>
    <w:p w:rsidR="0043351A" w:rsidRDefault="00B0314D" w:rsidP="0043351A">
      <w:pPr>
        <w:pStyle w:val="a8"/>
        <w:numPr>
          <w:ilvl w:val="0"/>
          <w:numId w:val="57"/>
        </w:numPr>
        <w:tabs>
          <w:tab w:val="decimal" w:pos="709"/>
          <w:tab w:val="left" w:pos="993"/>
        </w:tabs>
        <w:spacing w:after="0" w:line="276" w:lineRule="auto"/>
        <w:ind w:left="0" w:firstLine="709"/>
        <w:jc w:val="both"/>
        <w:rPr>
          <w:rFonts w:ascii="Times New Roman" w:eastAsia="Times New Roman" w:hAnsi="Times New Roman" w:cs="Times New Roman"/>
          <w:sz w:val="24"/>
        </w:rPr>
      </w:pPr>
      <w:r w:rsidRPr="0043351A">
        <w:rPr>
          <w:rFonts w:ascii="Times New Roman" w:eastAsia="Times New Roman" w:hAnsi="Times New Roman" w:cs="Times New Roman"/>
          <w:sz w:val="24"/>
        </w:rPr>
        <w:t xml:space="preserve">по електронен път (по електронна поща) - на посочените от Възложителя и заинтересованите лица/участниците адреси; </w:t>
      </w:r>
    </w:p>
    <w:p w:rsidR="0043351A" w:rsidRDefault="00B0314D" w:rsidP="0043351A">
      <w:pPr>
        <w:pStyle w:val="a8"/>
        <w:numPr>
          <w:ilvl w:val="0"/>
          <w:numId w:val="57"/>
        </w:numPr>
        <w:tabs>
          <w:tab w:val="decimal" w:pos="709"/>
          <w:tab w:val="left" w:pos="993"/>
        </w:tabs>
        <w:spacing w:after="0" w:line="276" w:lineRule="auto"/>
        <w:ind w:left="0" w:firstLine="709"/>
        <w:jc w:val="both"/>
        <w:rPr>
          <w:rFonts w:ascii="Times New Roman" w:eastAsia="Times New Roman" w:hAnsi="Times New Roman" w:cs="Times New Roman"/>
          <w:sz w:val="24"/>
        </w:rPr>
      </w:pPr>
      <w:r w:rsidRPr="0043351A">
        <w:rPr>
          <w:rFonts w:ascii="Times New Roman" w:eastAsia="Times New Roman" w:hAnsi="Times New Roman" w:cs="Times New Roman"/>
          <w:sz w:val="24"/>
        </w:rPr>
        <w:lastRenderedPageBreak/>
        <w:t>по факс на посочените от Възложителя и заинтересованите лица/участниците номера, или</w:t>
      </w:r>
    </w:p>
    <w:p w:rsidR="0043351A" w:rsidRDefault="00B0314D" w:rsidP="0043351A">
      <w:pPr>
        <w:pStyle w:val="a8"/>
        <w:numPr>
          <w:ilvl w:val="0"/>
          <w:numId w:val="57"/>
        </w:numPr>
        <w:tabs>
          <w:tab w:val="decimal" w:pos="709"/>
          <w:tab w:val="left" w:pos="993"/>
        </w:tabs>
        <w:spacing w:after="0" w:line="276" w:lineRule="auto"/>
        <w:ind w:left="0" w:firstLine="709"/>
        <w:jc w:val="both"/>
        <w:rPr>
          <w:rFonts w:ascii="Times New Roman" w:eastAsia="Times New Roman" w:hAnsi="Times New Roman" w:cs="Times New Roman"/>
          <w:sz w:val="24"/>
        </w:rPr>
      </w:pPr>
      <w:r w:rsidRPr="0043351A">
        <w:rPr>
          <w:rFonts w:ascii="Times New Roman" w:eastAsia="Times New Roman" w:hAnsi="Times New Roman" w:cs="Times New Roman"/>
          <w:sz w:val="24"/>
        </w:rPr>
        <w:t>по пощата или чрез куриерска служба - до посочения от заинтересованото лице/участника адрес, удостоверено с известие за доставяне, или</w:t>
      </w:r>
    </w:p>
    <w:p w:rsidR="00137E41" w:rsidRPr="0043351A" w:rsidRDefault="00B0314D" w:rsidP="0043351A">
      <w:pPr>
        <w:pStyle w:val="a8"/>
        <w:numPr>
          <w:ilvl w:val="0"/>
          <w:numId w:val="57"/>
        </w:numPr>
        <w:tabs>
          <w:tab w:val="decimal" w:pos="709"/>
          <w:tab w:val="left" w:pos="993"/>
        </w:tabs>
        <w:spacing w:after="0" w:line="276" w:lineRule="auto"/>
        <w:ind w:left="0" w:firstLine="709"/>
        <w:jc w:val="both"/>
        <w:rPr>
          <w:rFonts w:ascii="Times New Roman" w:eastAsia="Times New Roman" w:hAnsi="Times New Roman" w:cs="Times New Roman"/>
          <w:sz w:val="24"/>
        </w:rPr>
      </w:pPr>
      <w:r w:rsidRPr="0043351A">
        <w:rPr>
          <w:rFonts w:ascii="Times New Roman" w:eastAsia="Times New Roman" w:hAnsi="Times New Roman" w:cs="Times New Roman"/>
          <w:sz w:val="24"/>
        </w:rPr>
        <w:t>чрез комбинация от средствата по букви „а”-„г”.</w:t>
      </w:r>
    </w:p>
    <w:p w:rsidR="0043351A" w:rsidRDefault="0043351A" w:rsidP="0043351A">
      <w:pPr>
        <w:tabs>
          <w:tab w:val="left" w:pos="709"/>
        </w:tabs>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ab/>
      </w:r>
      <w:r w:rsidR="00B0314D">
        <w:rPr>
          <w:rFonts w:ascii="Times New Roman" w:eastAsia="Times New Roman" w:hAnsi="Times New Roman" w:cs="Times New Roman"/>
          <w:sz w:val="24"/>
        </w:rPr>
        <w:t>Обменът на информация при връчването лично срещу подпис се извършва от страна на Възложителя чрез лицата за контакти, посочени в обявлението. Информацията се приема от заинтересованото лице/участника чрез лицата за контакт, посочени в запитването/офертата на участника.</w:t>
      </w:r>
    </w:p>
    <w:p w:rsidR="0043351A" w:rsidRDefault="0043351A" w:rsidP="0043351A">
      <w:pPr>
        <w:tabs>
          <w:tab w:val="left" w:pos="709"/>
        </w:tabs>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ab/>
      </w:r>
      <w:r w:rsidR="00B0314D">
        <w:rPr>
          <w:rFonts w:ascii="Times New Roman" w:eastAsia="Times New Roman" w:hAnsi="Times New Roman" w:cs="Times New Roman"/>
          <w:sz w:val="24"/>
        </w:rPr>
        <w:t>При уведомяване по електронен път или по факс уведомлението е редовно, ако е изпратено на адресите на Възложителя, посочени в обявлението и е получено автоматично генерирано съобщение, потвърждаващо изпращането. При уведомяване по електронен път или по факс уведомлението е редовно, ако е изпратено на адресите на съответния участник, посочени от него в офертата му и е получено автоматично генерирано съобщение, потвърждаващо изпращането.</w:t>
      </w:r>
    </w:p>
    <w:p w:rsidR="0043351A" w:rsidRDefault="0043351A" w:rsidP="0043351A">
      <w:pPr>
        <w:tabs>
          <w:tab w:val="left" w:pos="709"/>
        </w:tabs>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ab/>
      </w:r>
      <w:r w:rsidR="00B0314D">
        <w:rPr>
          <w:rFonts w:ascii="Times New Roman" w:eastAsia="Times New Roman" w:hAnsi="Times New Roman" w:cs="Times New Roman"/>
          <w:sz w:val="24"/>
        </w:rPr>
        <w:t>При промяна в посочения адрес, електронна поща или факс за кореспонденция, участниците са длъжни в срок до 24 часа да уведомят възложителя.</w:t>
      </w:r>
    </w:p>
    <w:p w:rsidR="0043351A" w:rsidRDefault="0043351A" w:rsidP="0043351A">
      <w:pPr>
        <w:tabs>
          <w:tab w:val="left" w:pos="709"/>
        </w:tabs>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ab/>
      </w:r>
      <w:r w:rsidR="00B0314D">
        <w:rPr>
          <w:rFonts w:ascii="Times New Roman" w:eastAsia="Times New Roman" w:hAnsi="Times New Roman" w:cs="Times New Roman"/>
          <w:sz w:val="24"/>
        </w:rPr>
        <w:t>Неправилно посочен адрес или факс за кореспонденция или неуведомяване за промяна на адреса или факса за кореспонденция освобождава Възложителя от отговорност за неточно изпращане на уведомленията или информацията.</w:t>
      </w:r>
    </w:p>
    <w:p w:rsidR="00137E41" w:rsidRDefault="0043351A" w:rsidP="0043351A">
      <w:pPr>
        <w:tabs>
          <w:tab w:val="left" w:pos="709"/>
        </w:tabs>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ab/>
      </w:r>
      <w:r w:rsidR="00B0314D">
        <w:rPr>
          <w:rFonts w:ascii="Times New Roman" w:eastAsia="Times New Roman" w:hAnsi="Times New Roman" w:cs="Times New Roman"/>
          <w:sz w:val="24"/>
        </w:rPr>
        <w:t>Обменът и съхраняването на информация в хода на провеждане на процедурата за възлагане на обществената поръчка се извършват по начин, който гарантира целостта, достоверността и поверителността на информацията.</w:t>
      </w:r>
    </w:p>
    <w:p w:rsidR="00137E41" w:rsidRDefault="0043351A" w:rsidP="0043351A">
      <w:pPr>
        <w:tabs>
          <w:tab w:val="decimal" w:pos="709"/>
        </w:tabs>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ab/>
      </w:r>
      <w:r>
        <w:rPr>
          <w:rFonts w:ascii="Times New Roman" w:eastAsia="Times New Roman" w:hAnsi="Times New Roman" w:cs="Times New Roman"/>
          <w:sz w:val="24"/>
        </w:rPr>
        <w:tab/>
      </w:r>
      <w:r w:rsidR="00B0314D">
        <w:rPr>
          <w:rFonts w:ascii="Times New Roman" w:eastAsia="Times New Roman" w:hAnsi="Times New Roman" w:cs="Times New Roman"/>
          <w:sz w:val="24"/>
        </w:rPr>
        <w:t>Съгласно чл. 102, ал. 1 от ЗОП участниците могат да посочват в офертите си информация, която смятат за конфиденциална във връзка с наличието на търговска тайна. Когато участниците са се позовали на конфиденциалност, съответната информация не се разкрива от Възложителя. Участниците не могат да се позовават на конфиденциалност по отношение на предложенията от офертите им, които подлежат на оценка (чл. 102, ал. 2 от ЗОП).</w:t>
      </w:r>
    </w:p>
    <w:p w:rsidR="00137E41" w:rsidRDefault="0043351A" w:rsidP="0043351A">
      <w:pPr>
        <w:tabs>
          <w:tab w:val="left" w:pos="709"/>
          <w:tab w:val="decimal" w:pos="993"/>
        </w:tabs>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ab/>
      </w:r>
      <w:r>
        <w:rPr>
          <w:rFonts w:ascii="Times New Roman" w:eastAsia="Times New Roman" w:hAnsi="Times New Roman" w:cs="Times New Roman"/>
          <w:sz w:val="24"/>
        </w:rPr>
        <w:tab/>
      </w:r>
      <w:r w:rsidR="00B0314D">
        <w:rPr>
          <w:rFonts w:ascii="Times New Roman" w:eastAsia="Times New Roman" w:hAnsi="Times New Roman" w:cs="Times New Roman"/>
          <w:sz w:val="24"/>
        </w:rPr>
        <w:t xml:space="preserve">В съответствие с чл. 43, ал. 1 от ЗОП Възложителят изпраща до участниците в процедурата всички свои решенията по чл. 22, ал. 1, т. 3 – 10 от ЗОП в тридневен срок от издаването им. В решенията се посочва връзка към електронната преписка в профила на купувача, където са публикувани протоколите и окончателните доклади на комисията. </w:t>
      </w:r>
    </w:p>
    <w:p w:rsidR="0043351A" w:rsidRDefault="0043351A" w:rsidP="0043351A">
      <w:pPr>
        <w:tabs>
          <w:tab w:val="left" w:pos="709"/>
        </w:tabs>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ab/>
      </w:r>
      <w:r w:rsidR="00B0314D">
        <w:rPr>
          <w:rFonts w:ascii="Times New Roman" w:eastAsia="Times New Roman" w:hAnsi="Times New Roman" w:cs="Times New Roman"/>
          <w:sz w:val="24"/>
        </w:rPr>
        <w:t>Решенията се изпращат:</w:t>
      </w:r>
    </w:p>
    <w:p w:rsidR="0043351A" w:rsidRDefault="0043351A" w:rsidP="0043351A">
      <w:pPr>
        <w:pStyle w:val="a8"/>
        <w:numPr>
          <w:ilvl w:val="0"/>
          <w:numId w:val="57"/>
        </w:numPr>
        <w:tabs>
          <w:tab w:val="left" w:pos="709"/>
        </w:tabs>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на адрес, посочен от участника;</w:t>
      </w:r>
    </w:p>
    <w:p w:rsidR="0043351A" w:rsidRDefault="00B0314D" w:rsidP="0043351A">
      <w:pPr>
        <w:pStyle w:val="a8"/>
        <w:numPr>
          <w:ilvl w:val="0"/>
          <w:numId w:val="57"/>
        </w:numPr>
        <w:tabs>
          <w:tab w:val="left" w:pos="709"/>
          <w:tab w:val="left" w:pos="993"/>
        </w:tabs>
        <w:spacing w:after="0" w:line="276" w:lineRule="auto"/>
        <w:ind w:left="0" w:firstLine="709"/>
        <w:jc w:val="both"/>
        <w:rPr>
          <w:rFonts w:ascii="Times New Roman" w:eastAsia="Times New Roman" w:hAnsi="Times New Roman" w:cs="Times New Roman"/>
          <w:sz w:val="24"/>
        </w:rPr>
      </w:pPr>
      <w:r w:rsidRPr="0043351A">
        <w:rPr>
          <w:rFonts w:ascii="Times New Roman" w:eastAsia="Times New Roman" w:hAnsi="Times New Roman" w:cs="Times New Roman"/>
          <w:sz w:val="24"/>
        </w:rPr>
        <w:t>на електронна поща, като съобщението, с което се изпращат, се подписва с електронен подпис, или</w:t>
      </w:r>
    </w:p>
    <w:p w:rsidR="0043351A" w:rsidRDefault="00B0314D" w:rsidP="0043351A">
      <w:pPr>
        <w:pStyle w:val="a8"/>
        <w:numPr>
          <w:ilvl w:val="0"/>
          <w:numId w:val="57"/>
        </w:numPr>
        <w:tabs>
          <w:tab w:val="left" w:pos="709"/>
          <w:tab w:val="left" w:pos="993"/>
        </w:tabs>
        <w:spacing w:after="0" w:line="276" w:lineRule="auto"/>
        <w:ind w:left="0" w:firstLine="709"/>
        <w:jc w:val="both"/>
        <w:rPr>
          <w:rFonts w:ascii="Times New Roman" w:eastAsia="Times New Roman" w:hAnsi="Times New Roman" w:cs="Times New Roman"/>
          <w:sz w:val="24"/>
        </w:rPr>
      </w:pPr>
      <w:r w:rsidRPr="0043351A">
        <w:rPr>
          <w:rFonts w:ascii="Times New Roman" w:eastAsia="Times New Roman" w:hAnsi="Times New Roman" w:cs="Times New Roman"/>
          <w:sz w:val="24"/>
        </w:rPr>
        <w:t>чрез пощенска или друга куриерска услуга с препоръчана пратка с обратна разписка;</w:t>
      </w:r>
    </w:p>
    <w:p w:rsidR="00137E41" w:rsidRPr="0043351A" w:rsidRDefault="00B0314D" w:rsidP="0043351A">
      <w:pPr>
        <w:pStyle w:val="a8"/>
        <w:numPr>
          <w:ilvl w:val="0"/>
          <w:numId w:val="57"/>
        </w:numPr>
        <w:tabs>
          <w:tab w:val="left" w:pos="709"/>
          <w:tab w:val="left" w:pos="993"/>
        </w:tabs>
        <w:spacing w:after="0" w:line="276" w:lineRule="auto"/>
        <w:ind w:left="0" w:firstLine="709"/>
        <w:jc w:val="both"/>
        <w:rPr>
          <w:rFonts w:ascii="Times New Roman" w:eastAsia="Times New Roman" w:hAnsi="Times New Roman" w:cs="Times New Roman"/>
          <w:sz w:val="24"/>
        </w:rPr>
      </w:pPr>
      <w:r w:rsidRPr="0043351A">
        <w:rPr>
          <w:rFonts w:ascii="Times New Roman" w:eastAsia="Times New Roman" w:hAnsi="Times New Roman" w:cs="Times New Roman"/>
          <w:sz w:val="24"/>
        </w:rPr>
        <w:t>по факс.</w:t>
      </w:r>
    </w:p>
    <w:p w:rsidR="00137E41" w:rsidRDefault="00B0314D" w:rsidP="0043351A">
      <w:pPr>
        <w:spacing w:before="120" w:after="0" w:line="276" w:lineRule="auto"/>
        <w:ind w:firstLine="705"/>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Когато решението не е получено от участника по някой от горепосочените начини, Възложителят публикува съобщение до него в профила на купувача. Решението се смята за връчено от датата на публикуване на съобщението.</w:t>
      </w:r>
    </w:p>
    <w:p w:rsidR="00137E41" w:rsidRDefault="00137E41">
      <w:pPr>
        <w:spacing w:after="0" w:line="276" w:lineRule="auto"/>
        <w:rPr>
          <w:rFonts w:ascii="Calibri" w:eastAsia="Calibri" w:hAnsi="Calibri" w:cs="Calibri"/>
        </w:rPr>
      </w:pPr>
    </w:p>
    <w:p w:rsidR="00137E41" w:rsidRPr="00A9031B" w:rsidRDefault="00B0314D" w:rsidP="00A9031B">
      <w:pPr>
        <w:pStyle w:val="a8"/>
        <w:numPr>
          <w:ilvl w:val="0"/>
          <w:numId w:val="54"/>
        </w:numPr>
        <w:spacing w:after="0" w:line="276" w:lineRule="auto"/>
        <w:rPr>
          <w:rFonts w:ascii="Times New Roman" w:eastAsia="Times New Roman" w:hAnsi="Times New Roman" w:cs="Times New Roman"/>
          <w:b/>
          <w:sz w:val="24"/>
        </w:rPr>
      </w:pPr>
      <w:r w:rsidRPr="0043351A">
        <w:rPr>
          <w:rFonts w:ascii="Times New Roman" w:eastAsia="Times New Roman" w:hAnsi="Times New Roman" w:cs="Times New Roman"/>
          <w:b/>
          <w:sz w:val="24"/>
        </w:rPr>
        <w:t>Критерий за възлагане на поръчката</w:t>
      </w:r>
      <w:r w:rsidR="00C30955">
        <w:rPr>
          <w:rFonts w:ascii="Times New Roman" w:eastAsia="Times New Roman" w:hAnsi="Times New Roman" w:cs="Times New Roman"/>
          <w:b/>
          <w:sz w:val="24"/>
          <w:lang w:val="bg-BG"/>
        </w:rPr>
        <w:t xml:space="preserve"> за всяка една от обособените позиции</w:t>
      </w:r>
      <w:r w:rsidRPr="0043351A">
        <w:rPr>
          <w:rFonts w:ascii="Times New Roman" w:eastAsia="Times New Roman" w:hAnsi="Times New Roman" w:cs="Times New Roman"/>
          <w:b/>
          <w:sz w:val="24"/>
        </w:rPr>
        <w:t>:</w:t>
      </w:r>
    </w:p>
    <w:p w:rsidR="00A9031B" w:rsidRPr="00435F3C" w:rsidRDefault="00B0314D" w:rsidP="00A9031B">
      <w:pPr>
        <w:pStyle w:val="5"/>
        <w:ind w:firstLine="709"/>
        <w:jc w:val="both"/>
        <w:rPr>
          <w:bCs w:val="0"/>
          <w:i w:val="0"/>
          <w:sz w:val="24"/>
          <w:szCs w:val="24"/>
          <w:lang w:val="bg-BG"/>
        </w:rPr>
      </w:pPr>
      <w:r>
        <w:rPr>
          <w:rFonts w:eastAsia="Times New Roman"/>
          <w:sz w:val="24"/>
        </w:rPr>
        <w:t xml:space="preserve"> </w:t>
      </w:r>
      <w:r w:rsidR="00A9031B" w:rsidRPr="00435F3C">
        <w:rPr>
          <w:i w:val="0"/>
          <w:sz w:val="24"/>
          <w:szCs w:val="24"/>
          <w:lang w:val="bg-BG"/>
        </w:rPr>
        <w:t xml:space="preserve">Икономически най-изгодната оферта в настоящата процедура </w:t>
      </w:r>
      <w:r w:rsidR="00C30955">
        <w:rPr>
          <w:i w:val="0"/>
          <w:sz w:val="24"/>
          <w:szCs w:val="24"/>
          <w:lang w:val="bg-BG"/>
        </w:rPr>
        <w:t xml:space="preserve">за всяка обособена позиция поотделно </w:t>
      </w:r>
      <w:r w:rsidR="00A9031B" w:rsidRPr="00435F3C">
        <w:rPr>
          <w:i w:val="0"/>
          <w:sz w:val="24"/>
          <w:szCs w:val="24"/>
          <w:lang w:val="bg-BG"/>
        </w:rPr>
        <w:t xml:space="preserve">се определя въз основа на </w:t>
      </w:r>
      <w:r w:rsidR="00A9031B" w:rsidRPr="00435F3C">
        <w:rPr>
          <w:bCs w:val="0"/>
          <w:i w:val="0"/>
          <w:sz w:val="24"/>
          <w:szCs w:val="24"/>
          <w:lang w:val="bg-BG"/>
        </w:rPr>
        <w:t>критерия</w:t>
      </w:r>
      <w:r w:rsidR="00A9031B">
        <w:rPr>
          <w:bCs w:val="0"/>
          <w:i w:val="0"/>
          <w:sz w:val="24"/>
          <w:szCs w:val="24"/>
          <w:lang w:val="en-US"/>
        </w:rPr>
        <w:t>,</w:t>
      </w:r>
      <w:r w:rsidR="00A9031B" w:rsidRPr="00435F3C">
        <w:rPr>
          <w:bCs w:val="0"/>
          <w:i w:val="0"/>
          <w:sz w:val="24"/>
          <w:szCs w:val="24"/>
          <w:lang w:val="bg-BG"/>
        </w:rPr>
        <w:t xml:space="preserve"> посочен в </w:t>
      </w:r>
      <w:r w:rsidR="00A9031B" w:rsidRPr="00435F3C">
        <w:rPr>
          <w:i w:val="0"/>
          <w:lang w:val="bg-BG"/>
        </w:rPr>
        <w:t xml:space="preserve">чл. 70, ал. 2, т. 1 от ЗОП - </w:t>
      </w:r>
      <w:r w:rsidR="00A9031B" w:rsidRPr="00435F3C">
        <w:rPr>
          <w:i w:val="0"/>
          <w:color w:val="000000"/>
          <w:lang w:val="bg-BG"/>
        </w:rPr>
        <w:t>„НАЙ-НИСКА ЦЕНА“</w:t>
      </w:r>
      <w:r w:rsidR="00A9031B" w:rsidRPr="00435F3C">
        <w:rPr>
          <w:bCs w:val="0"/>
          <w:i w:val="0"/>
          <w:sz w:val="24"/>
          <w:szCs w:val="24"/>
          <w:lang w:val="bg-BG"/>
        </w:rPr>
        <w:t>.</w:t>
      </w:r>
    </w:p>
    <w:p w:rsidR="00A9031B" w:rsidRDefault="00A9031B" w:rsidP="00A9031B">
      <w:pPr>
        <w:tabs>
          <w:tab w:val="left" w:pos="0"/>
        </w:tabs>
        <w:spacing w:after="0" w:line="240" w:lineRule="auto"/>
        <w:ind w:right="50"/>
        <w:jc w:val="both"/>
        <w:rPr>
          <w:rFonts w:ascii="Times New Roman" w:eastAsia="Batang" w:hAnsi="Times New Roman" w:cs="Times New Roman"/>
          <w:bCs/>
          <w:iCs/>
          <w:sz w:val="24"/>
          <w:szCs w:val="24"/>
          <w:lang w:val="bg-BG" w:eastAsia="bg-BG"/>
        </w:rPr>
      </w:pPr>
      <w:r>
        <w:rPr>
          <w:rFonts w:ascii="Times New Roman" w:eastAsia="Batang" w:hAnsi="Times New Roman" w:cs="Times New Roman"/>
          <w:bCs/>
          <w:iCs/>
          <w:sz w:val="24"/>
          <w:szCs w:val="24"/>
          <w:lang w:val="bg-BG" w:eastAsia="bg-BG"/>
        </w:rPr>
        <w:tab/>
      </w:r>
      <w:r w:rsidRPr="003B62F3">
        <w:rPr>
          <w:rFonts w:ascii="Times New Roman" w:eastAsia="Batang" w:hAnsi="Times New Roman" w:cs="Times New Roman"/>
          <w:bCs/>
          <w:iCs/>
          <w:sz w:val="24"/>
          <w:szCs w:val="24"/>
          <w:lang w:val="bg-BG" w:eastAsia="bg-BG"/>
        </w:rPr>
        <w:t>На оценка подлежи всяко предложение на до</w:t>
      </w:r>
      <w:r>
        <w:rPr>
          <w:rFonts w:ascii="Times New Roman" w:eastAsia="Batang" w:hAnsi="Times New Roman" w:cs="Times New Roman"/>
          <w:bCs/>
          <w:iCs/>
          <w:sz w:val="24"/>
          <w:szCs w:val="24"/>
          <w:lang w:val="bg-BG" w:eastAsia="bg-BG"/>
        </w:rPr>
        <w:t>пуснатите участници, отговарящо на изискванията на възложителя.</w:t>
      </w:r>
    </w:p>
    <w:p w:rsidR="00137E41" w:rsidRPr="00A9031B" w:rsidRDefault="00A9031B" w:rsidP="00A9031B">
      <w:pPr>
        <w:spacing w:after="200" w:line="276" w:lineRule="auto"/>
        <w:ind w:firstLine="708"/>
        <w:jc w:val="both"/>
        <w:rPr>
          <w:rFonts w:ascii="Times New Roman" w:eastAsia="Times New Roman" w:hAnsi="Times New Roman" w:cs="Times New Roman"/>
          <w:sz w:val="24"/>
        </w:rPr>
      </w:pPr>
      <w:r>
        <w:rPr>
          <w:rFonts w:ascii="Times New Roman" w:eastAsia="Batang" w:hAnsi="Times New Roman" w:cs="Times New Roman"/>
          <w:bCs/>
          <w:iCs/>
          <w:sz w:val="24"/>
          <w:szCs w:val="24"/>
          <w:lang w:val="bg-BG" w:eastAsia="bg-BG"/>
        </w:rPr>
        <w:tab/>
      </w:r>
      <w:r w:rsidRPr="003B62F3">
        <w:rPr>
          <w:rFonts w:ascii="Times New Roman" w:eastAsia="Batang" w:hAnsi="Times New Roman" w:cs="Times New Roman"/>
          <w:bCs/>
          <w:iCs/>
          <w:sz w:val="24"/>
          <w:szCs w:val="24"/>
          <w:lang w:val="bg-BG" w:eastAsia="bg-BG"/>
        </w:rPr>
        <w:t xml:space="preserve">Класирането на допуснатите до оценка оферти се извършва на база критерий за възлагане </w:t>
      </w:r>
      <w:r w:rsidRPr="003B62F3">
        <w:rPr>
          <w:rFonts w:ascii="Times New Roman" w:eastAsia="Batang" w:hAnsi="Times New Roman" w:cs="Times New Roman"/>
          <w:b/>
          <w:bCs/>
          <w:iCs/>
          <w:sz w:val="24"/>
          <w:szCs w:val="24"/>
          <w:lang w:val="bg-BG" w:eastAsia="bg-BG"/>
        </w:rPr>
        <w:t>„НАЙ-НИСКА ЦЕНА“</w:t>
      </w:r>
      <w:r w:rsidRPr="003B62F3">
        <w:rPr>
          <w:rFonts w:ascii="Times New Roman" w:eastAsia="Batang" w:hAnsi="Times New Roman" w:cs="Times New Roman"/>
          <w:bCs/>
          <w:iCs/>
          <w:sz w:val="24"/>
          <w:szCs w:val="24"/>
          <w:lang w:val="bg-BG" w:eastAsia="bg-BG"/>
        </w:rPr>
        <w:t>.</w:t>
      </w:r>
    </w:p>
    <w:p w:rsidR="00137E41" w:rsidRPr="00984EE7" w:rsidRDefault="00B0314D" w:rsidP="00A9031B">
      <w:pPr>
        <w:pStyle w:val="a8"/>
        <w:numPr>
          <w:ilvl w:val="0"/>
          <w:numId w:val="54"/>
        </w:numPr>
        <w:spacing w:after="200" w:line="276" w:lineRule="auto"/>
        <w:jc w:val="both"/>
        <w:rPr>
          <w:rFonts w:ascii="Times New Roman" w:eastAsia="Times New Roman" w:hAnsi="Times New Roman" w:cs="Times New Roman"/>
          <w:b/>
          <w:sz w:val="24"/>
        </w:rPr>
      </w:pPr>
      <w:r w:rsidRPr="00984EE7">
        <w:rPr>
          <w:rFonts w:ascii="Times New Roman" w:eastAsia="Times New Roman" w:hAnsi="Times New Roman" w:cs="Times New Roman"/>
          <w:b/>
          <w:sz w:val="24"/>
        </w:rPr>
        <w:t>Изисквания към офертата:</w:t>
      </w:r>
    </w:p>
    <w:p w:rsidR="00137E41" w:rsidRPr="00984EE7" w:rsidRDefault="00984EE7" w:rsidP="00984EE7">
      <w:pPr>
        <w:pStyle w:val="a8"/>
        <w:numPr>
          <w:ilvl w:val="1"/>
          <w:numId w:val="54"/>
        </w:numPr>
        <w:tabs>
          <w:tab w:val="left" w:pos="1134"/>
        </w:tabs>
        <w:spacing w:after="0" w:line="276" w:lineRule="auto"/>
        <w:ind w:left="0" w:firstLine="709"/>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 </w:t>
      </w:r>
      <w:r w:rsidR="00B0314D" w:rsidRPr="00984EE7">
        <w:rPr>
          <w:rFonts w:ascii="Times New Roman" w:eastAsia="Times New Roman" w:hAnsi="Times New Roman" w:cs="Times New Roman"/>
          <w:b/>
          <w:sz w:val="24"/>
        </w:rPr>
        <w:t>Общи изисквания към офертата:</w:t>
      </w:r>
    </w:p>
    <w:p w:rsidR="00984EE7" w:rsidRDefault="00984EE7" w:rsidP="00984EE7">
      <w:pPr>
        <w:tabs>
          <w:tab w:val="left" w:pos="709"/>
          <w:tab w:val="decimal" w:pos="993"/>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Pr>
          <w:rFonts w:ascii="Times New Roman" w:eastAsia="Times New Roman" w:hAnsi="Times New Roman" w:cs="Times New Roman"/>
          <w:color w:val="000000"/>
          <w:sz w:val="24"/>
        </w:rPr>
        <w:tab/>
      </w:r>
      <w:r w:rsidR="00B0314D">
        <w:rPr>
          <w:rFonts w:ascii="Times New Roman" w:eastAsia="Times New Roman" w:hAnsi="Times New Roman" w:cs="Times New Roman"/>
          <w:color w:val="000000"/>
          <w:sz w:val="24"/>
        </w:rPr>
        <w:t>Участниците трябва да проучат всички указания и условия за участие, дадени в документацията за участие.</w:t>
      </w:r>
    </w:p>
    <w:p w:rsidR="00984EE7" w:rsidRDefault="00984EE7" w:rsidP="00984EE7">
      <w:pPr>
        <w:tabs>
          <w:tab w:val="left" w:pos="709"/>
          <w:tab w:val="decimal" w:pos="993"/>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sidR="00B0314D">
        <w:rPr>
          <w:rFonts w:ascii="Times New Roman" w:eastAsia="Times New Roman" w:hAnsi="Times New Roman" w:cs="Times New Roman"/>
          <w:color w:val="000000"/>
          <w:sz w:val="24"/>
        </w:rPr>
        <w:t>При изготвяне на офертата всеки участник трябва да се придържа точно към условията, обявени от Възложителя (чл. 101, ал. 5 от ЗОП).</w:t>
      </w:r>
    </w:p>
    <w:p w:rsidR="00984EE7" w:rsidRDefault="00984EE7" w:rsidP="00984EE7">
      <w:pPr>
        <w:tabs>
          <w:tab w:val="left" w:pos="709"/>
          <w:tab w:val="decimal" w:pos="993"/>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sidR="00B0314D">
        <w:rPr>
          <w:rFonts w:ascii="Times New Roman" w:eastAsia="Times New Roman" w:hAnsi="Times New Roman" w:cs="Times New Roman"/>
          <w:color w:val="000000"/>
          <w:sz w:val="24"/>
        </w:rPr>
        <w:t>Отговорността за правилното разучаване на документацията за участие се носи единствено от участниците.</w:t>
      </w:r>
    </w:p>
    <w:p w:rsidR="00984EE7" w:rsidRDefault="00984EE7" w:rsidP="00984EE7">
      <w:pPr>
        <w:tabs>
          <w:tab w:val="left" w:pos="709"/>
          <w:tab w:val="decimal" w:pos="993"/>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sidR="00B0314D">
        <w:rPr>
          <w:rFonts w:ascii="Times New Roman" w:eastAsia="Times New Roman" w:hAnsi="Times New Roman" w:cs="Times New Roman"/>
          <w:color w:val="000000"/>
          <w:sz w:val="24"/>
        </w:rPr>
        <w:t>С акта на представянето на офертата се счита, че всеки участник е декларирал, че е съгласен и безусловно приема поставените в документация за участие в процедурата за възлагане на обществената поръчка условия и указания за участие в обществената поръчка, както и с техническите спецификации и проекта за договор за обществена поръчка.</w:t>
      </w:r>
    </w:p>
    <w:p w:rsidR="00984EE7" w:rsidRDefault="00984EE7" w:rsidP="00984EE7">
      <w:pPr>
        <w:tabs>
          <w:tab w:val="left" w:pos="709"/>
          <w:tab w:val="decimal" w:pos="993"/>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sidR="00B0314D">
        <w:rPr>
          <w:rFonts w:ascii="Times New Roman" w:eastAsia="Times New Roman" w:hAnsi="Times New Roman" w:cs="Times New Roman"/>
          <w:color w:val="000000"/>
          <w:sz w:val="24"/>
        </w:rPr>
        <w:t>Поставянето от страна на участника на условия и изисквания, които не отговарят на обявените в документацията, води до отстраняване на този участник от участие в процедурата.</w:t>
      </w:r>
    </w:p>
    <w:p w:rsidR="00984EE7" w:rsidRDefault="00984EE7" w:rsidP="00984EE7">
      <w:pPr>
        <w:tabs>
          <w:tab w:val="left" w:pos="709"/>
          <w:tab w:val="decimal" w:pos="993"/>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sidR="00B0314D">
        <w:rPr>
          <w:rFonts w:ascii="Times New Roman" w:eastAsia="Times New Roman" w:hAnsi="Times New Roman" w:cs="Times New Roman"/>
          <w:color w:val="000000"/>
          <w:sz w:val="24"/>
        </w:rPr>
        <w:t>До изтичане на срока за подаване на офертите, всеки участник може да промени, допълни или оттегли офертата си (чл. 101, ал. 7 от ЗОП).</w:t>
      </w:r>
    </w:p>
    <w:p w:rsidR="00984EE7" w:rsidRDefault="00984EE7" w:rsidP="00984EE7">
      <w:pPr>
        <w:tabs>
          <w:tab w:val="left" w:pos="709"/>
          <w:tab w:val="decimal" w:pos="993"/>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sidR="00B0314D">
        <w:rPr>
          <w:rFonts w:ascii="Times New Roman" w:eastAsia="Times New Roman" w:hAnsi="Times New Roman" w:cs="Times New Roman"/>
          <w:color w:val="000000"/>
          <w:sz w:val="24"/>
        </w:rPr>
        <w:t>Всеки участник в процедурата има право да представи само една оферта (чл. 101, ал. 8 от ЗОП).</w:t>
      </w:r>
    </w:p>
    <w:p w:rsidR="00984EE7" w:rsidRDefault="00984EE7" w:rsidP="00984EE7">
      <w:pPr>
        <w:tabs>
          <w:tab w:val="left" w:pos="709"/>
          <w:tab w:val="decimal" w:pos="993"/>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sidR="00B0314D">
        <w:rPr>
          <w:rFonts w:ascii="Times New Roman" w:eastAsia="Times New Roman" w:hAnsi="Times New Roman" w:cs="Times New Roman"/>
          <w:color w:val="000000"/>
          <w:sz w:val="24"/>
        </w:rPr>
        <w:t>Лице, което участва в обединение или е дало съгласие да бъде подизпълнител на друг участник, не може да подава самостоятелна оферта (чл. 101, ал. 9 от ЗОП).</w:t>
      </w:r>
    </w:p>
    <w:p w:rsidR="00984EE7" w:rsidRDefault="00984EE7" w:rsidP="00984EE7">
      <w:pPr>
        <w:tabs>
          <w:tab w:val="left" w:pos="709"/>
          <w:tab w:val="decimal" w:pos="993"/>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sidR="00B0314D">
        <w:rPr>
          <w:rFonts w:ascii="Times New Roman" w:eastAsia="Times New Roman" w:hAnsi="Times New Roman" w:cs="Times New Roman"/>
          <w:color w:val="000000"/>
          <w:sz w:val="24"/>
        </w:rPr>
        <w:t>Свързани лица не могат да подават самостоятелни оферти, в това число и като участници в обед</w:t>
      </w:r>
      <w:r>
        <w:rPr>
          <w:rFonts w:ascii="Times New Roman" w:eastAsia="Times New Roman" w:hAnsi="Times New Roman" w:cs="Times New Roman"/>
          <w:color w:val="000000"/>
          <w:sz w:val="24"/>
        </w:rPr>
        <w:t>инения (чл. 101, ал. 11 от ЗОП).</w:t>
      </w:r>
    </w:p>
    <w:p w:rsidR="00984EE7" w:rsidRDefault="00984EE7" w:rsidP="00984EE7">
      <w:pPr>
        <w:tabs>
          <w:tab w:val="left" w:pos="709"/>
          <w:tab w:val="decimal" w:pos="993"/>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sidR="00B0314D">
        <w:rPr>
          <w:rFonts w:ascii="Times New Roman" w:eastAsia="Times New Roman" w:hAnsi="Times New Roman" w:cs="Times New Roman"/>
          <w:color w:val="000000"/>
          <w:sz w:val="24"/>
        </w:rPr>
        <w:t>Офертата се изготвя на български език (чл. 101, ал. 6 от ЗОП).</w:t>
      </w:r>
    </w:p>
    <w:p w:rsidR="00984EE7" w:rsidRDefault="00984EE7" w:rsidP="00984EE7">
      <w:pPr>
        <w:tabs>
          <w:tab w:val="left" w:pos="709"/>
          <w:tab w:val="decimal" w:pos="993"/>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sidR="00B0314D">
        <w:rPr>
          <w:rFonts w:ascii="Times New Roman" w:eastAsia="Times New Roman" w:hAnsi="Times New Roman" w:cs="Times New Roman"/>
          <w:color w:val="000000"/>
          <w:sz w:val="24"/>
        </w:rPr>
        <w:t xml:space="preserve">Всички документи, изготвени на чужд език, следва да бъдат придружени с официален превод на български език. </w:t>
      </w:r>
    </w:p>
    <w:p w:rsidR="00137E41" w:rsidRDefault="00984EE7" w:rsidP="00984EE7">
      <w:pPr>
        <w:tabs>
          <w:tab w:val="left" w:pos="709"/>
          <w:tab w:val="decimal" w:pos="993"/>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lastRenderedPageBreak/>
        <w:tab/>
      </w:r>
      <w:r w:rsidR="00B0314D">
        <w:rPr>
          <w:rFonts w:ascii="Times New Roman" w:eastAsia="Times New Roman" w:hAnsi="Times New Roman" w:cs="Times New Roman"/>
          <w:color w:val="000000"/>
          <w:sz w:val="24"/>
        </w:rPr>
        <w:t>Когато за някой от посочените документи е определено, че може да се представят чрез „копие“ или „заверено копие“, за такъв документ се счита този, при който копието на документа има следното съдържание:</w:t>
      </w:r>
    </w:p>
    <w:p w:rsidR="00984EE7" w:rsidRDefault="00B0314D" w:rsidP="00984EE7">
      <w:pPr>
        <w:pStyle w:val="a8"/>
        <w:numPr>
          <w:ilvl w:val="0"/>
          <w:numId w:val="57"/>
        </w:numPr>
        <w:tabs>
          <w:tab w:val="decimal" w:pos="993"/>
        </w:tabs>
        <w:spacing w:after="0" w:line="240" w:lineRule="auto"/>
        <w:jc w:val="both"/>
        <w:rPr>
          <w:rFonts w:ascii="Times New Roman" w:eastAsia="Times New Roman" w:hAnsi="Times New Roman" w:cs="Times New Roman"/>
          <w:sz w:val="24"/>
        </w:rPr>
      </w:pPr>
      <w:r w:rsidRPr="00984EE7">
        <w:rPr>
          <w:rFonts w:ascii="Times New Roman" w:eastAsia="Times New Roman" w:hAnsi="Times New Roman" w:cs="Times New Roman"/>
          <w:sz w:val="24"/>
        </w:rPr>
        <w:t xml:space="preserve">„Вярно с оригинала“; </w:t>
      </w:r>
    </w:p>
    <w:p w:rsidR="00984EE7" w:rsidRDefault="00B0314D" w:rsidP="00984EE7">
      <w:pPr>
        <w:pStyle w:val="a8"/>
        <w:numPr>
          <w:ilvl w:val="0"/>
          <w:numId w:val="57"/>
        </w:numPr>
        <w:tabs>
          <w:tab w:val="decimal" w:pos="993"/>
        </w:tabs>
        <w:spacing w:after="0" w:line="240" w:lineRule="auto"/>
        <w:jc w:val="both"/>
        <w:rPr>
          <w:rFonts w:ascii="Times New Roman" w:eastAsia="Times New Roman" w:hAnsi="Times New Roman" w:cs="Times New Roman"/>
          <w:sz w:val="24"/>
        </w:rPr>
      </w:pPr>
      <w:r w:rsidRPr="00984EE7">
        <w:rPr>
          <w:rFonts w:ascii="Times New Roman" w:eastAsia="Times New Roman" w:hAnsi="Times New Roman" w:cs="Times New Roman"/>
          <w:sz w:val="24"/>
        </w:rPr>
        <w:t>името и фамилията на лицето, заверило документа;</w:t>
      </w:r>
    </w:p>
    <w:p w:rsidR="00137E41" w:rsidRPr="00984EE7" w:rsidRDefault="00B0314D" w:rsidP="00984EE7">
      <w:pPr>
        <w:pStyle w:val="a8"/>
        <w:numPr>
          <w:ilvl w:val="0"/>
          <w:numId w:val="57"/>
        </w:numPr>
        <w:tabs>
          <w:tab w:val="decimal" w:pos="993"/>
        </w:tabs>
        <w:spacing w:after="0" w:line="240" w:lineRule="auto"/>
        <w:jc w:val="both"/>
        <w:rPr>
          <w:rFonts w:ascii="Times New Roman" w:eastAsia="Times New Roman" w:hAnsi="Times New Roman" w:cs="Times New Roman"/>
          <w:sz w:val="24"/>
        </w:rPr>
      </w:pPr>
      <w:r w:rsidRPr="00984EE7">
        <w:rPr>
          <w:rFonts w:ascii="Times New Roman" w:eastAsia="Times New Roman" w:hAnsi="Times New Roman" w:cs="Times New Roman"/>
          <w:sz w:val="24"/>
        </w:rPr>
        <w:t>собственоръчен подпис на посоченото лице, положен със син цвят под заверката.</w:t>
      </w:r>
    </w:p>
    <w:p w:rsidR="00137E41" w:rsidRDefault="00137E41">
      <w:pPr>
        <w:spacing w:after="0" w:line="240" w:lineRule="auto"/>
        <w:ind w:left="708"/>
        <w:jc w:val="both"/>
        <w:rPr>
          <w:rFonts w:ascii="Times New Roman" w:eastAsia="Times New Roman" w:hAnsi="Times New Roman" w:cs="Times New Roman"/>
          <w:b/>
          <w:sz w:val="24"/>
        </w:rPr>
      </w:pPr>
    </w:p>
    <w:p w:rsidR="00984EE7" w:rsidRDefault="00984EE7" w:rsidP="00984EE7">
      <w:pPr>
        <w:pStyle w:val="a8"/>
        <w:numPr>
          <w:ilvl w:val="1"/>
          <w:numId w:val="54"/>
        </w:numPr>
        <w:spacing w:after="0" w:line="240" w:lineRule="auto"/>
        <w:ind w:hanging="502"/>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 </w:t>
      </w:r>
      <w:r w:rsidR="00B0314D" w:rsidRPr="00984EE7">
        <w:rPr>
          <w:rFonts w:ascii="Times New Roman" w:eastAsia="Times New Roman" w:hAnsi="Times New Roman" w:cs="Times New Roman"/>
          <w:b/>
          <w:sz w:val="24"/>
        </w:rPr>
        <w:t>Срок на валидност на офертите:</w:t>
      </w:r>
    </w:p>
    <w:p w:rsidR="00984EE7" w:rsidRDefault="00B0314D" w:rsidP="00984EE7">
      <w:pPr>
        <w:pStyle w:val="a8"/>
        <w:spacing w:after="0" w:line="240" w:lineRule="auto"/>
        <w:ind w:left="0" w:firstLine="709"/>
        <w:jc w:val="both"/>
        <w:rPr>
          <w:rFonts w:ascii="Times New Roman" w:eastAsia="Times New Roman" w:hAnsi="Times New Roman" w:cs="Times New Roman"/>
          <w:sz w:val="24"/>
        </w:rPr>
      </w:pPr>
      <w:r w:rsidRPr="00984EE7">
        <w:rPr>
          <w:rFonts w:ascii="Times New Roman" w:eastAsia="Times New Roman" w:hAnsi="Times New Roman" w:cs="Times New Roman"/>
          <w:sz w:val="24"/>
        </w:rPr>
        <w:t xml:space="preserve">Срокът на валидност на офертите е </w:t>
      </w:r>
      <w:r w:rsidR="0081252A">
        <w:rPr>
          <w:rFonts w:ascii="Times New Roman" w:eastAsia="Times New Roman" w:hAnsi="Times New Roman" w:cs="Times New Roman"/>
          <w:sz w:val="24"/>
          <w:lang w:val="bg-BG"/>
        </w:rPr>
        <w:t>6 месеца</w:t>
      </w:r>
      <w:r w:rsidRPr="00984EE7">
        <w:rPr>
          <w:rFonts w:ascii="Times New Roman" w:eastAsia="Times New Roman" w:hAnsi="Times New Roman" w:cs="Times New Roman"/>
          <w:sz w:val="24"/>
        </w:rPr>
        <w:t>, считано от датата, която е посочена в обявлението за краен срок за получаване на офертата.</w:t>
      </w:r>
    </w:p>
    <w:p w:rsidR="00137E41" w:rsidRPr="00984EE7" w:rsidRDefault="00B0314D" w:rsidP="00984EE7">
      <w:pPr>
        <w:pStyle w:val="a8"/>
        <w:spacing w:after="0" w:line="240" w:lineRule="auto"/>
        <w:ind w:left="0" w:firstLine="709"/>
        <w:jc w:val="both"/>
        <w:rPr>
          <w:rFonts w:ascii="Times New Roman" w:eastAsia="Times New Roman" w:hAnsi="Times New Roman" w:cs="Times New Roman"/>
          <w:b/>
          <w:sz w:val="24"/>
        </w:rPr>
      </w:pPr>
      <w:r>
        <w:rPr>
          <w:rFonts w:ascii="Times New Roman" w:eastAsia="Times New Roman" w:hAnsi="Times New Roman" w:cs="Times New Roman"/>
          <w:sz w:val="24"/>
        </w:rPr>
        <w:t>Възложителят може да поиска от участниците да удължат срока на валидност на офертите до сключване на договор.</w:t>
      </w:r>
    </w:p>
    <w:p w:rsidR="00137E41" w:rsidRDefault="00137E41">
      <w:pPr>
        <w:spacing w:after="0" w:line="276" w:lineRule="auto"/>
        <w:rPr>
          <w:rFonts w:ascii="Calibri" w:eastAsia="Calibri" w:hAnsi="Calibri" w:cs="Calibri"/>
        </w:rPr>
      </w:pPr>
    </w:p>
    <w:p w:rsidR="00137E41" w:rsidRPr="00984EE7" w:rsidRDefault="00984EE7" w:rsidP="00984EE7">
      <w:pPr>
        <w:pStyle w:val="a8"/>
        <w:numPr>
          <w:ilvl w:val="1"/>
          <w:numId w:val="54"/>
        </w:numPr>
        <w:tabs>
          <w:tab w:val="left" w:pos="1276"/>
        </w:tabs>
        <w:spacing w:after="0" w:line="276" w:lineRule="auto"/>
        <w:ind w:left="0" w:firstLine="709"/>
        <w:rPr>
          <w:rFonts w:ascii="Times New Roman" w:eastAsia="Times New Roman" w:hAnsi="Times New Roman" w:cs="Times New Roman"/>
          <w:b/>
          <w:sz w:val="24"/>
        </w:rPr>
      </w:pPr>
      <w:r>
        <w:rPr>
          <w:rFonts w:ascii="Times New Roman" w:eastAsia="Times New Roman" w:hAnsi="Times New Roman" w:cs="Times New Roman"/>
          <w:b/>
          <w:sz w:val="24"/>
        </w:rPr>
        <w:t xml:space="preserve"> </w:t>
      </w:r>
      <w:r w:rsidR="00B0314D" w:rsidRPr="00984EE7">
        <w:rPr>
          <w:rFonts w:ascii="Times New Roman" w:eastAsia="Times New Roman" w:hAnsi="Times New Roman" w:cs="Times New Roman"/>
          <w:b/>
          <w:sz w:val="24"/>
        </w:rPr>
        <w:t>Общи указания за съдържание на офертата:</w:t>
      </w:r>
    </w:p>
    <w:p w:rsidR="00137E41" w:rsidRDefault="00B0314D" w:rsidP="00984EE7">
      <w:pPr>
        <w:spacing w:after="0" w:line="276" w:lineRule="auto"/>
        <w:ind w:firstLine="705"/>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В съответствие с чл. 101, ал. 3 и ал. 4 от ЗОП и чл. 39 от ППЗОП офертата се състои от три части, а именно:</w:t>
      </w:r>
    </w:p>
    <w:p w:rsidR="00984EE7" w:rsidRDefault="00984EE7" w:rsidP="00984EE7">
      <w:pPr>
        <w:tabs>
          <w:tab w:val="left" w:pos="709"/>
          <w:tab w:val="decimal" w:pos="1134"/>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ab/>
      </w:r>
      <w:r>
        <w:rPr>
          <w:rFonts w:ascii="Times New Roman" w:eastAsia="Times New Roman" w:hAnsi="Times New Roman" w:cs="Times New Roman"/>
          <w:b/>
          <w:color w:val="000000"/>
          <w:sz w:val="24"/>
        </w:rPr>
        <w:tab/>
      </w:r>
      <w:r w:rsidR="00B0314D">
        <w:rPr>
          <w:rFonts w:ascii="Times New Roman" w:eastAsia="Times New Roman" w:hAnsi="Times New Roman" w:cs="Times New Roman"/>
          <w:b/>
          <w:color w:val="000000"/>
          <w:sz w:val="24"/>
        </w:rPr>
        <w:t>„Документи относно личното състояние и критериите за подбор“</w:t>
      </w:r>
      <w:r w:rsidR="007D1F11">
        <w:rPr>
          <w:rFonts w:ascii="Times New Roman" w:eastAsia="Times New Roman" w:hAnsi="Times New Roman" w:cs="Times New Roman"/>
          <w:b/>
          <w:color w:val="000000"/>
          <w:sz w:val="24"/>
          <w:lang w:val="bg-BG"/>
        </w:rPr>
        <w:t xml:space="preserve"> </w:t>
      </w:r>
      <w:r w:rsidR="00B0314D">
        <w:rPr>
          <w:rFonts w:ascii="Times New Roman" w:eastAsia="Times New Roman" w:hAnsi="Times New Roman" w:cs="Times New Roman"/>
          <w:color w:val="000000"/>
          <w:sz w:val="24"/>
        </w:rPr>
        <w:t>– с информацията и документите за деклариране и доказване на личното състояние на участника и съответствието му си критериите за подбор;</w:t>
      </w:r>
    </w:p>
    <w:p w:rsidR="00984EE7" w:rsidRDefault="00984EE7" w:rsidP="00984EE7">
      <w:pPr>
        <w:tabs>
          <w:tab w:val="left" w:pos="709"/>
          <w:tab w:val="decimal" w:pos="1134"/>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sidR="00B0314D">
        <w:rPr>
          <w:rFonts w:ascii="Times New Roman" w:eastAsia="Times New Roman" w:hAnsi="Times New Roman" w:cs="Times New Roman"/>
          <w:b/>
          <w:color w:val="000000"/>
          <w:sz w:val="24"/>
        </w:rPr>
        <w:t>„Техническо предложение“</w:t>
      </w:r>
      <w:r w:rsidR="00B0314D">
        <w:rPr>
          <w:rFonts w:ascii="Times New Roman" w:eastAsia="Times New Roman" w:hAnsi="Times New Roman" w:cs="Times New Roman"/>
          <w:color w:val="000000"/>
          <w:sz w:val="24"/>
        </w:rPr>
        <w:t>,</w:t>
      </w:r>
      <w:r w:rsidR="007D1F11">
        <w:rPr>
          <w:rFonts w:ascii="Times New Roman" w:eastAsia="Times New Roman" w:hAnsi="Times New Roman" w:cs="Times New Roman"/>
          <w:color w:val="000000"/>
          <w:sz w:val="24"/>
          <w:lang w:val="bg-BG"/>
        </w:rPr>
        <w:t xml:space="preserve"> </w:t>
      </w:r>
      <w:r w:rsidR="00B0314D">
        <w:rPr>
          <w:rFonts w:ascii="Times New Roman" w:eastAsia="Times New Roman" w:hAnsi="Times New Roman" w:cs="Times New Roman"/>
          <w:color w:val="000000"/>
          <w:sz w:val="24"/>
        </w:rPr>
        <w:t>включващо документите и доказателствата, определени по-долу;</w:t>
      </w:r>
    </w:p>
    <w:p w:rsidR="00137E41" w:rsidRDefault="00984EE7" w:rsidP="00984EE7">
      <w:pPr>
        <w:tabs>
          <w:tab w:val="left" w:pos="709"/>
          <w:tab w:val="decimal" w:pos="1134"/>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sidR="00B0314D">
        <w:rPr>
          <w:rFonts w:ascii="Times New Roman" w:eastAsia="Times New Roman" w:hAnsi="Times New Roman" w:cs="Times New Roman"/>
          <w:b/>
          <w:color w:val="000000"/>
          <w:sz w:val="24"/>
        </w:rPr>
        <w:t>„Ценово предложение“</w:t>
      </w:r>
      <w:r w:rsidR="007D1F11">
        <w:rPr>
          <w:rFonts w:ascii="Times New Roman" w:eastAsia="Times New Roman" w:hAnsi="Times New Roman" w:cs="Times New Roman"/>
          <w:color w:val="000000"/>
          <w:sz w:val="24"/>
          <w:lang w:val="bg-BG"/>
        </w:rPr>
        <w:t xml:space="preserve"> </w:t>
      </w:r>
      <w:r w:rsidR="00B0314D">
        <w:rPr>
          <w:rFonts w:ascii="Times New Roman" w:eastAsia="Times New Roman" w:hAnsi="Times New Roman" w:cs="Times New Roman"/>
          <w:color w:val="000000"/>
          <w:sz w:val="24"/>
        </w:rPr>
        <w:t>със съдържанието, определено по-долу.</w:t>
      </w:r>
    </w:p>
    <w:p w:rsidR="00137E41" w:rsidRDefault="00137E41">
      <w:pPr>
        <w:spacing w:after="0" w:line="276" w:lineRule="auto"/>
        <w:rPr>
          <w:rFonts w:ascii="Calibri" w:eastAsia="Calibri" w:hAnsi="Calibri" w:cs="Calibri"/>
        </w:rPr>
      </w:pPr>
    </w:p>
    <w:p w:rsidR="00137E41" w:rsidRPr="00984EE7" w:rsidRDefault="00984EE7" w:rsidP="00984EE7">
      <w:pPr>
        <w:pStyle w:val="a8"/>
        <w:numPr>
          <w:ilvl w:val="1"/>
          <w:numId w:val="54"/>
        </w:numPr>
        <w:tabs>
          <w:tab w:val="left" w:pos="1134"/>
        </w:tabs>
        <w:spacing w:after="0" w:line="276" w:lineRule="auto"/>
        <w:ind w:left="0" w:firstLine="709"/>
        <w:rPr>
          <w:rFonts w:ascii="Times New Roman" w:eastAsia="Times New Roman" w:hAnsi="Times New Roman" w:cs="Times New Roman"/>
          <w:b/>
          <w:sz w:val="24"/>
        </w:rPr>
      </w:pPr>
      <w:r>
        <w:rPr>
          <w:rFonts w:ascii="Times New Roman" w:eastAsia="Times New Roman" w:hAnsi="Times New Roman" w:cs="Times New Roman"/>
          <w:b/>
          <w:sz w:val="24"/>
        </w:rPr>
        <w:t xml:space="preserve"> </w:t>
      </w:r>
      <w:r w:rsidR="00B0314D" w:rsidRPr="00984EE7">
        <w:rPr>
          <w:rFonts w:ascii="Times New Roman" w:eastAsia="Times New Roman" w:hAnsi="Times New Roman" w:cs="Times New Roman"/>
          <w:b/>
          <w:sz w:val="24"/>
        </w:rPr>
        <w:t>Документи относно личното състояние и критериите за подбор:</w:t>
      </w:r>
    </w:p>
    <w:p w:rsidR="00984EE7" w:rsidRDefault="00B0314D" w:rsidP="00984EE7">
      <w:pPr>
        <w:spacing w:after="0" w:line="276" w:lineRule="auto"/>
        <w:ind w:firstLine="705"/>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Документите относно личното състояние и съответствието с критериите за подбор включват:</w:t>
      </w:r>
    </w:p>
    <w:p w:rsidR="00137E41" w:rsidRPr="00984EE7" w:rsidRDefault="00B0314D" w:rsidP="00984EE7">
      <w:pPr>
        <w:pStyle w:val="a8"/>
        <w:numPr>
          <w:ilvl w:val="0"/>
          <w:numId w:val="57"/>
        </w:numPr>
        <w:tabs>
          <w:tab w:val="left" w:pos="993"/>
        </w:tabs>
        <w:spacing w:after="0" w:line="276" w:lineRule="auto"/>
        <w:ind w:left="0" w:firstLine="709"/>
        <w:jc w:val="both"/>
        <w:rPr>
          <w:rFonts w:ascii="Times New Roman" w:eastAsia="Times New Roman" w:hAnsi="Times New Roman" w:cs="Times New Roman"/>
          <w:color w:val="000000"/>
          <w:sz w:val="24"/>
        </w:rPr>
      </w:pPr>
      <w:r w:rsidRPr="00984EE7">
        <w:rPr>
          <w:rFonts w:ascii="Times New Roman" w:eastAsia="Times New Roman" w:hAnsi="Times New Roman" w:cs="Times New Roman"/>
          <w:b/>
          <w:sz w:val="24"/>
        </w:rPr>
        <w:t>Образец № 1</w:t>
      </w:r>
      <w:r w:rsidRPr="00984EE7">
        <w:rPr>
          <w:rFonts w:ascii="Times New Roman" w:eastAsia="Times New Roman" w:hAnsi="Times New Roman" w:cs="Times New Roman"/>
          <w:sz w:val="24"/>
        </w:rPr>
        <w:t xml:space="preserve"> – </w:t>
      </w:r>
      <w:r w:rsidRPr="00984EE7">
        <w:rPr>
          <w:rFonts w:ascii="Times New Roman" w:eastAsia="Times New Roman" w:hAnsi="Times New Roman" w:cs="Times New Roman"/>
          <w:b/>
          <w:sz w:val="24"/>
        </w:rPr>
        <w:t>„Писмо към Офертата“</w:t>
      </w:r>
      <w:r w:rsidRPr="00984EE7">
        <w:rPr>
          <w:rFonts w:ascii="Times New Roman" w:eastAsia="Times New Roman" w:hAnsi="Times New Roman" w:cs="Times New Roman"/>
          <w:sz w:val="24"/>
        </w:rPr>
        <w:t>, ведно с приложен към него Списък на документите, съдържащи се в офертата (</w:t>
      </w:r>
      <w:r w:rsidR="006A48D4">
        <w:rPr>
          <w:rFonts w:ascii="Times New Roman" w:eastAsia="Times New Roman" w:hAnsi="Times New Roman" w:cs="Times New Roman"/>
          <w:b/>
          <w:sz w:val="24"/>
        </w:rPr>
        <w:t xml:space="preserve">Образец </w:t>
      </w:r>
      <w:r w:rsidR="006A48D4">
        <w:rPr>
          <w:rFonts w:ascii="Times New Roman" w:eastAsia="Times New Roman" w:hAnsi="Times New Roman" w:cs="Times New Roman"/>
          <w:b/>
          <w:sz w:val="24"/>
          <w:lang w:val="bg-BG"/>
        </w:rPr>
        <w:t>№</w:t>
      </w:r>
      <w:r w:rsidRPr="00984EE7">
        <w:rPr>
          <w:rFonts w:ascii="Times New Roman" w:eastAsia="Times New Roman" w:hAnsi="Times New Roman" w:cs="Times New Roman"/>
          <w:b/>
          <w:sz w:val="24"/>
        </w:rPr>
        <w:t xml:space="preserve"> 1а),</w:t>
      </w:r>
      <w:r w:rsidRPr="00984EE7">
        <w:rPr>
          <w:rFonts w:ascii="Times New Roman" w:eastAsia="Times New Roman" w:hAnsi="Times New Roman" w:cs="Times New Roman"/>
          <w:sz w:val="24"/>
        </w:rPr>
        <w:t xml:space="preserve"> подписан от участника</w:t>
      </w:r>
      <w:r w:rsidRPr="00984EE7">
        <w:rPr>
          <w:rFonts w:ascii="Times New Roman" w:eastAsia="Times New Roman" w:hAnsi="Times New Roman" w:cs="Times New Roman"/>
          <w:b/>
          <w:sz w:val="24"/>
        </w:rPr>
        <w:t>;</w:t>
      </w:r>
    </w:p>
    <w:p w:rsidR="00137E41" w:rsidRPr="00984EE7" w:rsidRDefault="00B0314D" w:rsidP="00984EE7">
      <w:pPr>
        <w:pStyle w:val="a8"/>
        <w:numPr>
          <w:ilvl w:val="0"/>
          <w:numId w:val="57"/>
        </w:numPr>
        <w:tabs>
          <w:tab w:val="left" w:pos="709"/>
          <w:tab w:val="decimal" w:pos="993"/>
        </w:tabs>
        <w:spacing w:after="0" w:line="276" w:lineRule="auto"/>
        <w:ind w:left="0" w:firstLine="709"/>
        <w:jc w:val="both"/>
        <w:rPr>
          <w:rFonts w:ascii="Times New Roman" w:eastAsia="Times New Roman" w:hAnsi="Times New Roman" w:cs="Times New Roman"/>
          <w:sz w:val="24"/>
        </w:rPr>
      </w:pPr>
      <w:r w:rsidRPr="00984EE7">
        <w:rPr>
          <w:rFonts w:ascii="Times New Roman" w:eastAsia="Times New Roman" w:hAnsi="Times New Roman" w:cs="Times New Roman"/>
          <w:b/>
          <w:sz w:val="24"/>
        </w:rPr>
        <w:t>Образец № 2</w:t>
      </w:r>
      <w:r w:rsidRPr="00984EE7">
        <w:rPr>
          <w:rFonts w:ascii="Times New Roman" w:eastAsia="Times New Roman" w:hAnsi="Times New Roman" w:cs="Times New Roman"/>
          <w:sz w:val="24"/>
        </w:rPr>
        <w:t xml:space="preserve"> – </w:t>
      </w:r>
      <w:r w:rsidRPr="00984EE7">
        <w:rPr>
          <w:rFonts w:ascii="Times New Roman" w:eastAsia="Times New Roman" w:hAnsi="Times New Roman" w:cs="Times New Roman"/>
          <w:b/>
          <w:sz w:val="24"/>
        </w:rPr>
        <w:t>„Единен европейски документ за обществени поръчки (ЕЕДОП)“</w:t>
      </w:r>
      <w:r w:rsidRPr="00984EE7">
        <w:rPr>
          <w:rFonts w:ascii="Times New Roman" w:eastAsia="Times New Roman" w:hAnsi="Times New Roman" w:cs="Times New Roman"/>
          <w:sz w:val="24"/>
        </w:rPr>
        <w:t>, съставен и попълнен в съответствие с изискванията на ЗОП, ППЗОП и настоящите Указания;</w:t>
      </w:r>
    </w:p>
    <w:p w:rsidR="00984EE7" w:rsidRPr="00984EE7" w:rsidRDefault="00B0314D" w:rsidP="00984EE7">
      <w:pPr>
        <w:pStyle w:val="a8"/>
        <w:numPr>
          <w:ilvl w:val="0"/>
          <w:numId w:val="57"/>
        </w:numPr>
        <w:tabs>
          <w:tab w:val="left" w:pos="709"/>
          <w:tab w:val="decimal" w:pos="993"/>
        </w:tabs>
        <w:spacing w:after="0" w:line="276" w:lineRule="auto"/>
        <w:ind w:left="0" w:firstLine="709"/>
        <w:jc w:val="both"/>
        <w:rPr>
          <w:rFonts w:ascii="Times New Roman" w:eastAsia="Times New Roman" w:hAnsi="Times New Roman" w:cs="Times New Roman"/>
          <w:sz w:val="24"/>
        </w:rPr>
      </w:pPr>
      <w:r w:rsidRPr="00984EE7">
        <w:rPr>
          <w:rFonts w:ascii="Times New Roman" w:eastAsia="Times New Roman" w:hAnsi="Times New Roman" w:cs="Times New Roman"/>
          <w:b/>
          <w:sz w:val="24"/>
        </w:rPr>
        <w:t>При участници – обединения: документ</w:t>
      </w:r>
      <w:r w:rsidRPr="00984EE7">
        <w:rPr>
          <w:rFonts w:ascii="Times New Roman" w:eastAsia="Times New Roman" w:hAnsi="Times New Roman" w:cs="Times New Roman"/>
          <w:sz w:val="24"/>
        </w:rPr>
        <w:t>,</w:t>
      </w:r>
      <w:r w:rsidRPr="00984EE7">
        <w:rPr>
          <w:rFonts w:ascii="Times New Roman" w:eastAsia="Times New Roman" w:hAnsi="Times New Roman" w:cs="Times New Roman"/>
          <w:b/>
          <w:sz w:val="24"/>
        </w:rPr>
        <w:t xml:space="preserve"> </w:t>
      </w:r>
      <w:r w:rsidRPr="00984EE7">
        <w:rPr>
          <w:rFonts w:ascii="Times New Roman" w:eastAsia="Times New Roman" w:hAnsi="Times New Roman" w:cs="Times New Roman"/>
          <w:sz w:val="24"/>
        </w:rPr>
        <w:t>от който</w:t>
      </w:r>
      <w:r w:rsidRPr="00984EE7">
        <w:rPr>
          <w:rFonts w:ascii="Times New Roman" w:eastAsia="Times New Roman" w:hAnsi="Times New Roman" w:cs="Times New Roman"/>
          <w:b/>
          <w:sz w:val="24"/>
        </w:rPr>
        <w:t xml:space="preserve"> </w:t>
      </w:r>
      <w:r w:rsidRPr="00984EE7">
        <w:rPr>
          <w:rFonts w:ascii="Times New Roman" w:eastAsia="Times New Roman" w:hAnsi="Times New Roman" w:cs="Times New Roman"/>
          <w:sz w:val="24"/>
        </w:rPr>
        <w:t>да е видно правното основание за създаване на обединението съгласно</w:t>
      </w:r>
      <w:r w:rsidRPr="00984EE7">
        <w:rPr>
          <w:rFonts w:ascii="Times New Roman" w:eastAsia="Times New Roman" w:hAnsi="Times New Roman" w:cs="Times New Roman"/>
          <w:b/>
          <w:sz w:val="24"/>
        </w:rPr>
        <w:t xml:space="preserve"> </w:t>
      </w:r>
      <w:r w:rsidRPr="00984EE7">
        <w:rPr>
          <w:rFonts w:ascii="Times New Roman" w:eastAsia="Times New Roman" w:hAnsi="Times New Roman" w:cs="Times New Roman"/>
          <w:sz w:val="24"/>
        </w:rPr>
        <w:t xml:space="preserve">изискванията на чл. 37, ал. 4 от ППЗОП </w:t>
      </w:r>
      <w:r w:rsidRPr="00984EE7">
        <w:rPr>
          <w:rFonts w:ascii="Times New Roman" w:eastAsia="Times New Roman" w:hAnsi="Times New Roman" w:cs="Times New Roman"/>
          <w:i/>
          <w:sz w:val="24"/>
        </w:rPr>
        <w:t>(когато е приложимо);</w:t>
      </w:r>
    </w:p>
    <w:p w:rsidR="00137E41" w:rsidRPr="00984EE7" w:rsidRDefault="00B0314D" w:rsidP="00984EE7">
      <w:pPr>
        <w:pStyle w:val="a8"/>
        <w:numPr>
          <w:ilvl w:val="0"/>
          <w:numId w:val="57"/>
        </w:numPr>
        <w:tabs>
          <w:tab w:val="left" w:pos="709"/>
          <w:tab w:val="decimal" w:pos="993"/>
        </w:tabs>
        <w:spacing w:after="0" w:line="276" w:lineRule="auto"/>
        <w:ind w:left="0" w:firstLine="709"/>
        <w:jc w:val="both"/>
        <w:rPr>
          <w:rFonts w:ascii="Times New Roman" w:eastAsia="Times New Roman" w:hAnsi="Times New Roman" w:cs="Times New Roman"/>
          <w:sz w:val="24"/>
        </w:rPr>
      </w:pPr>
      <w:r w:rsidRPr="00984EE7">
        <w:rPr>
          <w:rFonts w:ascii="Times New Roman" w:eastAsia="Times New Roman" w:hAnsi="Times New Roman" w:cs="Times New Roman"/>
          <w:b/>
          <w:sz w:val="24"/>
        </w:rPr>
        <w:t xml:space="preserve">Документи за доказване на предприетите мерки за надеждност </w:t>
      </w:r>
      <w:r w:rsidR="006A48D4">
        <w:rPr>
          <w:rFonts w:ascii="Times New Roman" w:eastAsia="Times New Roman" w:hAnsi="Times New Roman" w:cs="Times New Roman"/>
          <w:i/>
          <w:sz w:val="24"/>
        </w:rPr>
        <w:t>(когато е приложимо)</w:t>
      </w:r>
      <w:r w:rsidR="006A48D4">
        <w:rPr>
          <w:rFonts w:ascii="Times New Roman" w:eastAsia="Times New Roman" w:hAnsi="Times New Roman" w:cs="Times New Roman"/>
          <w:i/>
          <w:sz w:val="24"/>
          <w:lang w:val="bg-BG"/>
        </w:rPr>
        <w:t>.</w:t>
      </w:r>
    </w:p>
    <w:p w:rsidR="00137E41" w:rsidRPr="00984EE7" w:rsidRDefault="00B0314D" w:rsidP="00984EE7">
      <w:pPr>
        <w:pStyle w:val="a8"/>
        <w:tabs>
          <w:tab w:val="decimal" w:pos="0"/>
          <w:tab w:val="left" w:pos="709"/>
          <w:tab w:val="left" w:pos="851"/>
        </w:tabs>
        <w:spacing w:after="0" w:line="276" w:lineRule="auto"/>
        <w:ind w:left="0" w:firstLine="709"/>
        <w:jc w:val="both"/>
        <w:rPr>
          <w:rFonts w:ascii="Times New Roman" w:eastAsia="Times New Roman" w:hAnsi="Times New Roman" w:cs="Times New Roman"/>
          <w:sz w:val="24"/>
        </w:rPr>
      </w:pPr>
      <w:r w:rsidRPr="00984EE7">
        <w:rPr>
          <w:rFonts w:ascii="Times New Roman" w:eastAsia="Times New Roman" w:hAnsi="Times New Roman" w:cs="Times New Roman"/>
          <w:color w:val="000000"/>
          <w:sz w:val="24"/>
        </w:rPr>
        <w:t>В съответствие с чл. 101, ал. 4 от ЗОП и във връзка с изискванията на чл. 47, ал. 3 от ППЗОП „Документите относно личното съ</w:t>
      </w:r>
      <w:r w:rsidR="007D1F11">
        <w:rPr>
          <w:rFonts w:ascii="Times New Roman" w:eastAsia="Times New Roman" w:hAnsi="Times New Roman" w:cs="Times New Roman"/>
          <w:color w:val="000000"/>
          <w:sz w:val="24"/>
        </w:rPr>
        <w:t>стояние и критериите за подбор“</w:t>
      </w:r>
      <w:r w:rsidR="007D1F11">
        <w:rPr>
          <w:rFonts w:ascii="Times New Roman" w:eastAsia="Times New Roman" w:hAnsi="Times New Roman" w:cs="Times New Roman"/>
          <w:color w:val="000000"/>
          <w:sz w:val="24"/>
          <w:lang w:val="bg-BG"/>
        </w:rPr>
        <w:t xml:space="preserve"> </w:t>
      </w:r>
      <w:r w:rsidRPr="00984EE7">
        <w:rPr>
          <w:rFonts w:ascii="Times New Roman" w:eastAsia="Times New Roman" w:hAnsi="Times New Roman" w:cs="Times New Roman"/>
          <w:color w:val="000000"/>
          <w:sz w:val="24"/>
        </w:rPr>
        <w:t>(в пълния обхват на описаните по-горе документи) се поставят в общия плик (опаковка) на офертата.</w:t>
      </w:r>
    </w:p>
    <w:p w:rsidR="00137E41" w:rsidRDefault="00137E41">
      <w:pPr>
        <w:spacing w:after="0" w:line="276" w:lineRule="auto"/>
        <w:rPr>
          <w:rFonts w:ascii="Calibri" w:eastAsia="Calibri" w:hAnsi="Calibri" w:cs="Calibri"/>
        </w:rPr>
      </w:pPr>
    </w:p>
    <w:p w:rsidR="00137E41" w:rsidRPr="004C238A" w:rsidRDefault="004C238A" w:rsidP="004C238A">
      <w:pPr>
        <w:pStyle w:val="a8"/>
        <w:numPr>
          <w:ilvl w:val="1"/>
          <w:numId w:val="54"/>
        </w:numPr>
        <w:tabs>
          <w:tab w:val="left" w:pos="1134"/>
        </w:tabs>
        <w:spacing w:after="0" w:line="276" w:lineRule="auto"/>
        <w:ind w:left="0" w:firstLine="709"/>
        <w:jc w:val="both"/>
        <w:rPr>
          <w:rFonts w:ascii="Times New Roman" w:eastAsia="Times New Roman" w:hAnsi="Times New Roman" w:cs="Times New Roman"/>
          <w:b/>
          <w:sz w:val="24"/>
        </w:rPr>
      </w:pPr>
      <w:r>
        <w:rPr>
          <w:rFonts w:ascii="Times New Roman" w:eastAsia="Times New Roman" w:hAnsi="Times New Roman" w:cs="Times New Roman"/>
          <w:b/>
          <w:sz w:val="24"/>
          <w:lang w:val="bg-BG"/>
        </w:rPr>
        <w:t xml:space="preserve"> </w:t>
      </w:r>
      <w:r w:rsidR="00B0314D" w:rsidRPr="004C238A">
        <w:rPr>
          <w:rFonts w:ascii="Times New Roman" w:eastAsia="Times New Roman" w:hAnsi="Times New Roman" w:cs="Times New Roman"/>
          <w:b/>
          <w:sz w:val="24"/>
        </w:rPr>
        <w:t>Техническо предложение: чл. 39, ал. 3, т. 1 ППЗОП:</w:t>
      </w:r>
    </w:p>
    <w:p w:rsidR="00137E41" w:rsidRDefault="00B0314D" w:rsidP="004C238A">
      <w:pPr>
        <w:spacing w:after="0" w:line="276" w:lineRule="auto"/>
        <w:ind w:firstLine="705"/>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Техническото предложение съдържа:</w:t>
      </w:r>
    </w:p>
    <w:p w:rsidR="00301361" w:rsidRPr="00301361" w:rsidRDefault="00B0314D" w:rsidP="00301361">
      <w:pPr>
        <w:pStyle w:val="a8"/>
        <w:numPr>
          <w:ilvl w:val="0"/>
          <w:numId w:val="57"/>
        </w:numPr>
        <w:tabs>
          <w:tab w:val="decimal" w:pos="851"/>
        </w:tabs>
        <w:spacing w:after="0" w:line="276" w:lineRule="auto"/>
        <w:ind w:left="0" w:firstLine="709"/>
        <w:jc w:val="both"/>
        <w:rPr>
          <w:rFonts w:ascii="Times New Roman" w:eastAsia="Times New Roman" w:hAnsi="Times New Roman" w:cs="Times New Roman"/>
          <w:sz w:val="24"/>
        </w:rPr>
      </w:pPr>
      <w:r w:rsidRPr="004C238A">
        <w:rPr>
          <w:rFonts w:ascii="Times New Roman" w:eastAsia="Times New Roman" w:hAnsi="Times New Roman" w:cs="Times New Roman"/>
          <w:b/>
          <w:sz w:val="24"/>
        </w:rPr>
        <w:lastRenderedPageBreak/>
        <w:t xml:space="preserve">Нотариално заверено пълномощно на лицето, което представлява участника в процедурата (оригинал), </w:t>
      </w:r>
      <w:r w:rsidRPr="004C238A">
        <w:rPr>
          <w:rFonts w:ascii="Times New Roman" w:eastAsia="Times New Roman" w:hAnsi="Times New Roman" w:cs="Times New Roman"/>
          <w:sz w:val="24"/>
        </w:rPr>
        <w:t>в случаите когато офертата не е подписана от управляващия участника съгласно актуалната му регистрация или от представляващия обединението-участник, съгласно документа за създаването му;</w:t>
      </w:r>
    </w:p>
    <w:p w:rsidR="00137E41" w:rsidRPr="005C67F3" w:rsidRDefault="00E82B65" w:rsidP="00301361">
      <w:pPr>
        <w:pStyle w:val="a8"/>
        <w:numPr>
          <w:ilvl w:val="0"/>
          <w:numId w:val="57"/>
        </w:numPr>
        <w:tabs>
          <w:tab w:val="decimal" w:pos="851"/>
        </w:tabs>
        <w:spacing w:after="0" w:line="276" w:lineRule="auto"/>
        <w:ind w:left="0" w:firstLine="709"/>
        <w:jc w:val="both"/>
        <w:rPr>
          <w:rFonts w:ascii="Times New Roman" w:eastAsia="Times New Roman" w:hAnsi="Times New Roman" w:cs="Times New Roman"/>
          <w:sz w:val="24"/>
        </w:rPr>
      </w:pPr>
      <w:r w:rsidRPr="005C67F3">
        <w:rPr>
          <w:rFonts w:ascii="Times New Roman" w:eastAsia="Times New Roman" w:hAnsi="Times New Roman" w:cs="Times New Roman"/>
          <w:b/>
          <w:sz w:val="24"/>
        </w:rPr>
        <w:t>Образец № 5</w:t>
      </w:r>
      <w:r w:rsidR="00B0314D" w:rsidRPr="005C67F3">
        <w:rPr>
          <w:rFonts w:ascii="Times New Roman" w:eastAsia="Times New Roman" w:hAnsi="Times New Roman" w:cs="Times New Roman"/>
          <w:sz w:val="24"/>
        </w:rPr>
        <w:t xml:space="preserve"> – „</w:t>
      </w:r>
      <w:r w:rsidR="00B0314D" w:rsidRPr="005C67F3">
        <w:rPr>
          <w:rFonts w:ascii="Times New Roman" w:eastAsia="Times New Roman" w:hAnsi="Times New Roman" w:cs="Times New Roman"/>
          <w:b/>
          <w:sz w:val="24"/>
        </w:rPr>
        <w:t>Предложение за изпълнение на поръчката в съответствие с техническите спецификации и изискванията на Възложителя“</w:t>
      </w:r>
      <w:r w:rsidR="00301361" w:rsidRPr="005C67F3">
        <w:rPr>
          <w:rFonts w:ascii="Times New Roman" w:eastAsia="Times New Roman" w:hAnsi="Times New Roman" w:cs="Times New Roman"/>
          <w:b/>
          <w:sz w:val="24"/>
          <w:lang w:val="bg-BG"/>
        </w:rPr>
        <w:t>.</w:t>
      </w:r>
    </w:p>
    <w:p w:rsidR="00137E41" w:rsidRDefault="00B0314D" w:rsidP="004C238A">
      <w:pPr>
        <w:spacing w:after="0" w:line="276" w:lineRule="auto"/>
        <w:ind w:firstLine="708"/>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В съответствие с изискванията на чл. 47, ал. 3 от ППЗОП „Техническото предложение” (в пълния обхват на описаните по-горе документи) се поставя в общия плик (опаковка) на офертата.</w:t>
      </w:r>
    </w:p>
    <w:p w:rsidR="00137E41" w:rsidRDefault="00B0314D" w:rsidP="004C238A">
      <w:pPr>
        <w:spacing w:after="0" w:line="276" w:lineRule="auto"/>
        <w:ind w:firstLine="708"/>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Ако в представеното от участника Техническо предложение не е попълнен който и да е елемент или някой от елементите е попълнен формално, без да е отразена спецификата на настоящата поръчка, или някоя част не е разработена конкретно за настоящият обект, участникът ще бъде декласиран и отстранен от по-нататъшно участие в обществената поръчка. </w:t>
      </w:r>
    </w:p>
    <w:p w:rsidR="00137E41" w:rsidRPr="008869BD" w:rsidRDefault="00B0314D" w:rsidP="00592F3F">
      <w:pPr>
        <w:spacing w:after="0" w:line="276" w:lineRule="auto"/>
        <w:ind w:firstLine="710"/>
        <w:jc w:val="both"/>
        <w:rPr>
          <w:rFonts w:ascii="Times New Roman" w:eastAsia="Times New Roman" w:hAnsi="Times New Roman" w:cs="Times New Roman"/>
          <w:b/>
          <w:color w:val="000000"/>
          <w:sz w:val="24"/>
        </w:rPr>
      </w:pPr>
      <w:r w:rsidRPr="008869BD">
        <w:rPr>
          <w:rFonts w:ascii="Times New Roman" w:eastAsia="Times New Roman" w:hAnsi="Times New Roman" w:cs="Times New Roman"/>
          <w:b/>
          <w:color w:val="000000"/>
          <w:sz w:val="24"/>
        </w:rPr>
        <w:t>Ако направеното от участника Предложение за изпълнение на поръчката не съответства на изискванията, поставени в настоящата документация или не съдържа някои от задължителните части, ще бъде отстранен от по-нататъшно участие в процедурата.</w:t>
      </w:r>
    </w:p>
    <w:p w:rsidR="00AC33F5" w:rsidRPr="00AC33F5" w:rsidRDefault="00AC33F5" w:rsidP="00AC33F5">
      <w:pPr>
        <w:pStyle w:val="a8"/>
        <w:numPr>
          <w:ilvl w:val="0"/>
          <w:numId w:val="57"/>
        </w:numPr>
        <w:rPr>
          <w:rFonts w:ascii="Times New Roman" w:eastAsia="Times New Roman" w:hAnsi="Times New Roman" w:cs="Times New Roman"/>
          <w:sz w:val="24"/>
          <w:lang w:val="bg-BG"/>
        </w:rPr>
      </w:pPr>
      <w:r w:rsidRPr="00AC33F5">
        <w:rPr>
          <w:rFonts w:ascii="Times New Roman" w:eastAsia="Times New Roman" w:hAnsi="Times New Roman" w:cs="Times New Roman"/>
          <w:b/>
          <w:sz w:val="24"/>
          <w:lang w:val="bg-BG"/>
        </w:rPr>
        <w:t xml:space="preserve">Образец № 3 </w:t>
      </w:r>
      <w:r w:rsidRPr="00AC33F5">
        <w:rPr>
          <w:rFonts w:ascii="Times New Roman" w:eastAsia="Times New Roman" w:hAnsi="Times New Roman" w:cs="Times New Roman"/>
          <w:sz w:val="24"/>
          <w:lang w:val="bg-BG"/>
        </w:rPr>
        <w:t>- Декларация по чл. 102 от ЗОП – в случаите когато е приложима!</w:t>
      </w:r>
    </w:p>
    <w:p w:rsidR="004C238A" w:rsidRPr="00AC33F5" w:rsidRDefault="004C238A" w:rsidP="00AC33F5">
      <w:pPr>
        <w:spacing w:after="0" w:line="276" w:lineRule="auto"/>
        <w:ind w:left="709"/>
        <w:jc w:val="both"/>
        <w:rPr>
          <w:rFonts w:ascii="Times New Roman" w:eastAsia="Times New Roman" w:hAnsi="Times New Roman" w:cs="Times New Roman"/>
          <w:b/>
          <w:sz w:val="24"/>
          <w:lang w:val="bg-BG"/>
        </w:rPr>
      </w:pPr>
    </w:p>
    <w:p w:rsidR="00137E41" w:rsidRPr="004C238A" w:rsidRDefault="004C238A" w:rsidP="004C238A">
      <w:pPr>
        <w:pStyle w:val="a8"/>
        <w:numPr>
          <w:ilvl w:val="1"/>
          <w:numId w:val="54"/>
        </w:numPr>
        <w:tabs>
          <w:tab w:val="left" w:pos="993"/>
        </w:tabs>
        <w:spacing w:after="0" w:line="276" w:lineRule="auto"/>
        <w:ind w:left="0" w:firstLine="567"/>
        <w:jc w:val="both"/>
        <w:rPr>
          <w:rFonts w:ascii="Times New Roman" w:eastAsia="Times New Roman" w:hAnsi="Times New Roman" w:cs="Times New Roman"/>
          <w:b/>
          <w:sz w:val="24"/>
        </w:rPr>
      </w:pPr>
      <w:r>
        <w:rPr>
          <w:rFonts w:ascii="Times New Roman" w:eastAsia="Times New Roman" w:hAnsi="Times New Roman" w:cs="Times New Roman"/>
          <w:b/>
          <w:sz w:val="24"/>
          <w:lang w:val="bg-BG"/>
        </w:rPr>
        <w:t xml:space="preserve"> </w:t>
      </w:r>
      <w:r w:rsidR="00B0314D" w:rsidRPr="004C238A">
        <w:rPr>
          <w:rFonts w:ascii="Times New Roman" w:eastAsia="Times New Roman" w:hAnsi="Times New Roman" w:cs="Times New Roman"/>
          <w:b/>
          <w:sz w:val="24"/>
        </w:rPr>
        <w:t>Ценово предложение:</w:t>
      </w:r>
    </w:p>
    <w:p w:rsidR="00137E41" w:rsidRPr="000B1E50" w:rsidRDefault="00B0314D" w:rsidP="004C238A">
      <w:pPr>
        <w:spacing w:after="0" w:line="276" w:lineRule="auto"/>
        <w:ind w:firstLine="567"/>
        <w:jc w:val="both"/>
        <w:rPr>
          <w:rFonts w:ascii="Times New Roman" w:eastAsia="Times New Roman" w:hAnsi="Times New Roman" w:cs="Times New Roman"/>
          <w:color w:val="000000"/>
          <w:sz w:val="24"/>
          <w:lang w:val="bg-BG"/>
        </w:rPr>
      </w:pPr>
      <w:r>
        <w:rPr>
          <w:rFonts w:ascii="Times New Roman" w:eastAsia="Times New Roman" w:hAnsi="Times New Roman" w:cs="Times New Roman"/>
          <w:color w:val="000000"/>
          <w:sz w:val="24"/>
        </w:rPr>
        <w:t>Ценовото предложение съдържа офертата на участника относно цената за изпълнение на обществената поръчка. Ценовото предлож</w:t>
      </w:r>
      <w:r w:rsidR="000B1E50">
        <w:rPr>
          <w:rFonts w:ascii="Times New Roman" w:eastAsia="Times New Roman" w:hAnsi="Times New Roman" w:cs="Times New Roman"/>
          <w:color w:val="000000"/>
          <w:sz w:val="24"/>
        </w:rPr>
        <w:t>ение включва следните документ</w:t>
      </w:r>
    </w:p>
    <w:p w:rsidR="008869BD" w:rsidRPr="008869BD" w:rsidRDefault="00B0314D" w:rsidP="000B1E50">
      <w:pPr>
        <w:pStyle w:val="a8"/>
        <w:numPr>
          <w:ilvl w:val="0"/>
          <w:numId w:val="57"/>
        </w:numPr>
        <w:spacing w:after="0" w:line="276" w:lineRule="auto"/>
        <w:jc w:val="both"/>
        <w:rPr>
          <w:rFonts w:ascii="Times New Roman" w:eastAsia="Times New Roman" w:hAnsi="Times New Roman" w:cs="Times New Roman"/>
          <w:color w:val="000000"/>
          <w:sz w:val="24"/>
        </w:rPr>
      </w:pPr>
      <w:r w:rsidRPr="000B1E50">
        <w:rPr>
          <w:rFonts w:ascii="Times New Roman" w:eastAsia="Times New Roman" w:hAnsi="Times New Roman" w:cs="Times New Roman"/>
          <w:b/>
          <w:sz w:val="24"/>
        </w:rPr>
        <w:t xml:space="preserve">Образец № </w:t>
      </w:r>
      <w:r w:rsidR="004C238A" w:rsidRPr="000B1E50">
        <w:rPr>
          <w:rFonts w:ascii="Times New Roman" w:eastAsia="Times New Roman" w:hAnsi="Times New Roman" w:cs="Times New Roman"/>
          <w:b/>
          <w:sz w:val="24"/>
          <w:lang w:val="bg-BG"/>
        </w:rPr>
        <w:t>4</w:t>
      </w:r>
      <w:r w:rsidRPr="000B1E50">
        <w:rPr>
          <w:rFonts w:ascii="Times New Roman" w:eastAsia="Times New Roman" w:hAnsi="Times New Roman" w:cs="Times New Roman"/>
          <w:sz w:val="24"/>
        </w:rPr>
        <w:t xml:space="preserve"> – </w:t>
      </w:r>
      <w:r w:rsidRPr="000B1E50">
        <w:rPr>
          <w:rFonts w:ascii="Times New Roman" w:eastAsia="Times New Roman" w:hAnsi="Times New Roman" w:cs="Times New Roman"/>
          <w:b/>
          <w:sz w:val="24"/>
        </w:rPr>
        <w:t>„Ценово предложение“</w:t>
      </w:r>
      <w:r w:rsidR="00CB0A50" w:rsidRPr="000B1E50">
        <w:rPr>
          <w:rFonts w:ascii="Times New Roman" w:eastAsia="Times New Roman" w:hAnsi="Times New Roman" w:cs="Times New Roman"/>
          <w:b/>
          <w:sz w:val="24"/>
          <w:lang w:val="bg-BG"/>
        </w:rPr>
        <w:t xml:space="preserve"> </w:t>
      </w:r>
      <w:r w:rsidR="008869BD">
        <w:rPr>
          <w:rFonts w:ascii="Times New Roman" w:eastAsia="Times New Roman" w:hAnsi="Times New Roman" w:cs="Times New Roman"/>
          <w:b/>
          <w:sz w:val="24"/>
          <w:lang w:val="bg-BG"/>
        </w:rPr>
        <w:t>–</w:t>
      </w:r>
      <w:r w:rsidR="00CB0A50" w:rsidRPr="000B1E50">
        <w:rPr>
          <w:rFonts w:ascii="Times New Roman" w:eastAsia="Times New Roman" w:hAnsi="Times New Roman" w:cs="Times New Roman"/>
          <w:b/>
          <w:sz w:val="24"/>
          <w:lang w:val="bg-BG"/>
        </w:rPr>
        <w:t xml:space="preserve"> </w:t>
      </w:r>
    </w:p>
    <w:p w:rsidR="00137E41" w:rsidRPr="008869BD" w:rsidRDefault="00B0314D" w:rsidP="008869BD">
      <w:pPr>
        <w:spacing w:after="0" w:line="276" w:lineRule="auto"/>
        <w:ind w:firstLine="709"/>
        <w:jc w:val="both"/>
        <w:rPr>
          <w:rFonts w:ascii="Times New Roman" w:eastAsia="Times New Roman" w:hAnsi="Times New Roman" w:cs="Times New Roman"/>
          <w:color w:val="000000"/>
          <w:sz w:val="24"/>
        </w:rPr>
      </w:pPr>
      <w:r w:rsidRPr="008869BD">
        <w:rPr>
          <w:rFonts w:ascii="Times New Roman" w:eastAsia="Times New Roman" w:hAnsi="Times New Roman" w:cs="Times New Roman"/>
          <w:color w:val="000000"/>
          <w:sz w:val="24"/>
        </w:rPr>
        <w:t>В съответствие с изискванията на чл. 47, ал. 3 от ППЗОП ценовото предложение се поставя в отделен запечатан непрозрачен плик с надпис „Предлагани ценови параметри“</w:t>
      </w:r>
      <w:r w:rsidR="00713EEA" w:rsidRPr="008869BD">
        <w:rPr>
          <w:rFonts w:ascii="Times New Roman" w:eastAsia="Times New Roman" w:hAnsi="Times New Roman" w:cs="Times New Roman"/>
          <w:color w:val="000000"/>
          <w:sz w:val="24"/>
          <w:lang w:val="bg-BG"/>
        </w:rPr>
        <w:t xml:space="preserve"> за обособена позиция № ……………..</w:t>
      </w:r>
      <w:r w:rsidRPr="008869BD">
        <w:rPr>
          <w:rFonts w:ascii="Times New Roman" w:eastAsia="Times New Roman" w:hAnsi="Times New Roman" w:cs="Times New Roman"/>
          <w:color w:val="000000"/>
          <w:sz w:val="24"/>
        </w:rPr>
        <w:t>, който се поставя в общия плик (опаковка) на офертата.</w:t>
      </w:r>
    </w:p>
    <w:p w:rsidR="00137E41" w:rsidRPr="008869BD" w:rsidRDefault="00B0314D" w:rsidP="004C238A">
      <w:pPr>
        <w:spacing w:after="0" w:line="276" w:lineRule="auto"/>
        <w:ind w:firstLine="710"/>
        <w:jc w:val="both"/>
        <w:rPr>
          <w:rFonts w:ascii="Times New Roman" w:eastAsia="Times New Roman" w:hAnsi="Times New Roman" w:cs="Times New Roman"/>
          <w:b/>
          <w:color w:val="000000"/>
          <w:sz w:val="24"/>
        </w:rPr>
      </w:pPr>
      <w:r w:rsidRPr="008869BD">
        <w:rPr>
          <w:rFonts w:ascii="Times New Roman" w:eastAsia="Times New Roman" w:hAnsi="Times New Roman" w:cs="Times New Roman"/>
          <w:b/>
          <w:color w:val="000000"/>
          <w:sz w:val="24"/>
        </w:rPr>
        <w:t>Ако в представеното от участника Ценово предложение не е попълнен който и да е елемент или някои от елементите е попълнен формално, без да е отразена спецификата на настоящата поръчка, или е надвишена прогнозната стойност, участникът ще бъде декласиран и отстранен от по-нататъшно участие в обществената поръчка.</w:t>
      </w:r>
    </w:p>
    <w:p w:rsidR="00137E41" w:rsidRDefault="00137E41">
      <w:pPr>
        <w:spacing w:after="0" w:line="276" w:lineRule="auto"/>
        <w:rPr>
          <w:rFonts w:ascii="Calibri" w:eastAsia="Calibri" w:hAnsi="Calibri" w:cs="Calibri"/>
        </w:rPr>
      </w:pPr>
    </w:p>
    <w:p w:rsidR="00137E41" w:rsidRPr="004C238A" w:rsidRDefault="004C238A" w:rsidP="004C238A">
      <w:pPr>
        <w:pStyle w:val="a8"/>
        <w:numPr>
          <w:ilvl w:val="1"/>
          <w:numId w:val="54"/>
        </w:numPr>
        <w:tabs>
          <w:tab w:val="left" w:pos="993"/>
        </w:tabs>
        <w:spacing w:after="0" w:line="276" w:lineRule="auto"/>
        <w:ind w:left="0" w:firstLine="567"/>
        <w:rPr>
          <w:rFonts w:ascii="Times New Roman" w:eastAsia="Times New Roman" w:hAnsi="Times New Roman" w:cs="Times New Roman"/>
          <w:b/>
          <w:sz w:val="24"/>
        </w:rPr>
      </w:pPr>
      <w:r>
        <w:rPr>
          <w:rFonts w:ascii="Times New Roman" w:eastAsia="Times New Roman" w:hAnsi="Times New Roman" w:cs="Times New Roman"/>
          <w:b/>
          <w:sz w:val="24"/>
          <w:lang w:val="bg-BG"/>
        </w:rPr>
        <w:t xml:space="preserve"> </w:t>
      </w:r>
      <w:r w:rsidR="00B0314D" w:rsidRPr="004C238A">
        <w:rPr>
          <w:rFonts w:ascii="Times New Roman" w:eastAsia="Times New Roman" w:hAnsi="Times New Roman" w:cs="Times New Roman"/>
          <w:b/>
          <w:sz w:val="24"/>
        </w:rPr>
        <w:t>Подаване на офертите:</w:t>
      </w:r>
    </w:p>
    <w:p w:rsidR="00137E41" w:rsidRDefault="00B0314D" w:rsidP="004C238A">
      <w:pPr>
        <w:spacing w:after="0" w:line="276" w:lineRule="auto"/>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Съгласно изискванията на чл. 47, ал. 3 и ал. 4 от ППЗОП офертите, комплектовани съобразно посочените по-горе изисквания, се запечатват в общ непрозрачен плик (опаковка), включващ документите относно личното състояние и съответствието с критериите за подбор, техническото предложение и отделния непрозрачен запечатан плик с надпис  „Предлагани ценови параметри“, съдържащ ценовото предложение.</w:t>
      </w:r>
    </w:p>
    <w:p w:rsidR="00137E41" w:rsidRPr="008869BD" w:rsidRDefault="00B0314D" w:rsidP="004C238A">
      <w:pPr>
        <w:spacing w:after="0" w:line="276" w:lineRule="auto"/>
        <w:ind w:firstLine="567"/>
        <w:jc w:val="both"/>
        <w:rPr>
          <w:rFonts w:ascii="Times New Roman" w:eastAsia="Times New Roman" w:hAnsi="Times New Roman" w:cs="Times New Roman"/>
          <w:b/>
          <w:color w:val="000000"/>
          <w:sz w:val="24"/>
        </w:rPr>
      </w:pPr>
      <w:r w:rsidRPr="008869BD">
        <w:rPr>
          <w:rFonts w:ascii="Times New Roman" w:eastAsia="Times New Roman" w:hAnsi="Times New Roman" w:cs="Times New Roman"/>
          <w:b/>
          <w:color w:val="000000"/>
          <w:sz w:val="24"/>
        </w:rPr>
        <w:t>Върху общия  плик (опаковка) на офертата се изписва:</w:t>
      </w:r>
    </w:p>
    <w:p w:rsidR="00137E41" w:rsidRPr="008869BD" w:rsidRDefault="004C238A" w:rsidP="004C238A">
      <w:pPr>
        <w:tabs>
          <w:tab w:val="left" w:pos="567"/>
          <w:tab w:val="decimal" w:pos="993"/>
        </w:tabs>
        <w:spacing w:after="0" w:line="276" w:lineRule="auto"/>
        <w:jc w:val="both"/>
        <w:rPr>
          <w:rFonts w:ascii="Times New Roman" w:eastAsia="Times New Roman" w:hAnsi="Times New Roman" w:cs="Times New Roman"/>
          <w:b/>
          <w:sz w:val="24"/>
        </w:rPr>
      </w:pPr>
      <w:r w:rsidRPr="008869BD">
        <w:rPr>
          <w:rFonts w:ascii="Times New Roman" w:eastAsia="Times New Roman" w:hAnsi="Times New Roman" w:cs="Times New Roman"/>
          <w:b/>
          <w:sz w:val="24"/>
        </w:rPr>
        <w:lastRenderedPageBreak/>
        <w:tab/>
      </w:r>
      <w:r w:rsidRPr="008869BD">
        <w:rPr>
          <w:rFonts w:ascii="Times New Roman" w:eastAsia="Times New Roman" w:hAnsi="Times New Roman" w:cs="Times New Roman"/>
          <w:b/>
          <w:sz w:val="24"/>
        </w:rPr>
        <w:tab/>
      </w:r>
      <w:r w:rsidR="00B0314D" w:rsidRPr="008869BD">
        <w:rPr>
          <w:rFonts w:ascii="Times New Roman" w:eastAsia="Times New Roman" w:hAnsi="Times New Roman" w:cs="Times New Roman"/>
          <w:b/>
          <w:sz w:val="24"/>
        </w:rPr>
        <w:t>Възложител – Община Крумовград.</w:t>
      </w:r>
    </w:p>
    <w:p w:rsidR="00137E41" w:rsidRPr="008869BD" w:rsidRDefault="004C238A" w:rsidP="004C238A">
      <w:pPr>
        <w:tabs>
          <w:tab w:val="decimal" w:pos="0"/>
          <w:tab w:val="left" w:pos="567"/>
          <w:tab w:val="decimal" w:pos="993"/>
        </w:tabs>
        <w:spacing w:after="0" w:line="276" w:lineRule="auto"/>
        <w:jc w:val="both"/>
        <w:rPr>
          <w:rFonts w:ascii="Times New Roman" w:eastAsia="Times New Roman" w:hAnsi="Times New Roman" w:cs="Times New Roman"/>
          <w:b/>
          <w:sz w:val="24"/>
        </w:rPr>
      </w:pPr>
      <w:r w:rsidRPr="008869BD">
        <w:rPr>
          <w:rFonts w:ascii="Times New Roman" w:eastAsia="Times New Roman" w:hAnsi="Times New Roman" w:cs="Times New Roman"/>
          <w:b/>
          <w:sz w:val="24"/>
        </w:rPr>
        <w:tab/>
      </w:r>
      <w:r w:rsidRPr="008869BD">
        <w:rPr>
          <w:rFonts w:ascii="Times New Roman" w:eastAsia="Times New Roman" w:hAnsi="Times New Roman" w:cs="Times New Roman"/>
          <w:b/>
          <w:sz w:val="24"/>
        </w:rPr>
        <w:tab/>
      </w:r>
      <w:r w:rsidR="00B0314D" w:rsidRPr="008869BD">
        <w:rPr>
          <w:rFonts w:ascii="Times New Roman" w:eastAsia="Times New Roman" w:hAnsi="Times New Roman" w:cs="Times New Roman"/>
          <w:b/>
          <w:sz w:val="24"/>
        </w:rPr>
        <w:t>Наименованието на участника, включително участниците в обединението, когато е приложимо;</w:t>
      </w:r>
    </w:p>
    <w:p w:rsidR="004C238A" w:rsidRPr="008869BD" w:rsidRDefault="004C238A" w:rsidP="004C238A">
      <w:pPr>
        <w:tabs>
          <w:tab w:val="decimal" w:pos="0"/>
          <w:tab w:val="decimal" w:pos="1065"/>
        </w:tabs>
        <w:spacing w:after="0" w:line="276" w:lineRule="auto"/>
        <w:ind w:firstLine="567"/>
        <w:jc w:val="both"/>
        <w:rPr>
          <w:rFonts w:ascii="Times New Roman" w:eastAsia="Times New Roman" w:hAnsi="Times New Roman" w:cs="Times New Roman"/>
          <w:b/>
          <w:sz w:val="24"/>
        </w:rPr>
      </w:pPr>
    </w:p>
    <w:p w:rsidR="00137E41" w:rsidRPr="008869BD" w:rsidRDefault="00B0314D" w:rsidP="004C238A">
      <w:pPr>
        <w:tabs>
          <w:tab w:val="decimal" w:pos="0"/>
          <w:tab w:val="decimal" w:pos="1065"/>
        </w:tabs>
        <w:spacing w:after="0" w:line="276" w:lineRule="auto"/>
        <w:ind w:firstLine="567"/>
        <w:jc w:val="both"/>
        <w:rPr>
          <w:rFonts w:ascii="Times New Roman" w:eastAsia="Times New Roman" w:hAnsi="Times New Roman" w:cs="Times New Roman"/>
          <w:b/>
          <w:sz w:val="24"/>
        </w:rPr>
      </w:pPr>
      <w:r w:rsidRPr="008869BD">
        <w:rPr>
          <w:rFonts w:ascii="Times New Roman" w:eastAsia="Times New Roman" w:hAnsi="Times New Roman" w:cs="Times New Roman"/>
          <w:b/>
          <w:sz w:val="24"/>
        </w:rPr>
        <w:t>Адрес за кореспонденция, телефон и по възможност – факс и електронен адрес на участника;</w:t>
      </w:r>
    </w:p>
    <w:p w:rsidR="004C238A" w:rsidRPr="00013C64" w:rsidRDefault="004C238A" w:rsidP="004C238A">
      <w:pPr>
        <w:tabs>
          <w:tab w:val="decimal" w:pos="0"/>
          <w:tab w:val="left" w:pos="567"/>
          <w:tab w:val="decimal" w:pos="993"/>
        </w:tabs>
        <w:spacing w:after="0" w:line="276" w:lineRule="auto"/>
        <w:jc w:val="both"/>
        <w:rPr>
          <w:rFonts w:ascii="Times New Roman" w:eastAsia="Times New Roman" w:hAnsi="Times New Roman" w:cs="Times New Roman"/>
          <w:b/>
          <w:i/>
          <w:iCs/>
          <w:sz w:val="24"/>
          <w:lang w:val="bg-BG"/>
        </w:rPr>
      </w:pPr>
      <w:r w:rsidRPr="00713EEA">
        <w:rPr>
          <w:rFonts w:ascii="Times New Roman" w:eastAsia="Times New Roman" w:hAnsi="Times New Roman" w:cs="Times New Roman"/>
          <w:sz w:val="24"/>
        </w:rPr>
        <w:tab/>
      </w:r>
      <w:r w:rsidRPr="00713EEA">
        <w:rPr>
          <w:rFonts w:ascii="Times New Roman" w:eastAsia="Times New Roman" w:hAnsi="Times New Roman" w:cs="Times New Roman"/>
          <w:sz w:val="24"/>
        </w:rPr>
        <w:tab/>
      </w:r>
      <w:r w:rsidR="00B0314D" w:rsidRPr="00713EEA">
        <w:rPr>
          <w:rFonts w:ascii="Times New Roman" w:eastAsia="Times New Roman" w:hAnsi="Times New Roman" w:cs="Times New Roman"/>
          <w:sz w:val="24"/>
        </w:rPr>
        <w:t>Обществена поръчка с предмет</w:t>
      </w:r>
      <w:r w:rsidR="00D71E0F">
        <w:rPr>
          <w:rFonts w:ascii="Times New Roman" w:eastAsia="Times New Roman" w:hAnsi="Times New Roman" w:cs="Times New Roman"/>
          <w:sz w:val="24"/>
          <w:lang w:val="bg-BG"/>
        </w:rPr>
        <w:t xml:space="preserve"> </w:t>
      </w:r>
      <w:r w:rsidR="008869BD" w:rsidRPr="002F6A96">
        <w:rPr>
          <w:rFonts w:ascii="Times New Roman" w:eastAsia="Times New Roman" w:hAnsi="Times New Roman" w:cs="Times New Roman"/>
          <w:b/>
          <w:sz w:val="24"/>
          <w:lang w:val="bg-BG"/>
        </w:rPr>
        <w:t>„</w:t>
      </w:r>
      <w:r w:rsidR="008869BD" w:rsidRPr="008869BD">
        <w:rPr>
          <w:rFonts w:ascii="Times New Roman" w:eastAsia="Times New Roman" w:hAnsi="Times New Roman" w:cs="Times New Roman"/>
          <w:b/>
          <w:sz w:val="24"/>
          <w:lang w:val="ru-RU"/>
        </w:rPr>
        <w:t>О</w:t>
      </w:r>
      <w:r w:rsidR="00013C64">
        <w:rPr>
          <w:rFonts w:ascii="Times New Roman" w:eastAsia="Times New Roman" w:hAnsi="Times New Roman" w:cs="Times New Roman"/>
          <w:b/>
          <w:sz w:val="24"/>
          <w:lang w:val="ru-RU"/>
        </w:rPr>
        <w:t>с</w:t>
      </w:r>
      <w:r w:rsidR="008869BD" w:rsidRPr="008869BD">
        <w:rPr>
          <w:rFonts w:ascii="Times New Roman" w:eastAsia="Times New Roman" w:hAnsi="Times New Roman" w:cs="Times New Roman"/>
          <w:b/>
          <w:sz w:val="24"/>
          <w:lang w:val="ru-RU"/>
        </w:rPr>
        <w:t xml:space="preserve">игуряване на специализиран превоз за деца </w:t>
      </w:r>
      <w:r w:rsidR="008869BD" w:rsidRPr="008869BD">
        <w:rPr>
          <w:rFonts w:ascii="Times New Roman" w:eastAsia="Times New Roman" w:hAnsi="Times New Roman" w:cs="Times New Roman"/>
          <w:b/>
          <w:sz w:val="24"/>
          <w:lang w:val="bg-BG"/>
        </w:rPr>
        <w:t>в задължителна предучилищна възраст</w:t>
      </w:r>
      <w:r w:rsidR="008869BD" w:rsidRPr="008869BD">
        <w:rPr>
          <w:rFonts w:ascii="Times New Roman" w:eastAsia="Times New Roman" w:hAnsi="Times New Roman" w:cs="Times New Roman"/>
          <w:sz w:val="24"/>
          <w:lang w:val="bg-BG"/>
        </w:rPr>
        <w:t xml:space="preserve"> </w:t>
      </w:r>
      <w:r w:rsidR="008869BD" w:rsidRPr="008869BD">
        <w:rPr>
          <w:rFonts w:ascii="Times New Roman" w:eastAsia="Times New Roman" w:hAnsi="Times New Roman" w:cs="Times New Roman"/>
          <w:b/>
          <w:sz w:val="24"/>
          <w:lang w:val="ru-RU"/>
        </w:rPr>
        <w:t xml:space="preserve">и ученици на територията на община Крумовград по утвърдени маршрутни разписания за учебната 2018/2019 и 2019/2020 </w:t>
      </w:r>
      <w:r w:rsidR="008869BD" w:rsidRPr="00013C64">
        <w:rPr>
          <w:rFonts w:ascii="Times New Roman" w:eastAsia="Times New Roman" w:hAnsi="Times New Roman" w:cs="Times New Roman"/>
          <w:b/>
          <w:sz w:val="24"/>
          <w:lang w:val="bg-BG"/>
        </w:rPr>
        <w:t>година</w:t>
      </w:r>
      <w:r w:rsidR="00013C64">
        <w:rPr>
          <w:rFonts w:ascii="Times New Roman" w:eastAsia="Times New Roman" w:hAnsi="Times New Roman" w:cs="Times New Roman"/>
          <w:b/>
          <w:sz w:val="24"/>
          <w:lang w:val="bg-BG"/>
        </w:rPr>
        <w:t>“</w:t>
      </w:r>
      <w:r w:rsidR="008869BD" w:rsidRPr="00013C64">
        <w:rPr>
          <w:rFonts w:ascii="Times New Roman" w:eastAsia="Times New Roman" w:hAnsi="Times New Roman" w:cs="Times New Roman"/>
          <w:b/>
          <w:sz w:val="24"/>
          <w:lang w:val="bg-BG"/>
        </w:rPr>
        <w:t xml:space="preserve"> </w:t>
      </w:r>
      <w:r w:rsidR="008869BD" w:rsidRPr="00013C64">
        <w:rPr>
          <w:rFonts w:ascii="Times New Roman" w:eastAsia="Times New Roman" w:hAnsi="Times New Roman" w:cs="Times New Roman"/>
          <w:b/>
          <w:iCs/>
          <w:sz w:val="24"/>
          <w:lang w:val="bg-BG"/>
        </w:rPr>
        <w:t xml:space="preserve">по обособени позиции: </w:t>
      </w:r>
      <w:r w:rsidR="00713EEA" w:rsidRPr="00013C64">
        <w:rPr>
          <w:rFonts w:ascii="Times New Roman" w:eastAsia="Times New Roman" w:hAnsi="Times New Roman" w:cs="Times New Roman"/>
          <w:b/>
          <w:i/>
          <w:iCs/>
          <w:sz w:val="24"/>
          <w:lang w:val="bg-BG"/>
        </w:rPr>
        <w:t>№ 1, 2, 3, 4, 5</w:t>
      </w:r>
      <w:r w:rsidR="008869BD" w:rsidRPr="00013C64">
        <w:rPr>
          <w:rFonts w:ascii="Times New Roman" w:eastAsia="Times New Roman" w:hAnsi="Times New Roman" w:cs="Times New Roman"/>
          <w:b/>
          <w:i/>
          <w:iCs/>
          <w:sz w:val="24"/>
          <w:lang w:val="bg-BG"/>
        </w:rPr>
        <w:t xml:space="preserve">, </w:t>
      </w:r>
      <w:r w:rsidR="00713EEA" w:rsidRPr="00013C64">
        <w:rPr>
          <w:rFonts w:ascii="Times New Roman" w:eastAsia="Times New Roman" w:hAnsi="Times New Roman" w:cs="Times New Roman"/>
          <w:b/>
          <w:i/>
          <w:iCs/>
          <w:sz w:val="24"/>
          <w:lang w:val="bg-BG"/>
        </w:rPr>
        <w:t>6</w:t>
      </w:r>
      <w:r w:rsidR="008869BD" w:rsidRPr="00013C64">
        <w:rPr>
          <w:rFonts w:ascii="Times New Roman" w:eastAsia="Times New Roman" w:hAnsi="Times New Roman" w:cs="Times New Roman"/>
          <w:b/>
          <w:i/>
          <w:iCs/>
          <w:sz w:val="24"/>
          <w:lang w:val="bg-BG"/>
        </w:rPr>
        <w:t>, 7, 8, 9, 10, 11, 12 и 13.</w:t>
      </w:r>
    </w:p>
    <w:p w:rsidR="00713EEA" w:rsidRDefault="00713EEA" w:rsidP="00713EEA">
      <w:pPr>
        <w:tabs>
          <w:tab w:val="decimal" w:pos="0"/>
          <w:tab w:val="left" w:pos="567"/>
          <w:tab w:val="decimal" w:pos="993"/>
        </w:tabs>
        <w:spacing w:after="0" w:line="276" w:lineRule="auto"/>
        <w:jc w:val="both"/>
        <w:rPr>
          <w:rFonts w:ascii="Times New Roman" w:eastAsia="Times New Roman" w:hAnsi="Times New Roman" w:cs="Times New Roman"/>
          <w:b/>
          <w:i/>
          <w:iCs/>
          <w:sz w:val="24"/>
          <w:u w:val="single"/>
          <w:lang w:val="bg-BG"/>
        </w:rPr>
      </w:pPr>
      <w:r w:rsidRPr="00713EEA">
        <w:rPr>
          <w:rFonts w:ascii="Times New Roman" w:eastAsia="Times New Roman" w:hAnsi="Times New Roman" w:cs="Times New Roman"/>
          <w:b/>
          <w:i/>
          <w:iCs/>
          <w:sz w:val="24"/>
          <w:lang w:val="bg-BG"/>
        </w:rPr>
        <w:tab/>
      </w:r>
      <w:r w:rsidRPr="00713EEA">
        <w:rPr>
          <w:rFonts w:ascii="Times New Roman" w:eastAsia="Times New Roman" w:hAnsi="Times New Roman" w:cs="Times New Roman"/>
          <w:b/>
          <w:i/>
          <w:iCs/>
          <w:sz w:val="24"/>
          <w:u w:val="single"/>
        </w:rPr>
        <w:t>Върху плика се п</w:t>
      </w:r>
      <w:r w:rsidRPr="00713EEA">
        <w:rPr>
          <w:rFonts w:ascii="Times New Roman" w:eastAsia="Times New Roman" w:hAnsi="Times New Roman" w:cs="Times New Roman"/>
          <w:b/>
          <w:i/>
          <w:iCs/>
          <w:sz w:val="24"/>
          <w:u w:val="single"/>
          <w:lang w:val="bg-BG"/>
        </w:rPr>
        <w:t>осочва за кои обособени позиции се подава офертата</w:t>
      </w:r>
      <w:r w:rsidRPr="00713EEA">
        <w:rPr>
          <w:rFonts w:ascii="Times New Roman" w:eastAsia="Times New Roman" w:hAnsi="Times New Roman" w:cs="Times New Roman"/>
          <w:b/>
          <w:i/>
          <w:iCs/>
          <w:sz w:val="24"/>
          <w:u w:val="single"/>
        </w:rPr>
        <w:t>.</w:t>
      </w:r>
    </w:p>
    <w:p w:rsidR="004C238A" w:rsidRPr="00713EEA" w:rsidRDefault="00713EEA" w:rsidP="004C238A">
      <w:pPr>
        <w:tabs>
          <w:tab w:val="decimal" w:pos="0"/>
          <w:tab w:val="left" w:pos="567"/>
          <w:tab w:val="decimal" w:pos="993"/>
        </w:tabs>
        <w:spacing w:after="0" w:line="276" w:lineRule="auto"/>
        <w:jc w:val="both"/>
        <w:rPr>
          <w:rFonts w:ascii="Times New Roman" w:eastAsia="Times New Roman" w:hAnsi="Times New Roman" w:cs="Times New Roman"/>
          <w:color w:val="000000"/>
          <w:sz w:val="24"/>
          <w:lang w:val="bg-BG"/>
        </w:rPr>
      </w:pPr>
      <w:r>
        <w:rPr>
          <w:rFonts w:ascii="Times New Roman" w:eastAsia="Times New Roman" w:hAnsi="Times New Roman" w:cs="Times New Roman"/>
          <w:b/>
          <w:sz w:val="24"/>
          <w:lang w:val="bg-BG"/>
        </w:rPr>
        <w:tab/>
      </w:r>
      <w:r w:rsidR="00B0314D" w:rsidRPr="00713EEA">
        <w:rPr>
          <w:rFonts w:ascii="Times New Roman" w:eastAsia="Times New Roman" w:hAnsi="Times New Roman" w:cs="Times New Roman"/>
          <w:color w:val="000000"/>
          <w:sz w:val="24"/>
        </w:rPr>
        <w:t>Върху плика не се поставят никакви други обозначения.</w:t>
      </w:r>
    </w:p>
    <w:p w:rsidR="00713EEA" w:rsidRDefault="00713EEA" w:rsidP="00713EEA">
      <w:pPr>
        <w:suppressAutoHyphens/>
        <w:spacing w:after="0" w:line="100" w:lineRule="atLeast"/>
        <w:ind w:firstLine="720"/>
        <w:jc w:val="both"/>
        <w:rPr>
          <w:rFonts w:ascii="Times New Roman" w:eastAsia="Times New Roman" w:hAnsi="Times New Roman" w:cs="Times New Roman"/>
          <w:b/>
          <w:sz w:val="24"/>
          <w:szCs w:val="24"/>
          <w:lang w:val="bg-BG" w:eastAsia="ar-SA"/>
        </w:rPr>
      </w:pPr>
    </w:p>
    <w:p w:rsidR="00CB0A50" w:rsidRPr="00713EEA" w:rsidRDefault="00CB0A50" w:rsidP="00713EEA">
      <w:pPr>
        <w:suppressAutoHyphens/>
        <w:spacing w:after="0" w:line="100" w:lineRule="atLeast"/>
        <w:ind w:firstLine="720"/>
        <w:jc w:val="both"/>
        <w:rPr>
          <w:rFonts w:ascii="Times New Roman" w:eastAsia="Times New Roman" w:hAnsi="Times New Roman" w:cs="Times New Roman"/>
          <w:color w:val="000000"/>
          <w:sz w:val="24"/>
          <w:u w:val="single"/>
          <w:lang w:val="bg-BG"/>
        </w:rPr>
      </w:pPr>
      <w:r w:rsidRPr="00713EEA">
        <w:rPr>
          <w:rFonts w:ascii="Times New Roman" w:eastAsia="Times New Roman" w:hAnsi="Times New Roman" w:cs="Times New Roman"/>
          <w:b/>
          <w:sz w:val="24"/>
          <w:szCs w:val="24"/>
          <w:u w:val="single"/>
          <w:lang w:val="bg-BG" w:eastAsia="ar-SA"/>
        </w:rPr>
        <w:t>ВАЖНО!!! Когато участник подава оферта за повече от една обособена позиция, в опаковката по чл. 47, ал. 2 от ППЗОП за всяка от позициите се представят поотделно комплектувани документи по чл. 39, ал. 3, т. 1 от ППЗОП и отделни непрозрачни пликове с надпис „Предлагани ценови параметри”, с посочване на позицията, за която се отнасят.</w:t>
      </w:r>
    </w:p>
    <w:p w:rsidR="00CB0A50" w:rsidRDefault="00CB0A50" w:rsidP="004C238A">
      <w:pPr>
        <w:tabs>
          <w:tab w:val="decimal" w:pos="0"/>
          <w:tab w:val="left" w:pos="567"/>
          <w:tab w:val="decimal" w:pos="993"/>
        </w:tabs>
        <w:spacing w:after="0" w:line="276" w:lineRule="auto"/>
        <w:jc w:val="both"/>
        <w:rPr>
          <w:rFonts w:ascii="Times New Roman" w:eastAsia="Times New Roman" w:hAnsi="Times New Roman" w:cs="Times New Roman"/>
          <w:color w:val="000000"/>
          <w:sz w:val="24"/>
          <w:lang w:val="bg-BG"/>
        </w:rPr>
      </w:pPr>
    </w:p>
    <w:p w:rsidR="004C238A" w:rsidRDefault="004C238A" w:rsidP="004C238A">
      <w:pPr>
        <w:tabs>
          <w:tab w:val="decimal" w:pos="0"/>
          <w:tab w:val="left" w:pos="567"/>
          <w:tab w:val="decimal" w:pos="993"/>
        </w:tabs>
        <w:spacing w:after="0" w:line="276" w:lineRule="auto"/>
        <w:jc w:val="both"/>
        <w:rPr>
          <w:rFonts w:ascii="Times New Roman" w:eastAsia="Times New Roman" w:hAnsi="Times New Roman" w:cs="Times New Roman"/>
          <w:b/>
          <w:sz w:val="24"/>
        </w:rPr>
      </w:pPr>
      <w:r>
        <w:rPr>
          <w:rFonts w:ascii="Times New Roman" w:eastAsia="Times New Roman" w:hAnsi="Times New Roman" w:cs="Times New Roman"/>
          <w:b/>
          <w:sz w:val="24"/>
        </w:rPr>
        <w:tab/>
      </w:r>
      <w:r w:rsidR="00B0314D">
        <w:rPr>
          <w:rFonts w:ascii="Times New Roman" w:eastAsia="Times New Roman" w:hAnsi="Times New Roman" w:cs="Times New Roman"/>
          <w:color w:val="000000"/>
          <w:sz w:val="24"/>
        </w:rPr>
        <w:t xml:space="preserve">В съответствие с изискванията на чл. 47, ал. 1 от ППЗОП офертата се представя от  участника, или от упълномощен от него представител – лично или чрез пощенска или друга куриерска услуга с препоръчана пратка с обратна разписка, на следния адрес: </w:t>
      </w:r>
      <w:r w:rsidR="00B0314D">
        <w:rPr>
          <w:rFonts w:ascii="Times New Roman" w:eastAsia="Times New Roman" w:hAnsi="Times New Roman" w:cs="Times New Roman"/>
          <w:i/>
          <w:color w:val="000000"/>
          <w:sz w:val="24"/>
        </w:rPr>
        <w:t xml:space="preserve">Община </w:t>
      </w:r>
      <w:r w:rsidR="00B0314D">
        <w:rPr>
          <w:rFonts w:ascii="Times New Roman" w:eastAsia="Times New Roman" w:hAnsi="Times New Roman" w:cs="Times New Roman"/>
          <w:i/>
          <w:sz w:val="24"/>
        </w:rPr>
        <w:t>Крумовград</w:t>
      </w:r>
      <w:r w:rsidR="00B0314D">
        <w:rPr>
          <w:rFonts w:ascii="Times New Roman" w:eastAsia="Times New Roman" w:hAnsi="Times New Roman" w:cs="Times New Roman"/>
          <w:i/>
          <w:color w:val="000000"/>
          <w:sz w:val="24"/>
        </w:rPr>
        <w:t xml:space="preserve">, гр. </w:t>
      </w:r>
      <w:r w:rsidR="00B0314D">
        <w:rPr>
          <w:rFonts w:ascii="Times New Roman" w:eastAsia="Times New Roman" w:hAnsi="Times New Roman" w:cs="Times New Roman"/>
          <w:i/>
          <w:sz w:val="24"/>
        </w:rPr>
        <w:t>Крумовград</w:t>
      </w:r>
      <w:r w:rsidR="00B0314D">
        <w:rPr>
          <w:rFonts w:ascii="Times New Roman" w:eastAsia="Times New Roman" w:hAnsi="Times New Roman" w:cs="Times New Roman"/>
          <w:i/>
          <w:color w:val="000000"/>
          <w:sz w:val="24"/>
        </w:rPr>
        <w:t>, пл. „България</w:t>
      </w:r>
      <w:r w:rsidR="00B0314D" w:rsidRPr="004C238A">
        <w:rPr>
          <w:rFonts w:ascii="Times New Roman" w:eastAsia="Times New Roman" w:hAnsi="Times New Roman" w:cs="Times New Roman"/>
          <w:i/>
          <w:sz w:val="24"/>
        </w:rPr>
        <w:t>” № 5,</w:t>
      </w:r>
      <w:r w:rsidR="00B0314D">
        <w:rPr>
          <w:rFonts w:ascii="Times New Roman" w:eastAsia="Times New Roman" w:hAnsi="Times New Roman" w:cs="Times New Roman"/>
          <w:i/>
          <w:color w:val="000000"/>
          <w:sz w:val="24"/>
        </w:rPr>
        <w:t xml:space="preserve"> </w:t>
      </w:r>
      <w:r w:rsidR="00B0314D">
        <w:rPr>
          <w:rFonts w:ascii="Times New Roman" w:eastAsia="Times New Roman" w:hAnsi="Times New Roman" w:cs="Times New Roman"/>
          <w:color w:val="000000"/>
          <w:sz w:val="24"/>
        </w:rPr>
        <w:t>в деловодството, всеки работен ден от 8:</w:t>
      </w:r>
      <w:r w:rsidR="00CB0A50">
        <w:rPr>
          <w:rFonts w:ascii="Times New Roman" w:eastAsia="Times New Roman" w:hAnsi="Times New Roman" w:cs="Times New Roman"/>
          <w:color w:val="000000"/>
          <w:sz w:val="24"/>
          <w:lang w:val="bg-BG"/>
        </w:rPr>
        <w:t>0</w:t>
      </w:r>
      <w:r w:rsidR="00B0314D">
        <w:rPr>
          <w:rFonts w:ascii="Times New Roman" w:eastAsia="Times New Roman" w:hAnsi="Times New Roman" w:cs="Times New Roman"/>
          <w:color w:val="000000"/>
          <w:sz w:val="24"/>
        </w:rPr>
        <w:t>0 д</w:t>
      </w:r>
      <w:r w:rsidR="00713EEA">
        <w:rPr>
          <w:rFonts w:ascii="Times New Roman" w:eastAsia="Times New Roman" w:hAnsi="Times New Roman" w:cs="Times New Roman"/>
          <w:color w:val="000000"/>
          <w:sz w:val="24"/>
        </w:rPr>
        <w:t>о 17</w:t>
      </w:r>
      <w:r w:rsidR="00713EEA">
        <w:rPr>
          <w:rFonts w:ascii="Times New Roman" w:eastAsia="Times New Roman" w:hAnsi="Times New Roman" w:cs="Times New Roman"/>
          <w:color w:val="000000"/>
          <w:sz w:val="24"/>
          <w:lang w:val="bg-BG"/>
        </w:rPr>
        <w:t>:</w:t>
      </w:r>
      <w:r w:rsidR="00B0314D">
        <w:rPr>
          <w:rFonts w:ascii="Times New Roman" w:eastAsia="Times New Roman" w:hAnsi="Times New Roman" w:cs="Times New Roman"/>
          <w:color w:val="000000"/>
          <w:sz w:val="24"/>
        </w:rPr>
        <w:t>00 часа до крайната датата за подаване на оферти, която е посочена в обявлението.</w:t>
      </w:r>
    </w:p>
    <w:p w:rsidR="004C238A" w:rsidRDefault="004C238A" w:rsidP="004C238A">
      <w:pPr>
        <w:tabs>
          <w:tab w:val="decimal" w:pos="0"/>
          <w:tab w:val="left" w:pos="567"/>
          <w:tab w:val="decimal" w:pos="993"/>
        </w:tabs>
        <w:spacing w:after="0" w:line="276" w:lineRule="auto"/>
        <w:jc w:val="both"/>
        <w:rPr>
          <w:rFonts w:ascii="Times New Roman" w:eastAsia="Times New Roman" w:hAnsi="Times New Roman" w:cs="Times New Roman"/>
          <w:b/>
          <w:sz w:val="24"/>
        </w:rPr>
      </w:pPr>
      <w:r>
        <w:rPr>
          <w:rFonts w:ascii="Times New Roman" w:eastAsia="Times New Roman" w:hAnsi="Times New Roman" w:cs="Times New Roman"/>
          <w:b/>
          <w:sz w:val="24"/>
        </w:rPr>
        <w:tab/>
      </w:r>
      <w:r w:rsidR="00B0314D">
        <w:rPr>
          <w:rFonts w:ascii="Times New Roman" w:eastAsia="Times New Roman" w:hAnsi="Times New Roman" w:cs="Times New Roman"/>
          <w:color w:val="000000"/>
          <w:sz w:val="24"/>
        </w:rPr>
        <w:t>Възложителят не носи отговорност за получаване на оферти в случай, че се използва друг начин за представяне.</w:t>
      </w:r>
    </w:p>
    <w:p w:rsidR="00547F1C" w:rsidRDefault="004C238A" w:rsidP="00547F1C">
      <w:pPr>
        <w:tabs>
          <w:tab w:val="decimal" w:pos="0"/>
          <w:tab w:val="left" w:pos="567"/>
          <w:tab w:val="decimal" w:pos="993"/>
        </w:tabs>
        <w:spacing w:after="0" w:line="276" w:lineRule="auto"/>
        <w:jc w:val="both"/>
        <w:rPr>
          <w:rFonts w:ascii="Times New Roman" w:eastAsia="Times New Roman" w:hAnsi="Times New Roman" w:cs="Times New Roman"/>
          <w:b/>
          <w:sz w:val="24"/>
        </w:rPr>
      </w:pPr>
      <w:r>
        <w:rPr>
          <w:rFonts w:ascii="Times New Roman" w:eastAsia="Times New Roman" w:hAnsi="Times New Roman" w:cs="Times New Roman"/>
          <w:b/>
          <w:sz w:val="24"/>
        </w:rPr>
        <w:tab/>
      </w:r>
      <w:r w:rsidR="00B0314D">
        <w:rPr>
          <w:rFonts w:ascii="Times New Roman" w:eastAsia="Times New Roman" w:hAnsi="Times New Roman" w:cs="Times New Roman"/>
          <w:color w:val="000000"/>
          <w:sz w:val="24"/>
        </w:rPr>
        <w:t xml:space="preserve">До изтичане на срока за получаване на оферти, всеки участник може да промени, допълни или оттегли офертата си. </w:t>
      </w:r>
    </w:p>
    <w:p w:rsidR="00547F1C" w:rsidRDefault="00547F1C" w:rsidP="00547F1C">
      <w:pPr>
        <w:tabs>
          <w:tab w:val="decimal" w:pos="0"/>
          <w:tab w:val="left" w:pos="567"/>
          <w:tab w:val="decimal" w:pos="993"/>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b/>
          <w:sz w:val="24"/>
        </w:rPr>
        <w:tab/>
      </w:r>
      <w:r w:rsidR="00B0314D">
        <w:rPr>
          <w:rFonts w:ascii="Times New Roman" w:eastAsia="Times New Roman" w:hAnsi="Times New Roman" w:cs="Times New Roman"/>
          <w:color w:val="000000"/>
          <w:sz w:val="24"/>
        </w:rPr>
        <w:t>Оттеглянето на офертата прекратява по-нататъшното уча</w:t>
      </w:r>
      <w:r>
        <w:rPr>
          <w:rFonts w:ascii="Times New Roman" w:eastAsia="Times New Roman" w:hAnsi="Times New Roman" w:cs="Times New Roman"/>
          <w:color w:val="000000"/>
          <w:sz w:val="24"/>
        </w:rPr>
        <w:t>стие на участника в процедурата.</w:t>
      </w:r>
    </w:p>
    <w:p w:rsidR="00547F1C" w:rsidRDefault="00547F1C" w:rsidP="00547F1C">
      <w:pPr>
        <w:tabs>
          <w:tab w:val="decimal" w:pos="0"/>
          <w:tab w:val="left" w:pos="567"/>
          <w:tab w:val="decimal" w:pos="993"/>
        </w:tabs>
        <w:spacing w:after="0" w:line="276" w:lineRule="auto"/>
        <w:jc w:val="both"/>
        <w:rPr>
          <w:rFonts w:ascii="Times New Roman" w:eastAsia="Times New Roman" w:hAnsi="Times New Roman" w:cs="Times New Roman"/>
          <w:b/>
          <w:sz w:val="24"/>
        </w:rPr>
      </w:pPr>
      <w:r>
        <w:rPr>
          <w:rFonts w:ascii="Times New Roman" w:eastAsia="Times New Roman" w:hAnsi="Times New Roman" w:cs="Times New Roman"/>
          <w:color w:val="000000"/>
          <w:sz w:val="24"/>
        </w:rPr>
        <w:tab/>
      </w:r>
      <w:r w:rsidR="00B0314D">
        <w:rPr>
          <w:rFonts w:ascii="Times New Roman" w:eastAsia="Times New Roman" w:hAnsi="Times New Roman" w:cs="Times New Roman"/>
          <w:color w:val="000000"/>
          <w:sz w:val="24"/>
        </w:rPr>
        <w:t>Допълнението и промяната на офертата трябва да отговарят на изискванията и условията за представяне на първоначалната оферта, като върху плика бъде отбелязан и текст „Допълнение/Промяна на оферта (с входящ номер)”.</w:t>
      </w:r>
    </w:p>
    <w:p w:rsidR="00137E41" w:rsidRPr="00547F1C" w:rsidRDefault="00547F1C" w:rsidP="00547F1C">
      <w:pPr>
        <w:tabs>
          <w:tab w:val="decimal" w:pos="0"/>
          <w:tab w:val="left" w:pos="567"/>
          <w:tab w:val="decimal" w:pos="993"/>
        </w:tabs>
        <w:spacing w:after="0" w:line="276" w:lineRule="auto"/>
        <w:jc w:val="both"/>
        <w:rPr>
          <w:rFonts w:ascii="Times New Roman" w:eastAsia="Times New Roman" w:hAnsi="Times New Roman" w:cs="Times New Roman"/>
          <w:b/>
          <w:sz w:val="24"/>
        </w:rPr>
      </w:pPr>
      <w:r>
        <w:rPr>
          <w:rFonts w:ascii="Times New Roman" w:eastAsia="Times New Roman" w:hAnsi="Times New Roman" w:cs="Times New Roman"/>
          <w:b/>
          <w:sz w:val="24"/>
        </w:rPr>
        <w:tab/>
      </w:r>
      <w:r w:rsidR="00B0314D">
        <w:rPr>
          <w:rFonts w:ascii="Times New Roman" w:eastAsia="Times New Roman" w:hAnsi="Times New Roman" w:cs="Times New Roman"/>
          <w:color w:val="000000"/>
          <w:sz w:val="24"/>
        </w:rPr>
        <w:t>В съответствие с изискванията на чл. 48, ал. 1 от ППЗОП Възложителят води регистър за получените оферти, в който отбелязва:</w:t>
      </w:r>
    </w:p>
    <w:p w:rsidR="00547F1C" w:rsidRDefault="00B0314D" w:rsidP="00547F1C">
      <w:pPr>
        <w:pStyle w:val="a8"/>
        <w:numPr>
          <w:ilvl w:val="0"/>
          <w:numId w:val="57"/>
        </w:numPr>
        <w:tabs>
          <w:tab w:val="decimal" w:pos="567"/>
        </w:tabs>
        <w:spacing w:after="0" w:line="240" w:lineRule="auto"/>
        <w:ind w:left="0" w:firstLine="567"/>
        <w:jc w:val="both"/>
        <w:rPr>
          <w:rFonts w:ascii="Times New Roman" w:eastAsia="Times New Roman" w:hAnsi="Times New Roman" w:cs="Times New Roman"/>
          <w:color w:val="000000"/>
          <w:sz w:val="24"/>
        </w:rPr>
      </w:pPr>
      <w:r w:rsidRPr="00547F1C">
        <w:rPr>
          <w:rFonts w:ascii="Times New Roman" w:eastAsia="Times New Roman" w:hAnsi="Times New Roman" w:cs="Times New Roman"/>
          <w:color w:val="000000"/>
          <w:sz w:val="24"/>
        </w:rPr>
        <w:t>подател на офертата;</w:t>
      </w:r>
    </w:p>
    <w:p w:rsidR="00547F1C" w:rsidRDefault="00547F1C" w:rsidP="00547F1C">
      <w:pPr>
        <w:pStyle w:val="a8"/>
        <w:numPr>
          <w:ilvl w:val="0"/>
          <w:numId w:val="57"/>
        </w:numPr>
        <w:tabs>
          <w:tab w:val="decimal" w:pos="567"/>
        </w:tabs>
        <w:spacing w:after="0" w:line="240" w:lineRule="auto"/>
        <w:ind w:left="0"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номер, дата и час на получаване;</w:t>
      </w:r>
    </w:p>
    <w:p w:rsidR="00137E41" w:rsidRPr="00547F1C" w:rsidRDefault="00B0314D" w:rsidP="00547F1C">
      <w:pPr>
        <w:pStyle w:val="a8"/>
        <w:numPr>
          <w:ilvl w:val="0"/>
          <w:numId w:val="57"/>
        </w:numPr>
        <w:tabs>
          <w:tab w:val="decimal" w:pos="567"/>
        </w:tabs>
        <w:spacing w:after="0" w:line="240" w:lineRule="auto"/>
        <w:ind w:left="0" w:firstLine="567"/>
        <w:jc w:val="both"/>
        <w:rPr>
          <w:rFonts w:ascii="Times New Roman" w:eastAsia="Times New Roman" w:hAnsi="Times New Roman" w:cs="Times New Roman"/>
          <w:color w:val="000000"/>
          <w:sz w:val="24"/>
        </w:rPr>
      </w:pPr>
      <w:r w:rsidRPr="00547F1C">
        <w:rPr>
          <w:rFonts w:ascii="Times New Roman" w:eastAsia="Times New Roman" w:hAnsi="Times New Roman" w:cs="Times New Roman"/>
          <w:color w:val="000000"/>
          <w:sz w:val="24"/>
        </w:rPr>
        <w:t>причините за връщане на офертата (когато е приложимо).</w:t>
      </w:r>
    </w:p>
    <w:p w:rsidR="00137E41" w:rsidRDefault="00B0314D" w:rsidP="00547F1C">
      <w:pPr>
        <w:spacing w:after="0" w:line="276" w:lineRule="auto"/>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При получаване на офертата върху общия запечатан плик (опаковката) се отбелязват поредният номер, датата и часът на получаването, за което на приносителя се издава документ.</w:t>
      </w:r>
    </w:p>
    <w:p w:rsidR="00547F1C" w:rsidRDefault="00547F1C" w:rsidP="00547F1C">
      <w:pPr>
        <w:spacing w:after="0" w:line="276" w:lineRule="auto"/>
        <w:ind w:left="1065"/>
        <w:jc w:val="both"/>
        <w:rPr>
          <w:rFonts w:ascii="Times New Roman" w:eastAsia="Times New Roman" w:hAnsi="Times New Roman" w:cs="Times New Roman"/>
          <w:color w:val="000000"/>
          <w:sz w:val="24"/>
        </w:rPr>
      </w:pPr>
    </w:p>
    <w:p w:rsidR="00547F1C" w:rsidRDefault="00B0314D" w:rsidP="00547F1C">
      <w:pPr>
        <w:spacing w:after="0" w:line="276" w:lineRule="auto"/>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Не се приемат оферти, които са представени след изтичане на крайния срок за получаване или са в незапечатана опаковка или в опаковка с нарушена цялост.</w:t>
      </w:r>
    </w:p>
    <w:p w:rsidR="00547F1C" w:rsidRDefault="00B0314D" w:rsidP="00547F1C">
      <w:pPr>
        <w:spacing w:after="0" w:line="276" w:lineRule="auto"/>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Когато към момента на изтичане на крайния срок за получаване на оферти пред мястото, определено за тяхното подаване, все още има чакащи лица, те се включват в списък, който се подписва от представител на Възложителя и от присъстващите лица. Заявленията за участие или офертите на лицата от списъка се завеждат в регистъра на получените оферти. Не се допуска приемане на заявления за участие или оферти от лица, които не са включени в списъка.</w:t>
      </w:r>
    </w:p>
    <w:p w:rsidR="00137E41" w:rsidRDefault="00B0314D" w:rsidP="00547F1C">
      <w:pPr>
        <w:spacing w:after="0" w:line="276" w:lineRule="auto"/>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Получените оферти се предават на председателя на комисията по чл. 103, ал. 1 от ЗОП, за което се съставя протокол съгласно чл. 48, ал. 6 от ППЗОП. Протоколът се подписва от предаващото лице и от председателя на комисията.</w:t>
      </w:r>
    </w:p>
    <w:p w:rsidR="00137E41" w:rsidRDefault="00137E41">
      <w:pPr>
        <w:spacing w:after="0" w:line="276" w:lineRule="auto"/>
        <w:jc w:val="both"/>
        <w:rPr>
          <w:rFonts w:ascii="Times New Roman" w:eastAsia="Times New Roman" w:hAnsi="Times New Roman" w:cs="Times New Roman"/>
          <w:b/>
          <w:sz w:val="24"/>
        </w:rPr>
      </w:pPr>
    </w:p>
    <w:p w:rsidR="00137E41" w:rsidRPr="00547F1C" w:rsidRDefault="00547F1C" w:rsidP="006F6D7D">
      <w:pPr>
        <w:pStyle w:val="a8"/>
        <w:numPr>
          <w:ilvl w:val="1"/>
          <w:numId w:val="54"/>
        </w:numPr>
        <w:tabs>
          <w:tab w:val="left" w:pos="993"/>
        </w:tabs>
        <w:spacing w:after="0" w:line="276" w:lineRule="auto"/>
        <w:ind w:left="0" w:firstLine="567"/>
        <w:jc w:val="both"/>
        <w:rPr>
          <w:rFonts w:ascii="Calibri" w:eastAsia="Calibri" w:hAnsi="Calibri" w:cs="Calibri"/>
        </w:rPr>
      </w:pPr>
      <w:r>
        <w:rPr>
          <w:rFonts w:ascii="Times New Roman" w:eastAsia="Times New Roman" w:hAnsi="Times New Roman" w:cs="Times New Roman"/>
          <w:b/>
          <w:sz w:val="24"/>
        </w:rPr>
        <w:t xml:space="preserve"> </w:t>
      </w:r>
      <w:r w:rsidR="00B0314D" w:rsidRPr="00547F1C">
        <w:rPr>
          <w:rFonts w:ascii="Times New Roman" w:eastAsia="Times New Roman" w:hAnsi="Times New Roman" w:cs="Times New Roman"/>
          <w:b/>
          <w:sz w:val="24"/>
        </w:rPr>
        <w:t>Разглеждане на офертите:</w:t>
      </w:r>
    </w:p>
    <w:p w:rsidR="006F6D7D" w:rsidRDefault="00B0314D" w:rsidP="006F6D7D">
      <w:pPr>
        <w:spacing w:after="0" w:line="276" w:lineRule="auto"/>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По отношение комисията по чл. 103, ал. 1 от ЗОП, разглеждането на офертите (в това число предварителния подбор и оценката на офертите), класирането на участниците и прекратяването на процедурата се прилагат разпоредбите на чл. 103 – 110 от ЗОП и чл. 51 – 61 от ППЗОП.</w:t>
      </w:r>
    </w:p>
    <w:p w:rsidR="00137E41" w:rsidRDefault="00B0314D" w:rsidP="006F6D7D">
      <w:pPr>
        <w:spacing w:after="0" w:line="276" w:lineRule="auto"/>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По отношение на необичайно благоприятни оферти се прилага чл. 72 от ЗОП.</w:t>
      </w:r>
    </w:p>
    <w:p w:rsidR="00137E41" w:rsidRDefault="00137E41">
      <w:pPr>
        <w:spacing w:after="0" w:line="276" w:lineRule="auto"/>
        <w:ind w:firstLine="709"/>
        <w:jc w:val="both"/>
        <w:rPr>
          <w:rFonts w:ascii="Times New Roman" w:eastAsia="Times New Roman" w:hAnsi="Times New Roman" w:cs="Times New Roman"/>
          <w:sz w:val="24"/>
        </w:rPr>
      </w:pPr>
    </w:p>
    <w:p w:rsidR="00137E41" w:rsidRPr="00670BD7" w:rsidRDefault="00B0314D" w:rsidP="00670BD7">
      <w:pPr>
        <w:pStyle w:val="a8"/>
        <w:numPr>
          <w:ilvl w:val="0"/>
          <w:numId w:val="54"/>
        </w:numPr>
        <w:tabs>
          <w:tab w:val="decimal" w:pos="993"/>
        </w:tabs>
        <w:spacing w:after="0" w:line="276" w:lineRule="auto"/>
        <w:ind w:left="0" w:firstLine="567"/>
        <w:jc w:val="both"/>
        <w:rPr>
          <w:rFonts w:ascii="Times New Roman" w:eastAsia="Times New Roman" w:hAnsi="Times New Roman" w:cs="Times New Roman"/>
          <w:sz w:val="24"/>
        </w:rPr>
      </w:pPr>
      <w:r w:rsidRPr="00670BD7">
        <w:rPr>
          <w:rFonts w:ascii="Times New Roman" w:eastAsia="Times New Roman" w:hAnsi="Times New Roman" w:cs="Times New Roman"/>
          <w:b/>
          <w:sz w:val="24"/>
        </w:rPr>
        <w:t>Гаранции и сключване на договор:</w:t>
      </w:r>
    </w:p>
    <w:p w:rsidR="00137E41" w:rsidRDefault="00137E41">
      <w:pPr>
        <w:tabs>
          <w:tab w:val="decimal" w:pos="993"/>
        </w:tabs>
        <w:spacing w:after="0" w:line="276" w:lineRule="auto"/>
        <w:ind w:left="705"/>
        <w:jc w:val="both"/>
        <w:rPr>
          <w:rFonts w:ascii="Times New Roman" w:eastAsia="Times New Roman" w:hAnsi="Times New Roman" w:cs="Times New Roman"/>
          <w:b/>
          <w:sz w:val="24"/>
        </w:rPr>
      </w:pPr>
    </w:p>
    <w:p w:rsidR="00137E41" w:rsidRPr="00670BD7" w:rsidRDefault="00670BD7" w:rsidP="00670BD7">
      <w:pPr>
        <w:pStyle w:val="a8"/>
        <w:numPr>
          <w:ilvl w:val="1"/>
          <w:numId w:val="54"/>
        </w:numPr>
        <w:tabs>
          <w:tab w:val="decimal" w:pos="993"/>
        </w:tabs>
        <w:spacing w:after="0" w:line="276" w:lineRule="auto"/>
        <w:ind w:left="0" w:firstLine="567"/>
        <w:jc w:val="both"/>
        <w:rPr>
          <w:rFonts w:ascii="Times New Roman" w:eastAsia="Times New Roman" w:hAnsi="Times New Roman" w:cs="Times New Roman"/>
          <w:sz w:val="24"/>
        </w:rPr>
      </w:pPr>
      <w:r>
        <w:rPr>
          <w:rFonts w:ascii="Times New Roman" w:eastAsia="Times New Roman" w:hAnsi="Times New Roman" w:cs="Times New Roman"/>
          <w:b/>
          <w:sz w:val="24"/>
        </w:rPr>
        <w:t xml:space="preserve"> </w:t>
      </w:r>
      <w:r w:rsidR="00B0314D" w:rsidRPr="00670BD7">
        <w:rPr>
          <w:rFonts w:ascii="Times New Roman" w:eastAsia="Times New Roman" w:hAnsi="Times New Roman" w:cs="Times New Roman"/>
          <w:b/>
          <w:sz w:val="24"/>
        </w:rPr>
        <w:t>Гаранции:</w:t>
      </w:r>
    </w:p>
    <w:p w:rsidR="00670BD7" w:rsidRDefault="00670BD7" w:rsidP="00AB700B">
      <w:pPr>
        <w:tabs>
          <w:tab w:val="left" w:pos="567"/>
          <w:tab w:val="decimal" w:pos="993"/>
        </w:tabs>
        <w:spacing w:after="0" w:line="276" w:lineRule="auto"/>
        <w:jc w:val="both"/>
        <w:rPr>
          <w:rFonts w:ascii="Times New Roman" w:eastAsia="Times New Roman" w:hAnsi="Times New Roman" w:cs="Times New Roman"/>
          <w:color w:val="FF0000"/>
          <w:sz w:val="24"/>
        </w:rPr>
      </w:pPr>
      <w:r>
        <w:rPr>
          <w:rFonts w:ascii="Times New Roman" w:eastAsia="Times New Roman" w:hAnsi="Times New Roman" w:cs="Times New Roman"/>
          <w:color w:val="000000"/>
          <w:sz w:val="24"/>
        </w:rPr>
        <w:tab/>
      </w:r>
      <w:r>
        <w:rPr>
          <w:rFonts w:ascii="Times New Roman" w:eastAsia="Times New Roman" w:hAnsi="Times New Roman" w:cs="Times New Roman"/>
          <w:color w:val="000000"/>
          <w:sz w:val="24"/>
        </w:rPr>
        <w:tab/>
      </w:r>
      <w:r w:rsidR="00B0314D" w:rsidRPr="00713EEA">
        <w:rPr>
          <w:rFonts w:ascii="Times New Roman" w:eastAsia="Times New Roman" w:hAnsi="Times New Roman" w:cs="Times New Roman"/>
          <w:color w:val="000000"/>
          <w:sz w:val="24"/>
        </w:rPr>
        <w:t xml:space="preserve">В съответствие с чл. 111 от ЗОП участникът, определен за изпълнител на поръчката следва да представи на Възложителя гаранция, обезпечаваща изпълнението на договора за </w:t>
      </w:r>
      <w:r w:rsidRPr="00713EEA">
        <w:rPr>
          <w:rFonts w:ascii="Times New Roman" w:eastAsia="Times New Roman" w:hAnsi="Times New Roman" w:cs="Times New Roman"/>
          <w:color w:val="000000"/>
          <w:sz w:val="24"/>
        </w:rPr>
        <w:t xml:space="preserve">обществена поръчка в размер на </w:t>
      </w:r>
      <w:r w:rsidR="002F6A96">
        <w:rPr>
          <w:rFonts w:ascii="Times New Roman" w:eastAsia="Times New Roman" w:hAnsi="Times New Roman" w:cs="Times New Roman"/>
          <w:color w:val="000000"/>
          <w:sz w:val="24"/>
          <w:lang w:val="bg-BG"/>
        </w:rPr>
        <w:t>2</w:t>
      </w:r>
      <w:r w:rsidR="00496105">
        <w:rPr>
          <w:rFonts w:ascii="Times New Roman" w:eastAsia="Times New Roman" w:hAnsi="Times New Roman" w:cs="Times New Roman"/>
          <w:color w:val="000000"/>
          <w:sz w:val="24"/>
          <w:lang w:val="bg-BG"/>
        </w:rPr>
        <w:t xml:space="preserve"> </w:t>
      </w:r>
      <w:r w:rsidR="00B0314D" w:rsidRPr="00713EEA">
        <w:rPr>
          <w:rFonts w:ascii="Times New Roman" w:eastAsia="Times New Roman" w:hAnsi="Times New Roman" w:cs="Times New Roman"/>
          <w:color w:val="000000"/>
          <w:sz w:val="24"/>
        </w:rPr>
        <w:t>на сто от стойността на договора със срок на валидност до пълното изпълнение на всички дейности, предмет на обществената поръчка, но не по-рано от 30 календарни дни от изтичането на крайния договорен срок за изпълнение на дейностите.</w:t>
      </w:r>
    </w:p>
    <w:p w:rsidR="00137E41" w:rsidRDefault="00670BD7" w:rsidP="00670BD7">
      <w:pPr>
        <w:tabs>
          <w:tab w:val="decimal" w:pos="0"/>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FF0000"/>
          <w:sz w:val="24"/>
        </w:rPr>
        <w:tab/>
      </w:r>
      <w:r w:rsidR="00B0314D">
        <w:rPr>
          <w:rFonts w:ascii="Times New Roman" w:eastAsia="Times New Roman" w:hAnsi="Times New Roman" w:cs="Times New Roman"/>
          <w:color w:val="000000"/>
          <w:sz w:val="24"/>
        </w:rPr>
        <w:t>Съгласно чл. 111, ал. 5 от ЗОП гаранцията се предоставя в една от следните форми:</w:t>
      </w:r>
    </w:p>
    <w:p w:rsidR="00137E41" w:rsidRDefault="00B0314D">
      <w:pPr>
        <w:numPr>
          <w:ilvl w:val="0"/>
          <w:numId w:val="51"/>
        </w:numPr>
        <w:tabs>
          <w:tab w:val="decimal" w:pos="993"/>
        </w:tabs>
        <w:spacing w:after="0" w:line="24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парична сума, депозирана по указана от Възложителя сметка;</w:t>
      </w:r>
    </w:p>
    <w:p w:rsidR="00137E41" w:rsidRDefault="00670BD7">
      <w:pPr>
        <w:numPr>
          <w:ilvl w:val="0"/>
          <w:numId w:val="51"/>
        </w:numPr>
        <w:tabs>
          <w:tab w:val="decimal" w:pos="993"/>
        </w:tabs>
        <w:spacing w:after="0" w:line="24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банкова гаранция</w:t>
      </w:r>
      <w:r w:rsidR="00B0314D">
        <w:rPr>
          <w:rFonts w:ascii="Times New Roman" w:eastAsia="Times New Roman" w:hAnsi="Times New Roman" w:cs="Times New Roman"/>
          <w:color w:val="000000"/>
          <w:sz w:val="24"/>
        </w:rPr>
        <w:t>;</w:t>
      </w:r>
    </w:p>
    <w:p w:rsidR="00137E41" w:rsidRDefault="00B0314D">
      <w:pPr>
        <w:numPr>
          <w:ilvl w:val="0"/>
          <w:numId w:val="51"/>
        </w:numPr>
        <w:tabs>
          <w:tab w:val="decimal" w:pos="993"/>
        </w:tabs>
        <w:spacing w:after="0" w:line="24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застраховка, която обезпечава изпълнението чрез покритие на отговорността на Изпълнителя.</w:t>
      </w:r>
    </w:p>
    <w:p w:rsidR="00137E41" w:rsidRDefault="00670BD7" w:rsidP="00670BD7">
      <w:pPr>
        <w:tabs>
          <w:tab w:val="decimal" w:pos="0"/>
          <w:tab w:val="left" w:pos="709"/>
          <w:tab w:val="decimal" w:pos="993"/>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Pr>
          <w:rFonts w:ascii="Times New Roman" w:eastAsia="Times New Roman" w:hAnsi="Times New Roman" w:cs="Times New Roman"/>
          <w:color w:val="000000"/>
          <w:sz w:val="24"/>
        </w:rPr>
        <w:tab/>
      </w:r>
      <w:r w:rsidR="00B0314D">
        <w:rPr>
          <w:rFonts w:ascii="Times New Roman" w:eastAsia="Times New Roman" w:hAnsi="Times New Roman" w:cs="Times New Roman"/>
          <w:color w:val="000000"/>
          <w:sz w:val="24"/>
        </w:rPr>
        <w:t>Гаранцията може да се предостави от името на Изпълнителя за сметка на трето лице - гарант.</w:t>
      </w:r>
    </w:p>
    <w:p w:rsidR="00137E41" w:rsidRDefault="00670BD7" w:rsidP="00670BD7">
      <w:pPr>
        <w:tabs>
          <w:tab w:val="decimal" w:pos="0"/>
          <w:tab w:val="left" w:pos="709"/>
          <w:tab w:val="decimal" w:pos="993"/>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Pr>
          <w:rFonts w:ascii="Times New Roman" w:eastAsia="Times New Roman" w:hAnsi="Times New Roman" w:cs="Times New Roman"/>
          <w:color w:val="000000"/>
          <w:sz w:val="24"/>
        </w:rPr>
        <w:tab/>
      </w:r>
      <w:r w:rsidR="00B0314D">
        <w:rPr>
          <w:rFonts w:ascii="Times New Roman" w:eastAsia="Times New Roman" w:hAnsi="Times New Roman" w:cs="Times New Roman"/>
          <w:color w:val="000000"/>
          <w:sz w:val="24"/>
        </w:rPr>
        <w:t>Участникът, определен за изпълнител, избира сам формата на гаранцията за изпълнение.</w:t>
      </w:r>
    </w:p>
    <w:p w:rsidR="00137E41" w:rsidRDefault="00670BD7" w:rsidP="00670BD7">
      <w:pPr>
        <w:tabs>
          <w:tab w:val="decimal" w:pos="0"/>
          <w:tab w:val="left" w:pos="709"/>
          <w:tab w:val="decimal" w:pos="993"/>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Pr>
          <w:rFonts w:ascii="Times New Roman" w:eastAsia="Times New Roman" w:hAnsi="Times New Roman" w:cs="Times New Roman"/>
          <w:color w:val="000000"/>
          <w:sz w:val="24"/>
        </w:rPr>
        <w:tab/>
      </w:r>
      <w:r w:rsidR="00B0314D">
        <w:rPr>
          <w:rFonts w:ascii="Times New Roman" w:eastAsia="Times New Roman" w:hAnsi="Times New Roman" w:cs="Times New Roman"/>
          <w:color w:val="000000"/>
          <w:sz w:val="24"/>
        </w:rPr>
        <w:t xml:space="preserve">В случай че гаранцията за изпълнение на договора е под формата на банкова гаранция, същата трябва да бъде безусловна, неотменима и платима при първо писмено поискване, в което Възложителят заяви, че Изпълнителят не е изпълнил задължение по </w:t>
      </w:r>
      <w:r w:rsidR="00B0314D">
        <w:rPr>
          <w:rFonts w:ascii="Times New Roman" w:eastAsia="Times New Roman" w:hAnsi="Times New Roman" w:cs="Times New Roman"/>
          <w:color w:val="000000"/>
          <w:sz w:val="24"/>
        </w:rPr>
        <w:lastRenderedPageBreak/>
        <w:t>договора за възлагане на обществената поръчка и да бъде авизирана от банка, регистрирана съгласно Закона за кредитните институции, ако същата е издадена от чуждестранна банка.</w:t>
      </w:r>
    </w:p>
    <w:p w:rsidR="00871BB1" w:rsidRDefault="00871BB1" w:rsidP="00871BB1">
      <w:pPr>
        <w:tabs>
          <w:tab w:val="decimal" w:pos="0"/>
          <w:tab w:val="left" w:pos="709"/>
          <w:tab w:val="decimal" w:pos="993"/>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Pr>
          <w:rFonts w:ascii="Times New Roman" w:eastAsia="Times New Roman" w:hAnsi="Times New Roman" w:cs="Times New Roman"/>
          <w:color w:val="000000"/>
          <w:sz w:val="24"/>
        </w:rPr>
        <w:tab/>
      </w:r>
      <w:r w:rsidR="00B0314D">
        <w:rPr>
          <w:rFonts w:ascii="Times New Roman" w:eastAsia="Times New Roman" w:hAnsi="Times New Roman" w:cs="Times New Roman"/>
          <w:color w:val="000000"/>
          <w:sz w:val="24"/>
        </w:rPr>
        <w:t>Когато избраният изпълнител е обединение, което не е юридическо лице, всеки от съдружниците в него може да е наредител по банковата гаранция, съответно вносител на сумата по гаранцията или титуляр на застраховката.</w:t>
      </w:r>
    </w:p>
    <w:p w:rsidR="00137E41" w:rsidRPr="00871BB1" w:rsidRDefault="00871BB1" w:rsidP="00871BB1">
      <w:pPr>
        <w:tabs>
          <w:tab w:val="decimal" w:pos="0"/>
          <w:tab w:val="left" w:pos="709"/>
          <w:tab w:val="decimal" w:pos="993"/>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sidR="00B0314D">
        <w:rPr>
          <w:rFonts w:ascii="Times New Roman" w:eastAsia="Times New Roman" w:hAnsi="Times New Roman" w:cs="Times New Roman"/>
          <w:color w:val="000000"/>
          <w:sz w:val="24"/>
        </w:rPr>
        <w:t>Условията и сроковете за задържане или освобождаване на гаранцията се уреждат в договора за обществена поръчка.</w:t>
      </w:r>
    </w:p>
    <w:p w:rsidR="00137E41" w:rsidRDefault="00137E41">
      <w:pPr>
        <w:spacing w:after="0" w:line="276" w:lineRule="auto"/>
        <w:rPr>
          <w:rFonts w:ascii="Calibri" w:eastAsia="Calibri" w:hAnsi="Calibri" w:cs="Calibri"/>
        </w:rPr>
      </w:pPr>
    </w:p>
    <w:p w:rsidR="00137E41" w:rsidRPr="00DD3B4F" w:rsidRDefault="00DD3B4F" w:rsidP="00DD3B4F">
      <w:pPr>
        <w:pStyle w:val="a8"/>
        <w:numPr>
          <w:ilvl w:val="1"/>
          <w:numId w:val="54"/>
        </w:numPr>
        <w:spacing w:after="0" w:line="276" w:lineRule="auto"/>
        <w:ind w:hanging="502"/>
        <w:rPr>
          <w:rFonts w:ascii="Times New Roman" w:eastAsia="Times New Roman" w:hAnsi="Times New Roman" w:cs="Times New Roman"/>
          <w:b/>
          <w:sz w:val="24"/>
        </w:rPr>
      </w:pPr>
      <w:r>
        <w:rPr>
          <w:rFonts w:ascii="Times New Roman" w:eastAsia="Times New Roman" w:hAnsi="Times New Roman" w:cs="Times New Roman"/>
          <w:b/>
          <w:sz w:val="24"/>
        </w:rPr>
        <w:t xml:space="preserve"> </w:t>
      </w:r>
      <w:r w:rsidR="00B0314D" w:rsidRPr="00DD3B4F">
        <w:rPr>
          <w:rFonts w:ascii="Times New Roman" w:eastAsia="Times New Roman" w:hAnsi="Times New Roman" w:cs="Times New Roman"/>
          <w:b/>
          <w:sz w:val="24"/>
        </w:rPr>
        <w:t>Сключване на договор:</w:t>
      </w:r>
    </w:p>
    <w:p w:rsidR="00137E41" w:rsidRDefault="00B0314D" w:rsidP="00DD3B4F">
      <w:pPr>
        <w:spacing w:after="0" w:line="276" w:lineRule="auto"/>
        <w:ind w:firstLine="705"/>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Възложителят сключва договор за изпълнение на обществената поръчката (съгласно проекта, представен с тази документация) с участника в процедурата, определен за изпълнител.</w:t>
      </w:r>
    </w:p>
    <w:p w:rsidR="00DD3B4F" w:rsidRDefault="00B0314D" w:rsidP="00592F3F">
      <w:pPr>
        <w:spacing w:after="0" w:line="276" w:lineRule="auto"/>
        <w:ind w:firstLine="705"/>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Възложителят сключва договора в едномесечен срок след влизането в сила на решението за определяне на изпълнител или на определението, с което е допуснато предварително изпълнение на това решение, но не преди изтичане на 14-дневен срок от уведомяването на заинтересованите участници за решението за определяне на изпълнител.</w:t>
      </w:r>
    </w:p>
    <w:p w:rsidR="00DD3B4F" w:rsidRDefault="00B0314D" w:rsidP="00DD3B4F">
      <w:pPr>
        <w:spacing w:after="0" w:line="276"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Договорът се сключва във формата и със съдържанието на проекта на договор, приложен в документацията, допълнен с всички предложения от офертата на участника, въз основа на които последният е определен за изпълнител на поръчката. Промени в проекта на договор се допускат по изключение, когато е изпълнено условието по чл. 116, ал. 1, т. 5 от ЗОП и са наложени от обстоятелства, настъпили по време или след провеждане на процедурата.</w:t>
      </w:r>
    </w:p>
    <w:p w:rsidR="00DD3B4F" w:rsidRDefault="00B0314D" w:rsidP="00DD3B4F">
      <w:pPr>
        <w:spacing w:after="0" w:line="276"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Когато за изпълнител е определено обединение, участниците в обединението носят солидарна отговорност за изпълнение на договора за обществената поръчка.</w:t>
      </w:r>
    </w:p>
    <w:p w:rsidR="00137E41" w:rsidRDefault="00B0314D" w:rsidP="00DD3B4F">
      <w:pPr>
        <w:spacing w:after="0" w:line="276"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Договорът за обществената поръчка се сключва при условие, че участникът, определен за изпълнител:</w:t>
      </w:r>
    </w:p>
    <w:p w:rsidR="00DD3B4F" w:rsidRDefault="00B0314D" w:rsidP="00DD3B4F">
      <w:pPr>
        <w:pStyle w:val="a8"/>
        <w:numPr>
          <w:ilvl w:val="0"/>
          <w:numId w:val="57"/>
        </w:numPr>
        <w:tabs>
          <w:tab w:val="left" w:pos="709"/>
          <w:tab w:val="left" w:pos="993"/>
        </w:tabs>
        <w:spacing w:after="0" w:line="276" w:lineRule="auto"/>
        <w:ind w:left="0" w:firstLine="709"/>
        <w:jc w:val="both"/>
        <w:rPr>
          <w:rFonts w:ascii="Times New Roman" w:eastAsia="Times New Roman" w:hAnsi="Times New Roman" w:cs="Times New Roman"/>
          <w:color w:val="000000"/>
          <w:sz w:val="24"/>
        </w:rPr>
      </w:pPr>
      <w:r w:rsidRPr="00DD3B4F">
        <w:rPr>
          <w:rFonts w:ascii="Times New Roman" w:eastAsia="Times New Roman" w:hAnsi="Times New Roman" w:cs="Times New Roman"/>
          <w:color w:val="000000"/>
          <w:sz w:val="24"/>
        </w:rPr>
        <w:t>представи документ за регистрация в съответствие с изискването по чл. 70 от ППЗОП;</w:t>
      </w:r>
    </w:p>
    <w:p w:rsidR="00DD3B4F" w:rsidRDefault="00B0314D" w:rsidP="00DD3B4F">
      <w:pPr>
        <w:pStyle w:val="a8"/>
        <w:numPr>
          <w:ilvl w:val="0"/>
          <w:numId w:val="57"/>
        </w:numPr>
        <w:tabs>
          <w:tab w:val="left" w:pos="709"/>
          <w:tab w:val="left" w:pos="993"/>
        </w:tabs>
        <w:spacing w:after="0" w:line="276" w:lineRule="auto"/>
        <w:ind w:left="0" w:firstLine="709"/>
        <w:jc w:val="both"/>
        <w:rPr>
          <w:rFonts w:ascii="Times New Roman" w:eastAsia="Times New Roman" w:hAnsi="Times New Roman" w:cs="Times New Roman"/>
          <w:color w:val="000000"/>
          <w:sz w:val="24"/>
        </w:rPr>
      </w:pPr>
      <w:r w:rsidRPr="00DD3B4F">
        <w:rPr>
          <w:rFonts w:ascii="Times New Roman" w:eastAsia="Times New Roman" w:hAnsi="Times New Roman" w:cs="Times New Roman"/>
          <w:color w:val="000000"/>
          <w:sz w:val="24"/>
        </w:rPr>
        <w:t>изпълни задължението по чл. 67, ал. 6 от ЗОП;</w:t>
      </w:r>
    </w:p>
    <w:p w:rsidR="00DD3B4F" w:rsidRDefault="00B0314D" w:rsidP="00DD3B4F">
      <w:pPr>
        <w:pStyle w:val="a8"/>
        <w:numPr>
          <w:ilvl w:val="0"/>
          <w:numId w:val="57"/>
        </w:numPr>
        <w:tabs>
          <w:tab w:val="left" w:pos="709"/>
          <w:tab w:val="left" w:pos="993"/>
        </w:tabs>
        <w:spacing w:after="0" w:line="276" w:lineRule="auto"/>
        <w:ind w:left="0" w:firstLine="709"/>
        <w:jc w:val="both"/>
        <w:rPr>
          <w:rFonts w:ascii="Times New Roman" w:eastAsia="Times New Roman" w:hAnsi="Times New Roman" w:cs="Times New Roman"/>
          <w:color w:val="000000"/>
          <w:sz w:val="24"/>
        </w:rPr>
      </w:pPr>
      <w:r w:rsidRPr="00DD3B4F">
        <w:rPr>
          <w:rFonts w:ascii="Times New Roman" w:eastAsia="Times New Roman" w:hAnsi="Times New Roman" w:cs="Times New Roman"/>
          <w:color w:val="000000"/>
          <w:sz w:val="24"/>
        </w:rPr>
        <w:t>представи определената гаранция за изпълнение на договора;</w:t>
      </w:r>
    </w:p>
    <w:p w:rsidR="00137E41" w:rsidRPr="00DD3B4F" w:rsidRDefault="00B0314D" w:rsidP="00DD3B4F">
      <w:pPr>
        <w:pStyle w:val="a8"/>
        <w:numPr>
          <w:ilvl w:val="0"/>
          <w:numId w:val="57"/>
        </w:numPr>
        <w:tabs>
          <w:tab w:val="left" w:pos="709"/>
          <w:tab w:val="left" w:pos="993"/>
        </w:tabs>
        <w:spacing w:after="0" w:line="276" w:lineRule="auto"/>
        <w:ind w:left="0" w:firstLine="709"/>
        <w:jc w:val="both"/>
        <w:rPr>
          <w:rFonts w:ascii="Times New Roman" w:eastAsia="Times New Roman" w:hAnsi="Times New Roman" w:cs="Times New Roman"/>
          <w:color w:val="000000"/>
          <w:sz w:val="24"/>
        </w:rPr>
      </w:pPr>
      <w:r w:rsidRPr="00DD3B4F">
        <w:rPr>
          <w:rFonts w:ascii="Times New Roman" w:eastAsia="Times New Roman" w:hAnsi="Times New Roman" w:cs="Times New Roman"/>
          <w:color w:val="000000"/>
          <w:sz w:val="24"/>
        </w:rPr>
        <w:t>представи действащи договори (трудови, консултантски или др.) между участника и членовете на екипа за изпълнение на поръчката, от които се вижда, че тези лица са обвързани с участника за изпълнение на функциите им, предвидени в настоящата документация. Договорите по тази точка трябва да бъдат безсрочни или сключени за срока на изпълнение на задълженията им по договора за обществената поръчка.</w:t>
      </w:r>
    </w:p>
    <w:p w:rsidR="00137E41" w:rsidRDefault="00B0314D" w:rsidP="00DD3B4F">
      <w:pPr>
        <w:spacing w:after="0" w:line="276" w:lineRule="auto"/>
        <w:ind w:firstLine="705"/>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Възложителят не сключва договор, когато:</w:t>
      </w:r>
    </w:p>
    <w:p w:rsidR="00DD3B4F" w:rsidRDefault="00B0314D" w:rsidP="00DD3B4F">
      <w:pPr>
        <w:pStyle w:val="a8"/>
        <w:numPr>
          <w:ilvl w:val="0"/>
          <w:numId w:val="57"/>
        </w:numPr>
        <w:tabs>
          <w:tab w:val="decimal" w:pos="993"/>
        </w:tabs>
        <w:spacing w:after="0" w:line="276" w:lineRule="auto"/>
        <w:jc w:val="both"/>
        <w:rPr>
          <w:rFonts w:ascii="Times New Roman" w:eastAsia="Times New Roman" w:hAnsi="Times New Roman" w:cs="Times New Roman"/>
          <w:color w:val="000000"/>
          <w:sz w:val="24"/>
        </w:rPr>
      </w:pPr>
      <w:r w:rsidRPr="00DD3B4F">
        <w:rPr>
          <w:rFonts w:ascii="Times New Roman" w:eastAsia="Times New Roman" w:hAnsi="Times New Roman" w:cs="Times New Roman"/>
          <w:color w:val="000000"/>
          <w:sz w:val="24"/>
        </w:rPr>
        <w:t>участникът, класиран на първо място откаже да сключи договор;</w:t>
      </w:r>
    </w:p>
    <w:p w:rsidR="00DD3B4F" w:rsidRDefault="00B0314D" w:rsidP="00DD3B4F">
      <w:pPr>
        <w:pStyle w:val="a8"/>
        <w:numPr>
          <w:ilvl w:val="0"/>
          <w:numId w:val="57"/>
        </w:numPr>
        <w:tabs>
          <w:tab w:val="decimal" w:pos="993"/>
        </w:tabs>
        <w:spacing w:after="0" w:line="276" w:lineRule="auto"/>
        <w:ind w:left="0" w:firstLine="709"/>
        <w:jc w:val="both"/>
        <w:rPr>
          <w:rFonts w:ascii="Times New Roman" w:eastAsia="Times New Roman" w:hAnsi="Times New Roman" w:cs="Times New Roman"/>
          <w:color w:val="000000"/>
          <w:sz w:val="24"/>
        </w:rPr>
      </w:pPr>
      <w:r w:rsidRPr="00DD3B4F">
        <w:rPr>
          <w:rFonts w:ascii="Times New Roman" w:eastAsia="Times New Roman" w:hAnsi="Times New Roman" w:cs="Times New Roman"/>
          <w:color w:val="000000"/>
          <w:sz w:val="24"/>
        </w:rPr>
        <w:t>участникът, класиран на първо място не изпълни някое от условията по горния параграф, или</w:t>
      </w:r>
    </w:p>
    <w:p w:rsidR="00137E41" w:rsidRPr="00DD3B4F" w:rsidRDefault="00B0314D" w:rsidP="00DD3B4F">
      <w:pPr>
        <w:pStyle w:val="a8"/>
        <w:numPr>
          <w:ilvl w:val="0"/>
          <w:numId w:val="57"/>
        </w:numPr>
        <w:tabs>
          <w:tab w:val="decimal" w:pos="993"/>
        </w:tabs>
        <w:spacing w:after="0" w:line="276" w:lineRule="auto"/>
        <w:ind w:left="0" w:firstLine="709"/>
        <w:jc w:val="both"/>
        <w:rPr>
          <w:rFonts w:ascii="Times New Roman" w:eastAsia="Times New Roman" w:hAnsi="Times New Roman" w:cs="Times New Roman"/>
          <w:color w:val="000000"/>
          <w:sz w:val="24"/>
        </w:rPr>
      </w:pPr>
      <w:r w:rsidRPr="00DD3B4F">
        <w:rPr>
          <w:rFonts w:ascii="Times New Roman" w:eastAsia="Times New Roman" w:hAnsi="Times New Roman" w:cs="Times New Roman"/>
          <w:color w:val="000000"/>
          <w:sz w:val="24"/>
        </w:rPr>
        <w:lastRenderedPageBreak/>
        <w:t>участникът, класиран на първо място не докаже, че не са налице основания за отстраняване от процедурата.</w:t>
      </w:r>
    </w:p>
    <w:p w:rsidR="00DD3B4F" w:rsidRDefault="00B0314D" w:rsidP="00592F3F">
      <w:pPr>
        <w:spacing w:after="0" w:line="276" w:lineRule="auto"/>
        <w:ind w:firstLine="705"/>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В случаите по предходния параграф, Възложителят може да определи за изпълнител участника, класиран на второ място, или да прекрати процедурата. За отказ от сключване на договор се приема и неявяването на уговорената дата, освен ако неявяването е по обективни причини, за което Възложителят е уведомен своевременно. </w:t>
      </w:r>
    </w:p>
    <w:p w:rsidR="00137E41" w:rsidRDefault="00B0314D" w:rsidP="00DD3B4F">
      <w:pPr>
        <w:spacing w:after="0" w:line="276"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Ако след получена покана класираният на второ място участник откаже да подпише договора, Възложителят прекратява процедурата.</w:t>
      </w:r>
    </w:p>
    <w:p w:rsidR="00137E41" w:rsidRDefault="00137E41">
      <w:pPr>
        <w:spacing w:after="0" w:line="276" w:lineRule="auto"/>
        <w:rPr>
          <w:rFonts w:ascii="Calibri" w:eastAsia="Calibri" w:hAnsi="Calibri" w:cs="Calibri"/>
        </w:rPr>
      </w:pPr>
    </w:p>
    <w:p w:rsidR="00137E41" w:rsidRPr="00DD3B4F" w:rsidRDefault="00B0314D" w:rsidP="00DD3B4F">
      <w:pPr>
        <w:pStyle w:val="a8"/>
        <w:numPr>
          <w:ilvl w:val="0"/>
          <w:numId w:val="54"/>
        </w:numPr>
        <w:spacing w:after="0" w:line="276" w:lineRule="auto"/>
        <w:rPr>
          <w:rFonts w:ascii="Times New Roman" w:eastAsia="Times New Roman" w:hAnsi="Times New Roman" w:cs="Times New Roman"/>
          <w:b/>
          <w:sz w:val="24"/>
        </w:rPr>
      </w:pPr>
      <w:r w:rsidRPr="00DD3B4F">
        <w:rPr>
          <w:rFonts w:ascii="Times New Roman" w:eastAsia="Times New Roman" w:hAnsi="Times New Roman" w:cs="Times New Roman"/>
          <w:b/>
          <w:sz w:val="24"/>
        </w:rPr>
        <w:t>Други указания:</w:t>
      </w:r>
    </w:p>
    <w:p w:rsidR="00137E41" w:rsidRDefault="00B0314D" w:rsidP="00DD3B4F">
      <w:pPr>
        <w:spacing w:after="0" w:line="276"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Сроковете, посочени в тази документация се изчисляват, както следва:</w:t>
      </w:r>
    </w:p>
    <w:p w:rsidR="00DD3B4F" w:rsidRDefault="00DD3B4F" w:rsidP="00DD3B4F">
      <w:pPr>
        <w:tabs>
          <w:tab w:val="decimal" w:pos="993"/>
          <w:tab w:val="left" w:pos="1134"/>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ab/>
      </w:r>
      <w:r w:rsidR="00B0314D">
        <w:rPr>
          <w:rFonts w:ascii="Times New Roman" w:eastAsia="Times New Roman" w:hAnsi="Times New Roman" w:cs="Times New Roman"/>
          <w:b/>
          <w:color w:val="000000"/>
          <w:sz w:val="24"/>
        </w:rPr>
        <w:t>а)</w:t>
      </w:r>
      <w:r w:rsidR="00B0314D">
        <w:rPr>
          <w:rFonts w:ascii="Times New Roman" w:eastAsia="Times New Roman" w:hAnsi="Times New Roman" w:cs="Times New Roman"/>
          <w:color w:val="000000"/>
          <w:sz w:val="24"/>
        </w:rPr>
        <w:tab/>
        <w:t xml:space="preserve"> когато срокът е посочен в дни, той изтича в края на последния ден на посочения период;</w:t>
      </w:r>
    </w:p>
    <w:p w:rsidR="00137E41" w:rsidRDefault="00DD3B4F" w:rsidP="00DD3B4F">
      <w:pPr>
        <w:tabs>
          <w:tab w:val="decimal" w:pos="993"/>
          <w:tab w:val="left" w:pos="1134"/>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sidR="00B0314D">
        <w:rPr>
          <w:rFonts w:ascii="Times New Roman" w:eastAsia="Times New Roman" w:hAnsi="Times New Roman" w:cs="Times New Roman"/>
          <w:b/>
          <w:color w:val="000000"/>
          <w:sz w:val="24"/>
        </w:rPr>
        <w:t>б)</w:t>
      </w:r>
      <w:r w:rsidR="00B0314D">
        <w:rPr>
          <w:rFonts w:ascii="Times New Roman" w:eastAsia="Times New Roman" w:hAnsi="Times New Roman" w:cs="Times New Roman"/>
          <w:b/>
          <w:color w:val="000000"/>
          <w:sz w:val="24"/>
        </w:rPr>
        <w:tab/>
      </w:r>
      <w:r w:rsidR="00B0314D">
        <w:rPr>
          <w:rFonts w:ascii="Times New Roman" w:eastAsia="Times New Roman" w:hAnsi="Times New Roman" w:cs="Times New Roman"/>
          <w:color w:val="000000"/>
          <w:sz w:val="24"/>
        </w:rPr>
        <w:t xml:space="preserve"> когато последният ден от един срок съвпада с официален празник или почивен ден, на който трябва да се извърши конкретно действие, счита се, че срокът изтича в края на първия работен ден, следващ почивния.</w:t>
      </w:r>
    </w:p>
    <w:p w:rsidR="00DD3B4F" w:rsidRDefault="00DD3B4F" w:rsidP="00DD3B4F">
      <w:pPr>
        <w:tabs>
          <w:tab w:val="left" w:pos="709"/>
          <w:tab w:val="decimal" w:pos="1134"/>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Pr>
          <w:rFonts w:ascii="Times New Roman" w:eastAsia="Times New Roman" w:hAnsi="Times New Roman" w:cs="Times New Roman"/>
          <w:color w:val="000000"/>
          <w:sz w:val="24"/>
        </w:rPr>
        <w:tab/>
      </w:r>
      <w:r w:rsidR="00B0314D">
        <w:rPr>
          <w:rFonts w:ascii="Times New Roman" w:eastAsia="Times New Roman" w:hAnsi="Times New Roman" w:cs="Times New Roman"/>
          <w:color w:val="000000"/>
          <w:sz w:val="24"/>
        </w:rPr>
        <w:t xml:space="preserve">Сроковете в документацията са в календарни дни. </w:t>
      </w:r>
    </w:p>
    <w:p w:rsidR="00DD3B4F" w:rsidRDefault="00DD3B4F" w:rsidP="00DD3B4F">
      <w:pPr>
        <w:tabs>
          <w:tab w:val="left" w:pos="709"/>
          <w:tab w:val="decimal" w:pos="1134"/>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sidR="00B0314D">
        <w:rPr>
          <w:rFonts w:ascii="Times New Roman" w:eastAsia="Times New Roman" w:hAnsi="Times New Roman" w:cs="Times New Roman"/>
          <w:color w:val="000000"/>
          <w:sz w:val="24"/>
        </w:rPr>
        <w:t>Когато срокът е в работни дни, това е изрично указано при посочването на съответния срок.</w:t>
      </w:r>
    </w:p>
    <w:p w:rsidR="00137E41" w:rsidRDefault="00DD3B4F" w:rsidP="00DD3B4F">
      <w:pPr>
        <w:tabs>
          <w:tab w:val="left" w:pos="709"/>
          <w:tab w:val="decimal" w:pos="1134"/>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sidR="00B0314D">
        <w:rPr>
          <w:rFonts w:ascii="Times New Roman" w:eastAsia="Times New Roman" w:hAnsi="Times New Roman" w:cs="Times New Roman"/>
          <w:color w:val="000000"/>
          <w:sz w:val="24"/>
        </w:rPr>
        <w:t>При противоречие в записите на отделните документи от документацията, за валидни да се считат записите в документа с по-висок приоритет, като приоритетите на документите са в следната последователност:</w:t>
      </w:r>
    </w:p>
    <w:p w:rsidR="00DD3B4F" w:rsidRDefault="00DD3B4F" w:rsidP="00DD3B4F">
      <w:pPr>
        <w:tabs>
          <w:tab w:val="left" w:pos="709"/>
          <w:tab w:val="decimal" w:pos="993"/>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ab/>
      </w:r>
      <w:r w:rsidR="00B0314D">
        <w:rPr>
          <w:rFonts w:ascii="Times New Roman" w:eastAsia="Times New Roman" w:hAnsi="Times New Roman" w:cs="Times New Roman"/>
          <w:b/>
          <w:color w:val="000000"/>
          <w:sz w:val="24"/>
        </w:rPr>
        <w:t>а)</w:t>
      </w:r>
      <w:r w:rsidR="00B0314D">
        <w:rPr>
          <w:rFonts w:ascii="Times New Roman" w:eastAsia="Times New Roman" w:hAnsi="Times New Roman" w:cs="Times New Roman"/>
          <w:b/>
          <w:color w:val="000000"/>
          <w:sz w:val="24"/>
        </w:rPr>
        <w:tab/>
      </w:r>
      <w:r w:rsidR="00B0314D">
        <w:rPr>
          <w:rFonts w:ascii="Times New Roman" w:eastAsia="Times New Roman" w:hAnsi="Times New Roman" w:cs="Times New Roman"/>
          <w:color w:val="000000"/>
          <w:sz w:val="24"/>
        </w:rPr>
        <w:t xml:space="preserve"> Решение за откриване на процедурата;</w:t>
      </w:r>
    </w:p>
    <w:p w:rsidR="00DD3B4F" w:rsidRDefault="00DD3B4F" w:rsidP="00DD3B4F">
      <w:pPr>
        <w:tabs>
          <w:tab w:val="left" w:pos="709"/>
          <w:tab w:val="decimal" w:pos="993"/>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sidRPr="00DD3B4F">
        <w:rPr>
          <w:rFonts w:ascii="Times New Roman" w:eastAsia="Times New Roman" w:hAnsi="Times New Roman" w:cs="Times New Roman"/>
          <w:b/>
          <w:color w:val="000000"/>
          <w:sz w:val="24"/>
          <w:lang w:val="bg-BG"/>
        </w:rPr>
        <w:t>б</w:t>
      </w:r>
      <w:r w:rsidR="00B0314D">
        <w:rPr>
          <w:rFonts w:ascii="Times New Roman" w:eastAsia="Times New Roman" w:hAnsi="Times New Roman" w:cs="Times New Roman"/>
          <w:b/>
          <w:color w:val="000000"/>
          <w:sz w:val="24"/>
        </w:rPr>
        <w:t>)</w:t>
      </w:r>
      <w:r w:rsidR="00B0314D">
        <w:rPr>
          <w:rFonts w:ascii="Times New Roman" w:eastAsia="Times New Roman" w:hAnsi="Times New Roman" w:cs="Times New Roman"/>
          <w:b/>
          <w:color w:val="000000"/>
          <w:sz w:val="24"/>
        </w:rPr>
        <w:tab/>
      </w:r>
      <w:r w:rsidR="00B0314D">
        <w:rPr>
          <w:rFonts w:ascii="Times New Roman" w:eastAsia="Times New Roman" w:hAnsi="Times New Roman" w:cs="Times New Roman"/>
          <w:color w:val="000000"/>
          <w:sz w:val="24"/>
        </w:rPr>
        <w:t xml:space="preserve"> Обявление за обществена поръчка;</w:t>
      </w:r>
    </w:p>
    <w:p w:rsidR="00DD3B4F" w:rsidRDefault="00DD3B4F" w:rsidP="00DD3B4F">
      <w:pPr>
        <w:tabs>
          <w:tab w:val="left" w:pos="709"/>
          <w:tab w:val="decimal" w:pos="993"/>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sidR="00B0314D">
        <w:rPr>
          <w:rFonts w:ascii="Times New Roman" w:eastAsia="Times New Roman" w:hAnsi="Times New Roman" w:cs="Times New Roman"/>
          <w:b/>
          <w:color w:val="000000"/>
          <w:sz w:val="24"/>
        </w:rPr>
        <w:t>в)</w:t>
      </w:r>
      <w:r w:rsidR="00B0314D">
        <w:rPr>
          <w:rFonts w:ascii="Times New Roman" w:eastAsia="Times New Roman" w:hAnsi="Times New Roman" w:cs="Times New Roman"/>
          <w:b/>
          <w:color w:val="000000"/>
          <w:sz w:val="24"/>
        </w:rPr>
        <w:tab/>
      </w:r>
      <w:r w:rsidR="00B0314D">
        <w:rPr>
          <w:rFonts w:ascii="Times New Roman" w:eastAsia="Times New Roman" w:hAnsi="Times New Roman" w:cs="Times New Roman"/>
          <w:color w:val="000000"/>
          <w:sz w:val="24"/>
        </w:rPr>
        <w:t xml:space="preserve"> Указания за участие в процедурата за възлагане на обществена поръчка;</w:t>
      </w:r>
    </w:p>
    <w:p w:rsidR="00DD3B4F" w:rsidRDefault="00DD3B4F" w:rsidP="00DD3B4F">
      <w:pPr>
        <w:tabs>
          <w:tab w:val="left" w:pos="709"/>
          <w:tab w:val="decimal" w:pos="993"/>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lang w:val="bg-BG"/>
        </w:rPr>
        <w:tab/>
      </w:r>
      <w:r w:rsidRPr="00DD3B4F">
        <w:rPr>
          <w:rFonts w:ascii="Times New Roman" w:eastAsia="Times New Roman" w:hAnsi="Times New Roman" w:cs="Times New Roman"/>
          <w:b/>
          <w:color w:val="000000"/>
          <w:sz w:val="24"/>
          <w:lang w:val="bg-BG"/>
        </w:rPr>
        <w:t>г)</w:t>
      </w:r>
      <w:r>
        <w:rPr>
          <w:rFonts w:ascii="Times New Roman" w:eastAsia="Times New Roman" w:hAnsi="Times New Roman" w:cs="Times New Roman"/>
          <w:color w:val="000000"/>
          <w:sz w:val="24"/>
          <w:lang w:val="bg-BG"/>
        </w:rPr>
        <w:t xml:space="preserve"> </w:t>
      </w:r>
      <w:r w:rsidR="00B0314D">
        <w:rPr>
          <w:rFonts w:ascii="Times New Roman" w:eastAsia="Times New Roman" w:hAnsi="Times New Roman" w:cs="Times New Roman"/>
          <w:color w:val="000000"/>
          <w:sz w:val="24"/>
        </w:rPr>
        <w:t>Технически спецификации;</w:t>
      </w:r>
    </w:p>
    <w:p w:rsidR="00DD3B4F" w:rsidRDefault="00DD3B4F" w:rsidP="00DD3B4F">
      <w:pPr>
        <w:tabs>
          <w:tab w:val="left" w:pos="709"/>
          <w:tab w:val="decimal" w:pos="993"/>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sidRPr="00DD3B4F">
        <w:rPr>
          <w:rFonts w:ascii="Times New Roman" w:eastAsia="Times New Roman" w:hAnsi="Times New Roman" w:cs="Times New Roman"/>
          <w:b/>
          <w:color w:val="000000"/>
          <w:sz w:val="24"/>
          <w:lang w:val="bg-BG"/>
        </w:rPr>
        <w:t>д)</w:t>
      </w:r>
      <w:r>
        <w:rPr>
          <w:rFonts w:ascii="Times New Roman" w:eastAsia="Times New Roman" w:hAnsi="Times New Roman" w:cs="Times New Roman"/>
          <w:color w:val="000000"/>
          <w:sz w:val="24"/>
          <w:lang w:val="bg-BG"/>
        </w:rPr>
        <w:t xml:space="preserve"> </w:t>
      </w:r>
      <w:r w:rsidR="00B0314D">
        <w:rPr>
          <w:rFonts w:ascii="Times New Roman" w:eastAsia="Times New Roman" w:hAnsi="Times New Roman" w:cs="Times New Roman"/>
          <w:color w:val="000000"/>
          <w:sz w:val="24"/>
        </w:rPr>
        <w:t>Техническо предложение;</w:t>
      </w:r>
    </w:p>
    <w:p w:rsidR="00DD3B4F" w:rsidRDefault="00DD3B4F" w:rsidP="00DD3B4F">
      <w:pPr>
        <w:tabs>
          <w:tab w:val="left" w:pos="709"/>
          <w:tab w:val="decimal" w:pos="993"/>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sidRPr="00DD3B4F">
        <w:rPr>
          <w:rFonts w:ascii="Times New Roman" w:eastAsia="Times New Roman" w:hAnsi="Times New Roman" w:cs="Times New Roman"/>
          <w:b/>
          <w:color w:val="000000"/>
          <w:sz w:val="24"/>
          <w:lang w:val="bg-BG"/>
        </w:rPr>
        <w:t>е)</w:t>
      </w:r>
      <w:r>
        <w:rPr>
          <w:rFonts w:ascii="Times New Roman" w:eastAsia="Times New Roman" w:hAnsi="Times New Roman" w:cs="Times New Roman"/>
          <w:color w:val="000000"/>
          <w:sz w:val="24"/>
          <w:lang w:val="bg-BG"/>
        </w:rPr>
        <w:t xml:space="preserve"> </w:t>
      </w:r>
      <w:r w:rsidR="00B0314D">
        <w:rPr>
          <w:rFonts w:ascii="Times New Roman" w:eastAsia="Times New Roman" w:hAnsi="Times New Roman" w:cs="Times New Roman"/>
          <w:color w:val="000000"/>
          <w:sz w:val="24"/>
        </w:rPr>
        <w:t>Ценова оферти;</w:t>
      </w:r>
    </w:p>
    <w:p w:rsidR="00DD3B4F" w:rsidRDefault="00DD3B4F" w:rsidP="00DD3B4F">
      <w:pPr>
        <w:tabs>
          <w:tab w:val="left" w:pos="709"/>
          <w:tab w:val="decimal" w:pos="993"/>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sidRPr="00DD3B4F">
        <w:rPr>
          <w:rFonts w:ascii="Times New Roman" w:eastAsia="Times New Roman" w:hAnsi="Times New Roman" w:cs="Times New Roman"/>
          <w:b/>
          <w:color w:val="000000"/>
          <w:sz w:val="24"/>
          <w:lang w:val="bg-BG"/>
        </w:rPr>
        <w:t>ж)</w:t>
      </w:r>
      <w:r>
        <w:rPr>
          <w:rFonts w:ascii="Times New Roman" w:eastAsia="Times New Roman" w:hAnsi="Times New Roman" w:cs="Times New Roman"/>
          <w:color w:val="000000"/>
          <w:sz w:val="24"/>
          <w:lang w:val="bg-BG"/>
        </w:rPr>
        <w:t xml:space="preserve"> </w:t>
      </w:r>
      <w:r w:rsidR="00B0314D">
        <w:rPr>
          <w:rFonts w:ascii="Times New Roman" w:eastAsia="Times New Roman" w:hAnsi="Times New Roman" w:cs="Times New Roman"/>
          <w:color w:val="000000"/>
          <w:sz w:val="24"/>
        </w:rPr>
        <w:t>Проект на договор;</w:t>
      </w:r>
    </w:p>
    <w:p w:rsidR="00137E41" w:rsidRDefault="00DD3B4F" w:rsidP="00DD3B4F">
      <w:pPr>
        <w:tabs>
          <w:tab w:val="left" w:pos="709"/>
          <w:tab w:val="decimal" w:pos="993"/>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lang w:val="bg-BG"/>
        </w:rPr>
        <w:tab/>
      </w:r>
      <w:r w:rsidRPr="00DD3B4F">
        <w:rPr>
          <w:rFonts w:ascii="Times New Roman" w:eastAsia="Times New Roman" w:hAnsi="Times New Roman" w:cs="Times New Roman"/>
          <w:b/>
          <w:color w:val="000000"/>
          <w:sz w:val="24"/>
          <w:lang w:val="bg-BG"/>
        </w:rPr>
        <w:t>з)</w:t>
      </w:r>
      <w:r>
        <w:rPr>
          <w:rFonts w:ascii="Times New Roman" w:eastAsia="Times New Roman" w:hAnsi="Times New Roman" w:cs="Times New Roman"/>
          <w:color w:val="000000"/>
          <w:sz w:val="24"/>
          <w:lang w:val="bg-BG"/>
        </w:rPr>
        <w:t xml:space="preserve"> </w:t>
      </w:r>
      <w:r w:rsidR="00B0314D">
        <w:rPr>
          <w:rFonts w:ascii="Times New Roman" w:eastAsia="Times New Roman" w:hAnsi="Times New Roman" w:cs="Times New Roman"/>
          <w:color w:val="000000"/>
          <w:sz w:val="24"/>
        </w:rPr>
        <w:t>Други образци на документи.</w:t>
      </w:r>
    </w:p>
    <w:p w:rsidR="00DD3B4F" w:rsidRDefault="00B0314D" w:rsidP="00DD3B4F">
      <w:pPr>
        <w:spacing w:after="0" w:line="276" w:lineRule="auto"/>
        <w:ind w:firstLine="705"/>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Документът с най-висок приоритет е посочен на първо място.</w:t>
      </w:r>
    </w:p>
    <w:p w:rsidR="00137E41" w:rsidRDefault="00B0314D" w:rsidP="00DD3B4F">
      <w:pPr>
        <w:spacing w:after="0" w:line="276" w:lineRule="auto"/>
        <w:ind w:firstLine="705"/>
        <w:jc w:val="both"/>
        <w:rPr>
          <w:rFonts w:ascii="Times New Roman" w:eastAsia="Times New Roman" w:hAnsi="Times New Roman" w:cs="Times New Roman"/>
          <w:color w:val="000000"/>
          <w:sz w:val="24"/>
          <w:lang w:val="bg-BG"/>
        </w:rPr>
      </w:pPr>
      <w:r>
        <w:rPr>
          <w:rFonts w:ascii="Times New Roman" w:eastAsia="Times New Roman" w:hAnsi="Times New Roman" w:cs="Times New Roman"/>
          <w:color w:val="000000"/>
          <w:sz w:val="24"/>
        </w:rPr>
        <w:t>По въпроси, свързани с провеждането на процедурата и подготовката на офертите на участниците и основанията за нейното прекратяване, които не са разгледани в документацията, се прилагат разпоредбите на Закона за обществените поръчки и Правилника за прилагане на Закона за обществените поръчки.</w:t>
      </w:r>
    </w:p>
    <w:p w:rsidR="0001433E" w:rsidRDefault="0001433E" w:rsidP="00DD3B4F">
      <w:pPr>
        <w:spacing w:after="0" w:line="276" w:lineRule="auto"/>
        <w:ind w:firstLine="705"/>
        <w:jc w:val="both"/>
        <w:rPr>
          <w:rFonts w:ascii="Times New Roman" w:eastAsia="Times New Roman" w:hAnsi="Times New Roman" w:cs="Times New Roman"/>
          <w:color w:val="000000"/>
          <w:sz w:val="24"/>
          <w:lang w:val="bg-BG"/>
        </w:rPr>
      </w:pPr>
    </w:p>
    <w:p w:rsidR="0001433E" w:rsidRDefault="0001433E" w:rsidP="00DD3B4F">
      <w:pPr>
        <w:spacing w:after="0" w:line="276" w:lineRule="auto"/>
        <w:ind w:firstLine="705"/>
        <w:jc w:val="both"/>
        <w:rPr>
          <w:rFonts w:ascii="Times New Roman" w:eastAsia="Times New Roman" w:hAnsi="Times New Roman" w:cs="Times New Roman"/>
          <w:color w:val="000000"/>
          <w:sz w:val="24"/>
          <w:lang w:val="bg-BG"/>
        </w:rPr>
      </w:pPr>
    </w:p>
    <w:p w:rsidR="0001433E" w:rsidRDefault="0001433E" w:rsidP="00DD3B4F">
      <w:pPr>
        <w:spacing w:after="0" w:line="276" w:lineRule="auto"/>
        <w:ind w:firstLine="705"/>
        <w:jc w:val="both"/>
        <w:rPr>
          <w:rFonts w:ascii="Times New Roman" w:eastAsia="Times New Roman" w:hAnsi="Times New Roman" w:cs="Times New Roman"/>
          <w:color w:val="000000"/>
          <w:sz w:val="24"/>
          <w:lang w:val="bg-BG"/>
        </w:rPr>
      </w:pPr>
    </w:p>
    <w:p w:rsidR="0001433E" w:rsidRDefault="0001433E" w:rsidP="00DD3B4F">
      <w:pPr>
        <w:spacing w:after="0" w:line="276" w:lineRule="auto"/>
        <w:ind w:firstLine="705"/>
        <w:jc w:val="both"/>
        <w:rPr>
          <w:rFonts w:ascii="Times New Roman" w:eastAsia="Times New Roman" w:hAnsi="Times New Roman" w:cs="Times New Roman"/>
          <w:color w:val="000000"/>
          <w:sz w:val="24"/>
          <w:lang w:val="bg-BG"/>
        </w:rPr>
      </w:pPr>
    </w:p>
    <w:p w:rsidR="00CD535B" w:rsidRDefault="00CD535B" w:rsidP="00DD3B4F">
      <w:pPr>
        <w:spacing w:after="0" w:line="276" w:lineRule="auto"/>
        <w:ind w:firstLine="705"/>
        <w:jc w:val="both"/>
        <w:rPr>
          <w:rFonts w:ascii="Times New Roman" w:eastAsia="Times New Roman" w:hAnsi="Times New Roman" w:cs="Times New Roman"/>
          <w:color w:val="000000"/>
          <w:sz w:val="24"/>
          <w:lang w:val="bg-BG"/>
        </w:rPr>
      </w:pPr>
    </w:p>
    <w:p w:rsidR="00CD535B" w:rsidRDefault="00CD535B" w:rsidP="00DD3B4F">
      <w:pPr>
        <w:spacing w:after="0" w:line="276" w:lineRule="auto"/>
        <w:ind w:firstLine="705"/>
        <w:jc w:val="both"/>
        <w:rPr>
          <w:rFonts w:ascii="Times New Roman" w:eastAsia="Times New Roman" w:hAnsi="Times New Roman" w:cs="Times New Roman"/>
          <w:color w:val="000000"/>
          <w:sz w:val="24"/>
          <w:lang w:val="bg-BG"/>
        </w:rPr>
      </w:pPr>
    </w:p>
    <w:sectPr w:rsidR="00CD535B">
      <w:headerReference w:type="default" r:id="rId13"/>
      <w:footerReference w:type="default" r:id="rId14"/>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463F" w:rsidRDefault="0066463F" w:rsidP="004B33F7">
      <w:pPr>
        <w:spacing w:after="0" w:line="240" w:lineRule="auto"/>
      </w:pPr>
      <w:r>
        <w:separator/>
      </w:r>
    </w:p>
  </w:endnote>
  <w:endnote w:type="continuationSeparator" w:id="0">
    <w:p w:rsidR="0066463F" w:rsidRDefault="0066463F" w:rsidP="004B33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notTrueType/>
    <w:pitch w:val="variable"/>
    <w:sig w:usb0="00000003" w:usb1="00000000" w:usb2="00000000" w:usb3="00000000" w:csb0="00000001" w:csb1="00000000"/>
  </w:font>
  <w:font w:name="Times New Roman Bold">
    <w:panose1 w:val="02020803070505020304"/>
    <w:charset w:val="00"/>
    <w:family w:val="roman"/>
    <w:notTrueType/>
    <w:pitch w:val="default"/>
  </w:font>
  <w:font w:name="Segoe UI Symbol">
    <w:panose1 w:val="020B0502040204020203"/>
    <w:charset w:val="00"/>
    <w:family w:val="swiss"/>
    <w:pitch w:val="variable"/>
    <w:sig w:usb0="8000006F" w:usb1="1200FBEF" w:usb2="0064C000" w:usb3="00000000" w:csb0="00000001"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rPr>
      <w:id w:val="-1559319390"/>
      <w:docPartObj>
        <w:docPartGallery w:val="Page Numbers (Bottom of Page)"/>
        <w:docPartUnique/>
      </w:docPartObj>
    </w:sdtPr>
    <w:sdtEndPr/>
    <w:sdtContent>
      <w:p w:rsidR="004A1655" w:rsidRPr="00301361" w:rsidRDefault="004A1655">
        <w:pPr>
          <w:pStyle w:val="a5"/>
          <w:jc w:val="right"/>
          <w:rPr>
            <w:rFonts w:ascii="Times New Roman" w:hAnsi="Times New Roman" w:cs="Times New Roman"/>
          </w:rPr>
        </w:pPr>
        <w:r w:rsidRPr="00301361">
          <w:rPr>
            <w:rFonts w:ascii="Times New Roman" w:hAnsi="Times New Roman" w:cs="Times New Roman"/>
          </w:rPr>
          <w:fldChar w:fldCharType="begin"/>
        </w:r>
        <w:r w:rsidRPr="00301361">
          <w:rPr>
            <w:rFonts w:ascii="Times New Roman" w:hAnsi="Times New Roman" w:cs="Times New Roman"/>
          </w:rPr>
          <w:instrText>PAGE   \* MERGEFORMAT</w:instrText>
        </w:r>
        <w:r w:rsidRPr="00301361">
          <w:rPr>
            <w:rFonts w:ascii="Times New Roman" w:hAnsi="Times New Roman" w:cs="Times New Roman"/>
          </w:rPr>
          <w:fldChar w:fldCharType="separate"/>
        </w:r>
        <w:r w:rsidR="00324E98" w:rsidRPr="00324E98">
          <w:rPr>
            <w:rFonts w:ascii="Times New Roman" w:hAnsi="Times New Roman" w:cs="Times New Roman"/>
            <w:noProof/>
            <w:lang w:val="bg-BG"/>
          </w:rPr>
          <w:t>1</w:t>
        </w:r>
        <w:r w:rsidRPr="00301361">
          <w:rPr>
            <w:rFonts w:ascii="Times New Roman" w:hAnsi="Times New Roman" w:cs="Times New Roman"/>
          </w:rPr>
          <w:fldChar w:fldCharType="end"/>
        </w:r>
      </w:p>
    </w:sdtContent>
  </w:sdt>
  <w:p w:rsidR="004A1655" w:rsidRDefault="004A1655" w:rsidP="00301361">
    <w:pPr>
      <w:pStyle w:val="a5"/>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463F" w:rsidRDefault="0066463F" w:rsidP="004B33F7">
      <w:pPr>
        <w:spacing w:after="0" w:line="240" w:lineRule="auto"/>
      </w:pPr>
      <w:r>
        <w:separator/>
      </w:r>
    </w:p>
  </w:footnote>
  <w:footnote w:type="continuationSeparator" w:id="0">
    <w:p w:rsidR="0066463F" w:rsidRDefault="0066463F" w:rsidP="004B33F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655" w:rsidRDefault="004A1655" w:rsidP="004B33F7">
    <w:pPr>
      <w:pStyle w:val="a3"/>
    </w:pPr>
  </w:p>
  <w:p w:rsidR="004A1655" w:rsidRDefault="004A1655" w:rsidP="004B33F7">
    <w:pPr>
      <w:pStyle w:val="a3"/>
    </w:pPr>
  </w:p>
  <w:p w:rsidR="004A1655" w:rsidRDefault="004A1655" w:rsidP="004B33F7">
    <w:pPr>
      <w:pStyle w:val="a3"/>
      <w:pBdr>
        <w:bottom w:val="single" w:sz="6" w:space="1" w:color="auto"/>
      </w:pBdr>
      <w:jc w:val="center"/>
    </w:pPr>
    <w:r>
      <w:rPr>
        <w:b/>
      </w:rPr>
      <w:t xml:space="preserve">          </w:t>
    </w:r>
    <w:r>
      <w:tab/>
    </w:r>
    <w:r>
      <w:tab/>
    </w:r>
    <w:r>
      <w:ptab w:relativeTo="margin" w:alignment="right" w:leader="none"/>
    </w:r>
    <w:r>
      <w:rPr>
        <w:noProof/>
        <w:lang w:val="bg-BG" w:eastAsia="bg-BG"/>
      </w:rPr>
      <w:drawing>
        <wp:inline distT="0" distB="0" distL="0" distR="0" wp14:anchorId="06A9F196" wp14:editId="40A5A9E2">
          <wp:extent cx="6286500" cy="6286500"/>
          <wp:effectExtent l="0" t="0" r="0" b="0"/>
          <wp:docPr id="72"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lgaria_1309.jpg"/>
                  <pic:cNvPicPr/>
                </pic:nvPicPr>
                <pic:blipFill>
                  <a:blip r:embed="rId1">
                    <a:extLst>
                      <a:ext uri="{28A0092B-C50C-407E-A947-70E740481C1C}">
                        <a14:useLocalDpi xmlns:a14="http://schemas.microsoft.com/office/drawing/2010/main" val="0"/>
                      </a:ext>
                    </a:extLst>
                  </a:blip>
                  <a:stretch>
                    <a:fillRect/>
                  </a:stretch>
                </pic:blipFill>
                <pic:spPr>
                  <a:xfrm>
                    <a:off x="0" y="0"/>
                    <a:ext cx="6286500" cy="6286500"/>
                  </a:xfrm>
                  <a:prstGeom prst="rect">
                    <a:avLst/>
                  </a:prstGeom>
                </pic:spPr>
              </pic:pic>
            </a:graphicData>
          </a:graphic>
        </wp:inline>
      </w:drawing>
    </w:r>
  </w:p>
  <w:p w:rsidR="004A1655" w:rsidRPr="00C5450D" w:rsidRDefault="004A1655" w:rsidP="004B33F7">
    <w:pPr>
      <w:pStyle w:val="a3"/>
    </w:pPr>
  </w:p>
  <w:p w:rsidR="004A1655" w:rsidRDefault="004A1655" w:rsidP="004B33F7">
    <w:pPr>
      <w:pStyle w:val="a3"/>
    </w:pPr>
  </w:p>
  <w:p w:rsidR="004A1655" w:rsidRDefault="004A1655" w:rsidP="004B33F7">
    <w:pPr>
      <w:pStyle w:val="a3"/>
    </w:pPr>
  </w:p>
  <w:p w:rsidR="004A1655" w:rsidRDefault="004A1655" w:rsidP="004B33F7">
    <w:pPr>
      <w:pStyle w:val="a3"/>
    </w:pPr>
  </w:p>
  <w:p w:rsidR="004A1655" w:rsidRDefault="004A1655" w:rsidP="004B33F7">
    <w:pPr>
      <w:pStyle w:val="a3"/>
    </w:pPr>
  </w:p>
  <w:p w:rsidR="004A1655" w:rsidRDefault="004A1655">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30080"/>
    <w:multiLevelType w:val="multilevel"/>
    <w:tmpl w:val="D61A30A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F23B0D"/>
    <w:multiLevelType w:val="multilevel"/>
    <w:tmpl w:val="4532253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73C2D0C"/>
    <w:multiLevelType w:val="hybridMultilevel"/>
    <w:tmpl w:val="AE3251BC"/>
    <w:lvl w:ilvl="0" w:tplc="04020001">
      <w:start w:val="1"/>
      <w:numFmt w:val="bullet"/>
      <w:lvlText w:val=""/>
      <w:lvlJc w:val="left"/>
      <w:pPr>
        <w:tabs>
          <w:tab w:val="num" w:pos="363"/>
        </w:tabs>
        <w:ind w:left="363" w:hanging="360"/>
      </w:pPr>
      <w:rPr>
        <w:rFonts w:ascii="Symbol" w:hAnsi="Symbol" w:hint="default"/>
      </w:rPr>
    </w:lvl>
    <w:lvl w:ilvl="1" w:tplc="04020003" w:tentative="1">
      <w:start w:val="1"/>
      <w:numFmt w:val="bullet"/>
      <w:lvlText w:val="o"/>
      <w:lvlJc w:val="left"/>
      <w:pPr>
        <w:tabs>
          <w:tab w:val="num" w:pos="1083"/>
        </w:tabs>
        <w:ind w:left="1083" w:hanging="360"/>
      </w:pPr>
      <w:rPr>
        <w:rFonts w:ascii="Courier New" w:hAnsi="Courier New" w:cs="Courier New" w:hint="default"/>
      </w:rPr>
    </w:lvl>
    <w:lvl w:ilvl="2" w:tplc="04020005" w:tentative="1">
      <w:start w:val="1"/>
      <w:numFmt w:val="bullet"/>
      <w:lvlText w:val=""/>
      <w:lvlJc w:val="left"/>
      <w:pPr>
        <w:tabs>
          <w:tab w:val="num" w:pos="1803"/>
        </w:tabs>
        <w:ind w:left="1803" w:hanging="360"/>
      </w:pPr>
      <w:rPr>
        <w:rFonts w:ascii="Wingdings" w:hAnsi="Wingdings" w:hint="default"/>
      </w:rPr>
    </w:lvl>
    <w:lvl w:ilvl="3" w:tplc="04020001" w:tentative="1">
      <w:start w:val="1"/>
      <w:numFmt w:val="bullet"/>
      <w:lvlText w:val=""/>
      <w:lvlJc w:val="left"/>
      <w:pPr>
        <w:tabs>
          <w:tab w:val="num" w:pos="2523"/>
        </w:tabs>
        <w:ind w:left="2523" w:hanging="360"/>
      </w:pPr>
      <w:rPr>
        <w:rFonts w:ascii="Symbol" w:hAnsi="Symbol" w:hint="default"/>
      </w:rPr>
    </w:lvl>
    <w:lvl w:ilvl="4" w:tplc="04020003" w:tentative="1">
      <w:start w:val="1"/>
      <w:numFmt w:val="bullet"/>
      <w:lvlText w:val="o"/>
      <w:lvlJc w:val="left"/>
      <w:pPr>
        <w:tabs>
          <w:tab w:val="num" w:pos="3243"/>
        </w:tabs>
        <w:ind w:left="3243" w:hanging="360"/>
      </w:pPr>
      <w:rPr>
        <w:rFonts w:ascii="Courier New" w:hAnsi="Courier New" w:cs="Courier New" w:hint="default"/>
      </w:rPr>
    </w:lvl>
    <w:lvl w:ilvl="5" w:tplc="04020005" w:tentative="1">
      <w:start w:val="1"/>
      <w:numFmt w:val="bullet"/>
      <w:lvlText w:val=""/>
      <w:lvlJc w:val="left"/>
      <w:pPr>
        <w:tabs>
          <w:tab w:val="num" w:pos="3963"/>
        </w:tabs>
        <w:ind w:left="3963" w:hanging="360"/>
      </w:pPr>
      <w:rPr>
        <w:rFonts w:ascii="Wingdings" w:hAnsi="Wingdings" w:hint="default"/>
      </w:rPr>
    </w:lvl>
    <w:lvl w:ilvl="6" w:tplc="04020001" w:tentative="1">
      <w:start w:val="1"/>
      <w:numFmt w:val="bullet"/>
      <w:lvlText w:val=""/>
      <w:lvlJc w:val="left"/>
      <w:pPr>
        <w:tabs>
          <w:tab w:val="num" w:pos="4683"/>
        </w:tabs>
        <w:ind w:left="4683" w:hanging="360"/>
      </w:pPr>
      <w:rPr>
        <w:rFonts w:ascii="Symbol" w:hAnsi="Symbol" w:hint="default"/>
      </w:rPr>
    </w:lvl>
    <w:lvl w:ilvl="7" w:tplc="04020003" w:tentative="1">
      <w:start w:val="1"/>
      <w:numFmt w:val="bullet"/>
      <w:lvlText w:val="o"/>
      <w:lvlJc w:val="left"/>
      <w:pPr>
        <w:tabs>
          <w:tab w:val="num" w:pos="5403"/>
        </w:tabs>
        <w:ind w:left="5403" w:hanging="360"/>
      </w:pPr>
      <w:rPr>
        <w:rFonts w:ascii="Courier New" w:hAnsi="Courier New" w:cs="Courier New" w:hint="default"/>
      </w:rPr>
    </w:lvl>
    <w:lvl w:ilvl="8" w:tplc="04020005" w:tentative="1">
      <w:start w:val="1"/>
      <w:numFmt w:val="bullet"/>
      <w:lvlText w:val=""/>
      <w:lvlJc w:val="left"/>
      <w:pPr>
        <w:tabs>
          <w:tab w:val="num" w:pos="6123"/>
        </w:tabs>
        <w:ind w:left="6123" w:hanging="360"/>
      </w:pPr>
      <w:rPr>
        <w:rFonts w:ascii="Wingdings" w:hAnsi="Wingdings" w:hint="default"/>
      </w:rPr>
    </w:lvl>
  </w:abstractNum>
  <w:abstractNum w:abstractNumId="3">
    <w:nsid w:val="075279F3"/>
    <w:multiLevelType w:val="multilevel"/>
    <w:tmpl w:val="72BE716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9A70EFC"/>
    <w:multiLevelType w:val="multilevel"/>
    <w:tmpl w:val="2676D39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C7F28C2"/>
    <w:multiLevelType w:val="multilevel"/>
    <w:tmpl w:val="A8F432B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DEE05C0"/>
    <w:multiLevelType w:val="multilevel"/>
    <w:tmpl w:val="93BAAD7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EAE6987"/>
    <w:multiLevelType w:val="multilevel"/>
    <w:tmpl w:val="69D8EAB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0BF130F"/>
    <w:multiLevelType w:val="multilevel"/>
    <w:tmpl w:val="98B49F5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33A406F"/>
    <w:multiLevelType w:val="multilevel"/>
    <w:tmpl w:val="2F78604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3625177"/>
    <w:multiLevelType w:val="multilevel"/>
    <w:tmpl w:val="F402821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5DC51C8"/>
    <w:multiLevelType w:val="multilevel"/>
    <w:tmpl w:val="65B65FF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E2A5C53"/>
    <w:multiLevelType w:val="multilevel"/>
    <w:tmpl w:val="62CCBB7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3B5164B"/>
    <w:multiLevelType w:val="multilevel"/>
    <w:tmpl w:val="F2B6DA4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3B76E94"/>
    <w:multiLevelType w:val="multilevel"/>
    <w:tmpl w:val="E340A12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5EB5E0C"/>
    <w:multiLevelType w:val="multilevel"/>
    <w:tmpl w:val="6974EA1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B9D4FE6"/>
    <w:multiLevelType w:val="multilevel"/>
    <w:tmpl w:val="F47CBD6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CD35F70"/>
    <w:multiLevelType w:val="multilevel"/>
    <w:tmpl w:val="06C03856"/>
    <w:lvl w:ilvl="0">
      <w:start w:val="1"/>
      <w:numFmt w:val="decimal"/>
      <w:lvlText w:val="%1."/>
      <w:lvlJc w:val="left"/>
      <w:pPr>
        <w:ind w:left="1065" w:hanging="360"/>
      </w:pPr>
      <w:rPr>
        <w:rFonts w:hint="default"/>
        <w:b/>
      </w:rPr>
    </w:lvl>
    <w:lvl w:ilvl="1">
      <w:start w:val="1"/>
      <w:numFmt w:val="decimal"/>
      <w:isLgl/>
      <w:lvlText w:val="%1.%2."/>
      <w:lvlJc w:val="left"/>
      <w:pPr>
        <w:ind w:left="1211" w:hanging="360"/>
      </w:pPr>
      <w:rPr>
        <w:rFonts w:ascii="Times New Roman" w:hAnsi="Times New Roman" w:cs="Times New Roman" w:hint="default"/>
        <w:b/>
        <w:sz w:val="24"/>
        <w:szCs w:val="24"/>
      </w:rPr>
    </w:lvl>
    <w:lvl w:ilvl="2">
      <w:start w:val="1"/>
      <w:numFmt w:val="decimal"/>
      <w:isLgl/>
      <w:lvlText w:val="%1.%2.%3."/>
      <w:lvlJc w:val="left"/>
      <w:pPr>
        <w:ind w:left="2155"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5" w:hanging="1080"/>
      </w:pPr>
      <w:rPr>
        <w:rFonts w:hint="default"/>
      </w:rPr>
    </w:lvl>
    <w:lvl w:ilvl="5">
      <w:start w:val="1"/>
      <w:numFmt w:val="decimal"/>
      <w:isLgl/>
      <w:lvlText w:val="%1.%2.%3.%4.%5.%6."/>
      <w:lvlJc w:val="left"/>
      <w:pPr>
        <w:ind w:left="3610" w:hanging="1080"/>
      </w:pPr>
      <w:rPr>
        <w:rFonts w:hint="default"/>
      </w:rPr>
    </w:lvl>
    <w:lvl w:ilvl="6">
      <w:start w:val="1"/>
      <w:numFmt w:val="decimal"/>
      <w:isLgl/>
      <w:lvlText w:val="%1.%2.%3.%4.%5.%6.%7."/>
      <w:lvlJc w:val="left"/>
      <w:pPr>
        <w:ind w:left="4335" w:hanging="1440"/>
      </w:pPr>
      <w:rPr>
        <w:rFonts w:hint="default"/>
      </w:rPr>
    </w:lvl>
    <w:lvl w:ilvl="7">
      <w:start w:val="1"/>
      <w:numFmt w:val="decimal"/>
      <w:isLgl/>
      <w:lvlText w:val="%1.%2.%3.%4.%5.%6.%7.%8."/>
      <w:lvlJc w:val="left"/>
      <w:pPr>
        <w:ind w:left="4700" w:hanging="1440"/>
      </w:pPr>
      <w:rPr>
        <w:rFonts w:hint="default"/>
      </w:rPr>
    </w:lvl>
    <w:lvl w:ilvl="8">
      <w:start w:val="1"/>
      <w:numFmt w:val="decimal"/>
      <w:isLgl/>
      <w:lvlText w:val="%1.%2.%3.%4.%5.%6.%7.%8.%9."/>
      <w:lvlJc w:val="left"/>
      <w:pPr>
        <w:ind w:left="5425" w:hanging="1800"/>
      </w:pPr>
      <w:rPr>
        <w:rFonts w:hint="default"/>
      </w:rPr>
    </w:lvl>
  </w:abstractNum>
  <w:abstractNum w:abstractNumId="18">
    <w:nsid w:val="2FC54968"/>
    <w:multiLevelType w:val="multilevel"/>
    <w:tmpl w:val="CD6E8FA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7476B7A"/>
    <w:multiLevelType w:val="multilevel"/>
    <w:tmpl w:val="C944B4A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8991257"/>
    <w:multiLevelType w:val="multilevel"/>
    <w:tmpl w:val="ADAE967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92D3B5C"/>
    <w:multiLevelType w:val="multilevel"/>
    <w:tmpl w:val="014866D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93C708B"/>
    <w:multiLevelType w:val="multilevel"/>
    <w:tmpl w:val="BA0CDBE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D8F58E0"/>
    <w:multiLevelType w:val="multilevel"/>
    <w:tmpl w:val="8804815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3DEA072C"/>
    <w:multiLevelType w:val="multilevel"/>
    <w:tmpl w:val="95D0F4F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3E68589E"/>
    <w:multiLevelType w:val="multilevel"/>
    <w:tmpl w:val="BDBA43D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515717F"/>
    <w:multiLevelType w:val="multilevel"/>
    <w:tmpl w:val="B876152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C400A35"/>
    <w:multiLevelType w:val="multilevel"/>
    <w:tmpl w:val="AADC324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DCA7D01"/>
    <w:multiLevelType w:val="multilevel"/>
    <w:tmpl w:val="D32856F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0656F20"/>
    <w:multiLevelType w:val="multilevel"/>
    <w:tmpl w:val="C8F4AE8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29C6107"/>
    <w:multiLevelType w:val="multilevel"/>
    <w:tmpl w:val="10EA53D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52AA14C5"/>
    <w:multiLevelType w:val="multilevel"/>
    <w:tmpl w:val="DAF45D9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54102F1C"/>
    <w:multiLevelType w:val="multilevel"/>
    <w:tmpl w:val="FABA7A6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5A8A2543"/>
    <w:multiLevelType w:val="multilevel"/>
    <w:tmpl w:val="852EBE7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5B516D98"/>
    <w:multiLevelType w:val="multilevel"/>
    <w:tmpl w:val="6C2C705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5B5512DE"/>
    <w:multiLevelType w:val="multilevel"/>
    <w:tmpl w:val="25D0E6E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5C9A5053"/>
    <w:multiLevelType w:val="multilevel"/>
    <w:tmpl w:val="9C76CCB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5CC255D6"/>
    <w:multiLevelType w:val="multilevel"/>
    <w:tmpl w:val="7ED659A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5CFC05E7"/>
    <w:multiLevelType w:val="multilevel"/>
    <w:tmpl w:val="41E8C8B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5D387A81"/>
    <w:multiLevelType w:val="multilevel"/>
    <w:tmpl w:val="D376E6D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5DF136C8"/>
    <w:multiLevelType w:val="multilevel"/>
    <w:tmpl w:val="A982567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5E4843A0"/>
    <w:multiLevelType w:val="multilevel"/>
    <w:tmpl w:val="3BC8DD1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5F09323C"/>
    <w:multiLevelType w:val="multilevel"/>
    <w:tmpl w:val="B5588D1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619A1F72"/>
    <w:multiLevelType w:val="multilevel"/>
    <w:tmpl w:val="05A01FF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66052651"/>
    <w:multiLevelType w:val="multilevel"/>
    <w:tmpl w:val="793C5DC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6A2672B9"/>
    <w:multiLevelType w:val="multilevel"/>
    <w:tmpl w:val="ED22D03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6B0A1C03"/>
    <w:multiLevelType w:val="hybridMultilevel"/>
    <w:tmpl w:val="D05C15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7">
    <w:nsid w:val="6BA02575"/>
    <w:multiLevelType w:val="multilevel"/>
    <w:tmpl w:val="6E44852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6BDC28E2"/>
    <w:multiLevelType w:val="multilevel"/>
    <w:tmpl w:val="617C441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6E3002DD"/>
    <w:multiLevelType w:val="multilevel"/>
    <w:tmpl w:val="2660A29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6F637225"/>
    <w:multiLevelType w:val="hybridMultilevel"/>
    <w:tmpl w:val="9B186778"/>
    <w:lvl w:ilvl="0" w:tplc="E6029784">
      <w:start w:val="1"/>
      <w:numFmt w:val="decimal"/>
      <w:lvlText w:val="%1."/>
      <w:lvlJc w:val="left"/>
      <w:pPr>
        <w:ind w:left="735" w:hanging="360"/>
      </w:pPr>
      <w:rPr>
        <w:rFonts w:hint="default"/>
        <w:b/>
      </w:rPr>
    </w:lvl>
    <w:lvl w:ilvl="1" w:tplc="04090019">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51">
    <w:nsid w:val="734A39C6"/>
    <w:multiLevelType w:val="multilevel"/>
    <w:tmpl w:val="4E56A8C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74DF5B91"/>
    <w:multiLevelType w:val="hybridMultilevel"/>
    <w:tmpl w:val="BB9E3376"/>
    <w:lvl w:ilvl="0" w:tplc="8CB0E7BC">
      <w:start w:val="2"/>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53">
    <w:nsid w:val="75A93864"/>
    <w:multiLevelType w:val="multilevel"/>
    <w:tmpl w:val="3BD8313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778A2CC1"/>
    <w:multiLevelType w:val="multilevel"/>
    <w:tmpl w:val="40B2782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78CD1F81"/>
    <w:multiLevelType w:val="multilevel"/>
    <w:tmpl w:val="9B10356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7D336E95"/>
    <w:multiLevelType w:val="multilevel"/>
    <w:tmpl w:val="3A18306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7DCB1CA8"/>
    <w:multiLevelType w:val="multilevel"/>
    <w:tmpl w:val="FF10C68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7E0552C9"/>
    <w:multiLevelType w:val="multilevel"/>
    <w:tmpl w:val="3D3800C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8"/>
  </w:num>
  <w:num w:numId="2">
    <w:abstractNumId w:val="19"/>
  </w:num>
  <w:num w:numId="3">
    <w:abstractNumId w:val="27"/>
  </w:num>
  <w:num w:numId="4">
    <w:abstractNumId w:val="43"/>
  </w:num>
  <w:num w:numId="5">
    <w:abstractNumId w:val="21"/>
  </w:num>
  <w:num w:numId="6">
    <w:abstractNumId w:val="3"/>
  </w:num>
  <w:num w:numId="7">
    <w:abstractNumId w:val="12"/>
  </w:num>
  <w:num w:numId="8">
    <w:abstractNumId w:val="42"/>
  </w:num>
  <w:num w:numId="9">
    <w:abstractNumId w:val="4"/>
  </w:num>
  <w:num w:numId="10">
    <w:abstractNumId w:val="29"/>
  </w:num>
  <w:num w:numId="11">
    <w:abstractNumId w:val="15"/>
  </w:num>
  <w:num w:numId="12">
    <w:abstractNumId w:val="32"/>
  </w:num>
  <w:num w:numId="13">
    <w:abstractNumId w:val="26"/>
  </w:num>
  <w:num w:numId="14">
    <w:abstractNumId w:val="37"/>
  </w:num>
  <w:num w:numId="15">
    <w:abstractNumId w:val="56"/>
  </w:num>
  <w:num w:numId="16">
    <w:abstractNumId w:val="20"/>
  </w:num>
  <w:num w:numId="17">
    <w:abstractNumId w:val="49"/>
  </w:num>
  <w:num w:numId="18">
    <w:abstractNumId w:val="35"/>
  </w:num>
  <w:num w:numId="19">
    <w:abstractNumId w:val="41"/>
  </w:num>
  <w:num w:numId="20">
    <w:abstractNumId w:val="40"/>
  </w:num>
  <w:num w:numId="21">
    <w:abstractNumId w:val="39"/>
  </w:num>
  <w:num w:numId="22">
    <w:abstractNumId w:val="58"/>
  </w:num>
  <w:num w:numId="23">
    <w:abstractNumId w:val="54"/>
  </w:num>
  <w:num w:numId="24">
    <w:abstractNumId w:val="30"/>
  </w:num>
  <w:num w:numId="25">
    <w:abstractNumId w:val="24"/>
  </w:num>
  <w:num w:numId="26">
    <w:abstractNumId w:val="36"/>
  </w:num>
  <w:num w:numId="27">
    <w:abstractNumId w:val="34"/>
  </w:num>
  <w:num w:numId="28">
    <w:abstractNumId w:val="1"/>
  </w:num>
  <w:num w:numId="29">
    <w:abstractNumId w:val="8"/>
  </w:num>
  <w:num w:numId="30">
    <w:abstractNumId w:val="47"/>
  </w:num>
  <w:num w:numId="31">
    <w:abstractNumId w:val="38"/>
  </w:num>
  <w:num w:numId="32">
    <w:abstractNumId w:val="45"/>
  </w:num>
  <w:num w:numId="33">
    <w:abstractNumId w:val="51"/>
  </w:num>
  <w:num w:numId="34">
    <w:abstractNumId w:val="48"/>
  </w:num>
  <w:num w:numId="35">
    <w:abstractNumId w:val="9"/>
  </w:num>
  <w:num w:numId="36">
    <w:abstractNumId w:val="25"/>
  </w:num>
  <w:num w:numId="37">
    <w:abstractNumId w:val="16"/>
  </w:num>
  <w:num w:numId="38">
    <w:abstractNumId w:val="13"/>
  </w:num>
  <w:num w:numId="39">
    <w:abstractNumId w:val="7"/>
  </w:num>
  <w:num w:numId="40">
    <w:abstractNumId w:val="5"/>
  </w:num>
  <w:num w:numId="41">
    <w:abstractNumId w:val="0"/>
  </w:num>
  <w:num w:numId="42">
    <w:abstractNumId w:val="55"/>
  </w:num>
  <w:num w:numId="43">
    <w:abstractNumId w:val="44"/>
  </w:num>
  <w:num w:numId="44">
    <w:abstractNumId w:val="31"/>
  </w:num>
  <w:num w:numId="45">
    <w:abstractNumId w:val="18"/>
  </w:num>
  <w:num w:numId="46">
    <w:abstractNumId w:val="22"/>
  </w:num>
  <w:num w:numId="47">
    <w:abstractNumId w:val="23"/>
  </w:num>
  <w:num w:numId="48">
    <w:abstractNumId w:val="11"/>
  </w:num>
  <w:num w:numId="49">
    <w:abstractNumId w:val="14"/>
  </w:num>
  <w:num w:numId="50">
    <w:abstractNumId w:val="10"/>
  </w:num>
  <w:num w:numId="51">
    <w:abstractNumId w:val="33"/>
  </w:num>
  <w:num w:numId="52">
    <w:abstractNumId w:val="6"/>
  </w:num>
  <w:num w:numId="53">
    <w:abstractNumId w:val="53"/>
  </w:num>
  <w:num w:numId="54">
    <w:abstractNumId w:val="17"/>
  </w:num>
  <w:num w:numId="55">
    <w:abstractNumId w:val="57"/>
  </w:num>
  <w:num w:numId="56">
    <w:abstractNumId w:val="46"/>
  </w:num>
  <w:num w:numId="57">
    <w:abstractNumId w:val="52"/>
  </w:num>
  <w:num w:numId="58">
    <w:abstractNumId w:val="50"/>
  </w:num>
  <w:num w:numId="59">
    <w:abstractNumId w:val="2"/>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137E41"/>
    <w:rsid w:val="000029A3"/>
    <w:rsid w:val="00013C64"/>
    <w:rsid w:val="0001433E"/>
    <w:rsid w:val="00027D84"/>
    <w:rsid w:val="00062162"/>
    <w:rsid w:val="00077B33"/>
    <w:rsid w:val="00082867"/>
    <w:rsid w:val="00086707"/>
    <w:rsid w:val="000910B7"/>
    <w:rsid w:val="0009637F"/>
    <w:rsid w:val="000A075A"/>
    <w:rsid w:val="000A4CB1"/>
    <w:rsid w:val="000B0E57"/>
    <w:rsid w:val="000B1E50"/>
    <w:rsid w:val="000B7CC1"/>
    <w:rsid w:val="000D3441"/>
    <w:rsid w:val="001219BA"/>
    <w:rsid w:val="00137E41"/>
    <w:rsid w:val="0015207D"/>
    <w:rsid w:val="001579FC"/>
    <w:rsid w:val="00171379"/>
    <w:rsid w:val="001C57F4"/>
    <w:rsid w:val="001E2099"/>
    <w:rsid w:val="001F601D"/>
    <w:rsid w:val="00233149"/>
    <w:rsid w:val="00262D3F"/>
    <w:rsid w:val="00271571"/>
    <w:rsid w:val="00295A48"/>
    <w:rsid w:val="00297DE6"/>
    <w:rsid w:val="002B0DA1"/>
    <w:rsid w:val="002D3227"/>
    <w:rsid w:val="002F031A"/>
    <w:rsid w:val="002F6A96"/>
    <w:rsid w:val="00301361"/>
    <w:rsid w:val="00310C54"/>
    <w:rsid w:val="0031792F"/>
    <w:rsid w:val="003202D4"/>
    <w:rsid w:val="00324E98"/>
    <w:rsid w:val="00325873"/>
    <w:rsid w:val="00346FF6"/>
    <w:rsid w:val="003514FD"/>
    <w:rsid w:val="00367801"/>
    <w:rsid w:val="003717C3"/>
    <w:rsid w:val="003A643D"/>
    <w:rsid w:val="003C3B9D"/>
    <w:rsid w:val="003F4568"/>
    <w:rsid w:val="00411E14"/>
    <w:rsid w:val="00425523"/>
    <w:rsid w:val="0043351A"/>
    <w:rsid w:val="00471113"/>
    <w:rsid w:val="00473AF0"/>
    <w:rsid w:val="00481499"/>
    <w:rsid w:val="004867A5"/>
    <w:rsid w:val="00496105"/>
    <w:rsid w:val="004A1655"/>
    <w:rsid w:val="004B0793"/>
    <w:rsid w:val="004B33F7"/>
    <w:rsid w:val="004C238A"/>
    <w:rsid w:val="004D7F83"/>
    <w:rsid w:val="0052067D"/>
    <w:rsid w:val="00523784"/>
    <w:rsid w:val="00536D2A"/>
    <w:rsid w:val="00537B0B"/>
    <w:rsid w:val="00547F1C"/>
    <w:rsid w:val="00563ABD"/>
    <w:rsid w:val="005653E8"/>
    <w:rsid w:val="00574766"/>
    <w:rsid w:val="00592F3F"/>
    <w:rsid w:val="005A586B"/>
    <w:rsid w:val="005A6E46"/>
    <w:rsid w:val="005C67F3"/>
    <w:rsid w:val="005E6A75"/>
    <w:rsid w:val="0061364D"/>
    <w:rsid w:val="0062031A"/>
    <w:rsid w:val="006269FA"/>
    <w:rsid w:val="006336D0"/>
    <w:rsid w:val="00642777"/>
    <w:rsid w:val="00650360"/>
    <w:rsid w:val="00654A8F"/>
    <w:rsid w:val="006565EF"/>
    <w:rsid w:val="0066463F"/>
    <w:rsid w:val="00670BD7"/>
    <w:rsid w:val="00670DFA"/>
    <w:rsid w:val="00674FE5"/>
    <w:rsid w:val="006A48D4"/>
    <w:rsid w:val="006A6EDB"/>
    <w:rsid w:val="006C3721"/>
    <w:rsid w:val="006C47BC"/>
    <w:rsid w:val="006D2CED"/>
    <w:rsid w:val="006D68CD"/>
    <w:rsid w:val="006E2792"/>
    <w:rsid w:val="006F6D7D"/>
    <w:rsid w:val="00707183"/>
    <w:rsid w:val="00713328"/>
    <w:rsid w:val="00713EEA"/>
    <w:rsid w:val="0072134E"/>
    <w:rsid w:val="007234B2"/>
    <w:rsid w:val="00732D72"/>
    <w:rsid w:val="0074741B"/>
    <w:rsid w:val="00750E04"/>
    <w:rsid w:val="00771A93"/>
    <w:rsid w:val="00795D3F"/>
    <w:rsid w:val="007A2120"/>
    <w:rsid w:val="007B37DE"/>
    <w:rsid w:val="007D1F11"/>
    <w:rsid w:val="007D4957"/>
    <w:rsid w:val="007E016B"/>
    <w:rsid w:val="007F01EE"/>
    <w:rsid w:val="0081252A"/>
    <w:rsid w:val="00844221"/>
    <w:rsid w:val="00850070"/>
    <w:rsid w:val="00863959"/>
    <w:rsid w:val="00871BB1"/>
    <w:rsid w:val="008720A7"/>
    <w:rsid w:val="008869BD"/>
    <w:rsid w:val="00887E97"/>
    <w:rsid w:val="008964FC"/>
    <w:rsid w:val="008A62FA"/>
    <w:rsid w:val="008B1C93"/>
    <w:rsid w:val="008B3642"/>
    <w:rsid w:val="008D1A98"/>
    <w:rsid w:val="008D1FA1"/>
    <w:rsid w:val="008D2553"/>
    <w:rsid w:val="008D3868"/>
    <w:rsid w:val="008E2CFA"/>
    <w:rsid w:val="008F79A7"/>
    <w:rsid w:val="0091676E"/>
    <w:rsid w:val="009211E2"/>
    <w:rsid w:val="00943F65"/>
    <w:rsid w:val="00944DC3"/>
    <w:rsid w:val="00946BE9"/>
    <w:rsid w:val="009542E5"/>
    <w:rsid w:val="00960776"/>
    <w:rsid w:val="00984EE7"/>
    <w:rsid w:val="009B4E7E"/>
    <w:rsid w:val="009C0928"/>
    <w:rsid w:val="009C378F"/>
    <w:rsid w:val="009C4084"/>
    <w:rsid w:val="009D0BFF"/>
    <w:rsid w:val="009D33DE"/>
    <w:rsid w:val="009E31C1"/>
    <w:rsid w:val="009E4525"/>
    <w:rsid w:val="009F4FCA"/>
    <w:rsid w:val="00A10CA2"/>
    <w:rsid w:val="00A117A4"/>
    <w:rsid w:val="00A13150"/>
    <w:rsid w:val="00A237E5"/>
    <w:rsid w:val="00A55DB2"/>
    <w:rsid w:val="00A7434D"/>
    <w:rsid w:val="00A74D78"/>
    <w:rsid w:val="00A9031B"/>
    <w:rsid w:val="00AA7DEC"/>
    <w:rsid w:val="00AB700B"/>
    <w:rsid w:val="00AC33F5"/>
    <w:rsid w:val="00B02BE1"/>
    <w:rsid w:val="00B0314D"/>
    <w:rsid w:val="00B05150"/>
    <w:rsid w:val="00B12DEF"/>
    <w:rsid w:val="00B47B93"/>
    <w:rsid w:val="00B74A25"/>
    <w:rsid w:val="00BA519A"/>
    <w:rsid w:val="00BA5653"/>
    <w:rsid w:val="00BD5D4B"/>
    <w:rsid w:val="00BE1852"/>
    <w:rsid w:val="00C01699"/>
    <w:rsid w:val="00C04574"/>
    <w:rsid w:val="00C14F88"/>
    <w:rsid w:val="00C20730"/>
    <w:rsid w:val="00C22418"/>
    <w:rsid w:val="00C30955"/>
    <w:rsid w:val="00C43F80"/>
    <w:rsid w:val="00C81B8C"/>
    <w:rsid w:val="00C922B3"/>
    <w:rsid w:val="00C9525C"/>
    <w:rsid w:val="00CA36C5"/>
    <w:rsid w:val="00CB0A50"/>
    <w:rsid w:val="00CB10D9"/>
    <w:rsid w:val="00CD3B08"/>
    <w:rsid w:val="00CD535B"/>
    <w:rsid w:val="00CD74FD"/>
    <w:rsid w:val="00D01CBD"/>
    <w:rsid w:val="00D03F47"/>
    <w:rsid w:val="00D44E08"/>
    <w:rsid w:val="00D54CCF"/>
    <w:rsid w:val="00D613E4"/>
    <w:rsid w:val="00D71E0F"/>
    <w:rsid w:val="00D7464B"/>
    <w:rsid w:val="00D74907"/>
    <w:rsid w:val="00D77486"/>
    <w:rsid w:val="00D8038B"/>
    <w:rsid w:val="00D82429"/>
    <w:rsid w:val="00D878C5"/>
    <w:rsid w:val="00D90DD0"/>
    <w:rsid w:val="00D921DA"/>
    <w:rsid w:val="00D9627A"/>
    <w:rsid w:val="00DA03EC"/>
    <w:rsid w:val="00DB0FC3"/>
    <w:rsid w:val="00DC3E44"/>
    <w:rsid w:val="00DD3B4F"/>
    <w:rsid w:val="00DF0BC1"/>
    <w:rsid w:val="00E14B64"/>
    <w:rsid w:val="00E33A04"/>
    <w:rsid w:val="00E524C8"/>
    <w:rsid w:val="00E60520"/>
    <w:rsid w:val="00E74227"/>
    <w:rsid w:val="00E82B65"/>
    <w:rsid w:val="00EB41B5"/>
    <w:rsid w:val="00ED7CD6"/>
    <w:rsid w:val="00EF39BD"/>
    <w:rsid w:val="00F23096"/>
    <w:rsid w:val="00F246AF"/>
    <w:rsid w:val="00F73D92"/>
    <w:rsid w:val="00F833BF"/>
    <w:rsid w:val="00FA341F"/>
    <w:rsid w:val="00FB6B8E"/>
    <w:rsid w:val="00FE63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5">
    <w:name w:val="heading 5"/>
    <w:basedOn w:val="a"/>
    <w:next w:val="a"/>
    <w:link w:val="50"/>
    <w:qFormat/>
    <w:rsid w:val="00A9031B"/>
    <w:pPr>
      <w:spacing w:before="240" w:after="60" w:line="240" w:lineRule="auto"/>
      <w:outlineLvl w:val="4"/>
    </w:pPr>
    <w:rPr>
      <w:rFonts w:ascii="Times New Roman" w:eastAsia="Batang" w:hAnsi="Times New Roman" w:cs="Times New Roman"/>
      <w:b/>
      <w:bCs/>
      <w:i/>
      <w:iCs/>
      <w:sz w:val="26"/>
      <w:szCs w:val="26"/>
      <w:lang w:val="en-AU" w:eastAsia="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B33F7"/>
    <w:pPr>
      <w:tabs>
        <w:tab w:val="center" w:pos="4703"/>
        <w:tab w:val="right" w:pos="9406"/>
      </w:tabs>
      <w:spacing w:after="0" w:line="240" w:lineRule="auto"/>
    </w:pPr>
  </w:style>
  <w:style w:type="character" w:customStyle="1" w:styleId="a4">
    <w:name w:val="Горен колонтитул Знак"/>
    <w:basedOn w:val="a0"/>
    <w:link w:val="a3"/>
    <w:uiPriority w:val="99"/>
    <w:rsid w:val="004B33F7"/>
  </w:style>
  <w:style w:type="paragraph" w:styleId="a5">
    <w:name w:val="footer"/>
    <w:basedOn w:val="a"/>
    <w:link w:val="a6"/>
    <w:uiPriority w:val="99"/>
    <w:unhideWhenUsed/>
    <w:rsid w:val="004B33F7"/>
    <w:pPr>
      <w:tabs>
        <w:tab w:val="center" w:pos="4703"/>
        <w:tab w:val="right" w:pos="9406"/>
      </w:tabs>
      <w:spacing w:after="0" w:line="240" w:lineRule="auto"/>
    </w:pPr>
  </w:style>
  <w:style w:type="character" w:customStyle="1" w:styleId="a6">
    <w:name w:val="Долен колонтитул Знак"/>
    <w:basedOn w:val="a0"/>
    <w:link w:val="a5"/>
    <w:uiPriority w:val="99"/>
    <w:rsid w:val="004B33F7"/>
  </w:style>
  <w:style w:type="character" w:styleId="a7">
    <w:name w:val="Hyperlink"/>
    <w:basedOn w:val="a0"/>
    <w:uiPriority w:val="99"/>
    <w:unhideWhenUsed/>
    <w:rsid w:val="004B33F7"/>
    <w:rPr>
      <w:color w:val="0563C1" w:themeColor="hyperlink"/>
      <w:u w:val="single"/>
    </w:rPr>
  </w:style>
  <w:style w:type="paragraph" w:styleId="a8">
    <w:name w:val="List Paragraph"/>
    <w:basedOn w:val="a"/>
    <w:uiPriority w:val="34"/>
    <w:qFormat/>
    <w:rsid w:val="006E2792"/>
    <w:pPr>
      <w:ind w:left="720"/>
      <w:contextualSpacing/>
    </w:pPr>
  </w:style>
  <w:style w:type="character" w:customStyle="1" w:styleId="50">
    <w:name w:val="Заглавие 5 Знак"/>
    <w:basedOn w:val="a0"/>
    <w:link w:val="5"/>
    <w:rsid w:val="00A9031B"/>
    <w:rPr>
      <w:rFonts w:ascii="Times New Roman" w:eastAsia="Batang" w:hAnsi="Times New Roman" w:cs="Times New Roman"/>
      <w:b/>
      <w:bCs/>
      <w:i/>
      <w:iCs/>
      <w:sz w:val="26"/>
      <w:szCs w:val="26"/>
      <w:lang w:val="en-AU" w:eastAsia="bg-BG"/>
    </w:rPr>
  </w:style>
  <w:style w:type="paragraph" w:styleId="a9">
    <w:name w:val="Balloon Text"/>
    <w:basedOn w:val="a"/>
    <w:link w:val="aa"/>
    <w:uiPriority w:val="99"/>
    <w:semiHidden/>
    <w:unhideWhenUsed/>
    <w:rsid w:val="00FE6321"/>
    <w:pPr>
      <w:spacing w:after="0" w:line="240" w:lineRule="auto"/>
    </w:pPr>
    <w:rPr>
      <w:rFonts w:ascii="Tahoma" w:hAnsi="Tahoma" w:cs="Tahoma"/>
      <w:sz w:val="16"/>
      <w:szCs w:val="16"/>
    </w:rPr>
  </w:style>
  <w:style w:type="character" w:customStyle="1" w:styleId="aa">
    <w:name w:val="Изнесен текст Знак"/>
    <w:basedOn w:val="a0"/>
    <w:link w:val="a9"/>
    <w:uiPriority w:val="99"/>
    <w:semiHidden/>
    <w:rsid w:val="00FE6321"/>
    <w:rPr>
      <w:rFonts w:ascii="Tahoma" w:hAnsi="Tahoma" w:cs="Tahoma"/>
      <w:sz w:val="16"/>
      <w:szCs w:val="16"/>
    </w:rPr>
  </w:style>
  <w:style w:type="paragraph" w:styleId="ab">
    <w:name w:val="footnote text"/>
    <w:aliases w:val="Podrozdział,stile 1,Footnote,Footnote1,Footnote2,Footnote3,Footnote4,Footnote5,Footnote6,Footnote7,Footnote8,Footnote9,Footnote10,Footnote11,Footnote21,Footnote31,Footnote41,Footnote51,Footnote61,Footnote71,Footnote81,Footnote91,single s"/>
    <w:basedOn w:val="a"/>
    <w:link w:val="ac"/>
    <w:uiPriority w:val="99"/>
    <w:unhideWhenUsed/>
    <w:rsid w:val="000B0E57"/>
    <w:pPr>
      <w:suppressAutoHyphens/>
      <w:spacing w:after="0" w:line="100" w:lineRule="atLeast"/>
    </w:pPr>
    <w:rPr>
      <w:rFonts w:ascii="Times New Roman" w:eastAsia="Times New Roman" w:hAnsi="Times New Roman" w:cs="Times New Roman"/>
      <w:sz w:val="20"/>
      <w:szCs w:val="20"/>
      <w:lang w:val="x-none" w:eastAsia="ar-SA"/>
    </w:rPr>
  </w:style>
  <w:style w:type="character" w:customStyle="1" w:styleId="ac">
    <w:name w:val="Текст под линия Знак"/>
    <w:aliases w:val="Podrozdział Знак,stile 1 Знак,Footnote Знак,Footnote1 Знак,Footnote2 Знак,Footnote3 Знак,Footnote4 Знак,Footnote5 Знак,Footnote6 Знак,Footnote7 Знак,Footnote8 Знак,Footnote9 Знак,Footnote10 Знак,Footnote11 Знак,Footnote21 Знак"/>
    <w:basedOn w:val="a0"/>
    <w:link w:val="ab"/>
    <w:uiPriority w:val="99"/>
    <w:rsid w:val="000B0E57"/>
    <w:rPr>
      <w:rFonts w:ascii="Times New Roman" w:eastAsia="Times New Roman" w:hAnsi="Times New Roman" w:cs="Times New Roman"/>
      <w:sz w:val="20"/>
      <w:szCs w:val="20"/>
      <w:lang w:val="x-none" w:eastAsia="ar-SA"/>
    </w:rPr>
  </w:style>
  <w:style w:type="character" w:styleId="ad">
    <w:name w:val="footnote reference"/>
    <w:aliases w:val="Footnote symbol,-E Fußnotenzeichen,Footnote Reference Superscript"/>
    <w:uiPriority w:val="99"/>
    <w:rsid w:val="000B0E57"/>
    <w:rPr>
      <w:rFonts w:ascii="Times New Roman" w:hAnsi="Times New Roman" w:cs="Times New Roman"/>
      <w:sz w:val="27"/>
      <w:vertAlign w:val="superscript"/>
      <w:lang w:val="en-US"/>
    </w:rPr>
  </w:style>
  <w:style w:type="paragraph" w:styleId="ae">
    <w:name w:val="No Spacing"/>
    <w:uiPriority w:val="1"/>
    <w:qFormat/>
    <w:rsid w:val="00C922B3"/>
    <w:pPr>
      <w:spacing w:after="0" w:line="240" w:lineRule="auto"/>
    </w:pPr>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bg-BG" w:eastAsia="bg-BG"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79940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krumovgrad.bg/aktualno/profil-na-kumuvacha/otkriti-protzeduri.htm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op.bg/fckedit2/user/File/bg/obraztzi/ESPD-BG1.doc"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aop.bg/fckedit2/user/File/bg/practika/MU4_2018.pdf" TargetMode="External"/><Relationship Id="rId4" Type="http://schemas.microsoft.com/office/2007/relationships/stylesWithEffects" Target="stylesWithEffects.xml"/><Relationship Id="rId9" Type="http://schemas.openxmlformats.org/officeDocument/2006/relationships/hyperlink" Target="http://ec.europa.eu/tools/espd"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5CF444-6443-4E92-96F7-A6FE03133F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1176</TotalTime>
  <Pages>1</Pages>
  <Words>10029</Words>
  <Characters>57170</Characters>
  <Application>Microsoft Office Word</Application>
  <DocSecurity>0</DocSecurity>
  <Lines>476</Lines>
  <Paragraphs>134</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67065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KV20</dc:creator>
  <cp:keywords/>
  <dc:description/>
  <cp:lastModifiedBy>Pehlivanova</cp:lastModifiedBy>
  <cp:revision>150</cp:revision>
  <dcterms:created xsi:type="dcterms:W3CDTF">2018-03-30T06:53:00Z</dcterms:created>
  <dcterms:modified xsi:type="dcterms:W3CDTF">2018-06-22T07:54:00Z</dcterms:modified>
</cp:coreProperties>
</file>