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A30" w:rsidRDefault="004C6D4F">
      <w:pPr>
        <w:spacing w:before="120" w:after="12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5B1A30" w:rsidRDefault="004C6D4F" w:rsidP="00B73CA9">
      <w:pPr>
        <w:spacing w:before="120" w:after="12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5B1A30" w:rsidRDefault="004C6D4F">
      <w:pPr>
        <w:spacing w:before="120" w:after="12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Утвърждавам:</w:t>
      </w:r>
    </w:p>
    <w:p w:rsidR="005B1A30" w:rsidRDefault="004C6D4F">
      <w:pPr>
        <w:spacing w:before="120" w:after="12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Себихан Керим Мехмед</w:t>
      </w:r>
    </w:p>
    <w:p w:rsidR="005B1A30" w:rsidRDefault="004C6D4F">
      <w:pPr>
        <w:spacing w:before="120" w:after="120" w:line="240"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t xml:space="preserve">       Кмет на Община Крумовград</w:t>
      </w:r>
    </w:p>
    <w:p w:rsidR="005B1A30" w:rsidRPr="00B73CA9" w:rsidRDefault="004C6D4F">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5B1A30" w:rsidRDefault="004C6D4F">
      <w:pPr>
        <w:spacing w:before="120" w:after="120" w:line="240" w:lineRule="auto"/>
        <w:jc w:val="center"/>
        <w:rPr>
          <w:rFonts w:ascii="Times New Roman Bold" w:eastAsia="Times New Roman Bold" w:hAnsi="Times New Roman Bold" w:cs="Times New Roman Bold"/>
          <w:b/>
          <w:sz w:val="44"/>
        </w:rPr>
      </w:pPr>
      <w:r>
        <w:rPr>
          <w:rFonts w:ascii="Times New Roman Bold" w:eastAsia="Times New Roman Bold" w:hAnsi="Times New Roman Bold" w:cs="Times New Roman Bold"/>
          <w:b/>
          <w:sz w:val="44"/>
        </w:rPr>
        <w:t>ДОКУМЕНТАЦИЯ</w:t>
      </w:r>
    </w:p>
    <w:p w:rsidR="005B1A30" w:rsidRDefault="005B1A30">
      <w:pPr>
        <w:spacing w:before="120" w:after="120" w:line="240" w:lineRule="auto"/>
        <w:jc w:val="center"/>
        <w:rPr>
          <w:rFonts w:ascii="Times New Roman" w:eastAsia="Times New Roman" w:hAnsi="Times New Roman" w:cs="Times New Roman"/>
          <w:b/>
          <w:sz w:val="44"/>
        </w:rPr>
      </w:pPr>
    </w:p>
    <w:p w:rsidR="005B1A30" w:rsidRDefault="004C6D4F">
      <w:pPr>
        <w:spacing w:before="120" w:after="120" w:line="240" w:lineRule="auto"/>
        <w:jc w:val="center"/>
        <w:rPr>
          <w:rFonts w:ascii="Times New Roman" w:eastAsia="Times New Roman" w:hAnsi="Times New Roman" w:cs="Times New Roman"/>
          <w:sz w:val="44"/>
        </w:rPr>
      </w:pPr>
      <w:proofErr w:type="gramStart"/>
      <w:r>
        <w:rPr>
          <w:rFonts w:ascii="Times New Roman" w:eastAsia="Times New Roman" w:hAnsi="Times New Roman" w:cs="Times New Roman"/>
          <w:sz w:val="44"/>
        </w:rPr>
        <w:t>за</w:t>
      </w:r>
      <w:proofErr w:type="gramEnd"/>
      <w:r>
        <w:rPr>
          <w:rFonts w:ascii="Times New Roman" w:eastAsia="Times New Roman" w:hAnsi="Times New Roman" w:cs="Times New Roman"/>
          <w:sz w:val="44"/>
        </w:rPr>
        <w:t xml:space="preserve"> участие в публично състезание за възлагане на обществена поръчка с предмет:</w:t>
      </w:r>
    </w:p>
    <w:p w:rsidR="005B1A30" w:rsidRDefault="005B1A30">
      <w:pPr>
        <w:spacing w:before="120" w:after="120" w:line="240" w:lineRule="auto"/>
        <w:jc w:val="center"/>
        <w:rPr>
          <w:rFonts w:ascii="Times New Roman" w:eastAsia="Times New Roman" w:hAnsi="Times New Roman" w:cs="Times New Roman"/>
          <w:b/>
          <w:i/>
          <w:sz w:val="44"/>
        </w:rPr>
      </w:pPr>
    </w:p>
    <w:p w:rsidR="005B1A30" w:rsidRDefault="004C6D4F">
      <w:pPr>
        <w:spacing w:before="120" w:after="120" w:line="240" w:lineRule="auto"/>
        <w:jc w:val="center"/>
        <w:rPr>
          <w:rFonts w:ascii="Times New Roman" w:eastAsia="Times New Roman" w:hAnsi="Times New Roman" w:cs="Times New Roman"/>
          <w:b/>
          <w:i/>
          <w:sz w:val="36"/>
        </w:rPr>
      </w:pPr>
      <w:r>
        <w:rPr>
          <w:rFonts w:ascii="Times New Roman" w:eastAsia="Times New Roman" w:hAnsi="Times New Roman" w:cs="Times New Roman"/>
          <w:b/>
          <w:i/>
          <w:sz w:val="36"/>
        </w:rPr>
        <w:t>„Избор на изпълнит</w:t>
      </w:r>
      <w:r w:rsidR="00B73CA9">
        <w:rPr>
          <w:rFonts w:ascii="Times New Roman" w:eastAsia="Times New Roman" w:hAnsi="Times New Roman" w:cs="Times New Roman"/>
          <w:b/>
          <w:i/>
          <w:sz w:val="36"/>
        </w:rPr>
        <w:t>ел на СМР за обект: „Оборудване</w:t>
      </w:r>
      <w:proofErr w:type="gramStart"/>
      <w:r w:rsidR="00B73CA9">
        <w:rPr>
          <w:rFonts w:ascii="Times New Roman" w:eastAsia="Times New Roman" w:hAnsi="Times New Roman" w:cs="Times New Roman"/>
          <w:b/>
          <w:i/>
          <w:sz w:val="36"/>
        </w:rPr>
        <w:t xml:space="preserve">, </w:t>
      </w:r>
      <w:r>
        <w:rPr>
          <w:rFonts w:ascii="Times New Roman" w:eastAsia="Times New Roman" w:hAnsi="Times New Roman" w:cs="Times New Roman"/>
          <w:b/>
          <w:i/>
          <w:sz w:val="36"/>
        </w:rPr>
        <w:t xml:space="preserve"> обзавеждане</w:t>
      </w:r>
      <w:proofErr w:type="gramEnd"/>
      <w:r>
        <w:rPr>
          <w:rFonts w:ascii="Times New Roman" w:eastAsia="Times New Roman" w:hAnsi="Times New Roman" w:cs="Times New Roman"/>
          <w:b/>
          <w:i/>
          <w:sz w:val="36"/>
        </w:rPr>
        <w:t xml:space="preserve"> </w:t>
      </w:r>
      <w:r w:rsidR="00B73CA9">
        <w:rPr>
          <w:rFonts w:ascii="Times New Roman" w:eastAsia="Times New Roman" w:hAnsi="Times New Roman" w:cs="Times New Roman"/>
          <w:b/>
          <w:i/>
          <w:sz w:val="36"/>
          <w:lang w:val="bg-BG"/>
        </w:rPr>
        <w:t xml:space="preserve">и подобряване на прилежащите пространства на двете сгради </w:t>
      </w:r>
      <w:r>
        <w:rPr>
          <w:rFonts w:ascii="Times New Roman" w:eastAsia="Times New Roman" w:hAnsi="Times New Roman" w:cs="Times New Roman"/>
          <w:b/>
          <w:i/>
          <w:sz w:val="36"/>
        </w:rPr>
        <w:t xml:space="preserve">на детска градина „Митко Палаузов” </w:t>
      </w:r>
      <w:r w:rsidR="002950E2">
        <w:rPr>
          <w:rFonts w:ascii="Times New Roman" w:eastAsia="Times New Roman" w:hAnsi="Times New Roman" w:cs="Times New Roman"/>
          <w:b/>
          <w:i/>
          <w:sz w:val="36"/>
        </w:rPr>
        <w:t>в УПИ VI - 936 и УПИ VI</w:t>
      </w:r>
      <w:r>
        <w:rPr>
          <w:rFonts w:ascii="Times New Roman" w:eastAsia="Times New Roman" w:hAnsi="Times New Roman" w:cs="Times New Roman"/>
          <w:b/>
          <w:i/>
          <w:sz w:val="36"/>
        </w:rPr>
        <w:t>I - 940, кв. 8, по плана на гр. Крумовград”</w:t>
      </w:r>
    </w:p>
    <w:p w:rsidR="005B1A30" w:rsidRDefault="005B1A30">
      <w:pPr>
        <w:spacing w:before="120" w:after="120" w:line="240" w:lineRule="auto"/>
        <w:jc w:val="center"/>
        <w:rPr>
          <w:rFonts w:ascii="Times New Roman" w:eastAsia="Times New Roman" w:hAnsi="Times New Roman" w:cs="Times New Roman"/>
          <w:b/>
          <w:i/>
          <w:sz w:val="44"/>
        </w:rPr>
      </w:pPr>
    </w:p>
    <w:p w:rsidR="005B1A30" w:rsidRDefault="005B1A30">
      <w:pPr>
        <w:spacing w:before="120" w:after="120" w:line="240" w:lineRule="auto"/>
        <w:jc w:val="center"/>
        <w:rPr>
          <w:rFonts w:ascii="Times New Roman" w:eastAsia="Times New Roman" w:hAnsi="Times New Roman" w:cs="Times New Roman"/>
          <w:b/>
          <w:i/>
          <w:sz w:val="24"/>
        </w:rPr>
      </w:pPr>
    </w:p>
    <w:p w:rsidR="005B1A30" w:rsidRDefault="005B1A30">
      <w:pPr>
        <w:spacing w:before="120" w:after="120" w:line="240" w:lineRule="auto"/>
        <w:rPr>
          <w:rFonts w:ascii="Times New Roman" w:eastAsia="Times New Roman" w:hAnsi="Times New Roman" w:cs="Times New Roman"/>
          <w:b/>
          <w:i/>
          <w:sz w:val="24"/>
        </w:rPr>
      </w:pPr>
    </w:p>
    <w:p w:rsidR="005B1A30" w:rsidRPr="00B73CA9" w:rsidRDefault="004C6D4F">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8"/>
        </w:rPr>
        <w:t xml:space="preserve">                                          </w:t>
      </w:r>
      <w:r w:rsidRPr="00B73CA9">
        <w:rPr>
          <w:rFonts w:ascii="Times New Roman" w:eastAsia="Times New Roman" w:hAnsi="Times New Roman" w:cs="Times New Roman"/>
          <w:sz w:val="24"/>
          <w:szCs w:val="24"/>
        </w:rPr>
        <w:t>Гр. Крумовград, 2018 г.</w:t>
      </w:r>
    </w:p>
    <w:p w:rsidR="005B1A30" w:rsidRDefault="005B1A30">
      <w:pPr>
        <w:spacing w:before="120" w:after="120" w:line="240" w:lineRule="auto"/>
        <w:jc w:val="center"/>
        <w:rPr>
          <w:rFonts w:ascii="Times New Roman" w:eastAsia="Times New Roman" w:hAnsi="Times New Roman" w:cs="Times New Roman"/>
          <w:b/>
          <w:i/>
          <w:sz w:val="24"/>
        </w:rPr>
      </w:pPr>
    </w:p>
    <w:p w:rsidR="004C6D4F" w:rsidRDefault="004C6D4F">
      <w:pPr>
        <w:spacing w:before="120" w:after="120" w:line="240" w:lineRule="auto"/>
        <w:jc w:val="center"/>
        <w:rPr>
          <w:rFonts w:ascii="Times New Roman" w:eastAsia="Times New Roman" w:hAnsi="Times New Roman" w:cs="Times New Roman"/>
          <w:b/>
          <w:i/>
          <w:sz w:val="24"/>
        </w:rPr>
      </w:pPr>
    </w:p>
    <w:p w:rsidR="005B1A30" w:rsidRDefault="005B1A30">
      <w:pPr>
        <w:spacing w:before="120" w:after="120" w:line="240" w:lineRule="auto"/>
        <w:ind w:right="-1"/>
        <w:jc w:val="both"/>
        <w:rPr>
          <w:rFonts w:ascii="Times New Roman" w:eastAsia="Times New Roman" w:hAnsi="Times New Roman" w:cs="Times New Roman"/>
          <w:sz w:val="24"/>
        </w:rPr>
      </w:pPr>
    </w:p>
    <w:p w:rsidR="005B1A30" w:rsidRDefault="004C6D4F">
      <w:pPr>
        <w:spacing w:before="120" w:after="12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t>II. СЪДЪРЖАНИЕ НА ДОКУМЕНТАЦИЯТА ЗА УЧАСТИЕ В ОБЩЕСТВЕНАТА ПОРЪЧКА</w:t>
      </w:r>
    </w:p>
    <w:p w:rsidR="005B1A30" w:rsidRDefault="005B1A30">
      <w:pPr>
        <w:spacing w:before="120" w:after="120" w:line="240" w:lineRule="auto"/>
        <w:ind w:right="-1"/>
        <w:jc w:val="center"/>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670"/>
        <w:gridCol w:w="8844"/>
      </w:tblGrid>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ind w:right="-1"/>
              <w:jc w:val="both"/>
            </w:pPr>
            <w:r>
              <w:rPr>
                <w:rFonts w:ascii="Segoe UI Symbol" w:eastAsia="Segoe UI Symbol" w:hAnsi="Segoe UI Symbol" w:cs="Segoe UI Symbol"/>
                <w:b/>
                <w:sz w:val="24"/>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НАИМЕНОВАНИЯ НА ДОКУМЕНТИТЕ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pPr>
            <w:r>
              <w:rPr>
                <w:rFonts w:ascii="Times New Roman" w:eastAsia="Times New Roman" w:hAnsi="Times New Roman" w:cs="Times New Roman"/>
                <w:b/>
                <w:sz w:val="24"/>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ЧЕЛЕН ЛИСТ</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СЪДЪРЖАНИЕ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УКАЗАНИЯ ЗА УЧАСТИЕ В ОБЩЕСТВЕНАТА ПОРЪЧКА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5B1A30">
            <w:pPr>
              <w:numPr>
                <w:ilvl w:val="0"/>
                <w:numId w:val="1"/>
              </w:numPr>
              <w:spacing w:before="120" w:after="120" w:line="240" w:lineRule="auto"/>
              <w:jc w:val="both"/>
              <w:rPr>
                <w:rFonts w:ascii="Calibri" w:eastAsia="Calibri" w:hAnsi="Calibri" w:cs="Calibri"/>
              </w:rPr>
            </w:pP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Общи условия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Възложител</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Вид на процедурата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Обект и предмет на обществената поръчка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Възможност за представяне на варианти в офертите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Място на изпълнение на поръчката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Срок за изпълнение на поръчката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Разходи за участие в процедурата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Прогнозна стойност на поръчката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Основни условия във връзка с финансирането и заплащането</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Изисквания към участниците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lastRenderedPageBreak/>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Общи изисквания към участниците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2.2.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Лично състояние на участниците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Критерии за подбор</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Деклариране и доказване на личното състояние и съответствието с критериите за подбор</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Обмен на информация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Получаване на документация за участие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Разяснения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3.3.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Обмен на информация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Критерий за възлагане на поръчката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Изисквания към офертата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Общи изисквания към офертата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Срок на валидност на офертите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Общи указания за съдържание на офертата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Документи относно личното състояние и критериите за подбор</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Техническо предложение – чл. 39, ал. 3, т. 1 ППЗОП</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 xml:space="preserve">Ценово предложение – чл. 39, ал. 3, т. 2 ППЗОП </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Подаване на офертите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Разглеждане на офертите</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lastRenderedPageBreak/>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Гаранции и сключване на договор</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Гаранции</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sz w:val="24"/>
              </w:rPr>
              <w:t>Сключване на договор</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Други указания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Технически спецификации на изискванията на възложителя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Възложител</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Технически спецификации на изискванията на възложителя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Количествена сметка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Проектна документация</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Образци</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Писмо към офертата – образец 1</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Списък на представените към офертата документи – образец 1а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Единен европейски документ за обществени поръчки – образец 2</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Pr="00301D14" w:rsidRDefault="00301D14">
            <w:pPr>
              <w:spacing w:before="120" w:after="120" w:line="240" w:lineRule="auto"/>
              <w:ind w:right="-1"/>
              <w:jc w:val="both"/>
              <w:rPr>
                <w:lang w:val="bg-BG"/>
              </w:rPr>
            </w:pPr>
            <w:r w:rsidRPr="00301D14">
              <w:rPr>
                <w:rFonts w:ascii="Times New Roman" w:eastAsia="Times New Roman" w:hAnsi="Times New Roman" w:cs="Times New Roman"/>
                <w:b/>
                <w:sz w:val="24"/>
              </w:rPr>
              <w:t>Декларация по чл. 102 от ЗОП – образец 3</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301D14" w:rsidP="00301D14">
            <w:pPr>
              <w:spacing w:before="120" w:after="120" w:line="240" w:lineRule="auto"/>
              <w:ind w:right="-1"/>
              <w:jc w:val="both"/>
            </w:pPr>
            <w:r>
              <w:rPr>
                <w:rFonts w:ascii="Times New Roman" w:eastAsia="Times New Roman" w:hAnsi="Times New Roman" w:cs="Times New Roman"/>
                <w:b/>
                <w:sz w:val="24"/>
              </w:rPr>
              <w:t>Ценово предложение – образец 4 с приложение: Количествено-стойностна сметка</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301D14">
            <w:pPr>
              <w:spacing w:before="120" w:after="120" w:line="240" w:lineRule="auto"/>
              <w:ind w:right="-1"/>
              <w:jc w:val="both"/>
            </w:pPr>
            <w:r>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 – образец 5</w:t>
            </w:r>
          </w:p>
        </w:tc>
      </w:tr>
      <w:tr w:rsidR="005B1A30" w:rsidTr="003B62F3">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5B1A30" w:rsidRDefault="004C6D4F">
            <w:pPr>
              <w:spacing w:before="120" w:after="120" w:line="240" w:lineRule="auto"/>
              <w:jc w:val="both"/>
            </w:pPr>
            <w:r>
              <w:rPr>
                <w:rFonts w:ascii="Times New Roman" w:eastAsia="Times New Roman" w:hAnsi="Times New Roman" w:cs="Times New Roman"/>
                <w:b/>
                <w:sz w:val="24"/>
              </w:rPr>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1A30" w:rsidRDefault="004C6D4F">
            <w:pPr>
              <w:spacing w:before="120" w:after="120" w:line="240" w:lineRule="auto"/>
              <w:ind w:right="-1"/>
              <w:jc w:val="both"/>
            </w:pPr>
            <w:r>
              <w:rPr>
                <w:rFonts w:ascii="Times New Roman" w:eastAsia="Times New Roman" w:hAnsi="Times New Roman" w:cs="Times New Roman"/>
                <w:b/>
                <w:sz w:val="24"/>
              </w:rPr>
              <w:t>Договор за възлагане на обществена поръчка</w:t>
            </w:r>
          </w:p>
        </w:tc>
      </w:tr>
    </w:tbl>
    <w:p w:rsidR="00B73CA9" w:rsidRDefault="00B73CA9" w:rsidP="00301D14">
      <w:pPr>
        <w:spacing w:after="200" w:line="276" w:lineRule="auto"/>
        <w:rPr>
          <w:rFonts w:ascii="Calibri" w:eastAsia="Calibri" w:hAnsi="Calibri" w:cs="Calibri"/>
        </w:rPr>
      </w:pPr>
    </w:p>
    <w:p w:rsidR="00301D14" w:rsidRDefault="00301D14" w:rsidP="00301D14">
      <w:pPr>
        <w:spacing w:after="200" w:line="276" w:lineRule="auto"/>
        <w:rPr>
          <w:rFonts w:ascii="Times New Roman" w:eastAsia="Times New Roman" w:hAnsi="Times New Roman" w:cs="Times New Roman"/>
          <w:b/>
          <w:sz w:val="24"/>
        </w:rPr>
      </w:pPr>
    </w:p>
    <w:p w:rsidR="005B1A30" w:rsidRDefault="004C6D4F" w:rsidP="00301D14">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III. УКАЗАНИЯ ЗА УЧАСТИЕ В ОБЩЕСТВЕНАТА ПОРЪЧКА</w:t>
      </w:r>
    </w:p>
    <w:p w:rsidR="00301D14" w:rsidRDefault="00301D14" w:rsidP="00301D14">
      <w:pPr>
        <w:spacing w:after="0" w:line="276" w:lineRule="auto"/>
        <w:jc w:val="center"/>
        <w:rPr>
          <w:rFonts w:ascii="Times New Roman" w:eastAsia="Times New Roman" w:hAnsi="Times New Roman" w:cs="Times New Roman"/>
          <w:b/>
          <w:sz w:val="24"/>
        </w:rPr>
      </w:pPr>
    </w:p>
    <w:p w:rsidR="005B1A30" w:rsidRPr="00D93593" w:rsidRDefault="00D93593" w:rsidP="00D93593">
      <w:pPr>
        <w:pStyle w:val="a3"/>
        <w:numPr>
          <w:ilvl w:val="0"/>
          <w:numId w:val="51"/>
        </w:numPr>
        <w:tabs>
          <w:tab w:val="decimal" w:pos="993"/>
        </w:tabs>
        <w:spacing w:after="200" w:line="276" w:lineRule="auto"/>
        <w:ind w:firstLine="349"/>
        <w:jc w:val="both"/>
        <w:rPr>
          <w:rFonts w:ascii="Times New Roman" w:eastAsia="Times New Roman" w:hAnsi="Times New Roman" w:cs="Times New Roman"/>
          <w:b/>
          <w:sz w:val="24"/>
        </w:rPr>
      </w:pPr>
      <w:r w:rsidRPr="00D93593">
        <w:rPr>
          <w:rFonts w:ascii="Times New Roman" w:eastAsia="Times New Roman" w:hAnsi="Times New Roman" w:cs="Times New Roman"/>
          <w:b/>
          <w:sz w:val="24"/>
        </w:rPr>
        <w:t>ОБЩИ УСЛОВИЯ</w:t>
      </w:r>
      <w:r w:rsidR="004C6D4F" w:rsidRPr="00D93593">
        <w:rPr>
          <w:rFonts w:ascii="Times New Roman" w:eastAsia="Times New Roman" w:hAnsi="Times New Roman" w:cs="Times New Roman"/>
          <w:b/>
          <w:sz w:val="24"/>
        </w:rPr>
        <w:t>:</w:t>
      </w:r>
    </w:p>
    <w:p w:rsidR="005B1A30" w:rsidRPr="004C6D4F" w:rsidRDefault="004C6D4F" w:rsidP="004C6D4F">
      <w:pPr>
        <w:pStyle w:val="a3"/>
        <w:numPr>
          <w:ilvl w:val="1"/>
          <w:numId w:val="51"/>
        </w:numPr>
        <w:tabs>
          <w:tab w:val="decimal" w:pos="709"/>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4C6D4F">
        <w:rPr>
          <w:rFonts w:ascii="Times New Roman" w:eastAsia="Times New Roman" w:hAnsi="Times New Roman" w:cs="Times New Roman"/>
          <w:b/>
          <w:sz w:val="24"/>
        </w:rPr>
        <w:t>Възложител:</w:t>
      </w:r>
    </w:p>
    <w:p w:rsidR="005B1A30" w:rsidRDefault="004C6D4F">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5, ал. 2, т. 9 от Закона за обществените поръчки (ЗОП) възложител на настоящата обществена поръчка е </w:t>
      </w:r>
      <w:r>
        <w:rPr>
          <w:rFonts w:ascii="Times New Roman" w:eastAsia="Times New Roman" w:hAnsi="Times New Roman" w:cs="Times New Roman"/>
          <w:b/>
          <w:sz w:val="24"/>
        </w:rPr>
        <w:t>кметът на Община Крумовград</w:t>
      </w:r>
      <w:r>
        <w:rPr>
          <w:rFonts w:ascii="Times New Roman" w:eastAsia="Times New Roman" w:hAnsi="Times New Roman" w:cs="Times New Roman"/>
          <w:sz w:val="24"/>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5B1A30" w:rsidRDefault="004C6D4F">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Договорът за възлагане на обществената поръчка се сключва по реда и при условията на ЗОП между определения изпълнител и Община Крумовград.   </w:t>
      </w:r>
    </w:p>
    <w:p w:rsidR="005B1A30" w:rsidRDefault="005B1A30">
      <w:pPr>
        <w:tabs>
          <w:tab w:val="decimal" w:pos="993"/>
        </w:tabs>
        <w:spacing w:after="0" w:line="276" w:lineRule="auto"/>
        <w:ind w:firstLine="705"/>
        <w:jc w:val="both"/>
        <w:rPr>
          <w:rFonts w:ascii="Times New Roman" w:eastAsia="Times New Roman" w:hAnsi="Times New Roman" w:cs="Times New Roman"/>
          <w:b/>
          <w:sz w:val="24"/>
        </w:rPr>
      </w:pPr>
    </w:p>
    <w:p w:rsidR="005B1A30" w:rsidRPr="004C6D4F" w:rsidRDefault="004C6D4F" w:rsidP="004C6D4F">
      <w:pPr>
        <w:pStyle w:val="a3"/>
        <w:numPr>
          <w:ilvl w:val="1"/>
          <w:numId w:val="51"/>
        </w:num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4C6D4F">
        <w:rPr>
          <w:rFonts w:ascii="Times New Roman" w:eastAsia="Times New Roman" w:hAnsi="Times New Roman" w:cs="Times New Roman"/>
          <w:b/>
          <w:sz w:val="24"/>
        </w:rPr>
        <w:t>Вид на процедурата:</w:t>
      </w:r>
    </w:p>
    <w:p w:rsidR="004C6D4F" w:rsidRDefault="004C6D4F" w:rsidP="004C6D4F">
      <w:pPr>
        <w:keepNext/>
        <w:keepLines/>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основание чл. 176 и сл. </w:t>
      </w:r>
      <w:proofErr w:type="gramStart"/>
      <w:r>
        <w:rPr>
          <w:rFonts w:ascii="Times New Roman" w:eastAsia="Times New Roman" w:hAnsi="Times New Roman" w:cs="Times New Roman"/>
          <w:color w:val="000000"/>
          <w:sz w:val="24"/>
        </w:rPr>
        <w:t>от</w:t>
      </w:r>
      <w:proofErr w:type="gramEnd"/>
      <w:r>
        <w:rPr>
          <w:rFonts w:ascii="Times New Roman" w:eastAsia="Times New Roman" w:hAnsi="Times New Roman" w:cs="Times New Roman"/>
          <w:color w:val="000000"/>
          <w:sz w:val="24"/>
        </w:rPr>
        <w:t xml:space="preserve"> ЗОП настоящата обществена поръчка се възлага чрез </w:t>
      </w:r>
      <w:r>
        <w:rPr>
          <w:rFonts w:ascii="Times New Roman" w:eastAsia="Times New Roman" w:hAnsi="Times New Roman" w:cs="Times New Roman"/>
          <w:b/>
          <w:color w:val="000000"/>
          <w:sz w:val="24"/>
        </w:rPr>
        <w:t>публично състезание</w:t>
      </w:r>
      <w:r>
        <w:rPr>
          <w:rFonts w:ascii="Times New Roman" w:eastAsia="Times New Roman" w:hAnsi="Times New Roman" w:cs="Times New Roman"/>
          <w:color w:val="000000"/>
          <w:sz w:val="24"/>
        </w:rPr>
        <w:t xml:space="preserve"> по смисъла на чл. 18, ал. 1, т. 12 от Закона за обществените поръчки (ЗОП).  </w:t>
      </w:r>
    </w:p>
    <w:p w:rsidR="005B1A30" w:rsidRDefault="004C6D4F" w:rsidP="004C6D4F">
      <w:pPr>
        <w:keepNext/>
        <w:keepLines/>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5B1A30" w:rsidRDefault="005B1A30">
      <w:pPr>
        <w:spacing w:after="0" w:line="276" w:lineRule="auto"/>
        <w:rPr>
          <w:rFonts w:ascii="Calibri" w:eastAsia="Calibri" w:hAnsi="Calibri" w:cs="Calibri"/>
        </w:rPr>
      </w:pPr>
    </w:p>
    <w:p w:rsidR="005B1A30" w:rsidRPr="004C6D4F" w:rsidRDefault="004C6D4F" w:rsidP="004C6D4F">
      <w:pPr>
        <w:pStyle w:val="a3"/>
        <w:numPr>
          <w:ilvl w:val="1"/>
          <w:numId w:val="51"/>
        </w:num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4C6D4F">
        <w:rPr>
          <w:rFonts w:ascii="Times New Roman" w:eastAsia="Times New Roman" w:hAnsi="Times New Roman" w:cs="Times New Roman"/>
          <w:b/>
          <w:sz w:val="24"/>
        </w:rPr>
        <w:t>Обект и предмет на обществената поръчка:</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Обект на настоящата обществена поръчка по смисъла на чл. 3, ал. 1, т. 1, б. „а” от Закона за обществените поръчки (ЗОП) е </w:t>
      </w:r>
      <w:r>
        <w:rPr>
          <w:rFonts w:ascii="Times New Roman" w:eastAsia="Times New Roman" w:hAnsi="Times New Roman" w:cs="Times New Roman"/>
          <w:sz w:val="24"/>
          <w:lang w:val="bg-BG"/>
        </w:rPr>
        <w:t>„</w:t>
      </w:r>
      <w:r>
        <w:rPr>
          <w:rFonts w:ascii="Times New Roman" w:eastAsia="Times New Roman" w:hAnsi="Times New Roman" w:cs="Times New Roman"/>
          <w:b/>
          <w:sz w:val="24"/>
        </w:rPr>
        <w:t>Избор на изпълните</w:t>
      </w:r>
      <w:r w:rsidR="00B73CA9">
        <w:rPr>
          <w:rFonts w:ascii="Times New Roman" w:eastAsia="Times New Roman" w:hAnsi="Times New Roman" w:cs="Times New Roman"/>
          <w:b/>
          <w:sz w:val="24"/>
        </w:rPr>
        <w:t>л на СМР за обект: „Оборудване,</w:t>
      </w:r>
      <w:r>
        <w:rPr>
          <w:rFonts w:ascii="Times New Roman" w:eastAsia="Times New Roman" w:hAnsi="Times New Roman" w:cs="Times New Roman"/>
          <w:b/>
          <w:sz w:val="24"/>
        </w:rPr>
        <w:t xml:space="preserve"> обзавеждане </w:t>
      </w:r>
      <w:r w:rsidR="00B73CA9">
        <w:rPr>
          <w:rFonts w:ascii="Times New Roman" w:eastAsia="Times New Roman" w:hAnsi="Times New Roman" w:cs="Times New Roman"/>
          <w:b/>
          <w:sz w:val="24"/>
          <w:lang w:val="bg-BG"/>
        </w:rPr>
        <w:t xml:space="preserve">и подобряване на прилежащите пространства на двете сгради </w:t>
      </w:r>
      <w:r>
        <w:rPr>
          <w:rFonts w:ascii="Times New Roman" w:eastAsia="Times New Roman" w:hAnsi="Times New Roman" w:cs="Times New Roman"/>
          <w:b/>
          <w:sz w:val="24"/>
        </w:rPr>
        <w:t xml:space="preserve">на детска градина „Митко Палаузов” </w:t>
      </w:r>
      <w:r w:rsidR="00B73CA9">
        <w:rPr>
          <w:rFonts w:ascii="Times New Roman" w:eastAsia="Times New Roman" w:hAnsi="Times New Roman" w:cs="Times New Roman"/>
          <w:b/>
          <w:sz w:val="24"/>
          <w:lang w:val="bg-BG"/>
        </w:rPr>
        <w:t xml:space="preserve">в УПИ </w:t>
      </w:r>
      <w:r w:rsidR="00B73CA9">
        <w:rPr>
          <w:rFonts w:ascii="Times New Roman" w:eastAsia="Times New Roman" w:hAnsi="Times New Roman" w:cs="Times New Roman"/>
          <w:b/>
          <w:sz w:val="24"/>
        </w:rPr>
        <w:t xml:space="preserve">VI – 936 </w:t>
      </w:r>
      <w:r w:rsidR="00B73CA9">
        <w:rPr>
          <w:rFonts w:ascii="Times New Roman" w:eastAsia="Times New Roman" w:hAnsi="Times New Roman" w:cs="Times New Roman"/>
          <w:b/>
          <w:sz w:val="24"/>
          <w:lang w:val="bg-BG"/>
        </w:rPr>
        <w:t xml:space="preserve">и УПИ </w:t>
      </w:r>
      <w:r w:rsidR="00B73CA9">
        <w:rPr>
          <w:rFonts w:ascii="Times New Roman" w:eastAsia="Times New Roman" w:hAnsi="Times New Roman" w:cs="Times New Roman"/>
          <w:b/>
          <w:sz w:val="24"/>
        </w:rPr>
        <w:t xml:space="preserve">VII – 940, кв. 8 по плана на </w:t>
      </w:r>
      <w:r>
        <w:rPr>
          <w:rFonts w:ascii="Times New Roman" w:eastAsia="Times New Roman" w:hAnsi="Times New Roman" w:cs="Times New Roman"/>
          <w:b/>
          <w:sz w:val="24"/>
        </w:rPr>
        <w:t>гр. Крумовград”</w:t>
      </w:r>
      <w:r>
        <w:rPr>
          <w:rFonts w:ascii="Times New Roman" w:eastAsia="Times New Roman" w:hAnsi="Times New Roman" w:cs="Times New Roman"/>
          <w:sz w:val="24"/>
        </w:rPr>
        <w:t>.</w:t>
      </w:r>
    </w:p>
    <w:p w:rsidR="00B73CA9" w:rsidRDefault="00B73CA9">
      <w:pPr>
        <w:spacing w:after="0" w:line="276" w:lineRule="auto"/>
        <w:ind w:firstLine="709"/>
        <w:jc w:val="both"/>
        <w:rPr>
          <w:rFonts w:ascii="Times New Roman" w:eastAsia="Times New Roman" w:hAnsi="Times New Roman" w:cs="Times New Roman"/>
          <w:sz w:val="24"/>
        </w:rPr>
      </w:pPr>
    </w:p>
    <w:p w:rsidR="00B73CA9" w:rsidRDefault="00B73CA9">
      <w:pPr>
        <w:spacing w:after="0" w:line="276" w:lineRule="auto"/>
        <w:ind w:firstLine="709"/>
        <w:jc w:val="both"/>
        <w:rPr>
          <w:rFonts w:ascii="Times New Roman" w:eastAsia="Times New Roman" w:hAnsi="Times New Roman" w:cs="Times New Roman"/>
          <w:sz w:val="24"/>
        </w:rPr>
      </w:pP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Предм</w:t>
      </w:r>
      <w:r w:rsidR="00B73CA9">
        <w:rPr>
          <w:rFonts w:ascii="Times New Roman" w:eastAsia="Times New Roman" w:hAnsi="Times New Roman" w:cs="Times New Roman"/>
          <w:sz w:val="24"/>
        </w:rPr>
        <w:t>етът на обществената поръчка е с</w:t>
      </w:r>
      <w:r>
        <w:rPr>
          <w:rFonts w:ascii="Times New Roman" w:eastAsia="Times New Roman" w:hAnsi="Times New Roman" w:cs="Times New Roman"/>
          <w:sz w:val="24"/>
        </w:rPr>
        <w:t xml:space="preserve">троителство на обект: </w:t>
      </w:r>
      <w:r>
        <w:rPr>
          <w:rFonts w:ascii="Times New Roman" w:eastAsia="Times New Roman" w:hAnsi="Times New Roman" w:cs="Times New Roman"/>
          <w:b/>
          <w:sz w:val="24"/>
        </w:rPr>
        <w:t>„</w:t>
      </w:r>
      <w:r w:rsidR="00B73CA9">
        <w:rPr>
          <w:rFonts w:ascii="Times New Roman" w:eastAsia="Times New Roman" w:hAnsi="Times New Roman" w:cs="Times New Roman"/>
          <w:b/>
          <w:sz w:val="24"/>
        </w:rPr>
        <w:t xml:space="preserve">Оборудване, обзавеждане </w:t>
      </w:r>
      <w:r w:rsidR="00B73CA9">
        <w:rPr>
          <w:rFonts w:ascii="Times New Roman" w:eastAsia="Times New Roman" w:hAnsi="Times New Roman" w:cs="Times New Roman"/>
          <w:b/>
          <w:sz w:val="24"/>
          <w:lang w:val="bg-BG"/>
        </w:rPr>
        <w:t xml:space="preserve">и подобряване на прилежащите пространства на двете сгради </w:t>
      </w:r>
      <w:r w:rsidR="00B73CA9">
        <w:rPr>
          <w:rFonts w:ascii="Times New Roman" w:eastAsia="Times New Roman" w:hAnsi="Times New Roman" w:cs="Times New Roman"/>
          <w:b/>
          <w:sz w:val="24"/>
        </w:rPr>
        <w:t xml:space="preserve">на детска градина „Митко Палаузов” </w:t>
      </w:r>
      <w:r w:rsidR="00B73CA9">
        <w:rPr>
          <w:rFonts w:ascii="Times New Roman" w:eastAsia="Times New Roman" w:hAnsi="Times New Roman" w:cs="Times New Roman"/>
          <w:b/>
          <w:sz w:val="24"/>
          <w:lang w:val="bg-BG"/>
        </w:rPr>
        <w:t xml:space="preserve">в УПИ </w:t>
      </w:r>
      <w:r w:rsidR="00B73CA9">
        <w:rPr>
          <w:rFonts w:ascii="Times New Roman" w:eastAsia="Times New Roman" w:hAnsi="Times New Roman" w:cs="Times New Roman"/>
          <w:b/>
          <w:sz w:val="24"/>
        </w:rPr>
        <w:t xml:space="preserve">VI – 936 </w:t>
      </w:r>
      <w:r w:rsidR="00B73CA9">
        <w:rPr>
          <w:rFonts w:ascii="Times New Roman" w:eastAsia="Times New Roman" w:hAnsi="Times New Roman" w:cs="Times New Roman"/>
          <w:b/>
          <w:sz w:val="24"/>
          <w:lang w:val="bg-BG"/>
        </w:rPr>
        <w:t xml:space="preserve">и УПИ </w:t>
      </w:r>
      <w:r w:rsidR="00B73CA9">
        <w:rPr>
          <w:rFonts w:ascii="Times New Roman" w:eastAsia="Times New Roman" w:hAnsi="Times New Roman" w:cs="Times New Roman"/>
          <w:b/>
          <w:sz w:val="24"/>
        </w:rPr>
        <w:t>VII – 940, кв. 8 по плана на гр. Крумовград</w:t>
      </w:r>
      <w:r>
        <w:rPr>
          <w:rFonts w:ascii="Times New Roman" w:eastAsia="Times New Roman" w:hAnsi="Times New Roman" w:cs="Times New Roman"/>
          <w:b/>
          <w:sz w:val="24"/>
        </w:rPr>
        <w:t>”</w:t>
      </w:r>
      <w:r>
        <w:rPr>
          <w:rFonts w:ascii="Times New Roman" w:eastAsia="Times New Roman" w:hAnsi="Times New Roman" w:cs="Times New Roman"/>
          <w:sz w:val="24"/>
        </w:rPr>
        <w:t>.</w:t>
      </w:r>
    </w:p>
    <w:p w:rsidR="005B1A30" w:rsidRDefault="004C6D4F">
      <w:pPr>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Описание на предмета на поръчката съгласно Общия терминологичен речник (CPV):</w:t>
      </w:r>
    </w:p>
    <w:p w:rsidR="005B1A30" w:rsidRDefault="004C6D4F" w:rsidP="00B73CA9">
      <w:pPr>
        <w:numPr>
          <w:ilvl w:val="0"/>
          <w:numId w:val="3"/>
        </w:numPr>
        <w:tabs>
          <w:tab w:val="decimal" w:pos="851"/>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45214100 – Строителни и монтажни работи по общо изграждане на детски градини.</w:t>
      </w:r>
    </w:p>
    <w:p w:rsidR="005B1A30" w:rsidRDefault="004C6D4F" w:rsidP="00B73CA9">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(„Техническите спецификации“), съдържащи се в настоящата документация за обществена поръчка. </w:t>
      </w:r>
    </w:p>
    <w:p w:rsidR="005B1A30" w:rsidRDefault="004C6D4F" w:rsidP="00B73CA9">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Предметът на обществената поръчка обхваща</w:t>
      </w:r>
      <w:r>
        <w:rPr>
          <w:rFonts w:ascii="Times New Roman" w:eastAsia="Times New Roman" w:hAnsi="Times New Roman" w:cs="Times New Roman"/>
          <w:b/>
          <w:sz w:val="24"/>
        </w:rPr>
        <w:t xml:space="preserve"> </w:t>
      </w:r>
      <w:r w:rsidR="00B73CA9">
        <w:rPr>
          <w:rFonts w:ascii="Times New Roman" w:eastAsia="Times New Roman" w:hAnsi="Times New Roman" w:cs="Times New Roman"/>
          <w:b/>
          <w:sz w:val="24"/>
          <w:lang w:val="bg-BG"/>
        </w:rPr>
        <w:t xml:space="preserve">строителство на обект: </w:t>
      </w:r>
      <w:r w:rsidR="00B73CA9">
        <w:rPr>
          <w:rFonts w:ascii="Times New Roman" w:eastAsia="Times New Roman" w:hAnsi="Times New Roman" w:cs="Times New Roman"/>
          <w:b/>
          <w:sz w:val="24"/>
        </w:rPr>
        <w:t xml:space="preserve">„Оборудване, обзавеждане </w:t>
      </w:r>
      <w:r w:rsidR="00B73CA9">
        <w:rPr>
          <w:rFonts w:ascii="Times New Roman" w:eastAsia="Times New Roman" w:hAnsi="Times New Roman" w:cs="Times New Roman"/>
          <w:b/>
          <w:sz w:val="24"/>
          <w:lang w:val="bg-BG"/>
        </w:rPr>
        <w:t xml:space="preserve">и подобряване на прилежащите пространства на двете сгради </w:t>
      </w:r>
      <w:r w:rsidR="00B73CA9">
        <w:rPr>
          <w:rFonts w:ascii="Times New Roman" w:eastAsia="Times New Roman" w:hAnsi="Times New Roman" w:cs="Times New Roman"/>
          <w:b/>
          <w:sz w:val="24"/>
        </w:rPr>
        <w:t xml:space="preserve">на детска градина „Митко Палаузов” </w:t>
      </w:r>
      <w:r w:rsidR="00B73CA9">
        <w:rPr>
          <w:rFonts w:ascii="Times New Roman" w:eastAsia="Times New Roman" w:hAnsi="Times New Roman" w:cs="Times New Roman"/>
          <w:b/>
          <w:sz w:val="24"/>
          <w:lang w:val="bg-BG"/>
        </w:rPr>
        <w:t xml:space="preserve">в УПИ </w:t>
      </w:r>
      <w:r w:rsidR="00B73CA9">
        <w:rPr>
          <w:rFonts w:ascii="Times New Roman" w:eastAsia="Times New Roman" w:hAnsi="Times New Roman" w:cs="Times New Roman"/>
          <w:b/>
          <w:sz w:val="24"/>
        </w:rPr>
        <w:t xml:space="preserve">VI – 936 </w:t>
      </w:r>
      <w:r w:rsidR="00B73CA9">
        <w:rPr>
          <w:rFonts w:ascii="Times New Roman" w:eastAsia="Times New Roman" w:hAnsi="Times New Roman" w:cs="Times New Roman"/>
          <w:b/>
          <w:sz w:val="24"/>
          <w:lang w:val="bg-BG"/>
        </w:rPr>
        <w:t xml:space="preserve">и УПИ </w:t>
      </w:r>
      <w:r w:rsidR="00B73CA9">
        <w:rPr>
          <w:rFonts w:ascii="Times New Roman" w:eastAsia="Times New Roman" w:hAnsi="Times New Roman" w:cs="Times New Roman"/>
          <w:b/>
          <w:sz w:val="24"/>
        </w:rPr>
        <w:t>VII – 940, кв. 8 по плана на гр. Крумовград”</w:t>
      </w:r>
      <w:r>
        <w:rPr>
          <w:rFonts w:ascii="Times New Roman" w:eastAsia="Times New Roman" w:hAnsi="Times New Roman" w:cs="Times New Roman"/>
          <w:sz w:val="24"/>
        </w:rPr>
        <w:t>, съгласно инвестиционен проект.</w:t>
      </w:r>
    </w:p>
    <w:p w:rsidR="005B1A30" w:rsidRDefault="004C6D4F" w:rsidP="00B73CA9">
      <w:pPr>
        <w:spacing w:after="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Не с</w:t>
      </w:r>
      <w:r w:rsidR="00B73CA9">
        <w:rPr>
          <w:rFonts w:ascii="Times New Roman" w:eastAsia="Times New Roman" w:hAnsi="Times New Roman" w:cs="Times New Roman"/>
          <w:sz w:val="24"/>
        </w:rPr>
        <w:t>е предвиждат обособени позиции.</w:t>
      </w:r>
    </w:p>
    <w:p w:rsidR="00B73CA9" w:rsidRDefault="00B73CA9" w:rsidP="00B73CA9">
      <w:pPr>
        <w:spacing w:after="0" w:line="276" w:lineRule="auto"/>
        <w:ind w:firstLine="720"/>
        <w:jc w:val="both"/>
        <w:rPr>
          <w:rFonts w:ascii="Times New Roman" w:eastAsia="Times New Roman" w:hAnsi="Times New Roman" w:cs="Times New Roman"/>
          <w:sz w:val="24"/>
        </w:rPr>
      </w:pPr>
    </w:p>
    <w:p w:rsidR="005B1A30" w:rsidRPr="00B73CA9" w:rsidRDefault="00B73CA9" w:rsidP="00B73CA9">
      <w:pPr>
        <w:pStyle w:val="a3"/>
        <w:numPr>
          <w:ilvl w:val="1"/>
          <w:numId w:val="51"/>
        </w:num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B73CA9">
        <w:rPr>
          <w:rFonts w:ascii="Times New Roman" w:eastAsia="Times New Roman" w:hAnsi="Times New Roman" w:cs="Times New Roman"/>
          <w:b/>
          <w:sz w:val="24"/>
        </w:rPr>
        <w:t>Възможност за представяне на варианти в офертите:</w:t>
      </w:r>
    </w:p>
    <w:p w:rsidR="00B73CA9" w:rsidRDefault="004C6D4F" w:rsidP="00B73CA9">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се предвижда възможност за предоставяне на варианти в офертите.</w:t>
      </w:r>
    </w:p>
    <w:p w:rsidR="00B73CA9" w:rsidRPr="00B73CA9" w:rsidRDefault="00B73CA9" w:rsidP="00B73CA9">
      <w:pPr>
        <w:spacing w:after="0" w:line="276" w:lineRule="auto"/>
        <w:ind w:firstLine="709"/>
        <w:jc w:val="both"/>
        <w:rPr>
          <w:rFonts w:ascii="Times New Roman" w:eastAsia="Times New Roman" w:hAnsi="Times New Roman" w:cs="Times New Roman"/>
          <w:sz w:val="24"/>
        </w:rPr>
      </w:pPr>
    </w:p>
    <w:p w:rsidR="005B1A30" w:rsidRPr="00B73CA9" w:rsidRDefault="00B73CA9" w:rsidP="00B73CA9">
      <w:pPr>
        <w:pStyle w:val="a3"/>
        <w:numPr>
          <w:ilvl w:val="1"/>
          <w:numId w:val="51"/>
        </w:num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B73CA9">
        <w:rPr>
          <w:rFonts w:ascii="Times New Roman" w:eastAsia="Times New Roman" w:hAnsi="Times New Roman" w:cs="Times New Roman"/>
          <w:b/>
          <w:sz w:val="24"/>
        </w:rPr>
        <w:t>Място за изпълнение на поръчката:</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Предметът на поръчката касае изпълнение на дейности на територията на град Крумовград. </w:t>
      </w:r>
    </w:p>
    <w:p w:rsidR="005B1A30" w:rsidRDefault="005B1A30">
      <w:pPr>
        <w:spacing w:after="0" w:line="276" w:lineRule="auto"/>
        <w:ind w:firstLine="709"/>
        <w:jc w:val="both"/>
        <w:rPr>
          <w:rFonts w:ascii="Times New Roman" w:eastAsia="Times New Roman" w:hAnsi="Times New Roman" w:cs="Times New Roman"/>
          <w:sz w:val="24"/>
        </w:rPr>
      </w:pPr>
    </w:p>
    <w:p w:rsidR="00BA62DF" w:rsidRPr="00BA62DF" w:rsidRDefault="00B73CA9" w:rsidP="00BA62DF">
      <w:pPr>
        <w:pStyle w:val="a3"/>
        <w:numPr>
          <w:ilvl w:val="1"/>
          <w:numId w:val="51"/>
        </w:num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B73CA9">
        <w:rPr>
          <w:rFonts w:ascii="Times New Roman" w:eastAsia="Times New Roman" w:hAnsi="Times New Roman" w:cs="Times New Roman"/>
          <w:b/>
          <w:sz w:val="24"/>
        </w:rPr>
        <w:t>Срок за изпълнение на поръчката:</w:t>
      </w:r>
      <w:r w:rsidR="00BA62DF" w:rsidRPr="00BA62DF">
        <w:t xml:space="preserve"> </w:t>
      </w:r>
    </w:p>
    <w:p w:rsidR="005B1A30" w:rsidRDefault="00BA62DF" w:rsidP="00BA62DF">
      <w:pPr>
        <w:spacing w:after="0" w:line="276" w:lineRule="auto"/>
        <w:ind w:left="720"/>
        <w:jc w:val="both"/>
        <w:rPr>
          <w:rFonts w:ascii="Times New Roman" w:eastAsia="Times New Roman" w:hAnsi="Times New Roman" w:cs="Times New Roman"/>
          <w:sz w:val="24"/>
        </w:rPr>
      </w:pPr>
      <w:r w:rsidRPr="00BA62DF">
        <w:rPr>
          <w:rFonts w:ascii="Times New Roman" w:eastAsia="Times New Roman" w:hAnsi="Times New Roman" w:cs="Times New Roman"/>
          <w:b/>
          <w:sz w:val="24"/>
        </w:rPr>
        <w:t>Възложителят определя максимален срок за изпълнение на поръчката</w:t>
      </w:r>
      <w:r w:rsidRPr="00BA62DF">
        <w:rPr>
          <w:rFonts w:ascii="Times New Roman" w:eastAsia="Times New Roman" w:hAnsi="Times New Roman" w:cs="Times New Roman"/>
          <w:b/>
          <w:sz w:val="24"/>
          <w:lang w:val="bg-BG"/>
        </w:rPr>
        <w:t>, а именно:</w:t>
      </w:r>
      <w:r>
        <w:rPr>
          <w:rFonts w:ascii="Times New Roman" w:eastAsia="Times New Roman" w:hAnsi="Times New Roman" w:cs="Times New Roman"/>
          <w:b/>
          <w:sz w:val="24"/>
          <w:lang w:val="bg-BG"/>
        </w:rPr>
        <w:t xml:space="preserve"> Максимален с</w:t>
      </w:r>
      <w:r w:rsidR="004C6D4F">
        <w:rPr>
          <w:rFonts w:ascii="Times New Roman" w:eastAsia="Times New Roman" w:hAnsi="Times New Roman" w:cs="Times New Roman"/>
          <w:sz w:val="24"/>
        </w:rPr>
        <w:t xml:space="preserve">рок на изпълнение на дейностите по договора </w:t>
      </w:r>
      <w:r w:rsidR="009D50A6">
        <w:rPr>
          <w:rFonts w:ascii="Times New Roman" w:eastAsia="Times New Roman" w:hAnsi="Times New Roman" w:cs="Times New Roman"/>
          <w:sz w:val="24"/>
          <w:lang w:val="bg-BG"/>
        </w:rPr>
        <w:t>180 календарни дни</w:t>
      </w:r>
      <w:r w:rsidR="004C6D4F">
        <w:rPr>
          <w:rFonts w:ascii="Times New Roman" w:eastAsia="Times New Roman" w:hAnsi="Times New Roman" w:cs="Times New Roman"/>
          <w:sz w:val="24"/>
        </w:rPr>
        <w:t xml:space="preserve">, считано от датата на подписването на договора </w:t>
      </w:r>
      <w:r w:rsidR="000777A9">
        <w:rPr>
          <w:rFonts w:ascii="Times New Roman" w:eastAsia="Times New Roman" w:hAnsi="Times New Roman" w:cs="Times New Roman"/>
          <w:sz w:val="24"/>
          <w:lang w:val="bg-BG"/>
        </w:rPr>
        <w:t xml:space="preserve">и подписване на </w:t>
      </w:r>
      <w:r w:rsidR="00A42C56">
        <w:rPr>
          <w:rFonts w:ascii="Times New Roman" w:eastAsia="Times New Roman" w:hAnsi="Times New Roman" w:cs="Times New Roman"/>
          <w:sz w:val="24"/>
          <w:lang w:val="bg-BG"/>
        </w:rPr>
        <w:lastRenderedPageBreak/>
        <w:t>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 Приложение № 15 от Наредба № 3 от 31.07.2003 г</w:t>
      </w:r>
      <w:r w:rsidR="004C6D4F">
        <w:rPr>
          <w:rFonts w:ascii="Times New Roman" w:eastAsia="Times New Roman" w:hAnsi="Times New Roman" w:cs="Times New Roman"/>
          <w:sz w:val="24"/>
        </w:rPr>
        <w:t>.</w:t>
      </w:r>
    </w:p>
    <w:p w:rsidR="008C0BE1" w:rsidRPr="008C0BE1" w:rsidRDefault="008C0BE1" w:rsidP="008C0BE1">
      <w:pPr>
        <w:autoSpaceDE w:val="0"/>
        <w:autoSpaceDN w:val="0"/>
        <w:adjustRightInd w:val="0"/>
        <w:spacing w:afterLines="40" w:after="96" w:line="276" w:lineRule="auto"/>
        <w:jc w:val="both"/>
        <w:rPr>
          <w:rFonts w:ascii="Times New Roman" w:eastAsia="Batang" w:hAnsi="Times New Roman" w:cs="Times New Roman"/>
          <w:b/>
          <w:i/>
          <w:iCs/>
          <w:sz w:val="24"/>
          <w:szCs w:val="24"/>
          <w:lang w:val="bg-BG" w:eastAsia="ko-KR"/>
        </w:rPr>
      </w:pPr>
      <w:r w:rsidRPr="008C0BE1">
        <w:rPr>
          <w:rFonts w:ascii="Times New Roman" w:eastAsia="Batang" w:hAnsi="Times New Roman" w:cs="Times New Roman"/>
          <w:b/>
          <w:i/>
          <w:iCs/>
          <w:sz w:val="24"/>
          <w:szCs w:val="24"/>
          <w:lang w:val="bg-BG" w:eastAsia="ko-KR"/>
        </w:rPr>
        <w:t>При изготвяне на своите предложения участниците следва задължително да се съобразят с така посочения максимален срок за изпълнение на поръчката.</w:t>
      </w:r>
    </w:p>
    <w:p w:rsidR="005B1A30" w:rsidRDefault="005B1A30">
      <w:pPr>
        <w:spacing w:after="0" w:line="276" w:lineRule="auto"/>
        <w:rPr>
          <w:rFonts w:ascii="Calibri" w:eastAsia="Calibri" w:hAnsi="Calibri" w:cs="Calibri"/>
        </w:rPr>
      </w:pPr>
    </w:p>
    <w:p w:rsidR="005B1A30" w:rsidRPr="00A42C56" w:rsidRDefault="00A42C56" w:rsidP="00A42C56">
      <w:pPr>
        <w:pStyle w:val="a3"/>
        <w:numPr>
          <w:ilvl w:val="1"/>
          <w:numId w:val="51"/>
        </w:num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A42C56">
        <w:rPr>
          <w:rFonts w:ascii="Times New Roman" w:eastAsia="Times New Roman" w:hAnsi="Times New Roman" w:cs="Times New Roman"/>
          <w:b/>
          <w:sz w:val="24"/>
        </w:rPr>
        <w:t>Разходи за участие в процедурата:</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5B1A30" w:rsidRDefault="005B1A30">
      <w:pPr>
        <w:spacing w:after="0" w:line="276" w:lineRule="auto"/>
        <w:ind w:firstLine="709"/>
        <w:jc w:val="both"/>
        <w:rPr>
          <w:rFonts w:ascii="Times New Roman" w:eastAsia="Times New Roman" w:hAnsi="Times New Roman" w:cs="Times New Roman"/>
          <w:sz w:val="24"/>
        </w:rPr>
      </w:pPr>
    </w:p>
    <w:p w:rsidR="005B1A30" w:rsidRPr="009C5DCC" w:rsidRDefault="009C5DCC" w:rsidP="009C5DCC">
      <w:pPr>
        <w:pStyle w:val="a3"/>
        <w:numPr>
          <w:ilvl w:val="1"/>
          <w:numId w:val="51"/>
        </w:num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9C5DCC">
        <w:rPr>
          <w:rFonts w:ascii="Times New Roman" w:eastAsia="Times New Roman" w:hAnsi="Times New Roman" w:cs="Times New Roman"/>
          <w:b/>
          <w:sz w:val="24"/>
        </w:rPr>
        <w:t>Прогнозна стойност на поръчката:</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Общата прогн</w:t>
      </w:r>
      <w:r w:rsidR="009C5DCC">
        <w:rPr>
          <w:rFonts w:ascii="Times New Roman" w:eastAsia="Times New Roman" w:hAnsi="Times New Roman" w:cs="Times New Roman"/>
          <w:sz w:val="24"/>
        </w:rPr>
        <w:t xml:space="preserve">озна стойност на поръчката е </w:t>
      </w:r>
      <w:r>
        <w:rPr>
          <w:rFonts w:ascii="Times New Roman" w:eastAsia="Times New Roman" w:hAnsi="Times New Roman" w:cs="Times New Roman"/>
          <w:sz w:val="24"/>
        </w:rPr>
        <w:t>561 591</w:t>
      </w:r>
      <w:proofErr w:type="gramStart"/>
      <w:r>
        <w:rPr>
          <w:rFonts w:ascii="Times New Roman" w:eastAsia="Times New Roman" w:hAnsi="Times New Roman" w:cs="Times New Roman"/>
          <w:sz w:val="24"/>
        </w:rPr>
        <w:t>,24</w:t>
      </w:r>
      <w:proofErr w:type="gramEnd"/>
      <w:r w:rsidR="009C5DCC">
        <w:rPr>
          <w:rFonts w:ascii="Times New Roman" w:eastAsia="Times New Roman" w:hAnsi="Times New Roman" w:cs="Times New Roman"/>
          <w:sz w:val="24"/>
          <w:lang w:val="bg-BG"/>
        </w:rPr>
        <w:t xml:space="preserve"> </w:t>
      </w:r>
      <w:r>
        <w:rPr>
          <w:rFonts w:ascii="Times New Roman" w:eastAsia="Times New Roman" w:hAnsi="Times New Roman" w:cs="Times New Roman"/>
          <w:sz w:val="24"/>
        </w:rPr>
        <w:t>лв. /петстотин шестдесет и една хиляди петстотин деветдесет и един лева и двадесет и чет</w:t>
      </w:r>
      <w:r w:rsidR="009C5DCC">
        <w:rPr>
          <w:rFonts w:ascii="Times New Roman" w:eastAsia="Times New Roman" w:hAnsi="Times New Roman" w:cs="Times New Roman"/>
          <w:sz w:val="24"/>
          <w:lang w:val="bg-BG"/>
        </w:rPr>
        <w:t>и</w:t>
      </w:r>
      <w:r>
        <w:rPr>
          <w:rFonts w:ascii="Times New Roman" w:eastAsia="Times New Roman" w:hAnsi="Times New Roman" w:cs="Times New Roman"/>
          <w:sz w:val="24"/>
        </w:rPr>
        <w:t>ри стотинки/ без ДДС, респективно 673 909</w:t>
      </w:r>
      <w:proofErr w:type="gramStart"/>
      <w:r>
        <w:rPr>
          <w:rFonts w:ascii="Times New Roman" w:eastAsia="Times New Roman" w:hAnsi="Times New Roman" w:cs="Times New Roman"/>
          <w:sz w:val="24"/>
        </w:rPr>
        <w:t>,49</w:t>
      </w:r>
      <w:proofErr w:type="gramEnd"/>
      <w:r>
        <w:rPr>
          <w:rFonts w:ascii="Times New Roman" w:eastAsia="Times New Roman" w:hAnsi="Times New Roman" w:cs="Times New Roman"/>
          <w:sz w:val="24"/>
        </w:rPr>
        <w:t xml:space="preserve"> лв. /шестстотин седемдесет и три хиляди деветстотин и девет лева и четиридесет и девет стотинки/ с ДДС, която се явява и максимална обща стойност за офериране от участниците при подаване на оферта. В прогнозната стойно</w:t>
      </w:r>
      <w:r w:rsidR="009C5DCC">
        <w:rPr>
          <w:rFonts w:ascii="Times New Roman" w:eastAsia="Times New Roman" w:hAnsi="Times New Roman" w:cs="Times New Roman"/>
          <w:sz w:val="24"/>
        </w:rPr>
        <w:t>ст на поръчката са включени и 5</w:t>
      </w:r>
      <w:r>
        <w:rPr>
          <w:rFonts w:ascii="Times New Roman" w:eastAsia="Times New Roman" w:hAnsi="Times New Roman" w:cs="Times New Roman"/>
          <w:sz w:val="24"/>
        </w:rPr>
        <w:t xml:space="preserve"> /</w:t>
      </w:r>
      <w:r w:rsidR="009C5DCC">
        <w:rPr>
          <w:rFonts w:ascii="Times New Roman" w:eastAsia="Times New Roman" w:hAnsi="Times New Roman" w:cs="Times New Roman"/>
          <w:sz w:val="24"/>
          <w:lang w:val="bg-BG"/>
        </w:rPr>
        <w:t>пет</w:t>
      </w:r>
      <w:r>
        <w:rPr>
          <w:rFonts w:ascii="Times New Roman" w:eastAsia="Times New Roman" w:hAnsi="Times New Roman" w:cs="Times New Roman"/>
          <w:sz w:val="24"/>
        </w:rPr>
        <w:t>/ % непредвидени разходи.</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Предложената обща цена за изпълнение на обществената поръчка не трябва да надвишават съответно обявената обща прогнозна стойност </w:t>
      </w:r>
      <w:r w:rsidR="009C5DCC">
        <w:rPr>
          <w:rFonts w:ascii="Times New Roman" w:eastAsia="Times New Roman" w:hAnsi="Times New Roman" w:cs="Times New Roman"/>
          <w:sz w:val="24"/>
        </w:rPr>
        <w:t>на поръчката</w:t>
      </w:r>
      <w:r>
        <w:rPr>
          <w:rFonts w:ascii="Times New Roman" w:eastAsia="Times New Roman" w:hAnsi="Times New Roman" w:cs="Times New Roman"/>
          <w:sz w:val="24"/>
        </w:rPr>
        <w:t>.</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Общата предложена цена 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предмета на договора.</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Оферти, надвишаващи посочената обща 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Цените на съответните дейности, посочени в ценовото предложение на участника, определен за изпълнител, на поръчката не се променят за срока на договора. </w:t>
      </w:r>
    </w:p>
    <w:p w:rsidR="005B1A30" w:rsidRDefault="005B1A30">
      <w:pPr>
        <w:spacing w:after="0" w:line="276" w:lineRule="auto"/>
        <w:ind w:firstLine="705"/>
        <w:jc w:val="both"/>
        <w:rPr>
          <w:rFonts w:ascii="Times New Roman" w:eastAsia="Times New Roman" w:hAnsi="Times New Roman" w:cs="Times New Roman"/>
          <w:b/>
          <w:sz w:val="24"/>
        </w:rPr>
      </w:pPr>
    </w:p>
    <w:p w:rsidR="00F05624" w:rsidRDefault="00F05624" w:rsidP="009C5DCC">
      <w:pPr>
        <w:spacing w:after="0" w:line="276" w:lineRule="auto"/>
        <w:ind w:firstLine="705"/>
        <w:jc w:val="both"/>
        <w:rPr>
          <w:rFonts w:ascii="Times New Roman" w:eastAsia="Times New Roman" w:hAnsi="Times New Roman" w:cs="Times New Roman"/>
          <w:b/>
          <w:sz w:val="24"/>
          <w:lang w:val="bg-BG"/>
        </w:rPr>
      </w:pPr>
    </w:p>
    <w:p w:rsidR="00EB7BF0" w:rsidRDefault="00EB7BF0" w:rsidP="009C5DCC">
      <w:pPr>
        <w:spacing w:after="0" w:line="276" w:lineRule="auto"/>
        <w:ind w:firstLine="705"/>
        <w:jc w:val="both"/>
        <w:rPr>
          <w:rFonts w:ascii="Times New Roman" w:eastAsia="Times New Roman" w:hAnsi="Times New Roman" w:cs="Times New Roman"/>
          <w:b/>
          <w:sz w:val="24"/>
          <w:lang w:val="bg-BG"/>
        </w:rPr>
      </w:pPr>
    </w:p>
    <w:p w:rsidR="005B1A30" w:rsidRPr="009C5DCC" w:rsidRDefault="009C5DCC" w:rsidP="009C5DCC">
      <w:pPr>
        <w:spacing w:after="0" w:line="276" w:lineRule="auto"/>
        <w:ind w:firstLine="705"/>
        <w:jc w:val="both"/>
        <w:rPr>
          <w:rFonts w:ascii="Times New Roman" w:eastAsia="Times New Roman" w:hAnsi="Times New Roman" w:cs="Times New Roman"/>
          <w:b/>
          <w:sz w:val="24"/>
        </w:rPr>
      </w:pPr>
      <w:r w:rsidRPr="009C5DCC">
        <w:rPr>
          <w:rFonts w:ascii="Times New Roman" w:eastAsia="Times New Roman" w:hAnsi="Times New Roman" w:cs="Times New Roman"/>
          <w:b/>
          <w:sz w:val="24"/>
          <w:lang w:val="bg-BG"/>
        </w:rPr>
        <w:t>1.9.</w:t>
      </w:r>
      <w:r w:rsidR="004C6D4F" w:rsidRPr="009C5DCC">
        <w:rPr>
          <w:rFonts w:ascii="Times New Roman" w:eastAsia="Times New Roman" w:hAnsi="Times New Roman" w:cs="Times New Roman"/>
          <w:b/>
          <w:sz w:val="24"/>
        </w:rPr>
        <w:t xml:space="preserve"> Основни условия във връзка с финансирането и заплащането:</w:t>
      </w:r>
    </w:p>
    <w:p w:rsidR="005B1A30" w:rsidRPr="009C5DCC" w:rsidRDefault="004C6D4F" w:rsidP="009C5DCC">
      <w:pPr>
        <w:spacing w:after="0" w:line="276" w:lineRule="auto"/>
        <w:ind w:firstLine="709"/>
        <w:jc w:val="both"/>
        <w:rPr>
          <w:rFonts w:ascii="Times New Roman" w:eastAsia="Times New Roman" w:hAnsi="Times New Roman" w:cs="Times New Roman"/>
          <w:sz w:val="24"/>
          <w:lang w:val="bg-BG"/>
        </w:rPr>
      </w:pPr>
      <w:r w:rsidRPr="009C5DCC">
        <w:rPr>
          <w:rFonts w:ascii="Times New Roman" w:eastAsia="Times New Roman" w:hAnsi="Times New Roman" w:cs="Times New Roman"/>
          <w:sz w:val="24"/>
        </w:rPr>
        <w:t xml:space="preserve">Настоящата обществена поръчка ще се финансира със средства, </w:t>
      </w:r>
      <w:r w:rsidR="009C5DCC">
        <w:rPr>
          <w:rFonts w:ascii="Times New Roman" w:eastAsia="Times New Roman" w:hAnsi="Times New Roman" w:cs="Times New Roman"/>
          <w:sz w:val="24"/>
          <w:lang w:val="bg-BG"/>
        </w:rPr>
        <w:t>осигурени във връзка с подписан между Държавен фонд „Земеделие“ – разплащателна агенция и Община Крумовград Договор № 09/07/2/0/00181/12.12.2018 г. за отпускане на безвъзмездна финансова помощ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2014-2020 г., съфинансирана от Европейския земеделски фонд за развитие на селските райони.</w:t>
      </w:r>
    </w:p>
    <w:p w:rsidR="005B1A30" w:rsidRPr="009C5DCC" w:rsidRDefault="004C6D4F">
      <w:pPr>
        <w:tabs>
          <w:tab w:val="decimal" w:pos="851"/>
        </w:tabs>
        <w:spacing w:after="0" w:line="276" w:lineRule="auto"/>
        <w:ind w:firstLine="709"/>
        <w:jc w:val="both"/>
        <w:rPr>
          <w:rFonts w:ascii="Times New Roman" w:eastAsia="Times New Roman" w:hAnsi="Times New Roman" w:cs="Times New Roman"/>
          <w:sz w:val="24"/>
        </w:rPr>
      </w:pPr>
      <w:r w:rsidRPr="009C5DCC">
        <w:rPr>
          <w:rFonts w:ascii="Times New Roman" w:eastAsia="Times New Roman" w:hAnsi="Times New Roman" w:cs="Times New Roman"/>
          <w:sz w:val="24"/>
        </w:rPr>
        <w:t>Възнаграждението за извършените работи, предмет на настоящата общества поръчка се заплаща при условията и по реда, определени в договора за обществена поръчка и параграфите по-долу.</w:t>
      </w:r>
    </w:p>
    <w:p w:rsidR="005B1A30" w:rsidRPr="009C5DCC" w:rsidRDefault="004C6D4F">
      <w:pPr>
        <w:tabs>
          <w:tab w:val="decimal" w:pos="851"/>
        </w:tabs>
        <w:spacing w:after="0" w:line="276" w:lineRule="auto"/>
        <w:ind w:firstLine="709"/>
        <w:jc w:val="both"/>
        <w:rPr>
          <w:rFonts w:ascii="Times New Roman" w:eastAsia="Times New Roman" w:hAnsi="Times New Roman" w:cs="Times New Roman"/>
          <w:b/>
          <w:sz w:val="24"/>
        </w:rPr>
      </w:pPr>
      <w:r w:rsidRPr="009C5DCC">
        <w:rPr>
          <w:rFonts w:ascii="Times New Roman" w:eastAsia="Times New Roman" w:hAnsi="Times New Roman" w:cs="Times New Roman"/>
          <w:sz w:val="24"/>
        </w:rPr>
        <w:t xml:space="preserve">Цената за изпълнение на обществената поръчка се заплаща по следния начин: </w:t>
      </w:r>
    </w:p>
    <w:p w:rsidR="009C5DCC" w:rsidRPr="009C5DCC" w:rsidRDefault="009C5DCC" w:rsidP="004C6D4F">
      <w:pPr>
        <w:numPr>
          <w:ilvl w:val="0"/>
          <w:numId w:val="11"/>
        </w:numPr>
        <w:tabs>
          <w:tab w:val="decimal"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Авансово плащане в размер до 50% (петдесет процента) от стойността </w:t>
      </w:r>
      <w:r>
        <w:rPr>
          <w:rFonts w:ascii="Times New Roman" w:eastAsia="Times New Roman" w:hAnsi="Times New Roman" w:cs="Times New Roman"/>
          <w:sz w:val="24"/>
          <w:lang w:val="bg-BG"/>
        </w:rPr>
        <w:t>на сключения договор, п</w:t>
      </w:r>
      <w:r w:rsidR="003A2C96">
        <w:rPr>
          <w:rFonts w:ascii="Times New Roman" w:eastAsia="Times New Roman" w:hAnsi="Times New Roman" w:cs="Times New Roman"/>
          <w:sz w:val="24"/>
          <w:lang w:val="bg-BG"/>
        </w:rPr>
        <w:t>л</w:t>
      </w:r>
      <w:r>
        <w:rPr>
          <w:rFonts w:ascii="Times New Roman" w:eastAsia="Times New Roman" w:hAnsi="Times New Roman" w:cs="Times New Roman"/>
          <w:sz w:val="24"/>
          <w:lang w:val="bg-BG"/>
        </w:rPr>
        <w:t>атимо в срок до 30 (тридесет) дни при едновременното наличие на следните предпоставки:</w:t>
      </w:r>
    </w:p>
    <w:p w:rsidR="009C5DCC" w:rsidRDefault="009C5DCC" w:rsidP="009C5DCC">
      <w:pPr>
        <w:tabs>
          <w:tab w:val="decimal" w:pos="993"/>
        </w:tabs>
        <w:spacing w:after="0" w:line="240" w:lineRule="auto"/>
        <w:ind w:firstLine="709"/>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 подписан и надлежно оформен Протокол за откриване на строителната площадка и определяна на строителна линия и ниво на строежа – Приложение № 2а към чл. 7, ал. 3, т. 2 от Наредба № 3 от 31.07.2003 г.;</w:t>
      </w:r>
    </w:p>
    <w:p w:rsidR="009C5DCC" w:rsidRDefault="009C5DCC" w:rsidP="009C5DCC">
      <w:pPr>
        <w:tabs>
          <w:tab w:val="decimal" w:pos="993"/>
        </w:tabs>
        <w:spacing w:after="0" w:line="240" w:lineRule="auto"/>
        <w:ind w:firstLine="709"/>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 получено авансово плащане по Договор за безвъзмездна финансова помощ № 09/07/2/0/00181/12.12.2018 г., сключен между ДФЗ – РА и Възложителя;</w:t>
      </w:r>
    </w:p>
    <w:p w:rsidR="005B1A30" w:rsidRDefault="009C5DCC" w:rsidP="009C5DCC">
      <w:pPr>
        <w:tabs>
          <w:tab w:val="decimal"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val="bg-BG"/>
        </w:rPr>
        <w:t>- издадена фактура от Изпълнителя.</w:t>
      </w:r>
    </w:p>
    <w:p w:rsidR="005B1A30" w:rsidRPr="009C5DCC" w:rsidRDefault="004C6D4F" w:rsidP="009C5DCC">
      <w:pPr>
        <w:pStyle w:val="a3"/>
        <w:numPr>
          <w:ilvl w:val="0"/>
          <w:numId w:val="52"/>
        </w:numPr>
        <w:tabs>
          <w:tab w:val="left" w:pos="993"/>
        </w:tabs>
        <w:spacing w:after="0" w:line="276" w:lineRule="auto"/>
        <w:ind w:left="0" w:firstLine="709"/>
        <w:jc w:val="both"/>
        <w:rPr>
          <w:rFonts w:ascii="Times New Roman" w:eastAsia="Times New Roman" w:hAnsi="Times New Roman" w:cs="Times New Roman"/>
          <w:sz w:val="24"/>
        </w:rPr>
      </w:pPr>
      <w:r w:rsidRPr="009C5DCC">
        <w:rPr>
          <w:rFonts w:ascii="Times New Roman" w:eastAsia="Times New Roman" w:hAnsi="Times New Roman" w:cs="Times New Roman"/>
          <w:sz w:val="24"/>
        </w:rPr>
        <w:t>Окончателно плащане – в размер на разликата между действително извършените и</w:t>
      </w:r>
      <w:r w:rsidR="00D93593">
        <w:rPr>
          <w:rFonts w:ascii="Times New Roman" w:eastAsia="Times New Roman" w:hAnsi="Times New Roman" w:cs="Times New Roman"/>
          <w:sz w:val="24"/>
        </w:rPr>
        <w:t xml:space="preserve"> приети СМР и платения аванс</w:t>
      </w:r>
      <w:r w:rsidR="00D93593">
        <w:rPr>
          <w:rFonts w:ascii="Times New Roman" w:eastAsia="Times New Roman" w:hAnsi="Times New Roman" w:cs="Times New Roman"/>
          <w:sz w:val="24"/>
          <w:lang w:val="bg-BG"/>
        </w:rPr>
        <w:t>,</w:t>
      </w:r>
      <w:r w:rsidRPr="009C5DCC">
        <w:rPr>
          <w:rFonts w:ascii="Times New Roman" w:eastAsia="Times New Roman" w:hAnsi="Times New Roman" w:cs="Times New Roman"/>
          <w:sz w:val="24"/>
        </w:rPr>
        <w:t xml:space="preserve"> в срок до 30 (тридесет) дни след издаване на </w:t>
      </w:r>
      <w:r w:rsidR="00D93593">
        <w:rPr>
          <w:rFonts w:ascii="Times New Roman" w:eastAsia="Times New Roman" w:hAnsi="Times New Roman" w:cs="Times New Roman"/>
          <w:sz w:val="24"/>
          <w:lang w:val="bg-BG"/>
        </w:rPr>
        <w:t xml:space="preserve">Констативен акт за установяване на годността за приемане на строежа – Приложение № 15 към чл. 7, ал. 3, т. 15 от Наредба № 3 от 31.07.2003 г. за съставяне на актове и протоколи по време на строителството </w:t>
      </w:r>
      <w:r w:rsidRPr="009C5DCC">
        <w:rPr>
          <w:rFonts w:ascii="Times New Roman" w:eastAsia="Times New Roman" w:hAnsi="Times New Roman" w:cs="Times New Roman"/>
          <w:sz w:val="24"/>
        </w:rPr>
        <w:t xml:space="preserve">и издаването на фактура от Изпълнителя на Възложителя. </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Договорената 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Единичните цени в количествената сметка, предоставена от Възложителя, която е остойностена към Ценовата оферта на участника, определен за Изпълнител, не могат да се променят за срока на действие на договора, освен при условията и по реда на чл. 116 от ЗОП.</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случай че за изпълнението на договора за обществена поръчка Изпълнителят е възложил изпълнението на част от поръчката на подизпълнител, и същата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 в съответствие с разпоредбите на чл. 66, ал. 4, 5, 6 и 7 от ЗОП. Директните разплащания към подизпълнители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по за плащане Изпълнителят предоставя становище, от което да е видно дали оспорва плащанията или част от тях като недължими.</w:t>
      </w:r>
    </w:p>
    <w:p w:rsidR="005B1A30" w:rsidRDefault="004C6D4F">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Възложителят има право да откаже директно плащане на подизпълнител, когато искането за плащане е оспорено от Изпълнителя, до момента на отстраняване на причината за отказа. </w:t>
      </w:r>
    </w:p>
    <w:p w:rsidR="005B1A30" w:rsidRDefault="005B1A30">
      <w:pPr>
        <w:spacing w:after="0" w:line="276" w:lineRule="auto"/>
        <w:ind w:firstLine="709"/>
        <w:jc w:val="both"/>
        <w:rPr>
          <w:rFonts w:ascii="Times New Roman" w:eastAsia="Times New Roman" w:hAnsi="Times New Roman" w:cs="Times New Roman"/>
          <w:sz w:val="24"/>
        </w:rPr>
      </w:pPr>
    </w:p>
    <w:p w:rsidR="005B1A30" w:rsidRPr="00AC334B" w:rsidRDefault="00D93593" w:rsidP="00D93593">
      <w:pPr>
        <w:pStyle w:val="a3"/>
        <w:numPr>
          <w:ilvl w:val="0"/>
          <w:numId w:val="51"/>
        </w:numPr>
        <w:tabs>
          <w:tab w:val="left" w:pos="993"/>
        </w:tabs>
        <w:spacing w:after="0" w:line="276" w:lineRule="auto"/>
        <w:ind w:firstLine="349"/>
        <w:jc w:val="both"/>
        <w:rPr>
          <w:rFonts w:ascii="Times New Roman" w:eastAsia="Times New Roman" w:hAnsi="Times New Roman" w:cs="Times New Roman"/>
          <w:b/>
          <w:sz w:val="24"/>
        </w:rPr>
      </w:pPr>
      <w:r w:rsidRPr="00AC334B">
        <w:rPr>
          <w:rFonts w:ascii="Times New Roman" w:eastAsia="Times New Roman" w:hAnsi="Times New Roman" w:cs="Times New Roman"/>
          <w:b/>
          <w:sz w:val="24"/>
        </w:rPr>
        <w:t>ИЗИСКВАНИЯ КЪМ УЧАСТНИЦИТЕ</w:t>
      </w:r>
      <w:r w:rsidR="004C6D4F" w:rsidRPr="00AC334B">
        <w:rPr>
          <w:rFonts w:ascii="Times New Roman" w:eastAsia="Times New Roman" w:hAnsi="Times New Roman" w:cs="Times New Roman"/>
          <w:b/>
          <w:sz w:val="24"/>
        </w:rPr>
        <w:t>:</w:t>
      </w:r>
    </w:p>
    <w:p w:rsidR="005B1A30" w:rsidRDefault="005B1A30">
      <w:pPr>
        <w:spacing w:after="0" w:line="276" w:lineRule="auto"/>
        <w:jc w:val="both"/>
        <w:rPr>
          <w:rFonts w:ascii="Times New Roman" w:eastAsia="Times New Roman" w:hAnsi="Times New Roman" w:cs="Times New Roman"/>
          <w:b/>
          <w:sz w:val="24"/>
        </w:rPr>
      </w:pPr>
    </w:p>
    <w:p w:rsidR="005B1A30" w:rsidRPr="00D93593" w:rsidRDefault="00D93593" w:rsidP="00D93593">
      <w:pPr>
        <w:pStyle w:val="a3"/>
        <w:numPr>
          <w:ilvl w:val="1"/>
          <w:numId w:val="51"/>
        </w:num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D93593">
        <w:rPr>
          <w:rFonts w:ascii="Times New Roman" w:eastAsia="Times New Roman" w:hAnsi="Times New Roman" w:cs="Times New Roman"/>
          <w:b/>
          <w:sz w:val="24"/>
        </w:rPr>
        <w:t>Общи изисквания към участниците:</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СМР, съгласно законодателството на държавата, в която то е установено.</w:t>
      </w:r>
    </w:p>
    <w:p w:rsidR="005B1A30" w:rsidRDefault="004C6D4F">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101, ал. 11 от ЗОП свързани лица не могат да бъдат самостоятелни участници в процедурата за възлагане на обществена поръчка, в това число и като участници в обединения.</w:t>
      </w:r>
    </w:p>
    <w:p w:rsidR="00AC334B" w:rsidRDefault="004C6D4F" w:rsidP="00AC334B">
      <w:pPr>
        <w:spacing w:after="0" w:line="276" w:lineRule="auto"/>
        <w:ind w:firstLine="705"/>
        <w:jc w:val="both"/>
        <w:rPr>
          <w:rFonts w:ascii="Times New Roman" w:eastAsia="Times New Roman" w:hAnsi="Times New Roman" w:cs="Times New Roman"/>
          <w:b/>
          <w:sz w:val="24"/>
        </w:rPr>
      </w:pPr>
      <w:r>
        <w:rPr>
          <w:rFonts w:ascii="Times New Roman" w:eastAsia="Times New Roman" w:hAnsi="Times New Roman" w:cs="Times New Roman"/>
          <w:sz w:val="24"/>
        </w:rPr>
        <w:lastRenderedPageBreak/>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F05624" w:rsidRDefault="00F05624" w:rsidP="00AC334B">
      <w:pPr>
        <w:spacing w:after="0" w:line="276" w:lineRule="auto"/>
        <w:ind w:firstLine="705"/>
        <w:jc w:val="both"/>
        <w:rPr>
          <w:rFonts w:ascii="Times New Roman" w:eastAsia="Times New Roman" w:hAnsi="Times New Roman" w:cs="Times New Roman"/>
          <w:b/>
          <w:color w:val="000000"/>
          <w:sz w:val="24"/>
        </w:rPr>
      </w:pPr>
    </w:p>
    <w:p w:rsidR="005B1A30" w:rsidRPr="00AC334B" w:rsidRDefault="004C6D4F" w:rsidP="00AC334B">
      <w:pPr>
        <w:spacing w:after="0" w:line="276" w:lineRule="auto"/>
        <w:ind w:firstLine="705"/>
        <w:jc w:val="both"/>
        <w:rPr>
          <w:rFonts w:ascii="Times New Roman" w:eastAsia="Times New Roman" w:hAnsi="Times New Roman" w:cs="Times New Roman"/>
          <w:b/>
          <w:sz w:val="24"/>
        </w:rPr>
      </w:pPr>
      <w:r>
        <w:rPr>
          <w:rFonts w:ascii="Times New Roman" w:eastAsia="Times New Roman" w:hAnsi="Times New Roman" w:cs="Times New Roman"/>
          <w:b/>
          <w:color w:val="000000"/>
          <w:sz w:val="24"/>
        </w:rPr>
        <w:t>Общи изисквания към обединенията</w:t>
      </w:r>
      <w:r w:rsidR="00EB7BF0">
        <w:rPr>
          <w:rFonts w:ascii="Times New Roman" w:eastAsia="Times New Roman" w:hAnsi="Times New Roman" w:cs="Times New Roman"/>
          <w:b/>
          <w:color w:val="000000"/>
          <w:sz w:val="24"/>
        </w:rPr>
        <w:t>:</w:t>
      </w:r>
    </w:p>
    <w:p w:rsidR="00AC334B" w:rsidRDefault="004C6D4F" w:rsidP="00AC334B">
      <w:pPr>
        <w:tabs>
          <w:tab w:val="decimal" w:pos="0"/>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w:t>
      </w:r>
      <w:r w:rsidR="00AC334B">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AC334B" w:rsidRDefault="004C6D4F" w:rsidP="00F05624">
      <w:pPr>
        <w:tabs>
          <w:tab w:val="decimal" w:pos="0"/>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не поставя и няма изискване за създаване на юридическо лице</w:t>
      </w:r>
      <w:proofErr w:type="gramStart"/>
      <w:r>
        <w:rPr>
          <w:rFonts w:ascii="Times New Roman" w:eastAsia="Times New Roman" w:hAnsi="Times New Roman" w:cs="Times New Roman"/>
          <w:color w:val="000000"/>
          <w:sz w:val="24"/>
        </w:rPr>
        <w:t>,  в</w:t>
      </w:r>
      <w:proofErr w:type="gramEnd"/>
      <w:r>
        <w:rPr>
          <w:rFonts w:ascii="Times New Roman" w:eastAsia="Times New Roman" w:hAnsi="Times New Roman" w:cs="Times New Roman"/>
          <w:color w:val="000000"/>
          <w:sz w:val="24"/>
        </w:rPr>
        <w:t xml:space="preserve"> случай, че избраният за Изпълнител участник е обединение от физически и/или юридически лица.</w:t>
      </w:r>
    </w:p>
    <w:p w:rsidR="005B1A30" w:rsidRDefault="00AC334B" w:rsidP="00AC334B">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да е определен едни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да е уговорена солидарна отговорност между партньорите в обединението за изпълнението на обществената поръчка;</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да са описани правата и задълженията на участниците в обединението;</w:t>
      </w:r>
    </w:p>
    <w:p w:rsidR="00AC334B" w:rsidRDefault="00AC334B"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д</w:t>
      </w:r>
      <w:r w:rsidR="004C6D4F" w:rsidRPr="00AC334B">
        <w:rPr>
          <w:rFonts w:ascii="Times New Roman" w:eastAsia="Times New Roman" w:hAnsi="Times New Roman" w:cs="Times New Roman"/>
          <w:color w:val="000000"/>
          <w:sz w:val="24"/>
        </w:rPr>
        <w:t>а са разпределени отговорностите по изпълнение на поръчката между членовете на обединението;</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да бъдат описани дейностите, които ще изпълнява всеки член на обединението;</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да се съдържа клауза, че всички членове на обединението са задължени да останат в него за целия период на изпълнение на договора;</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AC334B">
        <w:rPr>
          <w:rFonts w:ascii="Times New Roman" w:eastAsia="Times New Roman" w:hAnsi="Times New Roman" w:cs="Times New Roman"/>
          <w:color w:val="000000"/>
          <w:sz w:val="24"/>
        </w:rPr>
        <w:lastRenderedPageBreak/>
        <w:t>да</w:t>
      </w:r>
      <w:proofErr w:type="gramEnd"/>
      <w:r w:rsidRPr="00AC334B">
        <w:rPr>
          <w:rFonts w:ascii="Times New Roman" w:eastAsia="Times New Roman" w:hAnsi="Times New Roman" w:cs="Times New Roman"/>
          <w:color w:val="000000"/>
          <w:sz w:val="24"/>
        </w:rPr>
        <w:t xml:space="preserve"> е отразено, че не може да бъдат приемани други партньори в обединението по време на изпълнението на договора.</w:t>
      </w:r>
    </w:p>
    <w:p w:rsidR="005B1A30" w:rsidRP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AC334B">
        <w:rPr>
          <w:rFonts w:ascii="Times New Roman" w:eastAsia="Times New Roman" w:hAnsi="Times New Roman" w:cs="Times New Roman"/>
          <w:color w:val="000000"/>
          <w:sz w:val="24"/>
        </w:rPr>
        <w:t>да</w:t>
      </w:r>
      <w:proofErr w:type="gramEnd"/>
      <w:r w:rsidRPr="00AC334B">
        <w:rPr>
          <w:rFonts w:ascii="Times New Roman" w:eastAsia="Times New Roman" w:hAnsi="Times New Roman" w:cs="Times New Roman"/>
          <w:color w:val="000000"/>
          <w:sz w:val="24"/>
        </w:rPr>
        <w:t xml:space="preserve"> е определено наименование на обединението.</w:t>
      </w:r>
    </w:p>
    <w:p w:rsidR="005B1A30" w:rsidRDefault="00AC334B" w:rsidP="00AC334B">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Ако Обединението бъде избрано за изпълнител на обществената поръчка и същото не е юридическо лице, то след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AC334B" w:rsidRDefault="00AC334B" w:rsidP="00AC334B">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5B1A30" w:rsidRDefault="00AC334B" w:rsidP="00AC334B">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AC334B" w:rsidRDefault="00AC334B" w:rsidP="00AC334B">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AC334B" w:rsidRDefault="00AC334B" w:rsidP="00AC334B">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B1A30" w:rsidRDefault="00AC334B" w:rsidP="00AC334B">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5B1A30" w:rsidRDefault="005B1A30">
      <w:pPr>
        <w:spacing w:after="0" w:line="276" w:lineRule="auto"/>
        <w:jc w:val="both"/>
        <w:rPr>
          <w:rFonts w:ascii="Times New Roman" w:eastAsia="Times New Roman" w:hAnsi="Times New Roman" w:cs="Times New Roman"/>
          <w:b/>
          <w:sz w:val="24"/>
        </w:rPr>
      </w:pPr>
    </w:p>
    <w:p w:rsidR="005B1A30" w:rsidRPr="00AC334B" w:rsidRDefault="00AC334B" w:rsidP="00AC334B">
      <w:pPr>
        <w:pStyle w:val="a3"/>
        <w:numPr>
          <w:ilvl w:val="1"/>
          <w:numId w:val="51"/>
        </w:num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AC334B">
        <w:rPr>
          <w:rFonts w:ascii="Times New Roman" w:eastAsia="Times New Roman" w:hAnsi="Times New Roman" w:cs="Times New Roman"/>
          <w:b/>
          <w:sz w:val="24"/>
        </w:rPr>
        <w:t>Лично състояние на участниците:</w:t>
      </w:r>
    </w:p>
    <w:p w:rsidR="005B1A30" w:rsidRDefault="004C6D4F">
      <w:pPr>
        <w:spacing w:after="0" w:line="276" w:lineRule="auto"/>
        <w:ind w:firstLine="705"/>
        <w:jc w:val="both"/>
        <w:rPr>
          <w:rFonts w:ascii="Times New Roman" w:eastAsia="Times New Roman" w:hAnsi="Times New Roman" w:cs="Times New Roman"/>
          <w:b/>
          <w:sz w:val="24"/>
        </w:rPr>
      </w:pPr>
      <w:r>
        <w:rPr>
          <w:rFonts w:ascii="Times New Roman" w:eastAsia="Times New Roman" w:hAnsi="Times New Roman" w:cs="Times New Roman"/>
          <w:sz w:val="24"/>
        </w:rPr>
        <w:lastRenderedPageBreak/>
        <w:t>В съответствие с чл. 54, ал.1,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5B1A30" w:rsidRPr="00AC334B" w:rsidRDefault="004C6D4F" w:rsidP="00AC334B">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5B1A30" w:rsidRPr="00AC334B" w:rsidRDefault="004C6D4F" w:rsidP="00AC334B">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AC334B" w:rsidRPr="00F05624" w:rsidRDefault="004C6D4F" w:rsidP="00F05624">
      <w:pPr>
        <w:pStyle w:val="a3"/>
        <w:numPr>
          <w:ilvl w:val="0"/>
          <w:numId w:val="53"/>
        </w:numPr>
        <w:tabs>
          <w:tab w:val="decimal" w:pos="993"/>
        </w:tabs>
        <w:spacing w:after="0" w:line="276" w:lineRule="auto"/>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Неравнопоставеност в случаите по чл. 44, ал. 5 от ЗОП (чл. 54, ал. 1, т. 4 от ЗОП);</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AC334B" w:rsidRDefault="004C6D4F"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AC334B">
        <w:rPr>
          <w:rFonts w:ascii="Times New Roman" w:eastAsia="Times New Roman" w:hAnsi="Times New Roman" w:cs="Times New Roman"/>
          <w:color w:val="000000"/>
          <w:sz w:val="24"/>
        </w:rPr>
        <w:t>За участника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участникът е установен (чл. 54, ал. 1, т. 6 от ЗОП);</w:t>
      </w:r>
    </w:p>
    <w:p w:rsidR="005B1A30" w:rsidRPr="00AC334B" w:rsidRDefault="00AC334B" w:rsidP="00AC334B">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w:t>
      </w:r>
      <w:r w:rsidR="004C6D4F" w:rsidRPr="00AC334B">
        <w:rPr>
          <w:rFonts w:ascii="Times New Roman" w:eastAsia="Times New Roman" w:hAnsi="Times New Roman" w:cs="Times New Roman"/>
          <w:color w:val="000000"/>
          <w:sz w:val="24"/>
        </w:rPr>
        <w:t xml:space="preserve">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5B1A30" w:rsidRDefault="00F07AD8" w:rsidP="00F07AD8">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В съответствие с чл. 55, ал. 2 във връзка с чл. 55, ал. 1 от ЗОП Възложителят отстранява от участие в процедурата за възлагане на обществена поръчка всеки участник, за когото са налице следните обстоятелства:</w:t>
      </w:r>
    </w:p>
    <w:p w:rsidR="00F07AD8" w:rsidRDefault="004C6D4F" w:rsidP="00F07AD8">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F07AD8">
        <w:rPr>
          <w:rFonts w:ascii="Times New Roman" w:eastAsia="Times New Roman" w:hAnsi="Times New Roman" w:cs="Times New Roman"/>
          <w:color w:val="000000"/>
          <w:sz w:val="24"/>
        </w:rPr>
        <w:t>обявен</w:t>
      </w:r>
      <w:proofErr w:type="gramEnd"/>
      <w:r w:rsidRPr="00F07AD8">
        <w:rPr>
          <w:rFonts w:ascii="Times New Roman" w:eastAsia="Times New Roman" w:hAnsi="Times New Roman" w:cs="Times New Roman"/>
          <w:color w:val="000000"/>
          <w:sz w:val="24"/>
        </w:rPr>
        <w:t xml:space="preserve">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w:t>
      </w:r>
      <w:r w:rsidR="00F07AD8">
        <w:rPr>
          <w:rFonts w:ascii="Times New Roman" w:eastAsia="Times New Roman" w:hAnsi="Times New Roman" w:cs="Times New Roman"/>
          <w:color w:val="000000"/>
          <w:sz w:val="24"/>
          <w:lang w:val="bg-BG"/>
        </w:rPr>
        <w:t xml:space="preserve"> </w:t>
      </w:r>
      <w:r w:rsidRPr="00F07AD8">
        <w:rPr>
          <w:rFonts w:ascii="Times New Roman" w:eastAsia="Times New Roman" w:hAnsi="Times New Roman" w:cs="Times New Roman"/>
          <w:color w:val="000000"/>
          <w:sz w:val="24"/>
        </w:rPr>
        <w:t>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(чл. 55, ал. 1, т. 1);</w:t>
      </w:r>
    </w:p>
    <w:p w:rsidR="00F07AD8" w:rsidRDefault="004C6D4F" w:rsidP="00F07AD8">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r w:rsidRPr="00F07AD8">
        <w:rPr>
          <w:rFonts w:ascii="Times New Roman" w:eastAsia="Times New Roman" w:hAnsi="Times New Roman" w:cs="Times New Roman"/>
          <w:color w:val="000000"/>
          <w:sz w:val="24"/>
        </w:rPr>
        <w:t>лишен е от правото да упражнява определена професия или дейност съгласно законодателството на държавата, в която е извършено деянието (чл. 55, ал. 1, т. 2);</w:t>
      </w:r>
    </w:p>
    <w:p w:rsidR="00F07AD8" w:rsidRDefault="004C6D4F" w:rsidP="00F07AD8">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r w:rsidRPr="00F07AD8">
        <w:rPr>
          <w:rFonts w:ascii="Times New Roman" w:eastAsia="Times New Roman" w:hAnsi="Times New Roman" w:cs="Times New Roman"/>
          <w:color w:val="000000"/>
          <w:sz w:val="24"/>
        </w:rPr>
        <w:t>сключил е споразумение с други лица с цел нарушаване на конкуренцията, когато нарушението е установено с акт на компетентен орган (чл. 55, ал. 1, т. 3);</w:t>
      </w:r>
    </w:p>
    <w:p w:rsidR="00F07AD8" w:rsidRPr="00F05624" w:rsidRDefault="004C6D4F" w:rsidP="00F05624">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r w:rsidRPr="00F05624">
        <w:rPr>
          <w:rFonts w:ascii="Times New Roman" w:eastAsia="Times New Roman" w:hAnsi="Times New Roman" w:cs="Times New Roman"/>
          <w:color w:val="000000"/>
          <w:sz w:val="24"/>
        </w:rPr>
        <w:t>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(чл. 55, ал. 1, т. 4);</w:t>
      </w:r>
    </w:p>
    <w:p w:rsidR="005B1A30" w:rsidRPr="00F07AD8" w:rsidRDefault="00F07AD8" w:rsidP="00F07AD8">
      <w:pPr>
        <w:pStyle w:val="a3"/>
        <w:numPr>
          <w:ilvl w:val="0"/>
          <w:numId w:val="53"/>
        </w:numPr>
        <w:tabs>
          <w:tab w:val="decimal" w:pos="993"/>
        </w:tabs>
        <w:spacing w:after="0" w:line="276" w:lineRule="auto"/>
        <w:ind w:left="0"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л</w:t>
      </w:r>
      <w:r w:rsidR="004C6D4F" w:rsidRPr="00F07AD8">
        <w:rPr>
          <w:rFonts w:ascii="Times New Roman" w:eastAsia="Times New Roman" w:hAnsi="Times New Roman" w:cs="Times New Roman"/>
          <w:color w:val="000000"/>
          <w:sz w:val="24"/>
        </w:rPr>
        <w:t>ице по чл. 55, ал. 2 от ЗОП е опитало да: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получи информация, която може да му даде неоснователно предимство в процедурата за възлагане на обществена поръчка (чл. 55, ал. 5).</w:t>
      </w:r>
    </w:p>
    <w:p w:rsidR="005B1A30" w:rsidRDefault="00F07AD8" w:rsidP="00F07AD8">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 xml:space="preserve">В съответствие с чл. 57, ал. 1 от ЗОП Възложителят отстранява от процедурата всеки участник, за когото са налице основанията по чл. 54, ал. 1 и чл. 55,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 чл. 101, ал. 11 ЗОП или посочено от Възложителя основание по чл. 55, ал. 1 ЗОП. В тези случаи Възложителят предава уведомлението на председателя на комисията по чл. 103, ал. 1 ЗОП, а когато документите по чл. 106, ал. 1 ЗОП (докладът </w:t>
      </w:r>
      <w:r w:rsidR="004C6D4F">
        <w:rPr>
          <w:rFonts w:ascii="Times New Roman" w:eastAsia="Times New Roman" w:hAnsi="Times New Roman" w:cs="Times New Roman"/>
          <w:color w:val="000000"/>
          <w:sz w:val="24"/>
        </w:rPr>
        <w:lastRenderedPageBreak/>
        <w:t>на комисията) са получени от Възложителя, той връща на комисията доклада с указания за отразяване на новонастъпилите обстоятелства.</w:t>
      </w:r>
    </w:p>
    <w:p w:rsidR="005B1A30" w:rsidRDefault="00E06293" w:rsidP="00E06293">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1 и чл. 55, ал. 1 от ЗОП, Възложителят отстранява от участие цялото обединение.</w:t>
      </w:r>
    </w:p>
    <w:p w:rsidR="005B1A30" w:rsidRDefault="00E06293" w:rsidP="00E06293">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Основанията за отстраняване по чл. 54, ал. 1 и чл. 55, ал. 1 се прилагат до изтичане на следните срокове:</w:t>
      </w:r>
    </w:p>
    <w:p w:rsidR="005B1A30" w:rsidRDefault="00E06293" w:rsidP="00E06293">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а)</w:t>
      </w:r>
      <w:r w:rsidR="004C6D4F">
        <w:rPr>
          <w:rFonts w:ascii="Times New Roman" w:eastAsia="Times New Roman" w:hAnsi="Times New Roman" w:cs="Times New Roman"/>
          <w:color w:val="000000"/>
          <w:sz w:val="24"/>
        </w:rPr>
        <w:tab/>
        <w:t xml:space="preserve"> </w:t>
      </w:r>
      <w:proofErr w:type="gramStart"/>
      <w:r w:rsidR="004C6D4F">
        <w:rPr>
          <w:rFonts w:ascii="Times New Roman" w:eastAsia="Times New Roman" w:hAnsi="Times New Roman" w:cs="Times New Roman"/>
          <w:color w:val="000000"/>
          <w:sz w:val="24"/>
        </w:rPr>
        <w:t>пет</w:t>
      </w:r>
      <w:proofErr w:type="gramEnd"/>
      <w:r w:rsidR="004C6D4F">
        <w:rPr>
          <w:rFonts w:ascii="Times New Roman" w:eastAsia="Times New Roman" w:hAnsi="Times New Roman" w:cs="Times New Roman"/>
          <w:color w:val="000000"/>
          <w:sz w:val="24"/>
        </w:rPr>
        <w:t xml:space="preserve"> години от влизането в сила на присъдата - по отношение на обстоятелства по чл. 54, ал. 1, т. 1 и 2, освен ако в присъдата е посочен друг срок;</w:t>
      </w:r>
    </w:p>
    <w:p w:rsidR="005B1A30" w:rsidRDefault="00E06293" w:rsidP="00E06293">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б)</w:t>
      </w:r>
      <w:r w:rsidR="004C6D4F">
        <w:rPr>
          <w:rFonts w:ascii="Times New Roman" w:eastAsia="Times New Roman" w:hAnsi="Times New Roman" w:cs="Times New Roman"/>
          <w:color w:val="000000"/>
          <w:sz w:val="24"/>
        </w:rPr>
        <w:tab/>
        <w:t xml:space="preserve"> </w:t>
      </w:r>
      <w:proofErr w:type="gramStart"/>
      <w:r w:rsidR="004C6D4F">
        <w:rPr>
          <w:rFonts w:ascii="Times New Roman" w:eastAsia="Times New Roman" w:hAnsi="Times New Roman" w:cs="Times New Roman"/>
          <w:color w:val="000000"/>
          <w:sz w:val="24"/>
        </w:rPr>
        <w:t>три</w:t>
      </w:r>
      <w:proofErr w:type="gramEnd"/>
      <w:r w:rsidR="004C6D4F">
        <w:rPr>
          <w:rFonts w:ascii="Times New Roman" w:eastAsia="Times New Roman" w:hAnsi="Times New Roman" w:cs="Times New Roman"/>
          <w:color w:val="000000"/>
          <w:sz w:val="24"/>
        </w:rPr>
        <w:t xml:space="preserve"> години от датата на настъпване на обстоятелствата</w:t>
      </w:r>
      <w:r>
        <w:rPr>
          <w:rFonts w:ascii="Times New Roman" w:eastAsia="Times New Roman" w:hAnsi="Times New Roman" w:cs="Times New Roman"/>
          <w:color w:val="000000"/>
          <w:sz w:val="24"/>
        </w:rPr>
        <w:t xml:space="preserve"> по чл. 54, ал. 1, т. 5, буква </w:t>
      </w:r>
      <w:r>
        <w:rPr>
          <w:rFonts w:ascii="Times New Roman" w:eastAsia="Times New Roman" w:hAnsi="Times New Roman" w:cs="Times New Roman"/>
          <w:color w:val="000000"/>
          <w:sz w:val="24"/>
          <w:lang w:val="bg-BG"/>
        </w:rPr>
        <w:t>„</w:t>
      </w:r>
      <w:r>
        <w:rPr>
          <w:rFonts w:ascii="Times New Roman" w:eastAsia="Times New Roman" w:hAnsi="Times New Roman" w:cs="Times New Roman"/>
          <w:color w:val="000000"/>
          <w:sz w:val="24"/>
        </w:rPr>
        <w:t>а”</w:t>
      </w:r>
      <w:r w:rsidR="004C6D4F">
        <w:rPr>
          <w:rFonts w:ascii="Times New Roman" w:eastAsia="Times New Roman" w:hAnsi="Times New Roman" w:cs="Times New Roman"/>
          <w:color w:val="000000"/>
          <w:sz w:val="24"/>
        </w:rPr>
        <w:t xml:space="preserve"> и т. 6 и чл. 55, ал. 1, т. 2 - 5, освен ако в акта, с който е установено обстоятелството, е посочен друг срок.</w:t>
      </w:r>
    </w:p>
    <w:p w:rsidR="005B1A30" w:rsidRDefault="00E06293" w:rsidP="00E06293">
      <w:pPr>
        <w:tabs>
          <w:tab w:val="left" w:pos="851"/>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 xml:space="preserve">В съответствие с чл. 56, ал. 1 от ЗОП участник, за когото са налице основания по чл. 54, ал. 1 и посочените от Възложителя обстоятелства по чл. 55, ал. 1, </w:t>
      </w:r>
      <w:r w:rsidR="004C6D4F">
        <w:rPr>
          <w:rFonts w:ascii="Times New Roman" w:eastAsia="Times New Roman" w:hAnsi="Times New Roman" w:cs="Times New Roman"/>
          <w:b/>
          <w:color w:val="000000"/>
          <w:sz w:val="24"/>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004C6D4F">
        <w:rPr>
          <w:rFonts w:ascii="Times New Roman" w:eastAsia="Times New Roman" w:hAnsi="Times New Roman" w:cs="Times New Roman"/>
          <w:color w:val="000000"/>
          <w:sz w:val="24"/>
        </w:rPr>
        <w:t xml:space="preserve"> </w:t>
      </w:r>
    </w:p>
    <w:p w:rsidR="005B1A30" w:rsidRDefault="00E06293" w:rsidP="00E06293">
      <w:pPr>
        <w:tabs>
          <w:tab w:val="left" w:pos="709"/>
          <w:tab w:val="decimal" w:pos="851"/>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За горепосочената цел участникът може да докаже, че:</w:t>
      </w:r>
    </w:p>
    <w:p w:rsidR="00E06293" w:rsidRPr="00F05624" w:rsidRDefault="004C6D4F" w:rsidP="00F05624">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E06293">
        <w:rPr>
          <w:rFonts w:ascii="Times New Roman" w:eastAsia="Times New Roman" w:hAnsi="Times New Roman" w:cs="Times New Roman"/>
          <w:color w:val="000000"/>
          <w:sz w:val="24"/>
        </w:rPr>
        <w:t>е</w:t>
      </w:r>
      <w:proofErr w:type="gramEnd"/>
      <w:r w:rsidRPr="00E06293">
        <w:rPr>
          <w:rFonts w:ascii="Times New Roman" w:eastAsia="Times New Roman" w:hAnsi="Times New Roman" w:cs="Times New Roman"/>
          <w:color w:val="000000"/>
          <w:sz w:val="24"/>
        </w:rPr>
        <w:t xml:space="preserve"> погасил задълженията си по чл. 54, ал. 1, т. 3, включително начислените лихви и/или</w:t>
      </w:r>
      <w:r w:rsidR="00E06293">
        <w:rPr>
          <w:rFonts w:ascii="Times New Roman" w:eastAsia="Times New Roman" w:hAnsi="Times New Roman" w:cs="Times New Roman"/>
          <w:color w:val="000000"/>
          <w:sz w:val="24"/>
          <w:lang w:val="bg-BG"/>
        </w:rPr>
        <w:t xml:space="preserve"> </w:t>
      </w:r>
      <w:r w:rsidRPr="00E06293">
        <w:rPr>
          <w:rFonts w:ascii="Times New Roman" w:eastAsia="Times New Roman" w:hAnsi="Times New Roman" w:cs="Times New Roman"/>
          <w:color w:val="000000"/>
          <w:sz w:val="24"/>
        </w:rPr>
        <w:tab/>
        <w:t>глоби или че те са разсрочени, отсрочени или обезпечени;</w:t>
      </w:r>
    </w:p>
    <w:p w:rsidR="005B1A30" w:rsidRPr="00E06293" w:rsidRDefault="004C6D4F" w:rsidP="00E06293">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E06293">
        <w:rPr>
          <w:rFonts w:ascii="Times New Roman" w:eastAsia="Times New Roman" w:hAnsi="Times New Roman" w:cs="Times New Roman"/>
          <w:color w:val="000000"/>
          <w:sz w:val="24"/>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5B1A30" w:rsidRPr="00E06293" w:rsidRDefault="004C6D4F" w:rsidP="00E06293">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E06293">
        <w:rPr>
          <w:rFonts w:ascii="Times New Roman" w:eastAsia="Times New Roman" w:hAnsi="Times New Roman" w:cs="Times New Roman"/>
          <w:color w:val="000000"/>
          <w:sz w:val="24"/>
        </w:rPr>
        <w:t>е</w:t>
      </w:r>
      <w:proofErr w:type="gramEnd"/>
      <w:r w:rsidRPr="00E06293">
        <w:rPr>
          <w:rFonts w:ascii="Times New Roman" w:eastAsia="Times New Roman" w:hAnsi="Times New Roman" w:cs="Times New Roman"/>
          <w:color w:val="000000"/>
          <w:sz w:val="24"/>
        </w:rPr>
        <w:t xml:space="preserve">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5B1A30" w:rsidRDefault="00E06293" w:rsidP="00E0629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Съгласно чл. 45, ал. 2 от ППЗОП като доказателства за надеждността на участника се представят следните документи:</w:t>
      </w:r>
    </w:p>
    <w:p w:rsidR="00E06293" w:rsidRDefault="004C6D4F" w:rsidP="00E06293">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E06293">
        <w:rPr>
          <w:rFonts w:ascii="Times New Roman" w:eastAsia="Times New Roman" w:hAnsi="Times New Roman" w:cs="Times New Roman"/>
          <w:color w:val="000000"/>
          <w:sz w:val="24"/>
        </w:rPr>
        <w:t>по</w:t>
      </w:r>
      <w:proofErr w:type="gramEnd"/>
      <w:r w:rsidRPr="00E06293">
        <w:rPr>
          <w:rFonts w:ascii="Times New Roman" w:eastAsia="Times New Roman" w:hAnsi="Times New Roman" w:cs="Times New Roman"/>
          <w:color w:val="000000"/>
          <w:sz w:val="24"/>
        </w:rPr>
        <w:t xml:space="preserve">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5B1A30" w:rsidRPr="00E06293" w:rsidRDefault="004C6D4F" w:rsidP="00E06293">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E06293">
        <w:rPr>
          <w:rFonts w:ascii="Times New Roman" w:eastAsia="Times New Roman" w:hAnsi="Times New Roman" w:cs="Times New Roman"/>
          <w:color w:val="000000"/>
          <w:sz w:val="24"/>
        </w:rPr>
        <w:lastRenderedPageBreak/>
        <w:t>по</w:t>
      </w:r>
      <w:proofErr w:type="gramEnd"/>
      <w:r w:rsidRPr="00E06293">
        <w:rPr>
          <w:rFonts w:ascii="Times New Roman" w:eastAsia="Times New Roman" w:hAnsi="Times New Roman" w:cs="Times New Roman"/>
          <w:color w:val="000000"/>
          <w:sz w:val="24"/>
        </w:rPr>
        <w:t xml:space="preserve"> отношение на обстоятелството по чл. 56, ал. 1, т. 3 ЗОП – документ от съответния компетентен орган за потвърждение на описаните обстоятелства.</w:t>
      </w:r>
    </w:p>
    <w:p w:rsidR="005B1A30" w:rsidRDefault="00E06293" w:rsidP="00E0629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Съгласно чл. 45, ал. 1 от ППЗОП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ЗОП, тези мерки се описват в подадения от участника единен европейски образец за обществени поръчки (ЕЕДОП).</w:t>
      </w:r>
    </w:p>
    <w:p w:rsidR="00F05624" w:rsidRDefault="00A14743" w:rsidP="00A1474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
    <w:p w:rsidR="005B1A30" w:rsidRDefault="00F05624" w:rsidP="00A1474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5B1A30" w:rsidRDefault="00A14743" w:rsidP="00A1474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Мотивите за приемане или отхвърляне на предприетите по чл. 56, ал.</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1 от ЗОП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w:t>
      </w:r>
    </w:p>
    <w:p w:rsidR="005B1A30" w:rsidRDefault="00682101" w:rsidP="00682101">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 xml:space="preserve">Освен на основанията по чл. 54 и 55 от ЗОП </w:t>
      </w:r>
      <w:r w:rsidR="004C6D4F">
        <w:rPr>
          <w:rFonts w:ascii="Times New Roman" w:eastAsia="Times New Roman" w:hAnsi="Times New Roman" w:cs="Times New Roman"/>
          <w:b/>
          <w:color w:val="000000"/>
          <w:sz w:val="24"/>
        </w:rPr>
        <w:t>Възложителят отстранява от процедурата</w:t>
      </w:r>
      <w:r w:rsidR="004C6D4F">
        <w:rPr>
          <w:rFonts w:ascii="Times New Roman" w:eastAsia="Times New Roman" w:hAnsi="Times New Roman" w:cs="Times New Roman"/>
          <w:color w:val="000000"/>
          <w:sz w:val="24"/>
        </w:rPr>
        <w:t>:</w:t>
      </w:r>
    </w:p>
    <w:p w:rsidR="0004661F" w:rsidRDefault="004C6D4F" w:rsidP="0004661F">
      <w:pPr>
        <w:pStyle w:val="a3"/>
        <w:numPr>
          <w:ilvl w:val="0"/>
          <w:numId w:val="53"/>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682101">
        <w:rPr>
          <w:rFonts w:ascii="Times New Roman" w:eastAsia="Times New Roman" w:hAnsi="Times New Roman" w:cs="Times New Roman"/>
          <w:color w:val="000000"/>
          <w:sz w:val="24"/>
        </w:rPr>
        <w:t>участник, за който са налице забранителните основания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и не са приложими изключенията, предвидени в този закон;</w:t>
      </w:r>
    </w:p>
    <w:p w:rsidR="0004661F" w:rsidRDefault="004C6D4F" w:rsidP="0004661F">
      <w:pPr>
        <w:pStyle w:val="a3"/>
        <w:numPr>
          <w:ilvl w:val="0"/>
          <w:numId w:val="53"/>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04661F">
        <w:rPr>
          <w:rFonts w:ascii="Times New Roman" w:eastAsia="Times New Roman" w:hAnsi="Times New Roman" w:cs="Times New Roman"/>
          <w:color w:val="000000"/>
          <w:sz w:val="24"/>
        </w:rPr>
        <w:t>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04661F" w:rsidRDefault="004C6D4F" w:rsidP="0004661F">
      <w:pPr>
        <w:pStyle w:val="a3"/>
        <w:numPr>
          <w:ilvl w:val="0"/>
          <w:numId w:val="53"/>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04661F">
        <w:rPr>
          <w:rFonts w:ascii="Times New Roman" w:eastAsia="Times New Roman" w:hAnsi="Times New Roman" w:cs="Times New Roman"/>
          <w:color w:val="000000"/>
          <w:sz w:val="24"/>
        </w:rPr>
        <w:t xml:space="preserve">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w:t>
      </w:r>
      <w:r w:rsidRPr="0004661F">
        <w:rPr>
          <w:rFonts w:ascii="Segoe UI Symbol" w:eastAsia="Segoe UI Symbol" w:hAnsi="Segoe UI Symbol" w:cs="Segoe UI Symbol"/>
          <w:color w:val="000000"/>
          <w:sz w:val="24"/>
        </w:rPr>
        <w:t>№</w:t>
      </w:r>
      <w:r w:rsidRPr="0004661F">
        <w:rPr>
          <w:rFonts w:ascii="Times New Roman" w:eastAsia="Times New Roman" w:hAnsi="Times New Roman" w:cs="Times New Roman"/>
          <w:color w:val="000000"/>
          <w:sz w:val="24"/>
        </w:rPr>
        <w:t xml:space="preserve"> 10 към чл. 115 на ЗОП (чл. 107, ал. 1, т. 2 от ЗОП);</w:t>
      </w:r>
    </w:p>
    <w:p w:rsidR="0004661F" w:rsidRDefault="004C6D4F" w:rsidP="0004661F">
      <w:pPr>
        <w:pStyle w:val="a3"/>
        <w:numPr>
          <w:ilvl w:val="0"/>
          <w:numId w:val="53"/>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proofErr w:type="gramStart"/>
      <w:r w:rsidRPr="0004661F">
        <w:rPr>
          <w:rFonts w:ascii="Times New Roman" w:eastAsia="Times New Roman" w:hAnsi="Times New Roman" w:cs="Times New Roman"/>
          <w:color w:val="000000"/>
          <w:sz w:val="24"/>
        </w:rPr>
        <w:t>участник</w:t>
      </w:r>
      <w:proofErr w:type="gramEnd"/>
      <w:r w:rsidRPr="0004661F">
        <w:rPr>
          <w:rFonts w:ascii="Times New Roman" w:eastAsia="Times New Roman" w:hAnsi="Times New Roman" w:cs="Times New Roman"/>
          <w:color w:val="000000"/>
          <w:sz w:val="24"/>
        </w:rPr>
        <w:t>, който не е представил в срок обосновката по чл. 72, ал.</w:t>
      </w:r>
      <w:r w:rsidR="0004661F">
        <w:rPr>
          <w:rFonts w:ascii="Times New Roman" w:eastAsia="Times New Roman" w:hAnsi="Times New Roman" w:cs="Times New Roman"/>
          <w:color w:val="000000"/>
          <w:sz w:val="24"/>
          <w:lang w:val="bg-BG"/>
        </w:rPr>
        <w:t xml:space="preserve"> </w:t>
      </w:r>
      <w:r w:rsidRPr="0004661F">
        <w:rPr>
          <w:rFonts w:ascii="Times New Roman" w:eastAsia="Times New Roman" w:hAnsi="Times New Roman" w:cs="Times New Roman"/>
          <w:color w:val="000000"/>
          <w:sz w:val="24"/>
        </w:rPr>
        <w:t>1 или чиято оферта не е приета съгласно чл. 72, ал. 3 – 5 от ЗОП (чл. 107, ал. 1, т. 3 от ЗОП);</w:t>
      </w:r>
    </w:p>
    <w:p w:rsidR="005B1A30" w:rsidRPr="0004661F" w:rsidRDefault="004C6D4F" w:rsidP="0004661F">
      <w:pPr>
        <w:pStyle w:val="a3"/>
        <w:numPr>
          <w:ilvl w:val="0"/>
          <w:numId w:val="53"/>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proofErr w:type="gramStart"/>
      <w:r w:rsidRPr="0004661F">
        <w:rPr>
          <w:rFonts w:ascii="Times New Roman" w:eastAsia="Times New Roman" w:hAnsi="Times New Roman" w:cs="Times New Roman"/>
          <w:color w:val="000000"/>
          <w:sz w:val="24"/>
        </w:rPr>
        <w:lastRenderedPageBreak/>
        <w:t>участници</w:t>
      </w:r>
      <w:proofErr w:type="gramEnd"/>
      <w:r w:rsidRPr="0004661F">
        <w:rPr>
          <w:rFonts w:ascii="Times New Roman" w:eastAsia="Times New Roman" w:hAnsi="Times New Roman" w:cs="Times New Roman"/>
          <w:color w:val="000000"/>
          <w:sz w:val="24"/>
        </w:rPr>
        <w:t xml:space="preserve">, които са свързани лица по смисъла на параграф 2, т. 45 от Допълнителните разпоредби към ЗОП (чл. 107, ал. 1, т. 4 от ЗОП). </w:t>
      </w:r>
    </w:p>
    <w:p w:rsidR="005B1A30" w:rsidRDefault="0004661F" w:rsidP="0004661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Съгласно чл. 57, ал. 2 от ЗОП</w:t>
      </w:r>
      <w:r>
        <w:rPr>
          <w:rFonts w:ascii="Times New Roman" w:eastAsia="Times New Roman" w:hAnsi="Times New Roman" w:cs="Times New Roman"/>
          <w:color w:val="000000"/>
          <w:sz w:val="24"/>
          <w:lang w:val="bg-BG"/>
        </w:rPr>
        <w:t>,</w:t>
      </w:r>
      <w:r w:rsidR="004C6D4F">
        <w:rPr>
          <w:rFonts w:ascii="Times New Roman" w:eastAsia="Times New Roman" w:hAnsi="Times New Roman" w:cs="Times New Roman"/>
          <w:color w:val="000000"/>
          <w:sz w:val="24"/>
        </w:rPr>
        <w:t xml:space="preserve">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5B1A30" w:rsidRDefault="0004661F" w:rsidP="0004661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 xml:space="preserve">Когато участникът възнамерява да използва подизпълнители или се позовава </w:t>
      </w:r>
      <w:proofErr w:type="gramStart"/>
      <w:r w:rsidR="004C6D4F">
        <w:rPr>
          <w:rFonts w:ascii="Times New Roman" w:eastAsia="Times New Roman" w:hAnsi="Times New Roman" w:cs="Times New Roman"/>
          <w:color w:val="000000"/>
          <w:sz w:val="24"/>
        </w:rPr>
        <w:t>на  капацитета</w:t>
      </w:r>
      <w:proofErr w:type="gramEnd"/>
      <w:r w:rsidR="004C6D4F">
        <w:rPr>
          <w:rFonts w:ascii="Times New Roman" w:eastAsia="Times New Roman" w:hAnsi="Times New Roman" w:cs="Times New Roman"/>
          <w:color w:val="000000"/>
          <w:sz w:val="24"/>
        </w:rPr>
        <w:t xml:space="preserve">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5B1A30" w:rsidRDefault="005B1A30">
      <w:pPr>
        <w:spacing w:after="0" w:line="276" w:lineRule="auto"/>
        <w:rPr>
          <w:rFonts w:ascii="Calibri" w:eastAsia="Calibri" w:hAnsi="Calibri" w:cs="Calibri"/>
        </w:rPr>
      </w:pPr>
    </w:p>
    <w:p w:rsidR="005B1A30" w:rsidRDefault="0004661F" w:rsidP="0004661F">
      <w:pPr>
        <w:pStyle w:val="a3"/>
        <w:numPr>
          <w:ilvl w:val="1"/>
          <w:numId w:val="51"/>
        </w:num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04661F">
        <w:rPr>
          <w:rFonts w:ascii="Times New Roman" w:eastAsia="Times New Roman" w:hAnsi="Times New Roman" w:cs="Times New Roman"/>
          <w:b/>
          <w:sz w:val="24"/>
        </w:rPr>
        <w:t>Критерии за подбор:</w:t>
      </w:r>
    </w:p>
    <w:p w:rsidR="0004661F" w:rsidRPr="0004661F" w:rsidRDefault="0004661F" w:rsidP="0004661F">
      <w:pPr>
        <w:pStyle w:val="a3"/>
        <w:spacing w:after="0" w:line="276" w:lineRule="auto"/>
        <w:ind w:left="1080"/>
        <w:rPr>
          <w:rFonts w:ascii="Times New Roman" w:eastAsia="Times New Roman" w:hAnsi="Times New Roman" w:cs="Times New Roman"/>
          <w:b/>
          <w:sz w:val="24"/>
        </w:rPr>
      </w:pPr>
    </w:p>
    <w:p w:rsidR="005B1A30" w:rsidRDefault="004C6D4F" w:rsidP="0004661F">
      <w:pPr>
        <w:spacing w:after="0" w:line="276" w:lineRule="auto"/>
        <w:ind w:firstLine="720"/>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2.3.1. </w:t>
      </w:r>
      <w:r>
        <w:rPr>
          <w:rFonts w:ascii="Times New Roman" w:eastAsia="Times New Roman" w:hAnsi="Times New Roman" w:cs="Times New Roman"/>
          <w:b/>
          <w:color w:val="000000"/>
          <w:sz w:val="24"/>
        </w:rPr>
        <w:t>Минимални изисквания за годност /правоспособност/ за упражняване на професионална дейност:</w:t>
      </w:r>
    </w:p>
    <w:p w:rsidR="005B1A30" w:rsidRDefault="004C6D4F" w:rsidP="0004661F">
      <w:pPr>
        <w:spacing w:after="0" w:line="276"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Участниците следва да са вписани в Централния професионален регистър на строителя и/или в съответен професионален регистър, а за чуждестранни лица - в аналогични регистри, съгласно законодателството на държавата, в която са установени, с предмет строителство - </w:t>
      </w:r>
      <w:r w:rsidRPr="0004661F">
        <w:rPr>
          <w:rFonts w:ascii="Times New Roman" w:eastAsia="Times New Roman" w:hAnsi="Times New Roman" w:cs="Times New Roman"/>
          <w:b/>
          <w:i/>
          <w:color w:val="000000"/>
          <w:sz w:val="24"/>
        </w:rPr>
        <w:t>строеж - I група, IV категория</w:t>
      </w:r>
      <w:r>
        <w:rPr>
          <w:rFonts w:ascii="Times New Roman" w:eastAsia="Times New Roman" w:hAnsi="Times New Roman" w:cs="Times New Roman"/>
          <w:color w:val="000000"/>
          <w:sz w:val="24"/>
        </w:rPr>
        <w:t xml:space="preserve">, съгласно Наредба </w:t>
      </w:r>
      <w:r w:rsidRPr="0004661F">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1 за номенклатурата за видовете строежи.</w:t>
      </w:r>
    </w:p>
    <w:p w:rsidR="005B1A30" w:rsidRDefault="0004661F" w:rsidP="0004661F">
      <w:pPr>
        <w:spacing w:after="0" w:line="276" w:lineRule="auto"/>
        <w:ind w:firstLine="720"/>
        <w:jc w:val="both"/>
        <w:rPr>
          <w:rFonts w:ascii="Times New Roman" w:eastAsia="Times New Roman" w:hAnsi="Times New Roman" w:cs="Times New Roman"/>
          <w:color w:val="000000"/>
          <w:sz w:val="24"/>
        </w:rPr>
      </w:pPr>
      <w:r w:rsidRPr="0004661F">
        <w:rPr>
          <w:rFonts w:ascii="Times New Roman" w:eastAsia="Times New Roman" w:hAnsi="Times New Roman" w:cs="Times New Roman"/>
          <w:b/>
          <w:i/>
          <w:color w:val="000000"/>
          <w:sz w:val="24"/>
          <w:lang w:val="bg-BG"/>
        </w:rPr>
        <w:t>Удостоверяване:</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При подаване на офертата обстоятелството се посочва в ЕЕДОП, Част IV: Критерии за подбор, раздел А. Годност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 обект на настоящата обществена поръчка.</w:t>
      </w:r>
    </w:p>
    <w:p w:rsidR="005B1A30" w:rsidRDefault="0004661F" w:rsidP="0004661F">
      <w:pPr>
        <w:spacing w:after="0" w:line="276" w:lineRule="auto"/>
        <w:ind w:firstLine="720"/>
        <w:jc w:val="both"/>
        <w:rPr>
          <w:rFonts w:ascii="Times New Roman" w:eastAsia="Times New Roman" w:hAnsi="Times New Roman" w:cs="Times New Roman"/>
          <w:color w:val="000000"/>
          <w:sz w:val="24"/>
        </w:rPr>
      </w:pPr>
      <w:r w:rsidRPr="0004661F">
        <w:rPr>
          <w:rFonts w:ascii="Times New Roman" w:eastAsia="Times New Roman" w:hAnsi="Times New Roman" w:cs="Times New Roman"/>
          <w:b/>
          <w:i/>
          <w:color w:val="000000"/>
          <w:sz w:val="24"/>
          <w:lang w:val="bg-BG"/>
        </w:rPr>
        <w:t>Доказване:</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При сключване на договора, участникът</w:t>
      </w:r>
      <w:r>
        <w:rPr>
          <w:rFonts w:ascii="Times New Roman" w:eastAsia="Times New Roman" w:hAnsi="Times New Roman" w:cs="Times New Roman"/>
          <w:color w:val="000000"/>
          <w:sz w:val="24"/>
          <w:lang w:val="bg-BG"/>
        </w:rPr>
        <w:t>,</w:t>
      </w:r>
      <w:r w:rsidR="004C6D4F">
        <w:rPr>
          <w:rFonts w:ascii="Times New Roman" w:eastAsia="Times New Roman" w:hAnsi="Times New Roman" w:cs="Times New Roman"/>
          <w:color w:val="000000"/>
          <w:sz w:val="24"/>
        </w:rPr>
        <w:t xml:space="preserve"> избран за изпълнител</w:t>
      </w:r>
      <w:r>
        <w:rPr>
          <w:rFonts w:ascii="Times New Roman" w:eastAsia="Times New Roman" w:hAnsi="Times New Roman" w:cs="Times New Roman"/>
          <w:color w:val="000000"/>
          <w:sz w:val="24"/>
          <w:lang w:val="bg-BG"/>
        </w:rPr>
        <w:t>,</w:t>
      </w:r>
      <w:r w:rsidR="004C6D4F">
        <w:rPr>
          <w:rFonts w:ascii="Times New Roman" w:eastAsia="Times New Roman" w:hAnsi="Times New Roman" w:cs="Times New Roman"/>
          <w:color w:val="000000"/>
          <w:sz w:val="24"/>
        </w:rPr>
        <w:t xml:space="preserve"> следва да представи заверено копие на документ за вписване в ЦПРС, валиден към датата на сключване на договора, съобразно декларираното в ЕЕДОП.</w:t>
      </w:r>
    </w:p>
    <w:p w:rsidR="005B1A30" w:rsidRDefault="005B1A30">
      <w:pPr>
        <w:spacing w:after="0" w:line="276" w:lineRule="auto"/>
        <w:rPr>
          <w:rFonts w:ascii="Calibri" w:eastAsia="Calibri" w:hAnsi="Calibri" w:cs="Calibri"/>
        </w:rPr>
      </w:pPr>
    </w:p>
    <w:p w:rsidR="005B1A30" w:rsidRPr="0004661F" w:rsidRDefault="004C6D4F" w:rsidP="0004661F">
      <w:pPr>
        <w:pStyle w:val="a3"/>
        <w:numPr>
          <w:ilvl w:val="2"/>
          <w:numId w:val="54"/>
        </w:numPr>
        <w:spacing w:after="0" w:line="276" w:lineRule="auto"/>
        <w:jc w:val="both"/>
        <w:rPr>
          <w:rFonts w:ascii="Times New Roman" w:eastAsia="Times New Roman" w:hAnsi="Times New Roman" w:cs="Times New Roman"/>
          <w:b/>
          <w:color w:val="000000"/>
          <w:sz w:val="24"/>
        </w:rPr>
      </w:pPr>
      <w:r w:rsidRPr="0004661F">
        <w:rPr>
          <w:rFonts w:ascii="Times New Roman" w:eastAsia="Times New Roman" w:hAnsi="Times New Roman" w:cs="Times New Roman"/>
          <w:b/>
          <w:color w:val="000000"/>
          <w:sz w:val="24"/>
        </w:rPr>
        <w:t>Минимални изисквания за икономическо и финансово състояние:</w:t>
      </w:r>
    </w:p>
    <w:p w:rsidR="005B1A30" w:rsidRDefault="004C6D4F">
      <w:pPr>
        <w:spacing w:after="0" w:line="276" w:lineRule="auto"/>
        <w:ind w:firstLine="708"/>
        <w:jc w:val="both"/>
        <w:rPr>
          <w:rFonts w:ascii="Times New Roman" w:eastAsia="Times New Roman" w:hAnsi="Times New Roman" w:cs="Times New Roman"/>
          <w:sz w:val="24"/>
        </w:rPr>
      </w:pPr>
      <w:r>
        <w:rPr>
          <w:rFonts w:ascii="Calibri" w:eastAsia="Calibri" w:hAnsi="Calibri" w:cs="Calibri"/>
        </w:rPr>
        <w:tab/>
      </w:r>
      <w:r>
        <w:rPr>
          <w:rFonts w:ascii="Times New Roman" w:eastAsia="Times New Roman" w:hAnsi="Times New Roman" w:cs="Times New Roman"/>
          <w:sz w:val="24"/>
        </w:rPr>
        <w:t xml:space="preserve">Участниците следва да притежават валидна към датата на подаване на офертата </w:t>
      </w:r>
      <w:r w:rsidRPr="00486AB6">
        <w:rPr>
          <w:rFonts w:ascii="Times New Roman" w:eastAsia="Times New Roman" w:hAnsi="Times New Roman" w:cs="Times New Roman"/>
          <w:b/>
          <w:sz w:val="24"/>
        </w:rPr>
        <w:t>застраховка по чл. 171 от ЗУТ</w:t>
      </w:r>
      <w:r>
        <w:rPr>
          <w:rFonts w:ascii="Times New Roman" w:eastAsia="Times New Roman" w:hAnsi="Times New Roman" w:cs="Times New Roman"/>
          <w:sz w:val="24"/>
        </w:rPr>
        <w:t xml:space="preserve"> за професионална отговорност в строителството с минимална застрахователна сума, съгласно чл. 5, ал. 2 от Наредбата за условията и реда за задължително застраховане в проектирането и строителството за категорията строителство, съобразно строежа - предмет на поръчката.</w:t>
      </w:r>
    </w:p>
    <w:p w:rsidR="00EB7BF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B1A30" w:rsidRDefault="0004661F">
      <w:pPr>
        <w:spacing w:after="0" w:line="276" w:lineRule="auto"/>
        <w:ind w:firstLine="708"/>
        <w:jc w:val="both"/>
        <w:rPr>
          <w:rFonts w:ascii="Times New Roman" w:eastAsia="Times New Roman" w:hAnsi="Times New Roman" w:cs="Times New Roman"/>
          <w:sz w:val="24"/>
        </w:rPr>
      </w:pPr>
      <w:r w:rsidRPr="0004661F">
        <w:rPr>
          <w:rFonts w:ascii="Times New Roman" w:eastAsia="Times New Roman" w:hAnsi="Times New Roman" w:cs="Times New Roman"/>
          <w:b/>
          <w:i/>
          <w:sz w:val="24"/>
          <w:lang w:val="bg-BG"/>
        </w:rPr>
        <w:t>Удостоверяване:</w:t>
      </w:r>
      <w:r>
        <w:rPr>
          <w:rFonts w:ascii="Times New Roman" w:eastAsia="Times New Roman" w:hAnsi="Times New Roman" w:cs="Times New Roman"/>
          <w:sz w:val="24"/>
          <w:lang w:val="bg-BG"/>
        </w:rPr>
        <w:t xml:space="preserve"> </w:t>
      </w:r>
      <w:r w:rsidR="004C6D4F">
        <w:rPr>
          <w:rFonts w:ascii="Times New Roman" w:eastAsia="Times New Roman" w:hAnsi="Times New Roman" w:cs="Times New Roman"/>
          <w:sz w:val="24"/>
        </w:rPr>
        <w:t>При подаване на офертата</w:t>
      </w:r>
      <w:r>
        <w:rPr>
          <w:rFonts w:ascii="Times New Roman" w:eastAsia="Times New Roman" w:hAnsi="Times New Roman" w:cs="Times New Roman"/>
          <w:sz w:val="24"/>
          <w:lang w:val="bg-BG"/>
        </w:rPr>
        <w:t>,</w:t>
      </w:r>
      <w:r w:rsidR="004C6D4F">
        <w:rPr>
          <w:rFonts w:ascii="Times New Roman" w:eastAsia="Times New Roman" w:hAnsi="Times New Roman" w:cs="Times New Roman"/>
          <w:sz w:val="24"/>
        </w:rPr>
        <w:t xml:space="preserve"> обстоятелството се декларира в ЕЕДОП, Част IV: Критерии за подбор, раздел Б. Икономическо и финансово състояние, т. 5 с посочване на застрахователна сума, уеб адрес, орган или служба, издаващи документа, точно позоваване на документа за нал</w:t>
      </w:r>
      <w:r>
        <w:rPr>
          <w:rFonts w:ascii="Times New Roman" w:eastAsia="Times New Roman" w:hAnsi="Times New Roman" w:cs="Times New Roman"/>
          <w:sz w:val="24"/>
        </w:rPr>
        <w:t xml:space="preserve">ичие на Валидна застраховка за </w:t>
      </w:r>
      <w:r>
        <w:rPr>
          <w:rFonts w:ascii="Times New Roman" w:eastAsia="Times New Roman" w:hAnsi="Times New Roman" w:cs="Times New Roman"/>
          <w:sz w:val="24"/>
          <w:lang w:val="bg-BG"/>
        </w:rPr>
        <w:t>„</w:t>
      </w:r>
      <w:r w:rsidR="004C6D4F">
        <w:rPr>
          <w:rFonts w:ascii="Times New Roman" w:eastAsia="Times New Roman" w:hAnsi="Times New Roman" w:cs="Times New Roman"/>
          <w:sz w:val="24"/>
        </w:rPr>
        <w:t>Професионална о</w:t>
      </w:r>
      <w:r>
        <w:rPr>
          <w:rFonts w:ascii="Times New Roman" w:eastAsia="Times New Roman" w:hAnsi="Times New Roman" w:cs="Times New Roman"/>
          <w:sz w:val="24"/>
        </w:rPr>
        <w:t>тговорност”</w:t>
      </w:r>
      <w:r w:rsidR="004C6D4F">
        <w:rPr>
          <w:rFonts w:ascii="Times New Roman" w:eastAsia="Times New Roman" w:hAnsi="Times New Roman" w:cs="Times New Roman"/>
          <w:sz w:val="24"/>
        </w:rPr>
        <w:t xml:space="preserve"> по чл. 171, ал. 1 от ЗУТ, при лимит на отговорността, съгласно чл. 5, ал. 1 и ал. 2 от Наридбата за условията и реда за задължително застраховане в проектирането и строителството или еквивалентен документ (за чуждестранни</w:t>
      </w:r>
      <w:r>
        <w:rPr>
          <w:rFonts w:ascii="Times New Roman" w:eastAsia="Times New Roman" w:hAnsi="Times New Roman" w:cs="Times New Roman"/>
          <w:sz w:val="24"/>
          <w:lang w:val="bg-BG"/>
        </w:rPr>
        <w:t>те</w:t>
      </w:r>
      <w:r w:rsidR="004C6D4F">
        <w:rPr>
          <w:rFonts w:ascii="Times New Roman" w:eastAsia="Times New Roman" w:hAnsi="Times New Roman" w:cs="Times New Roman"/>
          <w:sz w:val="24"/>
        </w:rPr>
        <w:t xml:space="preserve"> лица). Професионалната дейност от застрахователните полици трябва да отговаря на предмета на поръчката.</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4661F" w:rsidRPr="0004661F">
        <w:rPr>
          <w:rFonts w:ascii="Times New Roman" w:eastAsia="Times New Roman" w:hAnsi="Times New Roman" w:cs="Times New Roman"/>
          <w:b/>
          <w:i/>
          <w:sz w:val="24"/>
          <w:lang w:val="bg-BG"/>
        </w:rPr>
        <w:t>Доказване:</w:t>
      </w:r>
      <w:r w:rsidR="0004661F">
        <w:rPr>
          <w:rFonts w:ascii="Times New Roman" w:eastAsia="Times New Roman" w:hAnsi="Times New Roman" w:cs="Times New Roman"/>
          <w:sz w:val="24"/>
          <w:lang w:val="bg-BG"/>
        </w:rPr>
        <w:t xml:space="preserve"> </w:t>
      </w:r>
      <w:r>
        <w:rPr>
          <w:rFonts w:ascii="Times New Roman" w:eastAsia="Times New Roman" w:hAnsi="Times New Roman" w:cs="Times New Roman"/>
          <w:sz w:val="24"/>
        </w:rPr>
        <w:t>При сключване на договора, участникът</w:t>
      </w:r>
      <w:r w:rsidR="0004661F">
        <w:rPr>
          <w:rFonts w:ascii="Times New Roman" w:eastAsia="Times New Roman" w:hAnsi="Times New Roman" w:cs="Times New Roman"/>
          <w:sz w:val="24"/>
          <w:lang w:val="bg-BG"/>
        </w:rPr>
        <w:t>,</w:t>
      </w:r>
      <w:r w:rsidR="0004661F">
        <w:rPr>
          <w:rFonts w:ascii="Times New Roman" w:eastAsia="Times New Roman" w:hAnsi="Times New Roman" w:cs="Times New Roman"/>
          <w:sz w:val="24"/>
        </w:rPr>
        <w:t xml:space="preserve"> избран за изпълнител,</w:t>
      </w:r>
      <w:r>
        <w:rPr>
          <w:rFonts w:ascii="Times New Roman" w:eastAsia="Times New Roman" w:hAnsi="Times New Roman" w:cs="Times New Roman"/>
          <w:sz w:val="24"/>
        </w:rPr>
        <w:t xml:space="preserve"> следва да представи заверено копие на валидна застрахователна полица или еквивалентен документ (за чуждестранни лица) съобразно декларираното в ЕЕДОП, а в случай, че срокът на валидост на полицата изтича до датата на подписването на договора - и заверено копие на новата застрахователна полица.</w:t>
      </w:r>
    </w:p>
    <w:p w:rsidR="005B1A30" w:rsidRDefault="005B1A30">
      <w:pPr>
        <w:spacing w:after="0" w:line="276" w:lineRule="auto"/>
        <w:jc w:val="both"/>
        <w:rPr>
          <w:rFonts w:ascii="Times New Roman" w:eastAsia="Times New Roman" w:hAnsi="Times New Roman" w:cs="Times New Roman"/>
          <w:sz w:val="24"/>
        </w:rPr>
      </w:pPr>
    </w:p>
    <w:p w:rsidR="005B1A30" w:rsidRDefault="004C6D4F">
      <w:pPr>
        <w:spacing w:after="0" w:line="276"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2.3.3. Минимални технически и професионални способности:</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съответствие с чл. 63, ал. 1 от ЗОП</w:t>
      </w:r>
      <w:r w:rsidR="00486AB6">
        <w:rPr>
          <w:rFonts w:ascii="Times New Roman" w:eastAsia="Times New Roman" w:hAnsi="Times New Roman" w:cs="Times New Roman"/>
          <w:sz w:val="24"/>
          <w:lang w:val="bg-BG"/>
        </w:rPr>
        <w:t>,</w:t>
      </w:r>
      <w:r>
        <w:rPr>
          <w:rFonts w:ascii="Times New Roman" w:eastAsia="Times New Roman" w:hAnsi="Times New Roman" w:cs="Times New Roman"/>
          <w:sz w:val="24"/>
        </w:rPr>
        <w:t xml:space="preserve"> Възложителят определя следните минимални критерии, въз основа на които се установява, че участниците разполагат с </w:t>
      </w:r>
      <w:r>
        <w:rPr>
          <w:rFonts w:ascii="Times New Roman" w:eastAsia="Times New Roman" w:hAnsi="Times New Roman" w:cs="Times New Roman"/>
          <w:b/>
          <w:sz w:val="24"/>
        </w:rPr>
        <w:t>необходимите ресурси и опит за изпълнение на поръчката при спазване на подходящ стандарт за качество</w:t>
      </w:r>
      <w:r>
        <w:rPr>
          <w:rFonts w:ascii="Times New Roman" w:eastAsia="Times New Roman" w:hAnsi="Times New Roman" w:cs="Times New Roman"/>
          <w:sz w:val="24"/>
        </w:rPr>
        <w:t>:</w:t>
      </w:r>
    </w:p>
    <w:p w:rsidR="005B1A30" w:rsidRDefault="005B1A30">
      <w:pPr>
        <w:spacing w:after="0" w:line="276" w:lineRule="auto"/>
        <w:ind w:firstLine="708"/>
        <w:jc w:val="both"/>
        <w:rPr>
          <w:rFonts w:ascii="Times New Roman" w:eastAsia="Times New Roman" w:hAnsi="Times New Roman" w:cs="Times New Roman"/>
          <w:sz w:val="24"/>
        </w:rPr>
      </w:pP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2.3.3.1.</w:t>
      </w:r>
      <w:r>
        <w:rPr>
          <w:rFonts w:ascii="Times New Roman" w:eastAsia="Times New Roman" w:hAnsi="Times New Roman" w:cs="Times New Roman"/>
          <w:sz w:val="24"/>
        </w:rPr>
        <w:t xml:space="preserve"> Участникът, през последните 5 (пет) години, считано от датата на подаване на офертите следва да е изпълнил </w:t>
      </w:r>
      <w:r w:rsidRPr="00486AB6">
        <w:rPr>
          <w:rFonts w:ascii="Times New Roman" w:eastAsia="Times New Roman" w:hAnsi="Times New Roman" w:cs="Times New Roman"/>
          <w:b/>
          <w:sz w:val="24"/>
        </w:rPr>
        <w:t>де</w:t>
      </w:r>
      <w:r w:rsidR="00486AB6">
        <w:rPr>
          <w:rFonts w:ascii="Times New Roman" w:eastAsia="Times New Roman" w:hAnsi="Times New Roman" w:cs="Times New Roman"/>
          <w:b/>
          <w:sz w:val="24"/>
        </w:rPr>
        <w:t>йности (строителство) с предмет</w:t>
      </w:r>
      <w:r>
        <w:rPr>
          <w:rFonts w:ascii="Times New Roman" w:eastAsia="Times New Roman" w:hAnsi="Times New Roman" w:cs="Times New Roman"/>
          <w:sz w:val="24"/>
        </w:rPr>
        <w:t>, идентич</w:t>
      </w:r>
      <w:r w:rsidR="00486AB6">
        <w:rPr>
          <w:rFonts w:ascii="Times New Roman" w:eastAsia="Times New Roman" w:hAnsi="Times New Roman" w:cs="Times New Roman"/>
          <w:sz w:val="24"/>
          <w:lang w:val="bg-BG"/>
        </w:rPr>
        <w:t>е</w:t>
      </w:r>
      <w:r>
        <w:rPr>
          <w:rFonts w:ascii="Times New Roman" w:eastAsia="Times New Roman" w:hAnsi="Times New Roman" w:cs="Times New Roman"/>
          <w:sz w:val="24"/>
        </w:rPr>
        <w:t>н или сход</w:t>
      </w:r>
      <w:r w:rsidR="00486AB6">
        <w:rPr>
          <w:rFonts w:ascii="Times New Roman" w:eastAsia="Times New Roman" w:hAnsi="Times New Roman" w:cs="Times New Roman"/>
          <w:sz w:val="24"/>
          <w:lang w:val="bg-BG"/>
        </w:rPr>
        <w:t>е</w:t>
      </w:r>
      <w:r>
        <w:rPr>
          <w:rFonts w:ascii="Times New Roman" w:eastAsia="Times New Roman" w:hAnsi="Times New Roman" w:cs="Times New Roman"/>
          <w:sz w:val="24"/>
        </w:rPr>
        <w:t xml:space="preserve">н с предмета на поръчката, на поне </w:t>
      </w:r>
      <w:r w:rsidRPr="00486AB6">
        <w:rPr>
          <w:rFonts w:ascii="Times New Roman" w:eastAsia="Times New Roman" w:hAnsi="Times New Roman" w:cs="Times New Roman"/>
          <w:b/>
          <w:sz w:val="24"/>
        </w:rPr>
        <w:t>два обекта</w:t>
      </w:r>
      <w:r>
        <w:rPr>
          <w:rFonts w:ascii="Times New Roman" w:eastAsia="Times New Roman" w:hAnsi="Times New Roman" w:cs="Times New Roman"/>
          <w:sz w:val="24"/>
        </w:rPr>
        <w:t>.</w:t>
      </w:r>
    </w:p>
    <w:p w:rsidR="00486AB6" w:rsidRPr="00486AB6" w:rsidRDefault="00486AB6">
      <w:pPr>
        <w:spacing w:after="0" w:line="276" w:lineRule="auto"/>
        <w:ind w:firstLine="708"/>
        <w:jc w:val="both"/>
        <w:rPr>
          <w:rFonts w:ascii="Times New Roman" w:eastAsia="Times New Roman" w:hAnsi="Times New Roman" w:cs="Times New Roman"/>
          <w:b/>
          <w:i/>
          <w:sz w:val="24"/>
          <w:lang w:val="bg-BG"/>
        </w:rPr>
      </w:pPr>
      <w:r w:rsidRPr="00486AB6">
        <w:rPr>
          <w:rFonts w:ascii="Times New Roman" w:eastAsia="Times New Roman" w:hAnsi="Times New Roman" w:cs="Times New Roman"/>
          <w:b/>
          <w:i/>
          <w:sz w:val="24"/>
          <w:lang w:val="bg-BG"/>
        </w:rPr>
        <w:lastRenderedPageBreak/>
        <w:t xml:space="preserve">Забележка: </w:t>
      </w:r>
      <w:r>
        <w:rPr>
          <w:rFonts w:ascii="Times New Roman" w:eastAsia="Times New Roman" w:hAnsi="Times New Roman" w:cs="Times New Roman"/>
          <w:b/>
          <w:i/>
          <w:sz w:val="24"/>
          <w:lang w:val="bg-BG"/>
        </w:rPr>
        <w:t xml:space="preserve"> За строителство, „сходно с предмета на поръчката“, следва да се разбира изграждане и/или реконструкция и/или рехабилитация и/или на трайни алейни настилки и/или вертикална планировка и/или благоустрояване на пространства и/или площади и/или паркове и/или градини и др. или еквивалентно.</w:t>
      </w:r>
    </w:p>
    <w:p w:rsidR="005B1A30" w:rsidRDefault="00486AB6">
      <w:pPr>
        <w:spacing w:after="0" w:line="276" w:lineRule="auto"/>
        <w:ind w:firstLine="708"/>
        <w:jc w:val="both"/>
        <w:rPr>
          <w:rFonts w:ascii="Times New Roman" w:eastAsia="Times New Roman" w:hAnsi="Times New Roman" w:cs="Times New Roman"/>
          <w:sz w:val="24"/>
        </w:rPr>
      </w:pPr>
      <w:r w:rsidRPr="00486AB6">
        <w:rPr>
          <w:rFonts w:ascii="Times New Roman" w:eastAsia="Times New Roman" w:hAnsi="Times New Roman" w:cs="Times New Roman"/>
          <w:b/>
          <w:i/>
          <w:sz w:val="24"/>
          <w:lang w:val="bg-BG"/>
        </w:rPr>
        <w:t>Удостоверяване:</w:t>
      </w:r>
      <w:r w:rsidR="004C6D4F">
        <w:rPr>
          <w:rFonts w:ascii="Times New Roman" w:eastAsia="Times New Roman" w:hAnsi="Times New Roman" w:cs="Times New Roman"/>
          <w:sz w:val="24"/>
        </w:rPr>
        <w:t xml:space="preserve"> При подаване на офертата обстоятелството се декларира в съответната част от ЕЕДОП, Част IV: Критерии за подбор, раздел В. Технически и професионални способности, т. 1а) с посочване на стойността, датата, на която е приключило изпълнението, мястото, вида и обема.</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86AB6" w:rsidRPr="00486AB6">
        <w:rPr>
          <w:rFonts w:ascii="Times New Roman" w:eastAsia="Times New Roman" w:hAnsi="Times New Roman" w:cs="Times New Roman"/>
          <w:b/>
          <w:i/>
          <w:sz w:val="24"/>
          <w:lang w:val="bg-BG"/>
        </w:rPr>
        <w:t>Доказване:</w:t>
      </w:r>
      <w:r w:rsidR="00486AB6">
        <w:rPr>
          <w:rFonts w:ascii="Times New Roman" w:eastAsia="Times New Roman" w:hAnsi="Times New Roman" w:cs="Times New Roman"/>
          <w:sz w:val="24"/>
          <w:lang w:val="bg-BG"/>
        </w:rPr>
        <w:t xml:space="preserve"> </w:t>
      </w:r>
      <w:r>
        <w:rPr>
          <w:rFonts w:ascii="Times New Roman" w:eastAsia="Times New Roman" w:hAnsi="Times New Roman" w:cs="Times New Roman"/>
          <w:sz w:val="24"/>
        </w:rPr>
        <w:t>При сключване на договора, участникът</w:t>
      </w:r>
      <w:r w:rsidR="00486AB6">
        <w:rPr>
          <w:rFonts w:ascii="Times New Roman" w:eastAsia="Times New Roman" w:hAnsi="Times New Roman" w:cs="Times New Roman"/>
          <w:sz w:val="24"/>
          <w:lang w:val="bg-BG"/>
        </w:rPr>
        <w:t>,</w:t>
      </w:r>
      <w:r>
        <w:rPr>
          <w:rFonts w:ascii="Times New Roman" w:eastAsia="Times New Roman" w:hAnsi="Times New Roman" w:cs="Times New Roman"/>
          <w:sz w:val="24"/>
        </w:rPr>
        <w:t xml:space="preserve"> избран за изпълнител</w:t>
      </w:r>
      <w:r w:rsidR="00486AB6">
        <w:rPr>
          <w:rFonts w:ascii="Times New Roman" w:eastAsia="Times New Roman" w:hAnsi="Times New Roman" w:cs="Times New Roman"/>
          <w:sz w:val="24"/>
          <w:lang w:val="bg-BG"/>
        </w:rPr>
        <w:t>,</w:t>
      </w:r>
      <w:r>
        <w:rPr>
          <w:rFonts w:ascii="Times New Roman" w:eastAsia="Times New Roman" w:hAnsi="Times New Roman" w:cs="Times New Roman"/>
          <w:sz w:val="24"/>
        </w:rPr>
        <w:t xml:space="preserve"> следва да представи - Списък на строителството, което е идентично или сходно с предмета на обществената поръчка, съобразно декларираното в ЕЕДОП,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5B1A30" w:rsidRDefault="005B1A30">
      <w:pPr>
        <w:spacing w:after="0" w:line="276" w:lineRule="auto"/>
        <w:ind w:firstLine="708"/>
        <w:jc w:val="both"/>
        <w:rPr>
          <w:rFonts w:ascii="Times New Roman" w:eastAsia="Times New Roman" w:hAnsi="Times New Roman" w:cs="Times New Roman"/>
          <w:sz w:val="24"/>
        </w:rPr>
      </w:pP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2.3.3.2.</w:t>
      </w:r>
      <w:r>
        <w:rPr>
          <w:rFonts w:ascii="Times New Roman" w:eastAsia="Times New Roman" w:hAnsi="Times New Roman" w:cs="Times New Roman"/>
          <w:sz w:val="24"/>
        </w:rPr>
        <w:t xml:space="preserve"> Участниците трябва да разполагат с персонал и/или с ръководен състав с определена професионална компетентност за изпълнение на настоящата поръчка.</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Изискуемо минимално ниво: </w:t>
      </w:r>
      <w:r>
        <w:rPr>
          <w:rFonts w:ascii="Times New Roman" w:eastAsia="Times New Roman" w:hAnsi="Times New Roman" w:cs="Times New Roman"/>
          <w:sz w:val="24"/>
        </w:rPr>
        <w:t xml:space="preserve">Участникът да разполага с </w:t>
      </w:r>
      <w:r w:rsidRPr="008770B6">
        <w:rPr>
          <w:rFonts w:ascii="Times New Roman" w:eastAsia="Times New Roman" w:hAnsi="Times New Roman" w:cs="Times New Roman"/>
          <w:b/>
          <w:sz w:val="24"/>
        </w:rPr>
        <w:t>технически лица, които ще изпълняват строителството</w:t>
      </w:r>
      <w:r>
        <w:rPr>
          <w:rFonts w:ascii="Times New Roman" w:eastAsia="Times New Roman" w:hAnsi="Times New Roman" w:cs="Times New Roman"/>
          <w:sz w:val="24"/>
        </w:rPr>
        <w:t>, а именно:</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 Технически ръководител, който следва да притежава придобита образователно-квалификационна степен, отговаряща на изискванията на чл. 163а, ал. 2, във вр.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чл. 163а, ал. 4, изр. </w:t>
      </w:r>
      <w:proofErr w:type="gramStart"/>
      <w:r>
        <w:rPr>
          <w:rFonts w:ascii="Times New Roman" w:eastAsia="Times New Roman" w:hAnsi="Times New Roman" w:cs="Times New Roman"/>
          <w:sz w:val="24"/>
        </w:rPr>
        <w:t>първо</w:t>
      </w:r>
      <w:proofErr w:type="gramEnd"/>
      <w:r>
        <w:rPr>
          <w:rFonts w:ascii="Times New Roman" w:eastAsia="Times New Roman" w:hAnsi="Times New Roman" w:cs="Times New Roman"/>
          <w:sz w:val="24"/>
        </w:rPr>
        <w:t xml:space="preserve"> от ЗУТ или еквивалентно;</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 Координатор по ЗБУТ с придобита професионална квалификация, отговаряща на изискванията на чл. 163а, ал. 2 от ЗУТ, притежаващ необходимото удо</w:t>
      </w:r>
      <w:r w:rsidR="003D7DC3">
        <w:rPr>
          <w:rFonts w:ascii="Times New Roman" w:eastAsia="Times New Roman" w:hAnsi="Times New Roman" w:cs="Times New Roman"/>
          <w:sz w:val="24"/>
        </w:rPr>
        <w:t>стоверение за упражняване на де</w:t>
      </w:r>
      <w:r>
        <w:rPr>
          <w:rFonts w:ascii="Times New Roman" w:eastAsia="Times New Roman" w:hAnsi="Times New Roman" w:cs="Times New Roman"/>
          <w:sz w:val="24"/>
        </w:rPr>
        <w:t>йността или еквивалентно;</w:t>
      </w:r>
    </w:p>
    <w:p w:rsidR="003D7DC3" w:rsidRPr="00EB7BF0" w:rsidRDefault="004C6D4F" w:rsidP="00EB7BF0">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Специалист по контрол на качеството - притежаващ необходимото удостоверение за упражняване на дейността или еквивалентно.</w:t>
      </w:r>
    </w:p>
    <w:p w:rsidR="005B1A30" w:rsidRDefault="003D7DC3" w:rsidP="003D7DC3">
      <w:pPr>
        <w:spacing w:after="0" w:line="276" w:lineRule="auto"/>
        <w:ind w:firstLine="720"/>
        <w:jc w:val="both"/>
        <w:rPr>
          <w:rFonts w:ascii="Times New Roman" w:eastAsia="Times New Roman" w:hAnsi="Times New Roman" w:cs="Times New Roman"/>
          <w:sz w:val="24"/>
        </w:rPr>
      </w:pPr>
      <w:r w:rsidRPr="003D7DC3">
        <w:rPr>
          <w:rFonts w:ascii="Times New Roman" w:eastAsia="Times New Roman" w:hAnsi="Times New Roman" w:cs="Times New Roman"/>
          <w:b/>
          <w:i/>
          <w:sz w:val="24"/>
        </w:rPr>
        <w:t>Удостоверяване:</w:t>
      </w:r>
      <w:r>
        <w:rPr>
          <w:rFonts w:ascii="Times New Roman" w:eastAsia="Times New Roman" w:hAnsi="Times New Roman" w:cs="Times New Roman"/>
          <w:sz w:val="24"/>
        </w:rPr>
        <w:t xml:space="preserve"> При подаване на офертата</w:t>
      </w:r>
      <w:r w:rsidR="004C6D4F">
        <w:rPr>
          <w:rFonts w:ascii="Times New Roman" w:eastAsia="Times New Roman" w:hAnsi="Times New Roman" w:cs="Times New Roman"/>
          <w:sz w:val="24"/>
        </w:rPr>
        <w:t xml:space="preserve"> обстоятелството се декларира в ЕЕДОП, Част IV: Критерии за подбор, раздел В: Технически и професионални способности, т. 6.</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3D7DC3" w:rsidRPr="003D7DC3">
        <w:rPr>
          <w:rFonts w:ascii="Times New Roman" w:eastAsia="Times New Roman" w:hAnsi="Times New Roman" w:cs="Times New Roman"/>
          <w:b/>
          <w:i/>
          <w:sz w:val="24"/>
          <w:lang w:val="bg-BG"/>
        </w:rPr>
        <w:t>Доказване:</w:t>
      </w:r>
      <w:r w:rsidR="003D7DC3">
        <w:rPr>
          <w:rFonts w:ascii="Times New Roman" w:eastAsia="Times New Roman" w:hAnsi="Times New Roman" w:cs="Times New Roman"/>
          <w:sz w:val="24"/>
          <w:lang w:val="bg-BG"/>
        </w:rPr>
        <w:t xml:space="preserve"> </w:t>
      </w:r>
      <w:r>
        <w:rPr>
          <w:rFonts w:ascii="Times New Roman" w:eastAsia="Times New Roman" w:hAnsi="Times New Roman" w:cs="Times New Roman"/>
          <w:sz w:val="24"/>
        </w:rPr>
        <w:t>При сключване на договора, участникът избран за изпълнител следва да представи списък на персонала, който ще изпълнява поръчката и/или членовете на ръководния състав, които ще отговарят за изпълнен</w:t>
      </w:r>
      <w:r w:rsidR="003D7DC3">
        <w:rPr>
          <w:rFonts w:ascii="Times New Roman" w:eastAsia="Times New Roman" w:hAnsi="Times New Roman" w:cs="Times New Roman"/>
          <w:sz w:val="24"/>
          <w:lang w:val="bg-BG"/>
        </w:rPr>
        <w:t>и</w:t>
      </w:r>
      <w:r>
        <w:rPr>
          <w:rFonts w:ascii="Times New Roman" w:eastAsia="Times New Roman" w:hAnsi="Times New Roman" w:cs="Times New Roman"/>
          <w:sz w:val="24"/>
        </w:rPr>
        <w:t>ето, в който е посочена професионалната компетентност на лицата, съобразно декларираното в ЕЕДОП.</w:t>
      </w:r>
    </w:p>
    <w:p w:rsidR="005B1A30" w:rsidRDefault="004C6D4F">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При участие на обединения, които не са юридически лица, съответствието с минималните изисквания се доказва от обединението участник, а не от всяко от лицата, включени в него</w:t>
      </w:r>
      <w:r>
        <w:rPr>
          <w:rFonts w:ascii="Times New Roman" w:eastAsia="Times New Roman" w:hAnsi="Times New Roman" w:cs="Times New Roman"/>
          <w:sz w:val="24"/>
        </w:rPr>
        <w:t>.</w:t>
      </w:r>
    </w:p>
    <w:p w:rsidR="00F05624" w:rsidRPr="00EB7BF0" w:rsidRDefault="00F05624" w:rsidP="00EB7BF0">
      <w:pPr>
        <w:tabs>
          <w:tab w:val="decimal" w:pos="1134"/>
        </w:tabs>
        <w:spacing w:after="0" w:line="276" w:lineRule="auto"/>
        <w:jc w:val="both"/>
        <w:rPr>
          <w:rFonts w:ascii="Times New Roman" w:eastAsia="Times New Roman" w:hAnsi="Times New Roman" w:cs="Times New Roman"/>
          <w:b/>
          <w:sz w:val="24"/>
        </w:rPr>
      </w:pPr>
    </w:p>
    <w:p w:rsidR="005B1A30" w:rsidRPr="00F05624" w:rsidRDefault="004C6D4F" w:rsidP="00F05624">
      <w:pPr>
        <w:pStyle w:val="a3"/>
        <w:numPr>
          <w:ilvl w:val="1"/>
          <w:numId w:val="54"/>
        </w:numPr>
        <w:tabs>
          <w:tab w:val="decimal" w:pos="1134"/>
        </w:tabs>
        <w:spacing w:after="0" w:line="276" w:lineRule="auto"/>
        <w:ind w:left="0" w:firstLine="709"/>
        <w:jc w:val="both"/>
        <w:rPr>
          <w:rFonts w:ascii="Times New Roman" w:eastAsia="Times New Roman" w:hAnsi="Times New Roman" w:cs="Times New Roman"/>
          <w:b/>
          <w:sz w:val="24"/>
        </w:rPr>
      </w:pPr>
      <w:r w:rsidRPr="00F05624">
        <w:rPr>
          <w:rFonts w:ascii="Times New Roman" w:eastAsia="Times New Roman" w:hAnsi="Times New Roman" w:cs="Times New Roman"/>
          <w:b/>
          <w:sz w:val="24"/>
        </w:rPr>
        <w:t>Деклариране и доказване на личното състояние и съответствието с критериите за подбор:</w:t>
      </w:r>
    </w:p>
    <w:p w:rsidR="005B1A30" w:rsidRDefault="004C6D4F">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В съответствие с чл. 67, ал. 1 от ЗОП</w:t>
      </w:r>
      <w:r w:rsidR="008770B6">
        <w:rPr>
          <w:rFonts w:ascii="Times New Roman" w:eastAsia="Times New Roman" w:hAnsi="Times New Roman" w:cs="Times New Roman"/>
          <w:sz w:val="24"/>
          <w:lang w:val="bg-BG"/>
        </w:rPr>
        <w:t>,</w:t>
      </w:r>
      <w:r>
        <w:rPr>
          <w:rFonts w:ascii="Times New Roman" w:eastAsia="Times New Roman" w:hAnsi="Times New Roman" w:cs="Times New Roman"/>
          <w:sz w:val="24"/>
        </w:rPr>
        <w:t xml:space="preserve"> при подаване на оферта</w:t>
      </w:r>
      <w:r w:rsidR="008770B6">
        <w:rPr>
          <w:rFonts w:ascii="Times New Roman" w:eastAsia="Times New Roman" w:hAnsi="Times New Roman" w:cs="Times New Roman"/>
          <w:sz w:val="24"/>
          <w:lang w:val="bg-BG"/>
        </w:rPr>
        <w:t>,</w:t>
      </w:r>
      <w:r>
        <w:rPr>
          <w:rFonts w:ascii="Times New Roman" w:eastAsia="Times New Roman" w:hAnsi="Times New Roman" w:cs="Times New Roman"/>
          <w:sz w:val="24"/>
        </w:rPr>
        <w:t xml:space="preserve"> участникът декларира липсата на основанията за отстраняване и съответствие с критериите за подбор чрез представяне на </w:t>
      </w:r>
      <w:r>
        <w:rPr>
          <w:rFonts w:ascii="Times New Roman" w:eastAsia="Times New Roman" w:hAnsi="Times New Roman" w:cs="Times New Roman"/>
          <w:b/>
          <w:sz w:val="24"/>
        </w:rPr>
        <w:t>единен европейски документ за обществени поръчки (ЕЕДОП) по образец, утвърден от Европейската комисия (</w:t>
      </w:r>
      <w:r>
        <w:rPr>
          <w:rFonts w:ascii="Times New Roman" w:eastAsia="Times New Roman" w:hAnsi="Times New Roman" w:cs="Times New Roman"/>
          <w:b/>
          <w:i/>
          <w:sz w:val="24"/>
        </w:rPr>
        <w:t>Образец 2</w:t>
      </w:r>
      <w:r>
        <w:rPr>
          <w:rFonts w:ascii="Times New Roman" w:eastAsia="Times New Roman" w:hAnsi="Times New Roman" w:cs="Times New Roman"/>
          <w:b/>
          <w:sz w:val="24"/>
        </w:rPr>
        <w:t>)</w:t>
      </w:r>
      <w:r>
        <w:rPr>
          <w:rFonts w:ascii="Times New Roman" w:eastAsia="Times New Roman" w:hAnsi="Times New Roman" w:cs="Times New Roman"/>
          <w:sz w:val="24"/>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5B1A30" w:rsidRDefault="004C6D4F">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5B1A30" w:rsidRDefault="004C6D4F">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По силата на чл. 41, ал. 1 от ППЗОП, когато изискванията за лично състояние по чл. 54, ал. 1, т. 1, 2 и 7 и чл. 55, ал. 1, т. 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ЗОП се попълва в отделен ЕЕДОП за всяко лице или за някои от лицата. 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9F4F9C" w:rsidRPr="009F4F9C" w:rsidRDefault="009F4F9C" w:rsidP="009F4F9C">
      <w:pPr>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b/>
          <w:sz w:val="24"/>
          <w:szCs w:val="24"/>
          <w:lang w:val="bg-BG"/>
        </w:rPr>
        <w:lastRenderedPageBreak/>
        <w:t>Важно</w:t>
      </w:r>
      <w:r w:rsidRPr="009F4F9C">
        <w:rPr>
          <w:rFonts w:ascii="Times New Roman" w:hAnsi="Times New Roman" w:cs="Times New Roman"/>
          <w:sz w:val="24"/>
          <w:szCs w:val="24"/>
          <w:lang w:val="bg-BG"/>
        </w:rPr>
        <w:t>: ЕЕДОП се представя от участника по стандартен образец,</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утвърден с регламент за изпълнение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(ЕС)</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2016/7 на Комисията от 05.01.2016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който може да бъде намерен на </w:t>
      </w:r>
      <w:r w:rsidRPr="009F4F9C">
        <w:rPr>
          <w:rFonts w:ascii="Times New Roman" w:hAnsi="Times New Roman" w:cs="Times New Roman"/>
          <w:sz w:val="24"/>
          <w:szCs w:val="24"/>
        </w:rPr>
        <w:t>http://www.aop.bg/fckedit2/use</w:t>
      </w:r>
      <w:r>
        <w:rPr>
          <w:rFonts w:ascii="Times New Roman" w:hAnsi="Times New Roman" w:cs="Times New Roman"/>
          <w:sz w:val="24"/>
          <w:szCs w:val="24"/>
        </w:rPr>
        <w:t>r/File/bg/obraztzi/ESPD-BG1.doc.</w:t>
      </w:r>
    </w:p>
    <w:p w:rsidR="009F4F9C" w:rsidRPr="009F4F9C" w:rsidRDefault="009F4F9C" w:rsidP="008E4219">
      <w:pPr>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Считано от 01.04.2018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ЕЕДОП се подава задължително в електронен вид</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(еЕЕДОП),като са целта се използват файловете прикачени като Образец </w:t>
      </w:r>
      <w:r w:rsidRPr="009F4F9C">
        <w:rPr>
          <w:rFonts w:ascii="Times New Roman" w:hAnsi="Times New Roman" w:cs="Times New Roman"/>
          <w:sz w:val="24"/>
          <w:szCs w:val="24"/>
          <w:lang w:val="bg-BG"/>
        </w:rPr>
        <w:tab/>
        <w:t>2 към настоящата документация:</w:t>
      </w:r>
    </w:p>
    <w:p w:rsidR="009F4F9C" w:rsidRPr="009F4F9C" w:rsidRDefault="009F4F9C" w:rsidP="009F4F9C">
      <w:pPr>
        <w:spacing w:after="0" w:line="240" w:lineRule="auto"/>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Подготовката на еЕЕДОП</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може да се извърши по един от следните начини:</w:t>
      </w:r>
    </w:p>
    <w:p w:rsidR="008E4219" w:rsidRDefault="008E4219" w:rsidP="008E4219">
      <w:pPr>
        <w:pStyle w:val="a3"/>
        <w:tabs>
          <w:tab w:val="left" w:pos="993"/>
        </w:tabs>
        <w:spacing w:after="0" w:line="240" w:lineRule="auto"/>
        <w:ind w:left="709"/>
        <w:jc w:val="both"/>
        <w:rPr>
          <w:rFonts w:ascii="Times New Roman" w:hAnsi="Times New Roman" w:cs="Times New Roman"/>
          <w:sz w:val="24"/>
          <w:szCs w:val="24"/>
          <w:lang w:val="bg-BG"/>
        </w:rPr>
      </w:pPr>
    </w:p>
    <w:p w:rsidR="008E4219" w:rsidRDefault="008E4219" w:rsidP="008E4219">
      <w:pPr>
        <w:pStyle w:val="a3"/>
        <w:tabs>
          <w:tab w:val="left" w:pos="993"/>
        </w:tabs>
        <w:spacing w:after="0" w:line="240" w:lineRule="auto"/>
        <w:ind w:left="709"/>
        <w:jc w:val="both"/>
        <w:rPr>
          <w:rFonts w:ascii="Times New Roman" w:hAnsi="Times New Roman" w:cs="Times New Roman"/>
          <w:sz w:val="24"/>
          <w:szCs w:val="24"/>
          <w:lang w:val="bg-BG"/>
        </w:rPr>
      </w:pPr>
    </w:p>
    <w:p w:rsidR="009F4F9C" w:rsidRPr="003658EE" w:rsidRDefault="009F4F9C" w:rsidP="008E4219">
      <w:pPr>
        <w:pStyle w:val="a3"/>
        <w:numPr>
          <w:ilvl w:val="0"/>
          <w:numId w:val="56"/>
        </w:numPr>
        <w:tabs>
          <w:tab w:val="left" w:pos="993"/>
        </w:tabs>
        <w:spacing w:after="0" w:line="240" w:lineRule="auto"/>
        <w:ind w:left="0" w:firstLine="709"/>
        <w:jc w:val="both"/>
        <w:rPr>
          <w:rFonts w:ascii="Times New Roman" w:hAnsi="Times New Roman" w:cs="Times New Roman"/>
          <w:sz w:val="24"/>
          <w:szCs w:val="24"/>
          <w:lang w:val="bg-BG"/>
        </w:rPr>
      </w:pPr>
      <w:r w:rsidRPr="003658EE">
        <w:rPr>
          <w:rFonts w:ascii="Times New Roman" w:hAnsi="Times New Roman" w:cs="Times New Roman"/>
          <w:sz w:val="24"/>
          <w:szCs w:val="24"/>
          <w:lang w:val="bg-BG"/>
        </w:rPr>
        <w:t>Към настоящата документация се предоставя еЕЕДОП.</w:t>
      </w:r>
      <w:r w:rsidRPr="003658EE">
        <w:rPr>
          <w:rFonts w:ascii="Times New Roman" w:hAnsi="Times New Roman" w:cs="Times New Roman"/>
          <w:sz w:val="24"/>
          <w:szCs w:val="24"/>
        </w:rPr>
        <w:t>zip</w:t>
      </w:r>
      <w:r w:rsidR="008E4219" w:rsidRPr="003658EE">
        <w:rPr>
          <w:rFonts w:ascii="Times New Roman" w:hAnsi="Times New Roman" w:cs="Times New Roman"/>
          <w:sz w:val="24"/>
          <w:szCs w:val="24"/>
        </w:rPr>
        <w:t>,</w:t>
      </w:r>
      <w:r w:rsidRPr="003658EE">
        <w:rPr>
          <w:rFonts w:ascii="Times New Roman" w:hAnsi="Times New Roman" w:cs="Times New Roman"/>
          <w:sz w:val="24"/>
          <w:szCs w:val="24"/>
          <w:lang w:val="bg-BG"/>
        </w:rPr>
        <w:t xml:space="preserve"> в който се съдържа електронен образец на ЕЕДОП</w:t>
      </w:r>
      <w:r w:rsidR="008E4219"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(еЕЕДОП).</w:t>
      </w:r>
      <w:r w:rsidR="008E4219"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 xml:space="preserve">В пакета се съдържа еди файл </w:t>
      </w:r>
      <w:r w:rsidRPr="003658EE">
        <w:rPr>
          <w:rFonts w:ascii="Times New Roman" w:hAnsi="Times New Roman" w:cs="Times New Roman"/>
          <w:sz w:val="24"/>
          <w:szCs w:val="24"/>
        </w:rPr>
        <w:t>espd-request.pdf,</w:t>
      </w:r>
      <w:r w:rsidR="008E4219"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 xml:space="preserve">който служи за преглед на образеца и файл </w:t>
      </w:r>
      <w:r w:rsidRPr="003658EE">
        <w:rPr>
          <w:rFonts w:ascii="Times New Roman" w:hAnsi="Times New Roman" w:cs="Times New Roman"/>
          <w:sz w:val="24"/>
          <w:szCs w:val="24"/>
        </w:rPr>
        <w:t>espd-request.xml,</w:t>
      </w:r>
      <w:r w:rsidR="008E4219"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който е предназначен за използване в електроната система за еЕЕДОП на Европейската комисия.</w:t>
      </w:r>
    </w:p>
    <w:p w:rsidR="008E4219" w:rsidRPr="008E4219" w:rsidRDefault="009F4F9C" w:rsidP="008E4219">
      <w:pPr>
        <w:pStyle w:val="a3"/>
        <w:spacing w:after="0" w:line="240" w:lineRule="auto"/>
        <w:ind w:left="0" w:firstLine="735"/>
        <w:jc w:val="both"/>
        <w:rPr>
          <w:rFonts w:ascii="Times New Roman" w:hAnsi="Times New Roman" w:cs="Times New Roman"/>
          <w:sz w:val="24"/>
          <w:szCs w:val="24"/>
        </w:rPr>
      </w:pPr>
      <w:r w:rsidRPr="003658EE">
        <w:rPr>
          <w:rFonts w:ascii="Times New Roman" w:hAnsi="Times New Roman" w:cs="Times New Roman"/>
          <w:sz w:val="24"/>
          <w:szCs w:val="24"/>
          <w:lang w:val="bg-BG"/>
        </w:rPr>
        <w:t>Подготовката на еЕЕДОП</w:t>
      </w:r>
      <w:r w:rsidR="008E4219" w:rsidRPr="003658EE">
        <w:rPr>
          <w:rFonts w:ascii="Times New Roman" w:hAnsi="Times New Roman" w:cs="Times New Roman"/>
          <w:sz w:val="24"/>
          <w:szCs w:val="24"/>
        </w:rPr>
        <w:t xml:space="preserve"> </w:t>
      </w:r>
      <w:r w:rsidR="008E4219" w:rsidRPr="003658EE">
        <w:rPr>
          <w:rFonts w:ascii="Times New Roman" w:hAnsi="Times New Roman" w:cs="Times New Roman"/>
          <w:sz w:val="24"/>
          <w:szCs w:val="24"/>
          <w:lang w:val="bg-BG"/>
        </w:rPr>
        <w:t xml:space="preserve">се извършва </w:t>
      </w:r>
      <w:r w:rsidRPr="003658EE">
        <w:rPr>
          <w:rFonts w:ascii="Times New Roman" w:hAnsi="Times New Roman" w:cs="Times New Roman"/>
          <w:sz w:val="24"/>
          <w:szCs w:val="24"/>
          <w:lang w:val="bg-BG"/>
        </w:rPr>
        <w:t>чрез използване на осигурената  от ЕК</w:t>
      </w:r>
      <w:r w:rsidRPr="009F4F9C">
        <w:rPr>
          <w:rFonts w:ascii="Times New Roman" w:hAnsi="Times New Roman" w:cs="Times New Roman"/>
          <w:sz w:val="24"/>
          <w:szCs w:val="24"/>
          <w:lang w:val="bg-BG"/>
        </w:rPr>
        <w:t xml:space="preserve"> безплатна услуга</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информационна система за еЕЕДОП.</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Системата може да се достъпи чрез Портала за обществени поръчки,</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секция РОП и е-услуги/Електронни услуги на Европейската комисия,</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както и директно на адрес </w:t>
      </w:r>
      <w:hyperlink r:id="rId9" w:history="1">
        <w:r w:rsidRPr="009F4F9C">
          <w:rPr>
            <w:rStyle w:val="aa"/>
            <w:rFonts w:ascii="Times New Roman" w:hAnsi="Times New Roman" w:cs="Times New Roman"/>
            <w:sz w:val="24"/>
            <w:szCs w:val="24"/>
          </w:rPr>
          <w:t>http://ec.europa.eu/tools/espd</w:t>
        </w:r>
      </w:hyperlink>
      <w:r w:rsidRPr="009F4F9C">
        <w:rPr>
          <w:rFonts w:ascii="Times New Roman" w:hAnsi="Times New Roman" w:cs="Times New Roman"/>
          <w:sz w:val="24"/>
          <w:szCs w:val="24"/>
        </w:rPr>
        <w:t>.</w:t>
      </w:r>
    </w:p>
    <w:p w:rsidR="009F4F9C" w:rsidRPr="009F4F9C" w:rsidRDefault="009F4F9C" w:rsidP="008E4219">
      <w:pPr>
        <w:pStyle w:val="a3"/>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 да попълните предоставения образец на еЕЕДОП,</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е необходимо да преминете през следните стъпки:</w:t>
      </w:r>
    </w:p>
    <w:p w:rsidR="009F4F9C" w:rsidRPr="00172D8C" w:rsidRDefault="009F4F9C" w:rsidP="00172D8C">
      <w:pPr>
        <w:pStyle w:val="a3"/>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8E4219">
        <w:rPr>
          <w:rFonts w:ascii="Times New Roman" w:hAnsi="Times New Roman" w:cs="Times New Roman"/>
          <w:b/>
          <w:sz w:val="24"/>
          <w:szCs w:val="24"/>
          <w:lang w:val="bg-BG"/>
        </w:rPr>
        <w:t>А:</w:t>
      </w:r>
      <w:r w:rsidRPr="009F4F9C">
        <w:rPr>
          <w:rFonts w:ascii="Times New Roman" w:hAnsi="Times New Roman" w:cs="Times New Roman"/>
          <w:sz w:val="24"/>
          <w:szCs w:val="24"/>
          <w:lang w:val="bg-BG"/>
        </w:rPr>
        <w:t xml:space="preserve"> Съхранете файл</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sidRPr="009F4F9C">
        <w:rPr>
          <w:rFonts w:ascii="Times New Roman" w:hAnsi="Times New Roman" w:cs="Times New Roman"/>
          <w:sz w:val="24"/>
          <w:szCs w:val="24"/>
        </w:rPr>
        <w:t>espd-request.hml”,</w:t>
      </w:r>
      <w:r w:rsidR="008E4219">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на компютъра си.  </w:t>
      </w:r>
    </w:p>
    <w:p w:rsidR="009F4F9C" w:rsidRPr="00172D8C" w:rsidRDefault="009F4F9C" w:rsidP="00172D8C">
      <w:pPr>
        <w:pStyle w:val="a3"/>
        <w:spacing w:after="0" w:line="240" w:lineRule="auto"/>
        <w:ind w:left="0" w:firstLine="709"/>
        <w:jc w:val="both"/>
        <w:rPr>
          <w:rFonts w:ascii="Times New Roman" w:hAnsi="Times New Roman" w:cs="Times New Roman"/>
          <w:sz w:val="24"/>
          <w:szCs w:val="24"/>
          <w:lang w:val="bg-BG"/>
        </w:rPr>
      </w:pPr>
      <w:r w:rsidRPr="008E4219">
        <w:rPr>
          <w:rFonts w:ascii="Times New Roman" w:hAnsi="Times New Roman" w:cs="Times New Roman"/>
          <w:b/>
          <w:sz w:val="24"/>
          <w:szCs w:val="24"/>
          <w:lang w:val="bg-BG"/>
        </w:rPr>
        <w:t xml:space="preserve">   Б:</w:t>
      </w:r>
      <w:r w:rsidRPr="009F4F9C">
        <w:rPr>
          <w:rFonts w:ascii="Times New Roman" w:hAnsi="Times New Roman" w:cs="Times New Roman"/>
          <w:sz w:val="24"/>
          <w:szCs w:val="24"/>
          <w:lang w:val="bg-BG"/>
        </w:rPr>
        <w:t xml:space="preserve"> Отворете интернет страницата на системата за еЕЕДОП и изберете български език.</w:t>
      </w:r>
    </w:p>
    <w:p w:rsidR="009F4F9C" w:rsidRPr="00172D8C" w:rsidRDefault="00172D8C" w:rsidP="00172D8C">
      <w:pPr>
        <w:pStyle w:val="a3"/>
        <w:tabs>
          <w:tab w:val="left" w:pos="851"/>
        </w:tabs>
        <w:spacing w:after="0" w:line="240" w:lineRule="auto"/>
        <w:ind w:left="0" w:firstLine="735"/>
        <w:jc w:val="both"/>
        <w:rPr>
          <w:rFonts w:ascii="Times New Roman" w:hAnsi="Times New Roman" w:cs="Times New Roman"/>
          <w:sz w:val="24"/>
          <w:szCs w:val="24"/>
          <w:lang w:val="bg-BG"/>
        </w:rPr>
      </w:pPr>
      <w:r>
        <w:rPr>
          <w:rFonts w:ascii="Times New Roman" w:hAnsi="Times New Roman" w:cs="Times New Roman"/>
          <w:b/>
          <w:sz w:val="24"/>
          <w:szCs w:val="24"/>
          <w:lang w:val="bg-BG"/>
        </w:rPr>
        <w:t xml:space="preserve">   </w:t>
      </w:r>
      <w:r w:rsidR="009F4F9C" w:rsidRPr="00172D8C">
        <w:rPr>
          <w:rFonts w:ascii="Times New Roman" w:hAnsi="Times New Roman" w:cs="Times New Roman"/>
          <w:b/>
          <w:sz w:val="24"/>
          <w:szCs w:val="24"/>
          <w:lang w:val="bg-BG"/>
        </w:rPr>
        <w:t>В:</w:t>
      </w:r>
      <w:r w:rsidR="009F4F9C" w:rsidRPr="009F4F9C">
        <w:rPr>
          <w:rFonts w:ascii="Times New Roman" w:hAnsi="Times New Roman" w:cs="Times New Roman"/>
          <w:sz w:val="24"/>
          <w:szCs w:val="24"/>
          <w:lang w:val="bg-BG"/>
        </w:rPr>
        <w:t xml:space="preserve"> В долната част на отворилата се страница под въпроса „Вие сте?“</w:t>
      </w:r>
      <w:r>
        <w:rPr>
          <w:rFonts w:ascii="Times New Roman" w:hAnsi="Times New Roman" w:cs="Times New Roman"/>
          <w:sz w:val="24"/>
          <w:szCs w:val="24"/>
        </w:rPr>
        <w:t xml:space="preserve"> </w:t>
      </w:r>
      <w:r w:rsidR="009F4F9C" w:rsidRPr="009F4F9C">
        <w:rPr>
          <w:rFonts w:ascii="Times New Roman" w:hAnsi="Times New Roman" w:cs="Times New Roman"/>
          <w:sz w:val="24"/>
          <w:szCs w:val="24"/>
          <w:lang w:val="bg-BG"/>
        </w:rPr>
        <w:t>маркирайте „Икономически оператор“.</w:t>
      </w:r>
    </w:p>
    <w:p w:rsidR="009F4F9C" w:rsidRPr="00172D8C" w:rsidRDefault="009F4F9C" w:rsidP="00172D8C">
      <w:pPr>
        <w:pStyle w:val="a3"/>
        <w:tabs>
          <w:tab w:val="left" w:pos="735"/>
        </w:tabs>
        <w:spacing w:after="0" w:line="240" w:lineRule="auto"/>
        <w:ind w:left="0" w:firstLine="735"/>
        <w:jc w:val="both"/>
        <w:rPr>
          <w:rFonts w:ascii="Times New Roman" w:hAnsi="Times New Roman" w:cs="Times New Roman"/>
          <w:sz w:val="24"/>
          <w:szCs w:val="24"/>
        </w:rPr>
      </w:pPr>
      <w:r w:rsidRPr="00172D8C">
        <w:rPr>
          <w:rFonts w:ascii="Times New Roman" w:hAnsi="Times New Roman" w:cs="Times New Roman"/>
          <w:b/>
          <w:sz w:val="24"/>
          <w:szCs w:val="24"/>
          <w:lang w:val="bg-BG"/>
        </w:rPr>
        <w:t xml:space="preserve">     Г:</w:t>
      </w:r>
      <w:r w:rsidRPr="009F4F9C">
        <w:rPr>
          <w:rFonts w:ascii="Times New Roman" w:hAnsi="Times New Roman" w:cs="Times New Roman"/>
          <w:sz w:val="24"/>
          <w:szCs w:val="24"/>
          <w:lang w:val="bg-BG"/>
        </w:rPr>
        <w:t xml:space="preserve"> В новопявилото се поле „Искате да:“</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„Заредите файл ЕЕДОП“</w:t>
      </w:r>
      <w:r w:rsidR="00172D8C">
        <w:rPr>
          <w:rFonts w:ascii="Times New Roman" w:hAnsi="Times New Roman" w:cs="Times New Roman"/>
          <w:sz w:val="24"/>
          <w:szCs w:val="24"/>
        </w:rPr>
        <w:t>.</w:t>
      </w:r>
    </w:p>
    <w:p w:rsidR="009F4F9C" w:rsidRPr="00172D8C" w:rsidRDefault="009F4F9C" w:rsidP="00172D8C">
      <w:pPr>
        <w:pStyle w:val="a3"/>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Д:</w:t>
      </w:r>
      <w:r w:rsidR="00172D8C">
        <w:rPr>
          <w:rFonts w:ascii="Times New Roman" w:hAnsi="Times New Roman" w:cs="Times New Roman"/>
          <w:sz w:val="24"/>
          <w:szCs w:val="24"/>
          <w:lang w:val="bg-BG"/>
        </w:rPr>
        <w:t xml:space="preserve"> В новопоq</w:t>
      </w:r>
      <w:r w:rsidRPr="009F4F9C">
        <w:rPr>
          <w:rFonts w:ascii="Times New Roman" w:hAnsi="Times New Roman" w:cs="Times New Roman"/>
          <w:sz w:val="24"/>
          <w:szCs w:val="24"/>
          <w:lang w:val="bg-BG"/>
        </w:rPr>
        <w:t>вилото се поле  „Качите документ“ натиснете бутона „Избор на файл“,</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което намерете и изберете файла,</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запазихте на компютъра си в стъпка А.</w:t>
      </w:r>
    </w:p>
    <w:p w:rsidR="009F4F9C" w:rsidRPr="00172D8C" w:rsidRDefault="009F4F9C" w:rsidP="00172D8C">
      <w:pPr>
        <w:pStyle w:val="a3"/>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 xml:space="preserve">     Е:</w:t>
      </w:r>
      <w:r w:rsidRPr="009F4F9C">
        <w:rPr>
          <w:rFonts w:ascii="Times New Roman" w:hAnsi="Times New Roman" w:cs="Times New Roman"/>
          <w:sz w:val="24"/>
          <w:szCs w:val="24"/>
          <w:lang w:val="bg-BG"/>
        </w:rPr>
        <w:t xml:space="preserve"> В новопявилото се поле изберете мястото на дейност на вашето предприятие и натиснете бутон „Напред“.</w:t>
      </w:r>
    </w:p>
    <w:p w:rsidR="009F4F9C" w:rsidRPr="00172D8C" w:rsidRDefault="009F4F9C" w:rsidP="00172D8C">
      <w:pPr>
        <w:pStyle w:val="a3"/>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00172D8C">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Ж:</w:t>
      </w:r>
      <w:r w:rsidRPr="009F4F9C">
        <w:rPr>
          <w:rFonts w:ascii="Times New Roman" w:hAnsi="Times New Roman" w:cs="Times New Roman"/>
          <w:sz w:val="24"/>
          <w:szCs w:val="24"/>
          <w:lang w:val="bg-BG"/>
        </w:rPr>
        <w:t xml:space="preserve"> Ще се зареди еЕЕДОП,</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може да започнете да попълвате онлайн.</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попълване на всеки раздел се преминава към следващия чрез натискане на бутона</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“Напред“.</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Когато попълните целия документ,</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на последната му страница ще се появи бутон „Преглед“,</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натискането на който се зарежда целия попълнен еЕЕДОП.</w:t>
      </w:r>
    </w:p>
    <w:p w:rsidR="009F4F9C" w:rsidRPr="00172D8C" w:rsidRDefault="009F4F9C" w:rsidP="00172D8C">
      <w:pPr>
        <w:pStyle w:val="a3"/>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00172D8C">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З:</w:t>
      </w:r>
      <w:r w:rsidRPr="009F4F9C">
        <w:rPr>
          <w:rFonts w:ascii="Times New Roman" w:hAnsi="Times New Roman" w:cs="Times New Roman"/>
          <w:sz w:val="24"/>
          <w:szCs w:val="24"/>
          <w:lang w:val="bg-BG"/>
        </w:rPr>
        <w:t xml:space="preserve"> След като се е заредил целия еЕЕДОП,</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в края на документа се появява бутон</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“Изтегляне като“,</w:t>
      </w:r>
      <w:r w:rsidR="00172D8C">
        <w:rPr>
          <w:rFonts w:ascii="Times New Roman" w:hAnsi="Times New Roman" w:cs="Times New Roman"/>
          <w:sz w:val="24"/>
          <w:szCs w:val="24"/>
        </w:rPr>
        <w:t xml:space="preserve"> </w:t>
      </w:r>
      <w:r w:rsidRPr="009F4F9C">
        <w:rPr>
          <w:rFonts w:ascii="Times New Roman" w:hAnsi="Times New Roman" w:cs="Times New Roman"/>
          <w:sz w:val="24"/>
          <w:szCs w:val="24"/>
          <w:lang w:val="bg-BG"/>
        </w:rPr>
        <w:t>ч</w:t>
      </w:r>
      <w:r w:rsidR="00172D8C" w:rsidRPr="009F4F9C">
        <w:rPr>
          <w:rFonts w:ascii="Times New Roman" w:hAnsi="Times New Roman" w:cs="Times New Roman"/>
          <w:sz w:val="24"/>
          <w:szCs w:val="24"/>
          <w:lang w:val="bg-BG"/>
        </w:rPr>
        <w:t>р</w:t>
      </w:r>
      <w:r w:rsidRPr="009F4F9C">
        <w:rPr>
          <w:rFonts w:ascii="Times New Roman" w:hAnsi="Times New Roman" w:cs="Times New Roman"/>
          <w:sz w:val="24"/>
          <w:szCs w:val="24"/>
          <w:lang w:val="bg-BG"/>
        </w:rPr>
        <w:t>ез натиск</w:t>
      </w:r>
      <w:r w:rsidR="00172D8C">
        <w:rPr>
          <w:rFonts w:ascii="Times New Roman" w:hAnsi="Times New Roman" w:cs="Times New Roman"/>
          <w:sz w:val="24"/>
          <w:szCs w:val="24"/>
          <w:lang w:val="bg-BG"/>
        </w:rPr>
        <w:t>ането на който се появяват опции</w:t>
      </w:r>
      <w:r w:rsidRPr="009F4F9C">
        <w:rPr>
          <w:rFonts w:ascii="Times New Roman" w:hAnsi="Times New Roman" w:cs="Times New Roman"/>
          <w:sz w:val="24"/>
          <w:szCs w:val="24"/>
          <w:lang w:val="bg-BG"/>
        </w:rPr>
        <w:t xml:space="preserve">те за изтегляне на </w:t>
      </w:r>
      <w:r w:rsidRPr="009F4F9C">
        <w:rPr>
          <w:rFonts w:ascii="Times New Roman" w:hAnsi="Times New Roman" w:cs="Times New Roman"/>
          <w:sz w:val="24"/>
          <w:szCs w:val="24"/>
          <w:lang w:val="bg-BG"/>
        </w:rPr>
        <w:lastRenderedPageBreak/>
        <w:t>документа.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Препоръчително е да съхраните и двата формата на компютъра си,</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за да можете да се възползвате от повторно редактиране на документа.</w:t>
      </w:r>
    </w:p>
    <w:p w:rsidR="009F4F9C" w:rsidRPr="00172D8C" w:rsidRDefault="009F4F9C" w:rsidP="00172D8C">
      <w:pPr>
        <w:pStyle w:val="a3"/>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 </w:t>
      </w:r>
      <w:r w:rsidR="00172D8C">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И:</w:t>
      </w:r>
      <w:r w:rsidR="00172D8C">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ВАЖНО!!! Изтегления *.</w:t>
      </w:r>
      <w:r w:rsidRPr="009F4F9C">
        <w:rPr>
          <w:rFonts w:ascii="Times New Roman" w:hAnsi="Times New Roman" w:cs="Times New Roman"/>
          <w:b/>
          <w:sz w:val="24"/>
          <w:szCs w:val="24"/>
        </w:rPr>
        <w:t xml:space="preserve">pdf </w:t>
      </w:r>
      <w:r w:rsidRPr="009F4F9C">
        <w:rPr>
          <w:rFonts w:ascii="Times New Roman" w:hAnsi="Times New Roman" w:cs="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9F4F9C" w:rsidRPr="009F4F9C" w:rsidRDefault="009F4F9C" w:rsidP="00172D8C">
      <w:pPr>
        <w:pStyle w:val="a3"/>
        <w:spacing w:after="0" w:line="240" w:lineRule="auto"/>
        <w:ind w:left="0" w:firstLine="993"/>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Забележка: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Описаният начин на работа със системата за еЕЕДОП е валиден към датата на обявяване на настоящата обществена поръчка.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го предоставя единствено с цел да улесни евентуалните участници в процедурата.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не носи отговорност за промени в начина на функциониране на системата след тази дата.</w:t>
      </w:r>
    </w:p>
    <w:p w:rsidR="009F4F9C" w:rsidRPr="009F4F9C" w:rsidRDefault="009F4F9C" w:rsidP="009F4F9C">
      <w:pPr>
        <w:pStyle w:val="a3"/>
        <w:spacing w:after="0" w:line="240" w:lineRule="auto"/>
        <w:ind w:left="735"/>
        <w:jc w:val="both"/>
        <w:rPr>
          <w:rFonts w:ascii="Times New Roman" w:hAnsi="Times New Roman" w:cs="Times New Roman"/>
          <w:sz w:val="24"/>
          <w:szCs w:val="24"/>
          <w:lang w:val="bg-BG"/>
        </w:rPr>
      </w:pPr>
    </w:p>
    <w:p w:rsidR="009F4F9C" w:rsidRPr="009F4F9C" w:rsidRDefault="00172D8C" w:rsidP="00172D8C">
      <w:pPr>
        <w:pStyle w:val="a3"/>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Допълнителна информация </w:t>
      </w:r>
      <w:r w:rsidR="009F4F9C" w:rsidRPr="009F4F9C">
        <w:rPr>
          <w:rFonts w:ascii="Times New Roman" w:hAnsi="Times New Roman" w:cs="Times New Roman"/>
          <w:sz w:val="24"/>
          <w:szCs w:val="24"/>
          <w:lang w:val="bg-BG"/>
        </w:rPr>
        <w:t>относно попълването и представянето на еЕЕДОП може да буде намерена на интернет страницата на Агенция по обществените поръчки:</w:t>
      </w:r>
    </w:p>
    <w:p w:rsidR="009F4F9C" w:rsidRPr="009F4F9C" w:rsidRDefault="006A099A" w:rsidP="00172D8C">
      <w:pPr>
        <w:pStyle w:val="a3"/>
        <w:spacing w:after="0" w:line="240" w:lineRule="auto"/>
        <w:ind w:left="735" w:firstLine="705"/>
        <w:jc w:val="both"/>
        <w:rPr>
          <w:rFonts w:ascii="Times New Roman" w:hAnsi="Times New Roman" w:cs="Times New Roman"/>
          <w:sz w:val="24"/>
          <w:szCs w:val="24"/>
        </w:rPr>
      </w:pPr>
      <w:hyperlink r:id="rId10" w:history="1">
        <w:r w:rsidR="009F4F9C" w:rsidRPr="009F4F9C">
          <w:rPr>
            <w:rStyle w:val="aa"/>
            <w:rFonts w:ascii="Times New Roman" w:hAnsi="Times New Roman" w:cs="Times New Roman"/>
            <w:sz w:val="24"/>
            <w:szCs w:val="24"/>
          </w:rPr>
          <w:t>http://www.aop.bg/fckedit2/user/File/bg/practika/MU4_2018.pdf</w:t>
        </w:r>
      </w:hyperlink>
    </w:p>
    <w:p w:rsidR="009F4F9C" w:rsidRPr="009F4F9C" w:rsidRDefault="009F4F9C" w:rsidP="009F4F9C">
      <w:pPr>
        <w:pStyle w:val="a3"/>
        <w:spacing w:after="0" w:line="240" w:lineRule="auto"/>
        <w:ind w:left="735"/>
        <w:jc w:val="both"/>
        <w:rPr>
          <w:rFonts w:ascii="Times New Roman" w:hAnsi="Times New Roman" w:cs="Times New Roman"/>
          <w:sz w:val="24"/>
          <w:szCs w:val="24"/>
        </w:rPr>
      </w:pPr>
    </w:p>
    <w:p w:rsidR="009F4F9C" w:rsidRPr="009F4F9C" w:rsidRDefault="009F4F9C" w:rsidP="009F4F9C">
      <w:pPr>
        <w:pStyle w:val="a3"/>
        <w:spacing w:after="0" w:line="240" w:lineRule="auto"/>
        <w:ind w:left="735"/>
        <w:jc w:val="both"/>
        <w:rPr>
          <w:rFonts w:ascii="Times New Roman" w:hAnsi="Times New Roman" w:cs="Times New Roman"/>
          <w:b/>
          <w:sz w:val="24"/>
          <w:szCs w:val="24"/>
        </w:rPr>
      </w:pPr>
    </w:p>
    <w:p w:rsidR="009F4F9C" w:rsidRPr="00172D8C" w:rsidRDefault="009F4F9C" w:rsidP="00172D8C">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9F4F9C" w:rsidRPr="009F4F9C" w:rsidRDefault="009F4F9C" w:rsidP="00172D8C">
      <w:pPr>
        <w:pStyle w:val="a3"/>
        <w:spacing w:after="0" w:line="240" w:lineRule="auto"/>
        <w:ind w:left="0" w:firstLine="709"/>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Системата за еЕЕДОП е онлайн приложение и не може да съхранява данни, предвид което еЕЕДОП в </w:t>
      </w:r>
      <w:r w:rsidRPr="009F4F9C">
        <w:rPr>
          <w:rFonts w:ascii="Times New Roman" w:hAnsi="Times New Roman" w:cs="Times New Roman"/>
          <w:b/>
          <w:sz w:val="24"/>
          <w:szCs w:val="24"/>
        </w:rPr>
        <w:t xml:space="preserve">XML </w:t>
      </w:r>
      <w:r w:rsidRPr="009F4F9C">
        <w:rPr>
          <w:rFonts w:ascii="Times New Roman" w:hAnsi="Times New Roman" w:cs="Times New Roman"/>
          <w:b/>
          <w:sz w:val="24"/>
          <w:szCs w:val="24"/>
          <w:lang w:val="bg-BG"/>
        </w:rPr>
        <w:t xml:space="preserve">или </w:t>
      </w:r>
      <w:r w:rsidRPr="009F4F9C">
        <w:rPr>
          <w:rFonts w:ascii="Times New Roman" w:hAnsi="Times New Roman" w:cs="Times New Roman"/>
          <w:b/>
          <w:sz w:val="24"/>
          <w:szCs w:val="24"/>
        </w:rPr>
        <w:t>PDF</w:t>
      </w:r>
      <w:r w:rsidRPr="009F4F9C">
        <w:rPr>
          <w:rFonts w:ascii="Times New Roman" w:hAnsi="Times New Roman" w:cs="Times New Roman"/>
          <w:b/>
          <w:sz w:val="24"/>
          <w:szCs w:val="24"/>
          <w:lang w:val="bg-BG"/>
        </w:rPr>
        <w:t xml:space="preserve"> формат винаги трябва да се запазва и да се съхранява локално на компютъра на потрбителя.</w:t>
      </w:r>
    </w:p>
    <w:p w:rsidR="009F4F9C" w:rsidRPr="009F4F9C" w:rsidRDefault="009F4F9C" w:rsidP="009F4F9C">
      <w:pPr>
        <w:pStyle w:val="a3"/>
        <w:spacing w:after="0" w:line="240" w:lineRule="auto"/>
        <w:ind w:left="735"/>
        <w:jc w:val="both"/>
        <w:rPr>
          <w:rFonts w:ascii="Times New Roman" w:hAnsi="Times New Roman" w:cs="Times New Roman"/>
          <w:b/>
          <w:sz w:val="24"/>
          <w:szCs w:val="24"/>
          <w:lang w:val="bg-BG"/>
        </w:rPr>
      </w:pPr>
    </w:p>
    <w:p w:rsidR="009F4F9C" w:rsidRPr="00172D8C" w:rsidRDefault="00530C33" w:rsidP="00EB7BF0">
      <w:pPr>
        <w:pStyle w:val="a3"/>
        <w:numPr>
          <w:ilvl w:val="0"/>
          <w:numId w:val="56"/>
        </w:numPr>
        <w:tabs>
          <w:tab w:val="left" w:pos="993"/>
        </w:tabs>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Чрез попълване  на официа</w:t>
      </w:r>
      <w:r w:rsidR="009F4F9C" w:rsidRPr="00172D8C">
        <w:rPr>
          <w:rFonts w:ascii="Times New Roman" w:hAnsi="Times New Roman" w:cs="Times New Roman"/>
          <w:sz w:val="24"/>
          <w:szCs w:val="24"/>
          <w:lang w:val="bg-BG"/>
        </w:rPr>
        <w:t xml:space="preserve">лния образец на ЕЕДОП находящ се на адрес </w:t>
      </w:r>
      <w:hyperlink r:id="rId11" w:history="1">
        <w:r w:rsidR="009F4F9C" w:rsidRPr="00172D8C">
          <w:rPr>
            <w:rStyle w:val="aa"/>
            <w:rFonts w:ascii="Times New Roman" w:hAnsi="Times New Roman" w:cs="Times New Roman"/>
            <w:sz w:val="24"/>
            <w:szCs w:val="24"/>
          </w:rPr>
          <w:t>http://www.aop.bg/fckedit2/user/File/bg/obraztzi/ESPD-BG1.doc</w:t>
        </w:r>
      </w:hyperlink>
      <w:r w:rsidR="009F4F9C" w:rsidRPr="00172D8C">
        <w:rPr>
          <w:rFonts w:ascii="Times New Roman" w:hAnsi="Times New Roman" w:cs="Times New Roman"/>
          <w:sz w:val="24"/>
          <w:szCs w:val="24"/>
        </w:rPr>
        <w:t xml:space="preserve">  </w:t>
      </w:r>
      <w:bookmarkStart w:id="0" w:name="_GoBack"/>
      <w:bookmarkEnd w:id="0"/>
      <w:r w:rsidR="009F4F9C" w:rsidRPr="00172D8C">
        <w:rPr>
          <w:rFonts w:ascii="Times New Roman" w:hAnsi="Times New Roman" w:cs="Times New Roman"/>
          <w:sz w:val="24"/>
          <w:szCs w:val="24"/>
        </w:rPr>
        <w:t>.</w:t>
      </w:r>
      <w:r w:rsidR="00172D8C">
        <w:rPr>
          <w:rFonts w:ascii="Times New Roman" w:hAnsi="Times New Roman" w:cs="Times New Roman"/>
          <w:sz w:val="24"/>
          <w:szCs w:val="24"/>
          <w:lang w:val="bg-BG"/>
        </w:rPr>
        <w:t xml:space="preserve"> </w:t>
      </w:r>
      <w:r w:rsidR="009F4F9C" w:rsidRPr="00172D8C">
        <w:rPr>
          <w:rFonts w:ascii="Times New Roman" w:hAnsi="Times New Roman" w:cs="Times New Roman"/>
          <w:sz w:val="24"/>
          <w:szCs w:val="24"/>
          <w:lang w:val="bg-BG"/>
        </w:rPr>
        <w:t>Попълненият файл следва да се трансформира във формат,</w:t>
      </w:r>
      <w:r w:rsidR="00172D8C">
        <w:rPr>
          <w:rFonts w:ascii="Times New Roman" w:hAnsi="Times New Roman" w:cs="Times New Roman"/>
          <w:sz w:val="24"/>
          <w:szCs w:val="24"/>
          <w:lang w:val="bg-BG"/>
        </w:rPr>
        <w:t xml:space="preserve"> </w:t>
      </w:r>
      <w:r w:rsidR="009F4F9C" w:rsidRPr="00172D8C">
        <w:rPr>
          <w:rFonts w:ascii="Times New Roman" w:hAnsi="Times New Roman" w:cs="Times New Roman"/>
          <w:sz w:val="24"/>
          <w:szCs w:val="24"/>
          <w:lang w:val="bg-BG"/>
        </w:rPr>
        <w:t>който да позволи преглед на въведената информация с общодостъпно приложение,</w:t>
      </w:r>
      <w:r w:rsidR="00172D8C">
        <w:rPr>
          <w:rFonts w:ascii="Times New Roman" w:hAnsi="Times New Roman" w:cs="Times New Roman"/>
          <w:sz w:val="24"/>
          <w:szCs w:val="24"/>
          <w:lang w:val="bg-BG"/>
        </w:rPr>
        <w:t xml:space="preserve"> </w:t>
      </w:r>
      <w:r w:rsidR="009F4F9C" w:rsidRPr="00172D8C">
        <w:rPr>
          <w:rFonts w:ascii="Times New Roman" w:hAnsi="Times New Roman" w:cs="Times New Roman"/>
          <w:sz w:val="24"/>
          <w:szCs w:val="24"/>
          <w:lang w:val="bg-BG"/>
        </w:rPr>
        <w:t>но да не е възможно редактиране на съдържанието на файла.</w:t>
      </w:r>
      <w:r w:rsidR="00172D8C">
        <w:rPr>
          <w:rFonts w:ascii="Times New Roman" w:hAnsi="Times New Roman" w:cs="Times New Roman"/>
          <w:sz w:val="24"/>
          <w:szCs w:val="24"/>
          <w:lang w:val="bg-BG"/>
        </w:rPr>
        <w:t xml:space="preserve"> </w:t>
      </w:r>
      <w:r w:rsidR="009F4F9C" w:rsidRPr="00172D8C">
        <w:rPr>
          <w:rFonts w:ascii="Times New Roman" w:hAnsi="Times New Roman" w:cs="Times New Roman"/>
          <w:sz w:val="24"/>
          <w:szCs w:val="24"/>
          <w:lang w:val="bg-BG"/>
        </w:rPr>
        <w:t>Трансформирания файл да бъде цифрово подписан от съот</w:t>
      </w:r>
      <w:r w:rsidR="00172D8C">
        <w:rPr>
          <w:rFonts w:ascii="Times New Roman" w:hAnsi="Times New Roman" w:cs="Times New Roman"/>
          <w:sz w:val="24"/>
          <w:szCs w:val="24"/>
          <w:lang w:val="bg-BG"/>
        </w:rPr>
        <w:t>ветните лица и представен по ед</w:t>
      </w:r>
      <w:r w:rsidR="009F4F9C" w:rsidRPr="00172D8C">
        <w:rPr>
          <w:rFonts w:ascii="Times New Roman" w:hAnsi="Times New Roman" w:cs="Times New Roman"/>
          <w:sz w:val="24"/>
          <w:szCs w:val="24"/>
          <w:lang w:val="bg-BG"/>
        </w:rPr>
        <w:t>ин от оказните по-долу начини.</w:t>
      </w:r>
    </w:p>
    <w:p w:rsidR="009F4F9C" w:rsidRPr="009F4F9C" w:rsidRDefault="009F4F9C" w:rsidP="009F4F9C">
      <w:pPr>
        <w:pStyle w:val="a3"/>
        <w:spacing w:after="0" w:line="240" w:lineRule="auto"/>
        <w:ind w:left="735"/>
        <w:jc w:val="both"/>
        <w:rPr>
          <w:rFonts w:ascii="Times New Roman" w:hAnsi="Times New Roman" w:cs="Times New Roman"/>
          <w:sz w:val="24"/>
          <w:szCs w:val="24"/>
          <w:lang w:val="bg-BG"/>
        </w:rPr>
      </w:pPr>
    </w:p>
    <w:p w:rsidR="009F4F9C" w:rsidRPr="00172D8C" w:rsidRDefault="009F4F9C" w:rsidP="00172D8C">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9F4F9C" w:rsidRPr="009F4F9C" w:rsidRDefault="009F4F9C" w:rsidP="00172D8C">
      <w:pPr>
        <w:pStyle w:val="a3"/>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И</w:t>
      </w:r>
      <w:r w:rsidR="00172D8C">
        <w:rPr>
          <w:rFonts w:ascii="Times New Roman" w:hAnsi="Times New Roman" w:cs="Times New Roman"/>
          <w:b/>
          <w:sz w:val="24"/>
          <w:szCs w:val="24"/>
          <w:lang w:val="bg-BG"/>
        </w:rPr>
        <w:t xml:space="preserve">зпълнителя сам избира </w:t>
      </w:r>
      <w:r w:rsidRPr="009F4F9C">
        <w:rPr>
          <w:rFonts w:ascii="Times New Roman" w:hAnsi="Times New Roman" w:cs="Times New Roman"/>
          <w:b/>
          <w:sz w:val="24"/>
          <w:szCs w:val="24"/>
          <w:lang w:val="bg-BG"/>
        </w:rPr>
        <w:t>кой от описаните по-горе начини за попълване на ЕЕДОП да приложи</w:t>
      </w:r>
      <w:r w:rsidR="00172D8C">
        <w:rPr>
          <w:rFonts w:ascii="Times New Roman" w:hAnsi="Times New Roman" w:cs="Times New Roman"/>
          <w:b/>
          <w:sz w:val="24"/>
          <w:szCs w:val="24"/>
          <w:lang w:val="bg-BG"/>
        </w:rPr>
        <w:t>.</w:t>
      </w:r>
    </w:p>
    <w:p w:rsidR="009F4F9C" w:rsidRPr="009F4F9C" w:rsidRDefault="009F4F9C" w:rsidP="009F4F9C">
      <w:pPr>
        <w:pStyle w:val="a3"/>
        <w:spacing w:after="0" w:line="240" w:lineRule="auto"/>
        <w:ind w:left="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Представяне на еЕЕДОП</w:t>
      </w:r>
    </w:p>
    <w:p w:rsidR="009F4F9C" w:rsidRPr="00172D8C" w:rsidRDefault="009F4F9C" w:rsidP="00172D8C">
      <w:pPr>
        <w:pStyle w:val="a3"/>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еЕЕДОП може да бъде предоставен на Възложителя по един от следните начини:</w:t>
      </w:r>
    </w:p>
    <w:p w:rsidR="009F4F9C" w:rsidRPr="009F4F9C" w:rsidRDefault="009F4F9C" w:rsidP="00172D8C">
      <w:pPr>
        <w:pStyle w:val="a3"/>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1.</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Цифрово подписан и приложен на подходящ оптичен носител към пакета документи за участие в процедурата.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Форматът,</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w:t>
      </w:r>
      <w:r w:rsidR="00172D8C">
        <w:rPr>
          <w:rFonts w:ascii="Times New Roman" w:hAnsi="Times New Roman" w:cs="Times New Roman"/>
          <w:sz w:val="24"/>
          <w:szCs w:val="24"/>
          <w:lang w:val="bg-BG"/>
        </w:rPr>
        <w:t xml:space="preserve"> който се предоставя документът, </w:t>
      </w:r>
      <w:r w:rsidRPr="009F4F9C">
        <w:rPr>
          <w:rFonts w:ascii="Times New Roman" w:hAnsi="Times New Roman" w:cs="Times New Roman"/>
          <w:sz w:val="24"/>
          <w:szCs w:val="24"/>
          <w:lang w:val="bg-BG"/>
        </w:rPr>
        <w:t>не следва да позволява редактиране на неговото съдържание.</w:t>
      </w:r>
    </w:p>
    <w:p w:rsidR="009F4F9C" w:rsidRPr="00172D8C" w:rsidRDefault="009F4F9C" w:rsidP="00172D8C">
      <w:pPr>
        <w:pStyle w:val="a3"/>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lastRenderedPageBreak/>
        <w:t>2.</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Чрез осигурен достъп по електронен път до изготвения и подписан електронно ЕЕДОП.</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този случай документът следва да е снабден с т.нар.</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времеви печат,</w:t>
      </w:r>
      <w:r w:rsidR="00172D8C">
        <w:rPr>
          <w:rFonts w:ascii="Times New Roman" w:hAnsi="Times New Roman" w:cs="Times New Roman"/>
          <w:sz w:val="24"/>
          <w:szCs w:val="24"/>
          <w:lang w:val="bg-BG"/>
        </w:rPr>
        <w:t xml:space="preserve"> който да удостоверява</w:t>
      </w:r>
      <w:r w:rsidRPr="009F4F9C">
        <w:rPr>
          <w:rFonts w:ascii="Times New Roman" w:hAnsi="Times New Roman" w:cs="Times New Roman"/>
          <w:sz w:val="24"/>
          <w:szCs w:val="24"/>
          <w:lang w:val="bg-BG"/>
        </w:rPr>
        <w:t>,</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че ЕЕДОП е подписан и качен на интернет адреса,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към който се препраща,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преди крайния срок за получаване на офертите.</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Пътя</w:t>
      </w:r>
      <w:r w:rsidR="00172D8C">
        <w:rPr>
          <w:rFonts w:ascii="Times New Roman" w:hAnsi="Times New Roman" w:cs="Times New Roman"/>
          <w:sz w:val="24"/>
          <w:szCs w:val="24"/>
          <w:lang w:val="bg-BG"/>
        </w:rPr>
        <w:t>т</w:t>
      </w:r>
      <w:r w:rsidRPr="009F4F9C">
        <w:rPr>
          <w:rFonts w:ascii="Times New Roman" w:hAnsi="Times New Roman" w:cs="Times New Roman"/>
          <w:sz w:val="24"/>
          <w:szCs w:val="24"/>
          <w:lang w:val="bg-BG"/>
        </w:rPr>
        <w:t xml:space="preserve"> за достъп/линка/ до документа следва да бъде посочен в Описа на предоставените документи</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w:t>
      </w:r>
      <w:r w:rsidR="00172D8C">
        <w:rPr>
          <w:rFonts w:ascii="Times New Roman" w:hAnsi="Times New Roman" w:cs="Times New Roman"/>
          <w:sz w:val="24"/>
          <w:szCs w:val="24"/>
          <w:lang w:val="bg-BG"/>
        </w:rPr>
        <w:t xml:space="preserve"> Образец 1.</w:t>
      </w:r>
    </w:p>
    <w:p w:rsidR="009F4F9C" w:rsidRDefault="009F4F9C" w:rsidP="009F4F9C">
      <w:pPr>
        <w:tabs>
          <w:tab w:val="decimal" w:pos="1134"/>
        </w:tabs>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Кандидатите и участниците могат да използват ЕЕДОП,</w:t>
      </w:r>
      <w:r w:rsidR="00172D8C">
        <w:rPr>
          <w:rFonts w:ascii="Times New Roman" w:hAnsi="Times New Roman" w:cs="Times New Roman"/>
          <w:sz w:val="24"/>
          <w:szCs w:val="24"/>
          <w:lang w:val="bg-BG"/>
        </w:rPr>
        <w:t xml:space="preserve"> </w:t>
      </w:r>
      <w:r w:rsidR="00E06403">
        <w:rPr>
          <w:rFonts w:ascii="Times New Roman" w:hAnsi="Times New Roman" w:cs="Times New Roman"/>
          <w:sz w:val="24"/>
          <w:szCs w:val="24"/>
          <w:lang w:val="bg-BG"/>
        </w:rPr>
        <w:t>който вече е бил и</w:t>
      </w:r>
      <w:r w:rsidRPr="009F4F9C">
        <w:rPr>
          <w:rFonts w:ascii="Times New Roman" w:hAnsi="Times New Roman" w:cs="Times New Roman"/>
          <w:sz w:val="24"/>
          <w:szCs w:val="24"/>
          <w:lang w:val="bg-BG"/>
        </w:rPr>
        <w:t>зползван при преходна процедура за обществена поръчка,</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при  условие че потвърдят, че 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тези случаи към документите за подбор вместо ЕЕДОП се представя декларация,</w:t>
      </w:r>
      <w:r w:rsidR="00172D8C">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с която се потвърждава актуалността на данните и автентичността на подписите в побликувания ЕЕДОП,и се посочва адресът,на който е осигурен достъп до документа.</w:t>
      </w:r>
    </w:p>
    <w:p w:rsidR="00172D8C" w:rsidRDefault="00172D8C" w:rsidP="009F4F9C">
      <w:pPr>
        <w:tabs>
          <w:tab w:val="decimal" w:pos="1134"/>
        </w:tabs>
        <w:spacing w:after="0" w:line="240" w:lineRule="auto"/>
        <w:ind w:firstLine="710"/>
        <w:jc w:val="both"/>
        <w:rPr>
          <w:rFonts w:ascii="Times New Roman" w:hAnsi="Times New Roman" w:cs="Times New Roman"/>
          <w:sz w:val="24"/>
          <w:szCs w:val="24"/>
          <w:lang w:val="bg-BG"/>
        </w:rPr>
      </w:pPr>
    </w:p>
    <w:p w:rsidR="005B1A30" w:rsidRDefault="004C6D4F" w:rsidP="009F4F9C">
      <w:pPr>
        <w:tabs>
          <w:tab w:val="decimal" w:pos="1134"/>
        </w:tabs>
        <w:spacing w:after="0" w:line="240" w:lineRule="auto"/>
        <w:ind w:firstLine="710"/>
        <w:jc w:val="both"/>
        <w:rPr>
          <w:rFonts w:ascii="Times New Roman" w:eastAsia="Times New Roman" w:hAnsi="Times New Roman" w:cs="Times New Roman"/>
          <w:b/>
          <w:sz w:val="24"/>
        </w:rPr>
      </w:pPr>
      <w:r>
        <w:rPr>
          <w:rFonts w:ascii="Times New Roman" w:eastAsia="Times New Roman" w:hAnsi="Times New Roman" w:cs="Times New Roman"/>
          <w:sz w:val="24"/>
        </w:rPr>
        <w:t xml:space="preserve">В съответствие с чл. 62 от ЗОП </w:t>
      </w:r>
      <w:r>
        <w:rPr>
          <w:rFonts w:ascii="Times New Roman" w:eastAsia="Times New Roman" w:hAnsi="Times New Roman" w:cs="Times New Roman"/>
          <w:b/>
          <w:sz w:val="24"/>
        </w:rPr>
        <w:t>за доказване на икономическото и финансовото състояние, техническите и професионалните способности и мин</w:t>
      </w:r>
      <w:r w:rsidR="000A2D9D">
        <w:rPr>
          <w:rFonts w:ascii="Times New Roman" w:eastAsia="Times New Roman" w:hAnsi="Times New Roman" w:cs="Times New Roman"/>
          <w:b/>
          <w:sz w:val="24"/>
        </w:rPr>
        <w:t xml:space="preserve">ималните изисквания за годност </w:t>
      </w:r>
      <w:r>
        <w:rPr>
          <w:rFonts w:ascii="Times New Roman" w:eastAsia="Times New Roman" w:hAnsi="Times New Roman" w:cs="Times New Roman"/>
          <w:b/>
          <w:sz w:val="24"/>
        </w:rPr>
        <w:t>/правоспособност/ за упражняване на професионална дейност на участниците се представят документите, посочени към съответните изисквания.</w:t>
      </w:r>
    </w:p>
    <w:p w:rsidR="005B1A30" w:rsidRDefault="004C6D4F">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5B1A30" w:rsidRDefault="004C6D4F">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5B1A30" w:rsidRDefault="005B1A30">
      <w:pPr>
        <w:tabs>
          <w:tab w:val="decimal" w:pos="1134"/>
        </w:tabs>
        <w:spacing w:after="0" w:line="276" w:lineRule="auto"/>
        <w:ind w:firstLine="710"/>
        <w:jc w:val="both"/>
        <w:rPr>
          <w:rFonts w:ascii="Times New Roman" w:eastAsia="Times New Roman" w:hAnsi="Times New Roman" w:cs="Times New Roman"/>
          <w:sz w:val="24"/>
        </w:rPr>
      </w:pPr>
    </w:p>
    <w:p w:rsidR="005B1A30" w:rsidRPr="000A2D9D" w:rsidRDefault="004C6D4F" w:rsidP="000A2D9D">
      <w:pPr>
        <w:pStyle w:val="a3"/>
        <w:numPr>
          <w:ilvl w:val="0"/>
          <w:numId w:val="54"/>
        </w:numPr>
        <w:tabs>
          <w:tab w:val="decimal" w:pos="1134"/>
        </w:tabs>
        <w:spacing w:after="0" w:line="276" w:lineRule="auto"/>
        <w:ind w:left="0" w:firstLine="709"/>
        <w:jc w:val="both"/>
        <w:rPr>
          <w:rFonts w:ascii="Times New Roman" w:eastAsia="Times New Roman" w:hAnsi="Times New Roman" w:cs="Times New Roman"/>
          <w:b/>
          <w:sz w:val="24"/>
        </w:rPr>
      </w:pPr>
      <w:r w:rsidRPr="000A2D9D">
        <w:rPr>
          <w:rFonts w:ascii="Times New Roman" w:eastAsia="Times New Roman" w:hAnsi="Times New Roman" w:cs="Times New Roman"/>
          <w:b/>
          <w:sz w:val="24"/>
        </w:rPr>
        <w:t>Обмен на информация:</w:t>
      </w:r>
    </w:p>
    <w:p w:rsidR="000A2D9D" w:rsidRDefault="000A2D9D" w:rsidP="000A2D9D">
      <w:pPr>
        <w:tabs>
          <w:tab w:val="decimal" w:pos="1134"/>
        </w:tabs>
        <w:spacing w:after="0" w:line="276" w:lineRule="auto"/>
        <w:jc w:val="both"/>
        <w:rPr>
          <w:rFonts w:ascii="Times New Roman" w:eastAsia="Times New Roman" w:hAnsi="Times New Roman" w:cs="Times New Roman"/>
          <w:b/>
          <w:sz w:val="24"/>
        </w:rPr>
      </w:pPr>
    </w:p>
    <w:p w:rsidR="005B1A30" w:rsidRPr="000A2D9D" w:rsidRDefault="000A2D9D" w:rsidP="000A2D9D">
      <w:pPr>
        <w:pStyle w:val="a3"/>
        <w:numPr>
          <w:ilvl w:val="1"/>
          <w:numId w:val="55"/>
        </w:numPr>
        <w:tabs>
          <w:tab w:val="decimal" w:pos="1134"/>
        </w:tabs>
        <w:spacing w:after="0" w:line="276" w:lineRule="auto"/>
        <w:ind w:hanging="1091"/>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C6D4F" w:rsidRPr="000A2D9D">
        <w:rPr>
          <w:rFonts w:ascii="Times New Roman" w:eastAsia="Times New Roman" w:hAnsi="Times New Roman" w:cs="Times New Roman"/>
          <w:b/>
          <w:sz w:val="24"/>
        </w:rPr>
        <w:t>Получаване на документация за участие:</w:t>
      </w:r>
    </w:p>
    <w:p w:rsidR="005B1A30" w:rsidRDefault="004C6D4F">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Възложителят предлага неограничен и пълен пряк безплатен достъп до документацията за обществената поръчка, която може да се изтегли от профила на </w:t>
      </w:r>
      <w:r>
        <w:rPr>
          <w:rFonts w:ascii="Times New Roman" w:eastAsia="Times New Roman" w:hAnsi="Times New Roman" w:cs="Times New Roman"/>
          <w:sz w:val="24"/>
        </w:rPr>
        <w:lastRenderedPageBreak/>
        <w:t xml:space="preserve">купувача на сайта на Община Крумовград: </w:t>
      </w:r>
      <w:hyperlink r:id="rId12">
        <w:r>
          <w:rPr>
            <w:rFonts w:ascii="Times New Roman" w:eastAsia="Times New Roman" w:hAnsi="Times New Roman" w:cs="Times New Roman"/>
            <w:color w:val="0000FF"/>
            <w:sz w:val="24"/>
            <w:u w:val="single"/>
          </w:rPr>
          <w:t>https://www.krumovgrad.bg/aktualno/profil-na-kumuvacha/publichni-sastezaniya.html</w:t>
        </w:r>
      </w:hyperlink>
      <w:r w:rsidR="000A2D9D">
        <w:rPr>
          <w:rFonts w:ascii="Times New Roman" w:eastAsia="Times New Roman" w:hAnsi="Times New Roman" w:cs="Times New Roman"/>
          <w:color w:val="0000FF"/>
          <w:sz w:val="24"/>
          <w:u w:val="single"/>
        </w:rPr>
        <w:t>.</w:t>
      </w:r>
    </w:p>
    <w:p w:rsidR="005B1A30" w:rsidRDefault="005B1A30">
      <w:pPr>
        <w:tabs>
          <w:tab w:val="decimal" w:pos="0"/>
        </w:tabs>
        <w:spacing w:after="0" w:line="276" w:lineRule="auto"/>
        <w:ind w:firstLine="709"/>
        <w:jc w:val="both"/>
        <w:rPr>
          <w:rFonts w:ascii="Times New Roman" w:eastAsia="Times New Roman" w:hAnsi="Times New Roman" w:cs="Times New Roman"/>
          <w:sz w:val="24"/>
        </w:rPr>
      </w:pPr>
    </w:p>
    <w:p w:rsidR="005B1A30" w:rsidRPr="000A2D9D" w:rsidRDefault="004C6D4F" w:rsidP="000A2D9D">
      <w:pPr>
        <w:pStyle w:val="a3"/>
        <w:numPr>
          <w:ilvl w:val="1"/>
          <w:numId w:val="55"/>
        </w:numPr>
        <w:tabs>
          <w:tab w:val="decimal" w:pos="0"/>
          <w:tab w:val="left" w:pos="1134"/>
        </w:tabs>
        <w:spacing w:after="0" w:line="276" w:lineRule="auto"/>
        <w:ind w:left="0" w:firstLine="709"/>
        <w:jc w:val="both"/>
        <w:rPr>
          <w:rFonts w:ascii="Times New Roman" w:eastAsia="Times New Roman" w:hAnsi="Times New Roman" w:cs="Times New Roman"/>
          <w:b/>
          <w:sz w:val="24"/>
        </w:rPr>
      </w:pPr>
      <w:r w:rsidRPr="000A2D9D">
        <w:rPr>
          <w:rFonts w:ascii="Times New Roman" w:eastAsia="Times New Roman" w:hAnsi="Times New Roman" w:cs="Times New Roman"/>
          <w:b/>
          <w:sz w:val="24"/>
        </w:rPr>
        <w:t xml:space="preserve"> Разяснения:</w:t>
      </w:r>
    </w:p>
    <w:p w:rsidR="005B1A30" w:rsidRDefault="004C6D4F">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Съгласно чл. 180, ал. 1 от ЗОП всяко заинтересовано лице или участник може да поиска писмено от Възложителя разяснения по решението, обявлението и документацията за обществената поръчка до 7 (седем) дни преди изтичането на срока за получаване на офертите. </w:t>
      </w:r>
    </w:p>
    <w:p w:rsidR="00301D14" w:rsidRDefault="00301D14">
      <w:pPr>
        <w:tabs>
          <w:tab w:val="decimal" w:pos="0"/>
        </w:tabs>
        <w:spacing w:after="0" w:line="276" w:lineRule="auto"/>
        <w:ind w:firstLine="709"/>
        <w:jc w:val="both"/>
        <w:rPr>
          <w:rFonts w:ascii="Times New Roman" w:eastAsia="Times New Roman" w:hAnsi="Times New Roman" w:cs="Times New Roman"/>
          <w:sz w:val="24"/>
        </w:rPr>
      </w:pPr>
    </w:p>
    <w:p w:rsidR="005B1A30" w:rsidRDefault="004C6D4F">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Разясненията се публикуват на профила на купувача в срок до 3 /три/ дни от получаването на искането и в тях не се посочва лицето, направило запитването. Възложителят не предоставя разяснения, ако искането е постъпило след срока по чл. 180, ал. 1 от ЗОП. </w:t>
      </w:r>
    </w:p>
    <w:p w:rsidR="005B1A30" w:rsidRDefault="005B1A30">
      <w:pPr>
        <w:tabs>
          <w:tab w:val="decimal" w:pos="0"/>
        </w:tabs>
        <w:spacing w:after="0" w:line="276" w:lineRule="auto"/>
        <w:ind w:firstLine="709"/>
        <w:jc w:val="both"/>
        <w:rPr>
          <w:rFonts w:ascii="Times New Roman" w:eastAsia="Times New Roman" w:hAnsi="Times New Roman" w:cs="Times New Roman"/>
          <w:sz w:val="24"/>
        </w:rPr>
      </w:pPr>
    </w:p>
    <w:p w:rsidR="005B1A30" w:rsidRPr="000A2D9D" w:rsidRDefault="000A2D9D" w:rsidP="000A2D9D">
      <w:pPr>
        <w:pStyle w:val="a3"/>
        <w:numPr>
          <w:ilvl w:val="1"/>
          <w:numId w:val="55"/>
        </w:numPr>
        <w:tabs>
          <w:tab w:val="decimal" w:pos="0"/>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C6D4F" w:rsidRPr="000A2D9D">
        <w:rPr>
          <w:rFonts w:ascii="Times New Roman" w:eastAsia="Times New Roman" w:hAnsi="Times New Roman" w:cs="Times New Roman"/>
          <w:b/>
          <w:sz w:val="24"/>
        </w:rPr>
        <w:t>Обмен на информация:</w:t>
      </w:r>
    </w:p>
    <w:p w:rsidR="005B1A30" w:rsidRDefault="004C6D4F">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Възложителят на обществената поръчка уведомява всеки участник за всяко свое решение в случаите, предвидени в ЗОП.</w:t>
      </w:r>
    </w:p>
    <w:p w:rsidR="005B1A30" w:rsidRDefault="004C6D4F">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Обменът на информация между Възложителя и заинтересованите лица/участниците е в писмен вид, на български език и се извършва чрез:</w:t>
      </w:r>
    </w:p>
    <w:p w:rsidR="005B1A30" w:rsidRPr="00675116" w:rsidRDefault="004C6D4F" w:rsidP="00675116">
      <w:pPr>
        <w:pStyle w:val="a3"/>
        <w:numPr>
          <w:ilvl w:val="0"/>
          <w:numId w:val="53"/>
        </w:numPr>
        <w:tabs>
          <w:tab w:val="decimal" w:pos="993"/>
        </w:tabs>
        <w:spacing w:after="0" w:line="276" w:lineRule="auto"/>
        <w:jc w:val="both"/>
        <w:rPr>
          <w:rFonts w:ascii="Times New Roman" w:eastAsia="Times New Roman" w:hAnsi="Times New Roman" w:cs="Times New Roman"/>
          <w:sz w:val="24"/>
        </w:rPr>
      </w:pPr>
      <w:r w:rsidRPr="00675116">
        <w:rPr>
          <w:rFonts w:ascii="Times New Roman" w:eastAsia="Times New Roman" w:hAnsi="Times New Roman" w:cs="Times New Roman"/>
          <w:sz w:val="24"/>
        </w:rPr>
        <w:t>връчване лично срещу подпис или</w:t>
      </w:r>
    </w:p>
    <w:p w:rsidR="005B1A30" w:rsidRPr="00675116" w:rsidRDefault="004C6D4F" w:rsidP="00675116">
      <w:pPr>
        <w:pStyle w:val="a3"/>
        <w:numPr>
          <w:ilvl w:val="0"/>
          <w:numId w:val="53"/>
        </w:numPr>
        <w:tabs>
          <w:tab w:val="decimal" w:pos="993"/>
        </w:tabs>
        <w:spacing w:after="0" w:line="276" w:lineRule="auto"/>
        <w:ind w:left="0" w:firstLine="709"/>
        <w:jc w:val="both"/>
        <w:rPr>
          <w:rFonts w:ascii="Times New Roman" w:eastAsia="Times New Roman" w:hAnsi="Times New Roman" w:cs="Times New Roman"/>
          <w:sz w:val="24"/>
        </w:rPr>
      </w:pPr>
      <w:r w:rsidRPr="00675116">
        <w:rPr>
          <w:rFonts w:ascii="Times New Roman" w:eastAsia="Times New Roman" w:hAnsi="Times New Roman" w:cs="Times New Roman"/>
          <w:sz w:val="24"/>
        </w:rPr>
        <w:t xml:space="preserve">по електронен път (по електронна поща) - на посочените от Възложителя и заинтересованите лица/участниците адреси; </w:t>
      </w:r>
    </w:p>
    <w:p w:rsidR="005B1A30" w:rsidRPr="00675116" w:rsidRDefault="004C6D4F" w:rsidP="00675116">
      <w:pPr>
        <w:pStyle w:val="a3"/>
        <w:numPr>
          <w:ilvl w:val="0"/>
          <w:numId w:val="53"/>
        </w:numPr>
        <w:tabs>
          <w:tab w:val="decimal" w:pos="993"/>
        </w:tabs>
        <w:spacing w:after="0" w:line="276" w:lineRule="auto"/>
        <w:ind w:left="0" w:firstLine="709"/>
        <w:jc w:val="both"/>
        <w:rPr>
          <w:rFonts w:ascii="Times New Roman" w:eastAsia="Times New Roman" w:hAnsi="Times New Roman" w:cs="Times New Roman"/>
          <w:sz w:val="24"/>
        </w:rPr>
      </w:pPr>
      <w:r w:rsidRPr="00675116">
        <w:rPr>
          <w:rFonts w:ascii="Times New Roman" w:eastAsia="Times New Roman" w:hAnsi="Times New Roman" w:cs="Times New Roman"/>
          <w:sz w:val="24"/>
        </w:rPr>
        <w:t>по факс на посочените от Възложителя и заинтересованите лица/участниците номера, или</w:t>
      </w:r>
    </w:p>
    <w:p w:rsidR="005B1A30" w:rsidRPr="00675116" w:rsidRDefault="004C6D4F" w:rsidP="0067511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675116">
        <w:rPr>
          <w:rFonts w:ascii="Times New Roman" w:eastAsia="Times New Roman" w:hAnsi="Times New Roman" w:cs="Times New Roman"/>
          <w:sz w:val="24"/>
        </w:rPr>
        <w:t>по пощата или чрез куриерска служба - до посочения от заинтересованото лице/участника адрес, удостоверено с известие за доставяне, или</w:t>
      </w:r>
    </w:p>
    <w:p w:rsidR="005B1A30" w:rsidRPr="00675116" w:rsidRDefault="004C6D4F" w:rsidP="00675116">
      <w:pPr>
        <w:pStyle w:val="a3"/>
        <w:numPr>
          <w:ilvl w:val="0"/>
          <w:numId w:val="53"/>
        </w:numPr>
        <w:tabs>
          <w:tab w:val="decimal" w:pos="993"/>
        </w:tabs>
        <w:spacing w:after="0" w:line="276" w:lineRule="auto"/>
        <w:jc w:val="both"/>
        <w:rPr>
          <w:rFonts w:ascii="Times New Roman" w:eastAsia="Times New Roman" w:hAnsi="Times New Roman" w:cs="Times New Roman"/>
          <w:sz w:val="24"/>
        </w:rPr>
      </w:pPr>
      <w:proofErr w:type="gramStart"/>
      <w:r w:rsidRPr="00675116">
        <w:rPr>
          <w:rFonts w:ascii="Times New Roman" w:eastAsia="Times New Roman" w:hAnsi="Times New Roman" w:cs="Times New Roman"/>
          <w:sz w:val="24"/>
        </w:rPr>
        <w:t>чрез</w:t>
      </w:r>
      <w:proofErr w:type="gramEnd"/>
      <w:r w:rsidRPr="00675116">
        <w:rPr>
          <w:rFonts w:ascii="Times New Roman" w:eastAsia="Times New Roman" w:hAnsi="Times New Roman" w:cs="Times New Roman"/>
          <w:sz w:val="24"/>
        </w:rPr>
        <w:t xml:space="preserve"> комбинация от средствата по букви „а”-„г”.</w:t>
      </w:r>
    </w:p>
    <w:p w:rsidR="005B1A30"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5B1A30"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r>
      <w:r>
        <w:rPr>
          <w:rFonts w:ascii="Times New Roman" w:eastAsia="Times New Roman" w:hAnsi="Times New Roman" w:cs="Times New Roman"/>
          <w:sz w:val="24"/>
        </w:rPr>
        <w:tab/>
      </w:r>
      <w:r w:rsidR="004C6D4F">
        <w:rPr>
          <w:rFonts w:ascii="Times New Roman" w:eastAsia="Times New Roman" w:hAnsi="Times New Roman" w:cs="Times New Roman"/>
          <w:sz w:val="24"/>
        </w:rPr>
        <w:t>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участник, посочени от него в офертата му и е получено автоматично генерирано съобщение, потвърждаващо изпращането.</w:t>
      </w:r>
    </w:p>
    <w:p w:rsidR="00675116"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При промяна в посочения адрес, електронна поща или факс за кореспонденция, участниците са длъжни в срок до 24 часа да уведомят възложителя.</w:t>
      </w:r>
    </w:p>
    <w:p w:rsidR="00675116" w:rsidRDefault="00675116" w:rsidP="00EB7BF0">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4C6D4F">
        <w:rPr>
          <w:rFonts w:ascii="Times New Roman" w:eastAsia="Times New Roman" w:hAnsi="Times New Roman" w:cs="Times New Roman"/>
          <w:sz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5B1A30"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5B1A30"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5B1A30"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5B1A30" w:rsidRDefault="00675116" w:rsidP="00675116">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Решенията се изпращат:</w:t>
      </w:r>
    </w:p>
    <w:p w:rsidR="005B1A30" w:rsidRPr="00675116" w:rsidRDefault="004C6D4F" w:rsidP="00675116">
      <w:pPr>
        <w:pStyle w:val="a3"/>
        <w:numPr>
          <w:ilvl w:val="0"/>
          <w:numId w:val="53"/>
        </w:numPr>
        <w:tabs>
          <w:tab w:val="decimal" w:pos="993"/>
        </w:tabs>
        <w:spacing w:after="0" w:line="276" w:lineRule="auto"/>
        <w:jc w:val="both"/>
        <w:rPr>
          <w:rFonts w:ascii="Times New Roman" w:eastAsia="Times New Roman" w:hAnsi="Times New Roman" w:cs="Times New Roman"/>
          <w:sz w:val="24"/>
        </w:rPr>
      </w:pPr>
      <w:r w:rsidRPr="00675116">
        <w:rPr>
          <w:rFonts w:ascii="Times New Roman" w:eastAsia="Times New Roman" w:hAnsi="Times New Roman" w:cs="Times New Roman"/>
          <w:sz w:val="24"/>
        </w:rPr>
        <w:t>на адрес, посочен от участника:</w:t>
      </w:r>
    </w:p>
    <w:p w:rsidR="005B1A30" w:rsidRPr="00675116" w:rsidRDefault="004C6D4F" w:rsidP="0067511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675116">
        <w:rPr>
          <w:rFonts w:ascii="Times New Roman" w:eastAsia="Times New Roman" w:hAnsi="Times New Roman" w:cs="Times New Roman"/>
          <w:sz w:val="24"/>
        </w:rPr>
        <w:t>на електронна поща, като съобщението, с което се изпращат, се подписва с електронен подпис, или</w:t>
      </w:r>
    </w:p>
    <w:p w:rsidR="005B1A30" w:rsidRPr="00675116" w:rsidRDefault="004C6D4F" w:rsidP="0067511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675116">
        <w:rPr>
          <w:rFonts w:ascii="Times New Roman" w:eastAsia="Times New Roman" w:hAnsi="Times New Roman" w:cs="Times New Roman"/>
          <w:sz w:val="24"/>
        </w:rPr>
        <w:t>чрез пощенска или друга куриерска услуга с препоръчана пратка с обратна разписка;</w:t>
      </w:r>
    </w:p>
    <w:p w:rsidR="005B1A30" w:rsidRPr="00675116" w:rsidRDefault="004C6D4F" w:rsidP="00675116">
      <w:pPr>
        <w:pStyle w:val="a3"/>
        <w:numPr>
          <w:ilvl w:val="0"/>
          <w:numId w:val="53"/>
        </w:numPr>
        <w:tabs>
          <w:tab w:val="decimal" w:pos="993"/>
        </w:tabs>
        <w:spacing w:after="0" w:line="276" w:lineRule="auto"/>
        <w:jc w:val="both"/>
        <w:rPr>
          <w:rFonts w:ascii="Times New Roman" w:eastAsia="Times New Roman" w:hAnsi="Times New Roman" w:cs="Times New Roman"/>
          <w:sz w:val="24"/>
        </w:rPr>
      </w:pPr>
      <w:proofErr w:type="gramStart"/>
      <w:r w:rsidRPr="00675116">
        <w:rPr>
          <w:rFonts w:ascii="Times New Roman" w:eastAsia="Times New Roman" w:hAnsi="Times New Roman" w:cs="Times New Roman"/>
          <w:sz w:val="24"/>
        </w:rPr>
        <w:t>по</w:t>
      </w:r>
      <w:proofErr w:type="gramEnd"/>
      <w:r w:rsidRPr="00675116">
        <w:rPr>
          <w:rFonts w:ascii="Times New Roman" w:eastAsia="Times New Roman" w:hAnsi="Times New Roman" w:cs="Times New Roman"/>
          <w:sz w:val="24"/>
        </w:rPr>
        <w:t xml:space="preserve"> факс.</w:t>
      </w:r>
    </w:p>
    <w:p w:rsidR="005B1A30" w:rsidRDefault="004C6D4F" w:rsidP="00675116">
      <w:pPr>
        <w:spacing w:before="120"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5B1A30" w:rsidRDefault="005B1A30">
      <w:pPr>
        <w:spacing w:after="0" w:line="276" w:lineRule="auto"/>
        <w:rPr>
          <w:rFonts w:ascii="Calibri" w:eastAsia="Calibri" w:hAnsi="Calibri" w:cs="Calibri"/>
        </w:rPr>
      </w:pPr>
    </w:p>
    <w:p w:rsidR="005B1A30" w:rsidRPr="001D0747" w:rsidRDefault="004C6D4F" w:rsidP="001D0747">
      <w:pPr>
        <w:pStyle w:val="a3"/>
        <w:numPr>
          <w:ilvl w:val="0"/>
          <w:numId w:val="55"/>
        </w:numPr>
        <w:tabs>
          <w:tab w:val="left" w:pos="993"/>
        </w:tabs>
        <w:spacing w:after="0" w:line="276" w:lineRule="auto"/>
        <w:ind w:firstLine="349"/>
        <w:rPr>
          <w:rFonts w:ascii="Times New Roman" w:eastAsia="Times New Roman" w:hAnsi="Times New Roman" w:cs="Times New Roman"/>
          <w:b/>
          <w:sz w:val="24"/>
        </w:rPr>
      </w:pPr>
      <w:r w:rsidRPr="001D0747">
        <w:rPr>
          <w:rFonts w:ascii="Times New Roman" w:eastAsia="Times New Roman" w:hAnsi="Times New Roman" w:cs="Times New Roman"/>
          <w:b/>
          <w:sz w:val="24"/>
        </w:rPr>
        <w:t>Критерий за възлагане на поръчката:</w:t>
      </w:r>
    </w:p>
    <w:p w:rsidR="001D0747" w:rsidRPr="00435F3C" w:rsidRDefault="001D0747" w:rsidP="003B62F3">
      <w:pPr>
        <w:pStyle w:val="5"/>
        <w:ind w:firstLine="709"/>
        <w:jc w:val="both"/>
        <w:rPr>
          <w:bCs w:val="0"/>
          <w:i w:val="0"/>
          <w:sz w:val="24"/>
          <w:szCs w:val="24"/>
          <w:lang w:val="bg-BG"/>
        </w:rPr>
      </w:pPr>
      <w:r w:rsidRPr="00435F3C">
        <w:rPr>
          <w:i w:val="0"/>
          <w:sz w:val="24"/>
          <w:szCs w:val="24"/>
          <w:lang w:val="bg-BG"/>
        </w:rPr>
        <w:t xml:space="preserve">Икономически най-изгодната оферта в настоящата процедура се определя въз основа на </w:t>
      </w:r>
      <w:r w:rsidRPr="00435F3C">
        <w:rPr>
          <w:bCs w:val="0"/>
          <w:i w:val="0"/>
          <w:sz w:val="24"/>
          <w:szCs w:val="24"/>
          <w:lang w:val="bg-BG"/>
        </w:rPr>
        <w:t>критерия</w:t>
      </w:r>
      <w:r w:rsidR="003B62F3">
        <w:rPr>
          <w:bCs w:val="0"/>
          <w:i w:val="0"/>
          <w:sz w:val="24"/>
          <w:szCs w:val="24"/>
          <w:lang w:val="en-US"/>
        </w:rPr>
        <w:t>,</w:t>
      </w:r>
      <w:r w:rsidRPr="00435F3C">
        <w:rPr>
          <w:bCs w:val="0"/>
          <w:i w:val="0"/>
          <w:sz w:val="24"/>
          <w:szCs w:val="24"/>
          <w:lang w:val="bg-BG"/>
        </w:rPr>
        <w:t xml:space="preserve"> посочен в </w:t>
      </w:r>
      <w:r w:rsidRPr="00435F3C">
        <w:rPr>
          <w:i w:val="0"/>
          <w:lang w:val="bg-BG"/>
        </w:rPr>
        <w:t xml:space="preserve">чл. 70, ал. 2, т. 1 от ЗОП - </w:t>
      </w:r>
      <w:r w:rsidRPr="00435F3C">
        <w:rPr>
          <w:i w:val="0"/>
          <w:color w:val="000000"/>
          <w:lang w:val="bg-BG"/>
        </w:rPr>
        <w:t>„НАЙ-НИСКА ЦЕНА“</w:t>
      </w:r>
      <w:r w:rsidRPr="00435F3C">
        <w:rPr>
          <w:bCs w:val="0"/>
          <w:i w:val="0"/>
          <w:sz w:val="24"/>
          <w:szCs w:val="24"/>
          <w:lang w:val="bg-BG"/>
        </w:rPr>
        <w:t>.</w:t>
      </w:r>
    </w:p>
    <w:p w:rsidR="003B62F3" w:rsidRDefault="003B62F3" w:rsidP="007920DB">
      <w:pPr>
        <w:tabs>
          <w:tab w:val="left" w:pos="0"/>
        </w:tabs>
        <w:spacing w:after="0" w:line="240" w:lineRule="auto"/>
        <w:ind w:right="50"/>
        <w:jc w:val="both"/>
        <w:rPr>
          <w:rFonts w:ascii="Times New Roman" w:eastAsia="Batang" w:hAnsi="Times New Roman" w:cs="Times New Roman"/>
          <w:bCs/>
          <w:iCs/>
          <w:sz w:val="24"/>
          <w:szCs w:val="24"/>
          <w:lang w:val="bg-BG" w:eastAsia="bg-BG"/>
        </w:rPr>
      </w:pPr>
      <w:r>
        <w:rPr>
          <w:rFonts w:ascii="Times New Roman" w:eastAsia="Batang" w:hAnsi="Times New Roman" w:cs="Times New Roman"/>
          <w:bCs/>
          <w:iCs/>
          <w:sz w:val="24"/>
          <w:szCs w:val="24"/>
          <w:lang w:val="bg-BG" w:eastAsia="bg-BG"/>
        </w:rPr>
        <w:tab/>
      </w:r>
      <w:r w:rsidR="001D0747" w:rsidRPr="003B62F3">
        <w:rPr>
          <w:rFonts w:ascii="Times New Roman" w:eastAsia="Batang" w:hAnsi="Times New Roman" w:cs="Times New Roman"/>
          <w:bCs/>
          <w:iCs/>
          <w:sz w:val="24"/>
          <w:szCs w:val="24"/>
          <w:lang w:val="bg-BG" w:eastAsia="bg-BG"/>
        </w:rPr>
        <w:t>На оценка подлежи всяко предложение на до</w:t>
      </w:r>
      <w:r>
        <w:rPr>
          <w:rFonts w:ascii="Times New Roman" w:eastAsia="Batang" w:hAnsi="Times New Roman" w:cs="Times New Roman"/>
          <w:bCs/>
          <w:iCs/>
          <w:sz w:val="24"/>
          <w:szCs w:val="24"/>
          <w:lang w:val="bg-BG" w:eastAsia="bg-BG"/>
        </w:rPr>
        <w:t xml:space="preserve">пуснатите участници, отговарящо </w:t>
      </w:r>
      <w:r w:rsidR="007920DB">
        <w:rPr>
          <w:rFonts w:ascii="Times New Roman" w:eastAsia="Batang" w:hAnsi="Times New Roman" w:cs="Times New Roman"/>
          <w:bCs/>
          <w:iCs/>
          <w:sz w:val="24"/>
          <w:szCs w:val="24"/>
          <w:lang w:val="bg-BG" w:eastAsia="bg-BG"/>
        </w:rPr>
        <w:t>на изискванията на възложителя.</w:t>
      </w:r>
    </w:p>
    <w:p w:rsidR="005B1A30" w:rsidRPr="003B62F3" w:rsidRDefault="003B62F3" w:rsidP="003B62F3">
      <w:pPr>
        <w:tabs>
          <w:tab w:val="left" w:pos="0"/>
        </w:tabs>
        <w:spacing w:after="240"/>
        <w:ind w:right="442"/>
        <w:jc w:val="both"/>
        <w:rPr>
          <w:rFonts w:ascii="Times New Roman" w:eastAsia="Batang" w:hAnsi="Times New Roman" w:cs="Times New Roman"/>
          <w:bCs/>
          <w:iCs/>
          <w:sz w:val="24"/>
          <w:szCs w:val="24"/>
          <w:lang w:val="bg-BG" w:eastAsia="bg-BG"/>
        </w:rPr>
      </w:pPr>
      <w:r>
        <w:rPr>
          <w:rFonts w:ascii="Times New Roman" w:eastAsia="Batang" w:hAnsi="Times New Roman" w:cs="Times New Roman"/>
          <w:bCs/>
          <w:iCs/>
          <w:sz w:val="24"/>
          <w:szCs w:val="24"/>
          <w:lang w:val="bg-BG" w:eastAsia="bg-BG"/>
        </w:rPr>
        <w:tab/>
      </w:r>
      <w:r w:rsidR="001D0747" w:rsidRPr="003B62F3">
        <w:rPr>
          <w:rFonts w:ascii="Times New Roman" w:eastAsia="Batang" w:hAnsi="Times New Roman" w:cs="Times New Roman"/>
          <w:bCs/>
          <w:iCs/>
          <w:sz w:val="24"/>
          <w:szCs w:val="24"/>
          <w:lang w:val="bg-BG" w:eastAsia="bg-BG"/>
        </w:rPr>
        <w:t xml:space="preserve">Класирането на допуснатите до оценка оферти се извършва на база критерий за възлагане </w:t>
      </w:r>
      <w:r w:rsidR="001D0747" w:rsidRPr="003B62F3">
        <w:rPr>
          <w:rFonts w:ascii="Times New Roman" w:eastAsia="Batang" w:hAnsi="Times New Roman" w:cs="Times New Roman"/>
          <w:b/>
          <w:bCs/>
          <w:iCs/>
          <w:sz w:val="24"/>
          <w:szCs w:val="24"/>
          <w:lang w:val="bg-BG" w:eastAsia="bg-BG"/>
        </w:rPr>
        <w:t>„НАЙ-НИСКА ЦЕНА“</w:t>
      </w:r>
      <w:r w:rsidR="001D0747" w:rsidRPr="003B62F3">
        <w:rPr>
          <w:rFonts w:ascii="Times New Roman" w:eastAsia="Batang" w:hAnsi="Times New Roman" w:cs="Times New Roman"/>
          <w:bCs/>
          <w:iCs/>
          <w:sz w:val="24"/>
          <w:szCs w:val="24"/>
          <w:lang w:val="bg-BG" w:eastAsia="bg-BG"/>
        </w:rPr>
        <w:t>.</w:t>
      </w:r>
    </w:p>
    <w:p w:rsidR="005B1A30" w:rsidRDefault="004C6D4F" w:rsidP="003B62F3">
      <w:pPr>
        <w:pStyle w:val="a3"/>
        <w:numPr>
          <w:ilvl w:val="0"/>
          <w:numId w:val="55"/>
        </w:numPr>
        <w:tabs>
          <w:tab w:val="left" w:pos="1134"/>
        </w:tabs>
        <w:spacing w:after="200" w:line="276" w:lineRule="auto"/>
        <w:ind w:left="0" w:firstLine="709"/>
        <w:jc w:val="both"/>
        <w:rPr>
          <w:rFonts w:ascii="Times New Roman" w:eastAsia="Times New Roman" w:hAnsi="Times New Roman" w:cs="Times New Roman"/>
          <w:b/>
          <w:sz w:val="24"/>
        </w:rPr>
      </w:pPr>
      <w:r w:rsidRPr="003B62F3">
        <w:rPr>
          <w:rFonts w:ascii="Times New Roman" w:eastAsia="Times New Roman" w:hAnsi="Times New Roman" w:cs="Times New Roman"/>
          <w:b/>
          <w:sz w:val="24"/>
        </w:rPr>
        <w:t>Изисквания към офертата:</w:t>
      </w:r>
    </w:p>
    <w:p w:rsidR="003B62F3" w:rsidRPr="003B62F3" w:rsidRDefault="003B62F3" w:rsidP="003B62F3">
      <w:pPr>
        <w:pStyle w:val="a3"/>
        <w:tabs>
          <w:tab w:val="left" w:pos="1134"/>
        </w:tabs>
        <w:spacing w:after="200" w:line="276" w:lineRule="auto"/>
        <w:ind w:left="709"/>
        <w:jc w:val="both"/>
        <w:rPr>
          <w:rFonts w:ascii="Times New Roman" w:eastAsia="Times New Roman" w:hAnsi="Times New Roman" w:cs="Times New Roman"/>
          <w:b/>
          <w:sz w:val="24"/>
        </w:rPr>
      </w:pPr>
    </w:p>
    <w:p w:rsidR="005B1A30" w:rsidRPr="003B62F3" w:rsidRDefault="003B62F3" w:rsidP="003B62F3">
      <w:pPr>
        <w:pStyle w:val="a3"/>
        <w:numPr>
          <w:ilvl w:val="1"/>
          <w:numId w:val="55"/>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C6D4F" w:rsidRPr="003B62F3">
        <w:rPr>
          <w:rFonts w:ascii="Times New Roman" w:eastAsia="Times New Roman" w:hAnsi="Times New Roman" w:cs="Times New Roman"/>
          <w:b/>
          <w:sz w:val="24"/>
        </w:rPr>
        <w:t>Общи изисквания към офертата:</w:t>
      </w:r>
    </w:p>
    <w:p w:rsidR="003B62F3" w:rsidRDefault="003B62F3" w:rsidP="003B62F3">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Участниците трябва да проучат всички указания и условия за участие, дадени в документацията за участие.</w:t>
      </w:r>
    </w:p>
    <w:p w:rsidR="003B62F3" w:rsidRDefault="004C6D4F" w:rsidP="003B62F3">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 изготвяне на офертата всеки участник трябва да се придържа точно към условията, обявени от Възложителя (чл. </w:t>
      </w:r>
      <w:proofErr w:type="gramStart"/>
      <w:r>
        <w:rPr>
          <w:rFonts w:ascii="Times New Roman" w:eastAsia="Times New Roman" w:hAnsi="Times New Roman" w:cs="Times New Roman"/>
          <w:color w:val="000000"/>
          <w:sz w:val="24"/>
        </w:rPr>
        <w:t>101 ,</w:t>
      </w:r>
      <w:proofErr w:type="gramEnd"/>
      <w:r>
        <w:rPr>
          <w:rFonts w:ascii="Times New Roman" w:eastAsia="Times New Roman" w:hAnsi="Times New Roman" w:cs="Times New Roman"/>
          <w:color w:val="000000"/>
          <w:sz w:val="24"/>
        </w:rPr>
        <w:t xml:space="preserve"> ал. 5 от ЗОП).</w:t>
      </w:r>
    </w:p>
    <w:p w:rsidR="003B62F3" w:rsidRDefault="004C6D4F" w:rsidP="003B62F3">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Отговорността за правилното разучаване на документацията за участие се носи единствено от участниците.</w:t>
      </w:r>
    </w:p>
    <w:p w:rsidR="003B62F3" w:rsidRDefault="004C6D4F" w:rsidP="003B62F3">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3B62F3" w:rsidRDefault="004C6D4F" w:rsidP="003B62F3">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2950E2" w:rsidRDefault="004C6D4F" w:rsidP="002950E2">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 изтичане на срока за подаване на офертите, всеки участник може да промени, допълни или оттегли офертата си (чл. 101, ал. 7 от ЗОП).</w:t>
      </w:r>
    </w:p>
    <w:p w:rsidR="002950E2" w:rsidRDefault="004C6D4F" w:rsidP="002950E2">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Всеки участник в процедурата има право да представи само една оферта (чл. 101, ал. 8 от ЗОП).</w:t>
      </w:r>
    </w:p>
    <w:p w:rsidR="002950E2" w:rsidRDefault="004C6D4F" w:rsidP="002950E2">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2950E2" w:rsidRDefault="004C6D4F" w:rsidP="002950E2">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Свързани лица не могат да подават самостоятелни оферти, в това число и като участници в обединения (чл. 101, ал. 11 от ЗОП).</w:t>
      </w:r>
    </w:p>
    <w:p w:rsidR="002950E2" w:rsidRDefault="004C6D4F" w:rsidP="002950E2">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Офертата се изготвя на български език (чл. 101, ал. 6 от ЗОП).</w:t>
      </w:r>
    </w:p>
    <w:p w:rsidR="002950E2" w:rsidRDefault="004C6D4F" w:rsidP="007920DB">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Всички документи, изготвени на чужд език, следва да бъдат придружени с официален превод на български език. </w:t>
      </w:r>
    </w:p>
    <w:p w:rsidR="005B1A30" w:rsidRDefault="004C6D4F" w:rsidP="002950E2">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2950E2" w:rsidRDefault="004C6D4F" w:rsidP="002950E2">
      <w:pPr>
        <w:pStyle w:val="a3"/>
        <w:numPr>
          <w:ilvl w:val="0"/>
          <w:numId w:val="53"/>
        </w:numPr>
        <w:tabs>
          <w:tab w:val="decimal" w:pos="993"/>
        </w:tabs>
        <w:spacing w:after="0" w:line="240" w:lineRule="auto"/>
        <w:jc w:val="both"/>
        <w:rPr>
          <w:rFonts w:ascii="Times New Roman" w:eastAsia="Times New Roman" w:hAnsi="Times New Roman" w:cs="Times New Roman"/>
          <w:sz w:val="24"/>
        </w:rPr>
      </w:pPr>
      <w:r w:rsidRPr="002950E2">
        <w:rPr>
          <w:rFonts w:ascii="Times New Roman" w:eastAsia="Times New Roman" w:hAnsi="Times New Roman" w:cs="Times New Roman"/>
          <w:sz w:val="24"/>
        </w:rPr>
        <w:t xml:space="preserve">„Вярно с оригинала“; </w:t>
      </w:r>
    </w:p>
    <w:p w:rsidR="002950E2" w:rsidRDefault="004C6D4F" w:rsidP="002950E2">
      <w:pPr>
        <w:pStyle w:val="a3"/>
        <w:numPr>
          <w:ilvl w:val="0"/>
          <w:numId w:val="53"/>
        </w:numPr>
        <w:tabs>
          <w:tab w:val="decimal" w:pos="993"/>
        </w:tabs>
        <w:spacing w:after="0" w:line="240" w:lineRule="auto"/>
        <w:jc w:val="both"/>
        <w:rPr>
          <w:rFonts w:ascii="Times New Roman" w:eastAsia="Times New Roman" w:hAnsi="Times New Roman" w:cs="Times New Roman"/>
          <w:sz w:val="24"/>
        </w:rPr>
      </w:pPr>
      <w:r w:rsidRPr="002950E2">
        <w:rPr>
          <w:rFonts w:ascii="Times New Roman" w:eastAsia="Times New Roman" w:hAnsi="Times New Roman" w:cs="Times New Roman"/>
          <w:sz w:val="24"/>
        </w:rPr>
        <w:t>името и фамилията на лицето, заверило документа;</w:t>
      </w:r>
    </w:p>
    <w:p w:rsidR="005B1A30" w:rsidRPr="002950E2" w:rsidRDefault="004C6D4F" w:rsidP="002950E2">
      <w:pPr>
        <w:pStyle w:val="a3"/>
        <w:numPr>
          <w:ilvl w:val="0"/>
          <w:numId w:val="53"/>
        </w:numPr>
        <w:tabs>
          <w:tab w:val="decimal" w:pos="993"/>
        </w:tabs>
        <w:spacing w:after="0" w:line="240" w:lineRule="auto"/>
        <w:jc w:val="both"/>
        <w:rPr>
          <w:rFonts w:ascii="Times New Roman" w:eastAsia="Times New Roman" w:hAnsi="Times New Roman" w:cs="Times New Roman"/>
          <w:sz w:val="24"/>
        </w:rPr>
      </w:pPr>
      <w:proofErr w:type="gramStart"/>
      <w:r w:rsidRPr="002950E2">
        <w:rPr>
          <w:rFonts w:ascii="Times New Roman" w:eastAsia="Times New Roman" w:hAnsi="Times New Roman" w:cs="Times New Roman"/>
          <w:sz w:val="24"/>
        </w:rPr>
        <w:t>собственоръчен</w:t>
      </w:r>
      <w:proofErr w:type="gramEnd"/>
      <w:r w:rsidRPr="002950E2">
        <w:rPr>
          <w:rFonts w:ascii="Times New Roman" w:eastAsia="Times New Roman" w:hAnsi="Times New Roman" w:cs="Times New Roman"/>
          <w:sz w:val="24"/>
        </w:rPr>
        <w:t xml:space="preserve"> подпис на посоченото лице, положен със син цвят под заверката.</w:t>
      </w:r>
    </w:p>
    <w:p w:rsidR="005B1A30" w:rsidRDefault="005B1A30">
      <w:pPr>
        <w:spacing w:after="0" w:line="240" w:lineRule="auto"/>
        <w:ind w:left="708"/>
        <w:jc w:val="both"/>
        <w:rPr>
          <w:rFonts w:ascii="Times New Roman" w:eastAsia="Times New Roman" w:hAnsi="Times New Roman" w:cs="Times New Roman"/>
          <w:b/>
          <w:sz w:val="24"/>
        </w:rPr>
      </w:pPr>
    </w:p>
    <w:p w:rsidR="005B1A30" w:rsidRPr="002950E2" w:rsidRDefault="002950E2" w:rsidP="002950E2">
      <w:pPr>
        <w:pStyle w:val="a3"/>
        <w:numPr>
          <w:ilvl w:val="1"/>
          <w:numId w:val="55"/>
        </w:numPr>
        <w:tabs>
          <w:tab w:val="left" w:pos="1134"/>
        </w:tabs>
        <w:spacing w:after="0" w:line="240"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C6D4F" w:rsidRPr="002950E2">
        <w:rPr>
          <w:rFonts w:ascii="Times New Roman" w:eastAsia="Times New Roman" w:hAnsi="Times New Roman" w:cs="Times New Roman"/>
          <w:b/>
          <w:sz w:val="24"/>
        </w:rPr>
        <w:t>Срок на валидност на офертите:</w:t>
      </w:r>
    </w:p>
    <w:p w:rsidR="002950E2" w:rsidRDefault="002950E2" w:rsidP="002950E2">
      <w:pPr>
        <w:tabs>
          <w:tab w:val="decimal" w:pos="567"/>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Срокът на валидност на офертите е 120 календарни дни, считано от датата, която е посочена в обявлението за краен срок за получаване на офертата.</w:t>
      </w:r>
    </w:p>
    <w:p w:rsidR="005B1A30" w:rsidRDefault="002950E2" w:rsidP="002950E2">
      <w:pPr>
        <w:tabs>
          <w:tab w:val="decimal" w:pos="567"/>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4C6D4F">
        <w:rPr>
          <w:rFonts w:ascii="Times New Roman" w:eastAsia="Times New Roman" w:hAnsi="Times New Roman" w:cs="Times New Roman"/>
          <w:sz w:val="24"/>
        </w:rPr>
        <w:t>Възложителят може да поиска от участниците да удължат срока на валидност на офертите до сключване на договор.</w:t>
      </w:r>
    </w:p>
    <w:p w:rsidR="005B1A30" w:rsidRDefault="005B1A30">
      <w:pPr>
        <w:spacing w:after="0" w:line="276" w:lineRule="auto"/>
        <w:rPr>
          <w:rFonts w:ascii="Calibri" w:eastAsia="Calibri" w:hAnsi="Calibri" w:cs="Calibri"/>
        </w:rPr>
      </w:pPr>
    </w:p>
    <w:p w:rsidR="005B1A30" w:rsidRPr="00AC29C0" w:rsidRDefault="002950E2" w:rsidP="002950E2">
      <w:pPr>
        <w:pStyle w:val="a3"/>
        <w:numPr>
          <w:ilvl w:val="1"/>
          <w:numId w:val="55"/>
        </w:numPr>
        <w:tabs>
          <w:tab w:val="left" w:pos="1134"/>
        </w:tabs>
        <w:spacing w:after="0" w:line="276" w:lineRule="auto"/>
        <w:ind w:left="0" w:firstLine="709"/>
        <w:rPr>
          <w:rFonts w:ascii="Times New Roman" w:eastAsia="Times New Roman" w:hAnsi="Times New Roman" w:cs="Times New Roman"/>
          <w:b/>
          <w:sz w:val="24"/>
        </w:rPr>
      </w:pPr>
      <w:r w:rsidRPr="00AC29C0">
        <w:rPr>
          <w:rFonts w:ascii="Times New Roman" w:eastAsia="Times New Roman" w:hAnsi="Times New Roman" w:cs="Times New Roman"/>
          <w:b/>
          <w:sz w:val="24"/>
        </w:rPr>
        <w:t xml:space="preserve"> </w:t>
      </w:r>
      <w:r w:rsidR="004C6D4F" w:rsidRPr="00AC29C0">
        <w:rPr>
          <w:rFonts w:ascii="Times New Roman" w:eastAsia="Times New Roman" w:hAnsi="Times New Roman" w:cs="Times New Roman"/>
          <w:b/>
          <w:sz w:val="24"/>
        </w:rPr>
        <w:t>Общи указания за съдържание на офертата:</w:t>
      </w:r>
    </w:p>
    <w:p w:rsidR="005B1A30" w:rsidRDefault="004C6D4F" w:rsidP="00AC29C0">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чл. 101, ал. 3 и ал. 4 от ЗОП и чл. 39 от ППЗОП офертата се състои от три части, а именно:</w:t>
      </w:r>
    </w:p>
    <w:p w:rsidR="005B1A30" w:rsidRDefault="00AC29C0" w:rsidP="00AC29C0">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Pr>
          <w:rFonts w:ascii="Times New Roman" w:eastAsia="Times New Roman" w:hAnsi="Times New Roman" w:cs="Times New Roman"/>
          <w:b/>
          <w:color w:val="000000"/>
          <w:sz w:val="24"/>
        </w:rPr>
        <w:tab/>
      </w:r>
      <w:r w:rsidR="004C6D4F">
        <w:rPr>
          <w:rFonts w:ascii="Times New Roman" w:eastAsia="Times New Roman" w:hAnsi="Times New Roman" w:cs="Times New Roman"/>
          <w:b/>
          <w:color w:val="000000"/>
          <w:sz w:val="24"/>
        </w:rPr>
        <w:t>„Документи относно личното състояние и критериите за подбор</w:t>
      </w:r>
      <w:proofErr w:type="gramStart"/>
      <w:r w:rsidR="004C6D4F">
        <w:rPr>
          <w:rFonts w:ascii="Times New Roman" w:eastAsia="Times New Roman" w:hAnsi="Times New Roman" w:cs="Times New Roman"/>
          <w:b/>
          <w:color w:val="000000"/>
          <w:sz w:val="24"/>
        </w:rPr>
        <w:t>“</w:t>
      </w:r>
      <w:r w:rsidR="004C6D4F">
        <w:rPr>
          <w:rFonts w:ascii="Times New Roman" w:eastAsia="Times New Roman" w:hAnsi="Times New Roman" w:cs="Times New Roman"/>
          <w:color w:val="000000"/>
          <w:sz w:val="24"/>
        </w:rPr>
        <w:t xml:space="preserve"> –</w:t>
      </w:r>
      <w:proofErr w:type="gramEnd"/>
      <w:r w:rsidR="004C6D4F">
        <w:rPr>
          <w:rFonts w:ascii="Times New Roman" w:eastAsia="Times New Roman" w:hAnsi="Times New Roman" w:cs="Times New Roman"/>
          <w:color w:val="000000"/>
          <w:sz w:val="24"/>
        </w:rPr>
        <w:t xml:space="preserve"> с информацията и документите за деклариране и доказване на личното състояние на участника и съответствието му си критериите за подбор;</w:t>
      </w:r>
    </w:p>
    <w:p w:rsidR="005B1A30" w:rsidRDefault="00AC29C0" w:rsidP="00AC29C0">
      <w:pPr>
        <w:tabs>
          <w:tab w:val="decimal" w:pos="709"/>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b/>
          <w:color w:val="000000"/>
          <w:sz w:val="24"/>
        </w:rPr>
        <w:t>„Техническо предложение“</w:t>
      </w:r>
      <w:r w:rsidR="004C6D4F">
        <w:rPr>
          <w:rFonts w:ascii="Times New Roman" w:eastAsia="Times New Roman" w:hAnsi="Times New Roman" w:cs="Times New Roman"/>
          <w:color w:val="000000"/>
          <w:sz w:val="24"/>
        </w:rPr>
        <w:t>, включващо документите и доказателствата, определени по-долу;</w:t>
      </w:r>
    </w:p>
    <w:p w:rsidR="005B1A30" w:rsidRDefault="00AC29C0" w:rsidP="00AC29C0">
      <w:pPr>
        <w:tabs>
          <w:tab w:val="left" w:pos="709"/>
          <w:tab w:val="decimal" w:pos="993"/>
        </w:tabs>
        <w:spacing w:before="120"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b/>
          <w:color w:val="000000"/>
          <w:sz w:val="24"/>
        </w:rPr>
        <w:t>„Ценово предложение</w:t>
      </w:r>
      <w:proofErr w:type="gramStart"/>
      <w:r w:rsidR="004C6D4F">
        <w:rPr>
          <w:rFonts w:ascii="Times New Roman" w:eastAsia="Times New Roman" w:hAnsi="Times New Roman" w:cs="Times New Roman"/>
          <w:b/>
          <w:color w:val="000000"/>
          <w:sz w:val="24"/>
        </w:rPr>
        <w:t>“</w:t>
      </w:r>
      <w:r w:rsidR="004C6D4F">
        <w:rPr>
          <w:rFonts w:ascii="Times New Roman" w:eastAsia="Times New Roman" w:hAnsi="Times New Roman" w:cs="Times New Roman"/>
          <w:color w:val="000000"/>
          <w:sz w:val="24"/>
        </w:rPr>
        <w:t xml:space="preserve"> със</w:t>
      </w:r>
      <w:proofErr w:type="gramEnd"/>
      <w:r w:rsidR="004C6D4F">
        <w:rPr>
          <w:rFonts w:ascii="Times New Roman" w:eastAsia="Times New Roman" w:hAnsi="Times New Roman" w:cs="Times New Roman"/>
          <w:color w:val="000000"/>
          <w:sz w:val="24"/>
        </w:rPr>
        <w:t xml:space="preserve"> съдържанието, определено по-долу.</w:t>
      </w:r>
    </w:p>
    <w:p w:rsidR="005B1A30" w:rsidRDefault="005B1A30">
      <w:pPr>
        <w:spacing w:after="0" w:line="276" w:lineRule="auto"/>
        <w:rPr>
          <w:rFonts w:ascii="Calibri" w:eastAsia="Calibri" w:hAnsi="Calibri" w:cs="Calibri"/>
        </w:rPr>
      </w:pPr>
    </w:p>
    <w:p w:rsidR="005B1A30" w:rsidRPr="00AC29C0" w:rsidRDefault="00AC29C0" w:rsidP="00AC29C0">
      <w:pPr>
        <w:pStyle w:val="a3"/>
        <w:numPr>
          <w:ilvl w:val="1"/>
          <w:numId w:val="55"/>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w:t>
      </w:r>
      <w:r w:rsidR="004C6D4F" w:rsidRPr="00AC29C0">
        <w:rPr>
          <w:rFonts w:ascii="Times New Roman" w:eastAsia="Times New Roman" w:hAnsi="Times New Roman" w:cs="Times New Roman"/>
          <w:b/>
          <w:sz w:val="24"/>
        </w:rPr>
        <w:t>Документи относно личното състояние и критериите за подбор:</w:t>
      </w:r>
    </w:p>
    <w:p w:rsidR="005B1A30" w:rsidRDefault="004C6D4F" w:rsidP="00AC29C0">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Документите относно личното състояние и съответствието с критериите за подбор включват:</w:t>
      </w:r>
    </w:p>
    <w:p w:rsidR="005B1A30" w:rsidRDefault="00AC29C0" w:rsidP="00AC29C0">
      <w:pPr>
        <w:tabs>
          <w:tab w:val="decimal" w:pos="567"/>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sidR="004C6D4F">
        <w:rPr>
          <w:rFonts w:ascii="Times New Roman" w:eastAsia="Times New Roman" w:hAnsi="Times New Roman" w:cs="Times New Roman"/>
          <w:b/>
          <w:sz w:val="24"/>
        </w:rPr>
        <w:t xml:space="preserve">Образец </w:t>
      </w:r>
      <w:r w:rsidR="004C6D4F" w:rsidRPr="00AC29C0">
        <w:rPr>
          <w:rFonts w:ascii="Times New Roman" w:eastAsia="Times New Roman" w:hAnsi="Times New Roman" w:cs="Times New Roman"/>
          <w:b/>
          <w:sz w:val="24"/>
        </w:rPr>
        <w:t>№</w:t>
      </w:r>
      <w:r w:rsidR="004C6D4F">
        <w:rPr>
          <w:rFonts w:ascii="Times New Roman" w:eastAsia="Times New Roman" w:hAnsi="Times New Roman" w:cs="Times New Roman"/>
          <w:b/>
          <w:sz w:val="24"/>
        </w:rPr>
        <w:t xml:space="preserve"> 1</w:t>
      </w:r>
      <w:r w:rsidR="004C6D4F">
        <w:rPr>
          <w:rFonts w:ascii="Times New Roman" w:eastAsia="Times New Roman" w:hAnsi="Times New Roman" w:cs="Times New Roman"/>
          <w:sz w:val="24"/>
        </w:rPr>
        <w:t xml:space="preserve"> – </w:t>
      </w:r>
      <w:r w:rsidR="004C6D4F">
        <w:rPr>
          <w:rFonts w:ascii="Times New Roman" w:eastAsia="Times New Roman" w:hAnsi="Times New Roman" w:cs="Times New Roman"/>
          <w:b/>
          <w:sz w:val="24"/>
        </w:rPr>
        <w:t>„Писмо към Офертата“</w:t>
      </w:r>
      <w:r w:rsidR="004C6D4F">
        <w:rPr>
          <w:rFonts w:ascii="Times New Roman" w:eastAsia="Times New Roman" w:hAnsi="Times New Roman" w:cs="Times New Roman"/>
          <w:sz w:val="24"/>
        </w:rPr>
        <w:t>, ведно с приложен към него Списък на документите, съдържащи се в офертата (</w:t>
      </w:r>
      <w:r w:rsidR="004C6D4F">
        <w:rPr>
          <w:rFonts w:ascii="Times New Roman" w:eastAsia="Times New Roman" w:hAnsi="Times New Roman" w:cs="Times New Roman"/>
          <w:b/>
          <w:sz w:val="24"/>
        </w:rPr>
        <w:t>Образец No 1а</w:t>
      </w:r>
      <w:r w:rsidR="004C6D4F">
        <w:rPr>
          <w:rFonts w:ascii="Times New Roman" w:eastAsia="Times New Roman" w:hAnsi="Times New Roman" w:cs="Times New Roman"/>
          <w:sz w:val="24"/>
        </w:rPr>
        <w:t>), подписан от участника</w:t>
      </w:r>
      <w:r w:rsidR="004C6D4F">
        <w:rPr>
          <w:rFonts w:ascii="Times New Roman" w:eastAsia="Times New Roman" w:hAnsi="Times New Roman" w:cs="Times New Roman"/>
          <w:b/>
          <w:sz w:val="24"/>
        </w:rPr>
        <w:t>;</w:t>
      </w:r>
    </w:p>
    <w:p w:rsidR="005B1A30" w:rsidRDefault="00AC29C0" w:rsidP="00AC29C0">
      <w:pPr>
        <w:tabs>
          <w:tab w:val="decimal" w:pos="709"/>
        </w:tabs>
        <w:spacing w:after="0" w:line="276" w:lineRule="auto"/>
        <w:ind w:firstLine="360"/>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sidR="004C6D4F">
        <w:rPr>
          <w:rFonts w:ascii="Times New Roman" w:eastAsia="Times New Roman" w:hAnsi="Times New Roman" w:cs="Times New Roman"/>
          <w:b/>
          <w:sz w:val="24"/>
        </w:rPr>
        <w:t xml:space="preserve">Образец </w:t>
      </w:r>
      <w:r w:rsidR="004C6D4F" w:rsidRPr="00AC29C0">
        <w:rPr>
          <w:rFonts w:ascii="Times New Roman" w:eastAsia="Times New Roman" w:hAnsi="Times New Roman" w:cs="Times New Roman"/>
          <w:b/>
          <w:sz w:val="24"/>
        </w:rPr>
        <w:t>№</w:t>
      </w:r>
      <w:r w:rsidR="004C6D4F">
        <w:rPr>
          <w:rFonts w:ascii="Times New Roman" w:eastAsia="Times New Roman" w:hAnsi="Times New Roman" w:cs="Times New Roman"/>
          <w:b/>
          <w:sz w:val="24"/>
        </w:rPr>
        <w:t xml:space="preserve"> 2</w:t>
      </w:r>
      <w:r w:rsidR="004C6D4F">
        <w:rPr>
          <w:rFonts w:ascii="Times New Roman" w:eastAsia="Times New Roman" w:hAnsi="Times New Roman" w:cs="Times New Roman"/>
          <w:sz w:val="24"/>
        </w:rPr>
        <w:t xml:space="preserve"> – </w:t>
      </w:r>
      <w:r w:rsidR="004C6D4F">
        <w:rPr>
          <w:rFonts w:ascii="Times New Roman" w:eastAsia="Times New Roman" w:hAnsi="Times New Roman" w:cs="Times New Roman"/>
          <w:b/>
          <w:sz w:val="24"/>
        </w:rPr>
        <w:t>„Единен европейски документ за обществени поръчки (ЕЕДОП</w:t>
      </w:r>
      <w:proofErr w:type="gramStart"/>
      <w:r w:rsidR="004C6D4F">
        <w:rPr>
          <w:rFonts w:ascii="Times New Roman" w:eastAsia="Times New Roman" w:hAnsi="Times New Roman" w:cs="Times New Roman"/>
          <w:b/>
          <w:sz w:val="24"/>
        </w:rPr>
        <w:t>)“</w:t>
      </w:r>
      <w:proofErr w:type="gramEnd"/>
      <w:r w:rsidR="004C6D4F">
        <w:rPr>
          <w:rFonts w:ascii="Times New Roman" w:eastAsia="Times New Roman" w:hAnsi="Times New Roman" w:cs="Times New Roman"/>
          <w:sz w:val="24"/>
        </w:rPr>
        <w:t>, съставен и попълнен в съответствие с изискванията на ЗОП, ППЗОП и настоящите Указания;</w:t>
      </w:r>
    </w:p>
    <w:p w:rsidR="005B1A30" w:rsidRDefault="00AC29C0" w:rsidP="00AC29C0">
      <w:pPr>
        <w:tabs>
          <w:tab w:val="left" w:pos="709"/>
          <w:tab w:val="decimal" w:pos="993"/>
        </w:tabs>
        <w:spacing w:after="0" w:line="276" w:lineRule="auto"/>
        <w:ind w:firstLine="360"/>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sidR="004C6D4F">
        <w:rPr>
          <w:rFonts w:ascii="Times New Roman" w:eastAsia="Times New Roman" w:hAnsi="Times New Roman" w:cs="Times New Roman"/>
          <w:b/>
          <w:sz w:val="24"/>
        </w:rPr>
        <w:t xml:space="preserve">При участници – обединения: документ, от който </w:t>
      </w:r>
      <w:r w:rsidR="004C6D4F">
        <w:rPr>
          <w:rFonts w:ascii="Times New Roman" w:eastAsia="Times New Roman" w:hAnsi="Times New Roman" w:cs="Times New Roman"/>
          <w:sz w:val="24"/>
        </w:rPr>
        <w:t>да е видно правното основание за създаване на обединението съгласно</w:t>
      </w:r>
      <w:r w:rsidR="004C6D4F">
        <w:rPr>
          <w:rFonts w:ascii="Times New Roman" w:eastAsia="Times New Roman" w:hAnsi="Times New Roman" w:cs="Times New Roman"/>
          <w:b/>
          <w:sz w:val="24"/>
        </w:rPr>
        <w:t xml:space="preserve"> </w:t>
      </w:r>
      <w:r w:rsidR="004C6D4F">
        <w:rPr>
          <w:rFonts w:ascii="Times New Roman" w:eastAsia="Times New Roman" w:hAnsi="Times New Roman" w:cs="Times New Roman"/>
          <w:sz w:val="24"/>
        </w:rPr>
        <w:t xml:space="preserve">изискванията на чл. 37, ал. 4 от ППЗОП </w:t>
      </w:r>
      <w:r w:rsidR="004C6D4F">
        <w:rPr>
          <w:rFonts w:ascii="Times New Roman" w:eastAsia="Times New Roman" w:hAnsi="Times New Roman" w:cs="Times New Roman"/>
          <w:i/>
          <w:sz w:val="24"/>
        </w:rPr>
        <w:t>(когато е приложимо);</w:t>
      </w:r>
    </w:p>
    <w:p w:rsidR="005B1A30" w:rsidRDefault="00AC29C0" w:rsidP="00AC29C0">
      <w:pPr>
        <w:tabs>
          <w:tab w:val="decimal" w:pos="567"/>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sidR="004C6D4F">
        <w:rPr>
          <w:rFonts w:ascii="Times New Roman" w:eastAsia="Times New Roman" w:hAnsi="Times New Roman" w:cs="Times New Roman"/>
          <w:b/>
          <w:sz w:val="24"/>
        </w:rPr>
        <w:t xml:space="preserve">Документи за доказване на предприетите мерки за надеждност </w:t>
      </w:r>
      <w:r w:rsidR="004C6D4F">
        <w:rPr>
          <w:rFonts w:ascii="Times New Roman" w:eastAsia="Times New Roman" w:hAnsi="Times New Roman" w:cs="Times New Roman"/>
          <w:i/>
          <w:sz w:val="24"/>
        </w:rPr>
        <w:t>(когато е приложимо);</w:t>
      </w:r>
    </w:p>
    <w:p w:rsidR="005B1A30" w:rsidRDefault="00AC29C0" w:rsidP="00AC29C0">
      <w:pPr>
        <w:tabs>
          <w:tab w:val="decimal" w:pos="0"/>
          <w:tab w:val="left" w:pos="709"/>
          <w:tab w:val="left" w:pos="1134"/>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sidR="004C6D4F">
        <w:rPr>
          <w:rFonts w:ascii="Times New Roman" w:eastAsia="Times New Roman" w:hAnsi="Times New Roman" w:cs="Times New Roman"/>
          <w:b/>
          <w:sz w:val="24"/>
        </w:rPr>
        <w:t xml:space="preserve">Магнитен носител (CD или DVD), </w:t>
      </w:r>
      <w:r w:rsidR="004C6D4F">
        <w:rPr>
          <w:rFonts w:ascii="Times New Roman" w:eastAsia="Times New Roman" w:hAnsi="Times New Roman" w:cs="Times New Roman"/>
          <w:sz w:val="24"/>
        </w:rPr>
        <w:t>на който са записани в PDF формат</w:t>
      </w:r>
      <w:r w:rsidR="004C6D4F">
        <w:rPr>
          <w:rFonts w:ascii="Calibri" w:eastAsia="Calibri" w:hAnsi="Calibri" w:cs="Calibri"/>
        </w:rPr>
        <w:t xml:space="preserve"> </w:t>
      </w:r>
      <w:r w:rsidR="004C6D4F">
        <w:rPr>
          <w:rFonts w:ascii="Times New Roman" w:eastAsia="Times New Roman" w:hAnsi="Times New Roman" w:cs="Times New Roman"/>
          <w:sz w:val="24"/>
        </w:rPr>
        <w:t>или еквивалентен формат всички документи, част от офертата</w:t>
      </w:r>
      <w:r w:rsidR="004C6D4F">
        <w:rPr>
          <w:rFonts w:ascii="Times New Roman" w:eastAsia="Times New Roman" w:hAnsi="Times New Roman" w:cs="Times New Roman"/>
          <w:b/>
          <w:sz w:val="24"/>
        </w:rPr>
        <w:t xml:space="preserve">. </w:t>
      </w:r>
    </w:p>
    <w:p w:rsidR="005B1A30" w:rsidRDefault="004C6D4F" w:rsidP="00AC29C0">
      <w:pPr>
        <w:spacing w:after="0" w:line="276" w:lineRule="auto"/>
        <w:ind w:firstLine="7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чл. 101, ал. 4 от ЗОП и във връзка с изискванията на чл. 47, ал. 3 от ППЗОП „Документите относно личното състояние и критериите за подбор</w:t>
      </w:r>
      <w:proofErr w:type="gramStart"/>
      <w:r>
        <w:rPr>
          <w:rFonts w:ascii="Times New Roman" w:eastAsia="Times New Roman" w:hAnsi="Times New Roman" w:cs="Times New Roman"/>
          <w:color w:val="000000"/>
          <w:sz w:val="24"/>
        </w:rPr>
        <w:t>“ (</w:t>
      </w:r>
      <w:proofErr w:type="gramEnd"/>
      <w:r>
        <w:rPr>
          <w:rFonts w:ascii="Times New Roman" w:eastAsia="Times New Roman" w:hAnsi="Times New Roman" w:cs="Times New Roman"/>
          <w:color w:val="000000"/>
          <w:sz w:val="24"/>
        </w:rPr>
        <w:t>в пълния обхват на описаните по-горе документи) се поставят в общия плик (опаковка) на офертата.</w:t>
      </w:r>
    </w:p>
    <w:p w:rsidR="005B1A30" w:rsidRDefault="005B1A30">
      <w:pPr>
        <w:spacing w:after="0" w:line="276" w:lineRule="auto"/>
        <w:rPr>
          <w:rFonts w:ascii="Calibri" w:eastAsia="Calibri" w:hAnsi="Calibri" w:cs="Calibri"/>
        </w:rPr>
      </w:pPr>
    </w:p>
    <w:p w:rsidR="005B1A30" w:rsidRPr="00AC29C0" w:rsidRDefault="00AC29C0" w:rsidP="00AC29C0">
      <w:pPr>
        <w:pStyle w:val="a3"/>
        <w:numPr>
          <w:ilvl w:val="1"/>
          <w:numId w:val="55"/>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C6D4F" w:rsidRPr="00AC29C0">
        <w:rPr>
          <w:rFonts w:ascii="Times New Roman" w:eastAsia="Times New Roman" w:hAnsi="Times New Roman" w:cs="Times New Roman"/>
          <w:b/>
          <w:sz w:val="24"/>
        </w:rPr>
        <w:t>Техническо предложение: чл. 39, ал. 3, т. 1 ППЗОП:</w:t>
      </w:r>
    </w:p>
    <w:p w:rsidR="005B1A30" w:rsidRDefault="004C6D4F" w:rsidP="00AC29C0">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Техническото предложение съдържа:</w:t>
      </w:r>
    </w:p>
    <w:p w:rsidR="005B1A30" w:rsidRPr="00486105" w:rsidRDefault="004C6D4F" w:rsidP="00486105">
      <w:pPr>
        <w:pStyle w:val="a3"/>
        <w:numPr>
          <w:ilvl w:val="0"/>
          <w:numId w:val="53"/>
        </w:numPr>
        <w:tabs>
          <w:tab w:val="decimal" w:pos="567"/>
          <w:tab w:val="left" w:pos="851"/>
        </w:tabs>
        <w:spacing w:after="0" w:line="276" w:lineRule="auto"/>
        <w:ind w:left="0" w:firstLine="709"/>
        <w:jc w:val="both"/>
        <w:rPr>
          <w:rFonts w:ascii="Times New Roman" w:eastAsia="Times New Roman" w:hAnsi="Times New Roman" w:cs="Times New Roman"/>
          <w:sz w:val="24"/>
        </w:rPr>
      </w:pPr>
      <w:r w:rsidRPr="00486105">
        <w:rPr>
          <w:rFonts w:ascii="Times New Roman" w:eastAsia="Times New Roman" w:hAnsi="Times New Roman" w:cs="Times New Roman"/>
          <w:b/>
          <w:sz w:val="24"/>
        </w:rPr>
        <w:t xml:space="preserve">Нотариално заверено пълномощно на лицето, което представлява участника в процедурата (оригинал), </w:t>
      </w:r>
      <w:r w:rsidRPr="00486105">
        <w:rPr>
          <w:rFonts w:ascii="Times New Roman" w:eastAsia="Times New Roman" w:hAnsi="Times New Roman" w:cs="Times New Roman"/>
          <w:sz w:val="24"/>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5B1A30" w:rsidRDefault="00AC29C0" w:rsidP="00AC29C0">
      <w:pPr>
        <w:tabs>
          <w:tab w:val="left" w:pos="709"/>
          <w:tab w:val="decimal" w:pos="851"/>
        </w:tabs>
        <w:spacing w:after="0" w:line="276" w:lineRule="auto"/>
        <w:jc w:val="both"/>
        <w:rPr>
          <w:rFonts w:ascii="Times New Roman" w:eastAsia="Times New Roman" w:hAnsi="Times New Roman" w:cs="Times New Roman"/>
          <w:b/>
          <w:sz w:val="24"/>
          <w:u w:val="single"/>
          <w:lang w:val="bg-BG"/>
        </w:rPr>
      </w:pPr>
      <w:r>
        <w:rPr>
          <w:rFonts w:ascii="Times New Roman" w:eastAsia="Times New Roman" w:hAnsi="Times New Roman" w:cs="Times New Roman"/>
          <w:b/>
          <w:sz w:val="24"/>
        </w:rPr>
        <w:tab/>
      </w:r>
      <w:r>
        <w:rPr>
          <w:rFonts w:ascii="Times New Roman" w:eastAsia="Times New Roman" w:hAnsi="Times New Roman" w:cs="Times New Roman"/>
          <w:b/>
          <w:sz w:val="24"/>
        </w:rPr>
        <w:tab/>
      </w:r>
      <w:r w:rsidR="00486105">
        <w:rPr>
          <w:rFonts w:ascii="Times New Roman" w:eastAsia="Times New Roman" w:hAnsi="Times New Roman" w:cs="Times New Roman"/>
          <w:b/>
          <w:sz w:val="24"/>
          <w:lang w:val="bg-BG"/>
        </w:rPr>
        <w:t xml:space="preserve">- </w:t>
      </w:r>
      <w:r w:rsidR="004C6D4F">
        <w:rPr>
          <w:rFonts w:ascii="Times New Roman" w:eastAsia="Times New Roman" w:hAnsi="Times New Roman" w:cs="Times New Roman"/>
          <w:b/>
          <w:sz w:val="24"/>
        </w:rPr>
        <w:t xml:space="preserve">Образец </w:t>
      </w:r>
      <w:r w:rsidR="004C6D4F" w:rsidRPr="00AC29C0">
        <w:rPr>
          <w:rFonts w:ascii="Times New Roman" w:eastAsia="Times New Roman" w:hAnsi="Times New Roman" w:cs="Times New Roman"/>
          <w:b/>
          <w:sz w:val="24"/>
        </w:rPr>
        <w:t>№</w:t>
      </w:r>
      <w:r w:rsidR="004C6D4F">
        <w:rPr>
          <w:rFonts w:ascii="Times New Roman" w:eastAsia="Times New Roman" w:hAnsi="Times New Roman" w:cs="Times New Roman"/>
          <w:b/>
          <w:sz w:val="24"/>
        </w:rPr>
        <w:t xml:space="preserve"> </w:t>
      </w:r>
      <w:r w:rsidR="00375DB6">
        <w:rPr>
          <w:rFonts w:ascii="Times New Roman" w:eastAsia="Times New Roman" w:hAnsi="Times New Roman" w:cs="Times New Roman"/>
          <w:b/>
          <w:sz w:val="24"/>
          <w:lang w:val="bg-BG"/>
        </w:rPr>
        <w:t>5</w:t>
      </w:r>
      <w:r w:rsidR="004C6D4F" w:rsidRPr="00AC29C0">
        <w:rPr>
          <w:rFonts w:ascii="Times New Roman" w:eastAsia="Times New Roman" w:hAnsi="Times New Roman" w:cs="Times New Roman"/>
          <w:b/>
          <w:sz w:val="24"/>
        </w:rPr>
        <w:t xml:space="preserve"> –</w:t>
      </w:r>
      <w:r w:rsidR="004C6D4F">
        <w:rPr>
          <w:rFonts w:ascii="Times New Roman" w:eastAsia="Times New Roman" w:hAnsi="Times New Roman" w:cs="Times New Roman"/>
          <w:sz w:val="24"/>
        </w:rPr>
        <w:t xml:space="preserve"> „</w:t>
      </w:r>
      <w:r w:rsidR="004C6D4F">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w:t>
      </w:r>
      <w:r w:rsidR="00CC3352">
        <w:rPr>
          <w:rFonts w:ascii="Times New Roman" w:eastAsia="Times New Roman" w:hAnsi="Times New Roman" w:cs="Times New Roman"/>
          <w:b/>
          <w:sz w:val="24"/>
          <w:lang w:val="bg-BG"/>
        </w:rPr>
        <w:t xml:space="preserve"> </w:t>
      </w:r>
      <w:r w:rsidR="00CC3352" w:rsidRPr="00CC3352">
        <w:rPr>
          <w:rFonts w:ascii="Times New Roman" w:hAnsi="Times New Roman" w:cs="Times New Roman"/>
          <w:sz w:val="24"/>
          <w:szCs w:val="24"/>
          <w:lang w:val="bg-BG"/>
        </w:rPr>
        <w:t>с приложени</w:t>
      </w:r>
      <w:r w:rsidR="00CC3352">
        <w:rPr>
          <w:rFonts w:ascii="Times New Roman" w:hAnsi="Times New Roman" w:cs="Times New Roman"/>
          <w:sz w:val="24"/>
          <w:szCs w:val="24"/>
          <w:lang w:val="bg-BG"/>
        </w:rPr>
        <w:t xml:space="preserve"> към него</w:t>
      </w:r>
      <w:r w:rsidR="00CC3352" w:rsidRPr="00CC3352">
        <w:rPr>
          <w:rFonts w:ascii="Times New Roman" w:hAnsi="Times New Roman" w:cs="Times New Roman"/>
          <w:sz w:val="24"/>
          <w:szCs w:val="24"/>
          <w:lang w:val="bg-BG"/>
        </w:rPr>
        <w:t xml:space="preserve">: </w:t>
      </w:r>
      <w:r w:rsidR="00CC3352" w:rsidRPr="002C431F">
        <w:rPr>
          <w:rFonts w:ascii="Times New Roman" w:hAnsi="Times New Roman" w:cs="Times New Roman"/>
          <w:b/>
          <w:sz w:val="24"/>
          <w:szCs w:val="24"/>
          <w:u w:val="single"/>
          <w:lang w:val="bg-BG"/>
        </w:rPr>
        <w:t>Подробен линеен график  и Диаграма на работната ръка</w:t>
      </w:r>
      <w:r w:rsidR="002C431F" w:rsidRPr="002C431F">
        <w:rPr>
          <w:rFonts w:ascii="Times New Roman" w:eastAsia="Times New Roman" w:hAnsi="Times New Roman" w:cs="Times New Roman"/>
          <w:b/>
          <w:sz w:val="24"/>
          <w:u w:val="single"/>
          <w:lang w:val="bg-BG"/>
        </w:rPr>
        <w:t>.</w:t>
      </w:r>
    </w:p>
    <w:p w:rsidR="002C431F" w:rsidRPr="002C431F" w:rsidRDefault="002C431F" w:rsidP="00AC29C0">
      <w:pPr>
        <w:tabs>
          <w:tab w:val="left" w:pos="709"/>
          <w:tab w:val="decimal" w:pos="851"/>
        </w:tabs>
        <w:spacing w:after="0" w:line="276" w:lineRule="auto"/>
        <w:jc w:val="both"/>
        <w:rPr>
          <w:rFonts w:ascii="Times New Roman" w:eastAsia="Times New Roman" w:hAnsi="Times New Roman" w:cs="Times New Roman"/>
          <w:b/>
          <w:sz w:val="24"/>
          <w:u w:val="single"/>
          <w:lang w:val="bg-BG"/>
        </w:rPr>
      </w:pPr>
    </w:p>
    <w:p w:rsidR="002C431F" w:rsidRPr="002C431F" w:rsidRDefault="002C431F" w:rsidP="002C431F">
      <w:pPr>
        <w:spacing w:after="0" w:line="276" w:lineRule="auto"/>
        <w:ind w:firstLine="720"/>
        <w:jc w:val="both"/>
        <w:rPr>
          <w:rFonts w:ascii="Times New Roman" w:eastAsia="Times New Roman" w:hAnsi="Times New Roman" w:cs="Times New Roman"/>
          <w:b/>
          <w:sz w:val="24"/>
          <w:u w:val="single"/>
        </w:rPr>
      </w:pPr>
      <w:proofErr w:type="gramStart"/>
      <w:r w:rsidRPr="002C431F">
        <w:rPr>
          <w:rFonts w:ascii="Times New Roman" w:eastAsia="Times New Roman" w:hAnsi="Times New Roman" w:cs="Times New Roman"/>
          <w:b/>
          <w:sz w:val="24"/>
          <w:u w:val="single"/>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w:t>
      </w:r>
      <w:r w:rsidRPr="002C431F">
        <w:rPr>
          <w:rFonts w:ascii="Times New Roman" w:eastAsia="Times New Roman" w:hAnsi="Times New Roman" w:cs="Times New Roman"/>
          <w:b/>
          <w:sz w:val="24"/>
          <w:u w:val="single"/>
        </w:rPr>
        <w:lastRenderedPageBreak/>
        <w:t>документация.</w:t>
      </w:r>
      <w:proofErr w:type="gramEnd"/>
      <w:r w:rsidRPr="002C431F">
        <w:rPr>
          <w:rFonts w:ascii="Times New Roman" w:eastAsia="Times New Roman" w:hAnsi="Times New Roman" w:cs="Times New Roman"/>
          <w:b/>
          <w:sz w:val="24"/>
          <w:u w:val="single"/>
        </w:rPr>
        <w:t xml:space="preserve"> </w:t>
      </w:r>
      <w:proofErr w:type="gramStart"/>
      <w:r w:rsidRPr="002C431F">
        <w:rPr>
          <w:rFonts w:ascii="Times New Roman" w:eastAsia="Times New Roman" w:hAnsi="Times New Roman" w:cs="Times New Roman"/>
          <w:b/>
          <w:sz w:val="24"/>
          <w:u w:val="single"/>
        </w:rPr>
        <w:t xml:space="preserve">В графика следва да се посочи норма време за </w:t>
      </w:r>
      <w:r w:rsidR="00BF6CC5">
        <w:rPr>
          <w:rFonts w:ascii="Times New Roman" w:eastAsia="Times New Roman" w:hAnsi="Times New Roman" w:cs="Times New Roman"/>
          <w:b/>
          <w:sz w:val="24"/>
          <w:u w:val="single"/>
          <w:lang w:val="bg-BG"/>
        </w:rPr>
        <w:t>изпълнението на единица количество</w:t>
      </w:r>
      <w:r w:rsidRPr="002C431F">
        <w:rPr>
          <w:rFonts w:ascii="Times New Roman" w:eastAsia="Times New Roman" w:hAnsi="Times New Roman" w:cs="Times New Roman"/>
          <w:b/>
          <w:sz w:val="24"/>
          <w:u w:val="single"/>
        </w:rPr>
        <w:t xml:space="preserve"> </w:t>
      </w:r>
      <w:r w:rsidR="00BF6CC5">
        <w:rPr>
          <w:rFonts w:ascii="Times New Roman" w:eastAsia="Times New Roman" w:hAnsi="Times New Roman" w:cs="Times New Roman"/>
          <w:b/>
          <w:sz w:val="24"/>
          <w:u w:val="single"/>
          <w:lang w:val="bg-BG"/>
        </w:rPr>
        <w:t xml:space="preserve">за всяка </w:t>
      </w:r>
      <w:r w:rsidRPr="002C431F">
        <w:rPr>
          <w:rFonts w:ascii="Times New Roman" w:eastAsia="Times New Roman" w:hAnsi="Times New Roman" w:cs="Times New Roman"/>
          <w:b/>
          <w:sz w:val="24"/>
          <w:u w:val="single"/>
        </w:rPr>
        <w:t>една операция, както броя и квалификацията на необходимите строителни работници за всяка една операция и общите за обекта човекодни.</w:t>
      </w:r>
      <w:proofErr w:type="gramEnd"/>
      <w:r w:rsidRPr="002C431F">
        <w:rPr>
          <w:rFonts w:ascii="Times New Roman" w:eastAsia="Times New Roman" w:hAnsi="Times New Roman" w:cs="Times New Roman"/>
          <w:b/>
          <w:sz w:val="24"/>
          <w:u w:val="single"/>
        </w:rPr>
        <w:t xml:space="preserve"> </w:t>
      </w:r>
      <w:proofErr w:type="gramStart"/>
      <w:r w:rsidRPr="002C431F">
        <w:rPr>
          <w:rFonts w:ascii="Times New Roman" w:eastAsia="Times New Roman" w:hAnsi="Times New Roman" w:cs="Times New Roman"/>
          <w:b/>
          <w:sz w:val="24"/>
          <w:u w:val="single"/>
        </w:rPr>
        <w:t>В графика участникът следва да посочи броя и вида на необходимата механизация, сметните норми</w:t>
      </w:r>
      <w:r w:rsidR="00BF6CC5">
        <w:rPr>
          <w:rFonts w:ascii="Times New Roman" w:eastAsia="Times New Roman" w:hAnsi="Times New Roman" w:cs="Times New Roman"/>
          <w:b/>
          <w:sz w:val="24"/>
          <w:u w:val="single"/>
          <w:lang w:val="bg-BG"/>
        </w:rPr>
        <w:t xml:space="preserve"> за </w:t>
      </w:r>
      <w:r w:rsidR="00BF6CC5" w:rsidRPr="00BF6CC5">
        <w:rPr>
          <w:rFonts w:ascii="Times New Roman" w:eastAsia="Times New Roman" w:hAnsi="Times New Roman" w:cs="Times New Roman"/>
          <w:b/>
          <w:sz w:val="24"/>
          <w:u w:val="single"/>
          <w:lang w:val="bg-BG"/>
        </w:rPr>
        <w:t>изпълнението на единица количество</w:t>
      </w:r>
      <w:r w:rsidRPr="002C431F">
        <w:rPr>
          <w:rFonts w:ascii="Times New Roman" w:eastAsia="Times New Roman" w:hAnsi="Times New Roman" w:cs="Times New Roman"/>
          <w:b/>
          <w:sz w:val="24"/>
          <w:u w:val="single"/>
        </w:rPr>
        <w:t xml:space="preserve"> на нейното използване и общите машиносмени за всяка машина.</w:t>
      </w:r>
      <w:proofErr w:type="gramEnd"/>
    </w:p>
    <w:p w:rsidR="002C431F" w:rsidRPr="002C431F" w:rsidRDefault="002C431F" w:rsidP="002C431F">
      <w:pPr>
        <w:spacing w:after="0" w:line="276" w:lineRule="auto"/>
        <w:jc w:val="both"/>
        <w:rPr>
          <w:rFonts w:ascii="Times New Roman" w:eastAsia="Times New Roman" w:hAnsi="Times New Roman" w:cs="Times New Roman"/>
          <w:b/>
          <w:sz w:val="24"/>
          <w:u w:val="single"/>
        </w:rPr>
      </w:pPr>
      <w:r w:rsidRPr="002C431F">
        <w:rPr>
          <w:rFonts w:ascii="Times New Roman" w:eastAsia="Times New Roman" w:hAnsi="Times New Roman" w:cs="Times New Roman"/>
          <w:b/>
          <w:sz w:val="24"/>
        </w:rPr>
        <w:tab/>
      </w:r>
      <w:proofErr w:type="gramStart"/>
      <w:r w:rsidRPr="002C431F">
        <w:rPr>
          <w:rFonts w:ascii="Times New Roman" w:eastAsia="Times New Roman" w:hAnsi="Times New Roman" w:cs="Times New Roman"/>
          <w:b/>
          <w:sz w:val="24"/>
          <w:u w:val="single"/>
        </w:rPr>
        <w:t>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w:t>
      </w:r>
      <w:proofErr w:type="gramEnd"/>
      <w:r w:rsidRPr="002C431F">
        <w:rPr>
          <w:rFonts w:ascii="Times New Roman" w:eastAsia="Times New Roman" w:hAnsi="Times New Roman" w:cs="Times New Roman"/>
          <w:b/>
          <w:sz w:val="24"/>
          <w:u w:val="single"/>
        </w:rPr>
        <w:t xml:space="preserve">   </w:t>
      </w:r>
    </w:p>
    <w:p w:rsidR="002C431F" w:rsidRPr="002C431F" w:rsidRDefault="002C431F" w:rsidP="002C431F">
      <w:pPr>
        <w:spacing w:after="0" w:line="276" w:lineRule="auto"/>
        <w:jc w:val="both"/>
        <w:rPr>
          <w:rFonts w:ascii="Times New Roman" w:eastAsia="Times New Roman" w:hAnsi="Times New Roman" w:cs="Times New Roman"/>
          <w:sz w:val="24"/>
        </w:rPr>
      </w:pPr>
      <w:r w:rsidRPr="002C431F">
        <w:rPr>
          <w:rFonts w:ascii="Times New Roman" w:eastAsia="Times New Roman" w:hAnsi="Times New Roman" w:cs="Times New Roman"/>
          <w:b/>
          <w:sz w:val="24"/>
        </w:rPr>
        <w:tab/>
      </w:r>
      <w:proofErr w:type="gramStart"/>
      <w:r w:rsidRPr="002C431F">
        <w:rPr>
          <w:rFonts w:ascii="Times New Roman" w:eastAsia="Times New Roman" w:hAnsi="Times New Roman" w:cs="Times New Roman"/>
          <w:b/>
          <w:sz w:val="24"/>
          <w:u w:val="single"/>
        </w:rPr>
        <w:t>Участниците задължително представят линейния график и на електронен носител във формат Microsoft Excel.</w:t>
      </w:r>
      <w:proofErr w:type="gramEnd"/>
    </w:p>
    <w:p w:rsidR="00375DB6" w:rsidRDefault="00375DB6" w:rsidP="00375DB6">
      <w:pPr>
        <w:pStyle w:val="a3"/>
        <w:numPr>
          <w:ilvl w:val="0"/>
          <w:numId w:val="53"/>
        </w:numPr>
        <w:spacing w:after="0" w:line="276" w:lineRule="auto"/>
        <w:jc w:val="both"/>
        <w:rPr>
          <w:rFonts w:ascii="Times New Roman" w:eastAsia="Times New Roman" w:hAnsi="Times New Roman" w:cs="Times New Roman"/>
          <w:sz w:val="24"/>
          <w:lang w:val="bg-BG"/>
        </w:rPr>
      </w:pPr>
      <w:r w:rsidRPr="003658EE">
        <w:rPr>
          <w:rFonts w:ascii="Times New Roman" w:eastAsia="Times New Roman" w:hAnsi="Times New Roman" w:cs="Times New Roman"/>
          <w:sz w:val="24"/>
          <w:lang w:val="bg-BG"/>
        </w:rPr>
        <w:t>Образец № 3 - Декларация по чл. 102 от ЗОП – в случаите когато е приложима!</w:t>
      </w:r>
    </w:p>
    <w:p w:rsidR="00C246B0" w:rsidRDefault="00C246B0" w:rsidP="00C246B0">
      <w:pPr>
        <w:pStyle w:val="a3"/>
        <w:spacing w:after="0" w:line="276" w:lineRule="auto"/>
        <w:ind w:left="1069"/>
        <w:jc w:val="both"/>
        <w:rPr>
          <w:rFonts w:ascii="Times New Roman" w:eastAsia="Times New Roman" w:hAnsi="Times New Roman" w:cs="Times New Roman"/>
          <w:sz w:val="24"/>
          <w:lang w:val="bg-BG"/>
        </w:rPr>
      </w:pPr>
    </w:p>
    <w:p w:rsidR="005B1A30" w:rsidRPr="00486105" w:rsidRDefault="00486105" w:rsidP="00301D14">
      <w:pPr>
        <w:pStyle w:val="a3"/>
        <w:numPr>
          <w:ilvl w:val="1"/>
          <w:numId w:val="55"/>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4C6D4F" w:rsidRPr="00486105">
        <w:rPr>
          <w:rFonts w:ascii="Times New Roman" w:eastAsia="Times New Roman" w:hAnsi="Times New Roman" w:cs="Times New Roman"/>
          <w:b/>
          <w:sz w:val="24"/>
        </w:rPr>
        <w:t>Ценово предложение:</w:t>
      </w:r>
    </w:p>
    <w:p w:rsidR="005B1A30" w:rsidRDefault="004C6D4F" w:rsidP="00486105">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Ценовото предложение съдържа офертата на участника относно цената за изпълнение на обществената поръчка. Ценовото предложение включва следните документи:</w:t>
      </w:r>
    </w:p>
    <w:p w:rsidR="005B1A30" w:rsidRPr="00486105" w:rsidRDefault="004C6D4F" w:rsidP="00486105">
      <w:pPr>
        <w:pStyle w:val="a3"/>
        <w:numPr>
          <w:ilvl w:val="0"/>
          <w:numId w:val="53"/>
        </w:numPr>
        <w:spacing w:after="0" w:line="276" w:lineRule="auto"/>
        <w:jc w:val="both"/>
        <w:rPr>
          <w:rFonts w:ascii="Times New Roman" w:eastAsia="Times New Roman" w:hAnsi="Times New Roman" w:cs="Times New Roman"/>
          <w:sz w:val="24"/>
        </w:rPr>
      </w:pPr>
      <w:r w:rsidRPr="00486105">
        <w:rPr>
          <w:rFonts w:ascii="Times New Roman" w:eastAsia="Times New Roman" w:hAnsi="Times New Roman" w:cs="Times New Roman"/>
          <w:b/>
          <w:sz w:val="24"/>
        </w:rPr>
        <w:t>Образец №</w:t>
      </w:r>
      <w:r w:rsidR="00486105" w:rsidRPr="00486105">
        <w:rPr>
          <w:rFonts w:ascii="Times New Roman" w:eastAsia="Times New Roman" w:hAnsi="Times New Roman" w:cs="Times New Roman"/>
          <w:b/>
          <w:sz w:val="24"/>
        </w:rPr>
        <w:t xml:space="preserve"> 4</w:t>
      </w:r>
      <w:r w:rsidRPr="00486105">
        <w:rPr>
          <w:rFonts w:ascii="Times New Roman" w:eastAsia="Times New Roman" w:hAnsi="Times New Roman" w:cs="Times New Roman"/>
          <w:sz w:val="24"/>
        </w:rPr>
        <w:t xml:space="preserve"> – </w:t>
      </w:r>
      <w:r w:rsidRPr="00486105">
        <w:rPr>
          <w:rFonts w:ascii="Times New Roman" w:eastAsia="Times New Roman" w:hAnsi="Times New Roman" w:cs="Times New Roman"/>
          <w:b/>
          <w:sz w:val="24"/>
        </w:rPr>
        <w:t>„Ценово предложение“</w:t>
      </w:r>
      <w:r w:rsidRPr="00486105">
        <w:rPr>
          <w:rFonts w:ascii="Times New Roman" w:eastAsia="Times New Roman" w:hAnsi="Times New Roman" w:cs="Times New Roman"/>
          <w:sz w:val="24"/>
        </w:rPr>
        <w:t>;</w:t>
      </w:r>
    </w:p>
    <w:p w:rsidR="008903DF" w:rsidRPr="00375DB6" w:rsidRDefault="008903DF" w:rsidP="00375DB6">
      <w:pPr>
        <w:pStyle w:val="a3"/>
        <w:numPr>
          <w:ilvl w:val="0"/>
          <w:numId w:val="53"/>
        </w:numPr>
        <w:tabs>
          <w:tab w:val="decimal" w:pos="709"/>
        </w:tabs>
        <w:spacing w:after="0" w:line="276" w:lineRule="auto"/>
        <w:jc w:val="both"/>
        <w:rPr>
          <w:rFonts w:ascii="Times New Roman" w:eastAsia="Times New Roman" w:hAnsi="Times New Roman" w:cs="Times New Roman"/>
          <w:b/>
          <w:sz w:val="24"/>
        </w:rPr>
      </w:pPr>
      <w:r w:rsidRPr="00375DB6">
        <w:rPr>
          <w:rFonts w:ascii="Times New Roman" w:eastAsia="Times New Roman" w:hAnsi="Times New Roman" w:cs="Times New Roman"/>
          <w:b/>
          <w:sz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r>
      <w:proofErr w:type="gramStart"/>
      <w:r w:rsidRPr="008903DF">
        <w:rPr>
          <w:rFonts w:ascii="Times New Roman" w:eastAsia="Times New Roman" w:hAnsi="Times New Roman" w:cs="Times New Roman"/>
          <w:b/>
          <w:sz w:val="24"/>
        </w:rPr>
        <w:t>Остойностената количествена сметка по единични цени се представя и на електронен носител (диск) във формат във формат Microsoft Excel.</w:t>
      </w:r>
      <w:proofErr w:type="gramEnd"/>
      <w:r w:rsidRPr="008903DF">
        <w:rPr>
          <w:rFonts w:ascii="Times New Roman" w:eastAsia="Times New Roman" w:hAnsi="Times New Roman" w:cs="Times New Roman"/>
          <w:b/>
          <w:sz w:val="24"/>
        </w:rPr>
        <w:t xml:space="preserve"> </w:t>
      </w:r>
      <w:proofErr w:type="gramStart"/>
      <w:r w:rsidRPr="008903DF">
        <w:rPr>
          <w:rFonts w:ascii="Times New Roman" w:eastAsia="Times New Roman" w:hAnsi="Times New Roman" w:cs="Times New Roman"/>
          <w:b/>
          <w:sz w:val="24"/>
        </w:rPr>
        <w:t>Единичните цени в КСС следва да са представени до втория знак след десетична запетая.</w:t>
      </w:r>
      <w:proofErr w:type="gramEnd"/>
      <w:r w:rsidRPr="008903DF">
        <w:rPr>
          <w:rFonts w:ascii="Times New Roman" w:eastAsia="Times New Roman" w:hAnsi="Times New Roman" w:cs="Times New Roman"/>
          <w:b/>
          <w:sz w:val="24"/>
        </w:rPr>
        <w:t xml:space="preserve"> </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r>
      <w:proofErr w:type="gramStart"/>
      <w:r w:rsidRPr="008903DF">
        <w:rPr>
          <w:rFonts w:ascii="Times New Roman" w:eastAsia="Times New Roman" w:hAnsi="Times New Roman" w:cs="Times New Roman"/>
          <w:b/>
          <w:sz w:val="24"/>
        </w:rPr>
        <w:t>Участникът следва да представи и анализи за формиране на единичните цени към ценовото предложение.</w:t>
      </w:r>
      <w:proofErr w:type="gramEnd"/>
      <w:r w:rsidRPr="008903DF">
        <w:rPr>
          <w:rFonts w:ascii="Times New Roman" w:eastAsia="Times New Roman" w:hAnsi="Times New Roman" w:cs="Times New Roman"/>
          <w:b/>
          <w:sz w:val="24"/>
        </w:rPr>
        <w:t xml:space="preserve"> В конкретните анализни цени да се включват всички операции, необходими </w:t>
      </w:r>
      <w:proofErr w:type="gramStart"/>
      <w:r w:rsidRPr="008903DF">
        <w:rPr>
          <w:rFonts w:ascii="Times New Roman" w:eastAsia="Times New Roman" w:hAnsi="Times New Roman" w:cs="Times New Roman"/>
          <w:b/>
          <w:sz w:val="24"/>
        </w:rPr>
        <w:t>за  извършване</w:t>
      </w:r>
      <w:proofErr w:type="gramEnd"/>
      <w:r w:rsidRPr="008903DF">
        <w:rPr>
          <w:rFonts w:ascii="Times New Roman" w:eastAsia="Times New Roman" w:hAnsi="Times New Roman" w:cs="Times New Roman"/>
          <w:b/>
          <w:sz w:val="24"/>
        </w:rPr>
        <w:t xml:space="preserve"> на съответния вид работа. </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t xml:space="preserve">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w:t>
      </w:r>
      <w:proofErr w:type="gramStart"/>
      <w:r w:rsidRPr="008903DF">
        <w:rPr>
          <w:rFonts w:ascii="Times New Roman" w:eastAsia="Times New Roman" w:hAnsi="Times New Roman" w:cs="Times New Roman"/>
          <w:b/>
          <w:sz w:val="24"/>
        </w:rPr>
        <w:t>за  изпълнение</w:t>
      </w:r>
      <w:proofErr w:type="gramEnd"/>
      <w:r w:rsidRPr="008903DF">
        <w:rPr>
          <w:rFonts w:ascii="Times New Roman" w:eastAsia="Times New Roman" w:hAnsi="Times New Roman" w:cs="Times New Roman"/>
          <w:b/>
          <w:sz w:val="24"/>
        </w:rPr>
        <w:t xml:space="preserve"> на СМР:</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lastRenderedPageBreak/>
        <w:tab/>
        <w:t xml:space="preserve">• </w:t>
      </w:r>
      <w:proofErr w:type="gramStart"/>
      <w:r w:rsidRPr="008903DF">
        <w:rPr>
          <w:rFonts w:ascii="Times New Roman" w:eastAsia="Times New Roman" w:hAnsi="Times New Roman" w:cs="Times New Roman"/>
          <w:b/>
          <w:sz w:val="24"/>
        </w:rPr>
        <w:t>часова</w:t>
      </w:r>
      <w:proofErr w:type="gramEnd"/>
      <w:r w:rsidRPr="008903DF">
        <w:rPr>
          <w:rFonts w:ascii="Times New Roman" w:eastAsia="Times New Roman" w:hAnsi="Times New Roman" w:cs="Times New Roman"/>
          <w:b/>
          <w:sz w:val="24"/>
        </w:rPr>
        <w:t xml:space="preserve"> ставка – лв./ч.ч;</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t xml:space="preserve">• </w:t>
      </w:r>
      <w:proofErr w:type="gramStart"/>
      <w:r w:rsidRPr="008903DF">
        <w:rPr>
          <w:rFonts w:ascii="Times New Roman" w:eastAsia="Times New Roman" w:hAnsi="Times New Roman" w:cs="Times New Roman"/>
          <w:b/>
          <w:sz w:val="24"/>
        </w:rPr>
        <w:t>допълнителни</w:t>
      </w:r>
      <w:proofErr w:type="gramEnd"/>
      <w:r w:rsidRPr="008903DF">
        <w:rPr>
          <w:rFonts w:ascii="Times New Roman" w:eastAsia="Times New Roman" w:hAnsi="Times New Roman" w:cs="Times New Roman"/>
          <w:b/>
          <w:sz w:val="24"/>
        </w:rPr>
        <w:t xml:space="preserve"> разходи за труд-%;</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t xml:space="preserve">• </w:t>
      </w:r>
      <w:proofErr w:type="gramStart"/>
      <w:r w:rsidRPr="008903DF">
        <w:rPr>
          <w:rFonts w:ascii="Times New Roman" w:eastAsia="Times New Roman" w:hAnsi="Times New Roman" w:cs="Times New Roman"/>
          <w:b/>
          <w:sz w:val="24"/>
        </w:rPr>
        <w:t>допълнителни</w:t>
      </w:r>
      <w:proofErr w:type="gramEnd"/>
      <w:r w:rsidRPr="008903DF">
        <w:rPr>
          <w:rFonts w:ascii="Times New Roman" w:eastAsia="Times New Roman" w:hAnsi="Times New Roman" w:cs="Times New Roman"/>
          <w:b/>
          <w:sz w:val="24"/>
        </w:rPr>
        <w:t xml:space="preserve"> разходи за механизация -%;</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t xml:space="preserve">• </w:t>
      </w:r>
      <w:proofErr w:type="gramStart"/>
      <w:r w:rsidRPr="008903DF">
        <w:rPr>
          <w:rFonts w:ascii="Times New Roman" w:eastAsia="Times New Roman" w:hAnsi="Times New Roman" w:cs="Times New Roman"/>
          <w:b/>
          <w:sz w:val="24"/>
        </w:rPr>
        <w:t>доставно-складови</w:t>
      </w:r>
      <w:proofErr w:type="gramEnd"/>
      <w:r w:rsidRPr="008903DF">
        <w:rPr>
          <w:rFonts w:ascii="Times New Roman" w:eastAsia="Times New Roman" w:hAnsi="Times New Roman" w:cs="Times New Roman"/>
          <w:b/>
          <w:sz w:val="24"/>
        </w:rPr>
        <w:t xml:space="preserve"> разходи - %</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t xml:space="preserve">• </w:t>
      </w:r>
      <w:proofErr w:type="gramStart"/>
      <w:r w:rsidRPr="008903DF">
        <w:rPr>
          <w:rFonts w:ascii="Times New Roman" w:eastAsia="Times New Roman" w:hAnsi="Times New Roman" w:cs="Times New Roman"/>
          <w:b/>
          <w:sz w:val="24"/>
        </w:rPr>
        <w:t>печалба</w:t>
      </w:r>
      <w:proofErr w:type="gramEnd"/>
      <w:r w:rsidRPr="008903DF">
        <w:rPr>
          <w:rFonts w:ascii="Times New Roman" w:eastAsia="Times New Roman" w:hAnsi="Times New Roman" w:cs="Times New Roman"/>
          <w:b/>
          <w:sz w:val="24"/>
        </w:rPr>
        <w:t xml:space="preserve"> -%;</w:t>
      </w: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r>
      <w:proofErr w:type="gramStart"/>
      <w:r w:rsidRPr="008903DF">
        <w:rPr>
          <w:rFonts w:ascii="Times New Roman" w:eastAsia="Times New Roman" w:hAnsi="Times New Roman" w:cs="Times New Roman"/>
          <w:b/>
          <w:sz w:val="24"/>
        </w:rPr>
        <w:t>Участник, който не е представил единични анализни цени за всички отделни видове работи ще бъде отстранен от участие в процедурата.</w:t>
      </w:r>
      <w:proofErr w:type="gramEnd"/>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r w:rsidRPr="008903DF">
        <w:rPr>
          <w:rFonts w:ascii="Times New Roman" w:eastAsia="Times New Roman" w:hAnsi="Times New Roman" w:cs="Times New Roman"/>
          <w:b/>
          <w:sz w:val="24"/>
        </w:rPr>
        <w:tab/>
      </w:r>
      <w:proofErr w:type="gramStart"/>
      <w:r w:rsidRPr="008903DF">
        <w:rPr>
          <w:rFonts w:ascii="Times New Roman" w:eastAsia="Times New Roman" w:hAnsi="Times New Roman" w:cs="Times New Roman"/>
          <w:b/>
          <w:sz w:val="24"/>
        </w:rPr>
        <w:t>Участникът носи отговорност за грешки или пропуски в изчисляването на предлаганите от него цени.</w:t>
      </w:r>
      <w:proofErr w:type="gramEnd"/>
      <w:r w:rsidRPr="008903DF">
        <w:rPr>
          <w:rFonts w:ascii="Times New Roman" w:eastAsia="Times New Roman" w:hAnsi="Times New Roman" w:cs="Times New Roman"/>
          <w:b/>
          <w:sz w:val="24"/>
        </w:rPr>
        <w:t xml:space="preserve"> </w:t>
      </w:r>
      <w:proofErr w:type="gramStart"/>
      <w:r w:rsidRPr="008903DF">
        <w:rPr>
          <w:rFonts w:ascii="Times New Roman" w:eastAsia="Times New Roman" w:hAnsi="Times New Roman" w:cs="Times New Roman"/>
          <w:b/>
          <w:sz w:val="24"/>
        </w:rPr>
        <w:t>При несъответствие между техническото и ценово предложение участникът ще бъде отстранен от участие в процедурата.</w:t>
      </w:r>
      <w:proofErr w:type="gramEnd"/>
    </w:p>
    <w:p w:rsidR="008903DF" w:rsidRPr="008903DF" w:rsidRDefault="008903DF" w:rsidP="008903DF">
      <w:pPr>
        <w:tabs>
          <w:tab w:val="left" w:pos="851"/>
        </w:tabs>
        <w:spacing w:after="0" w:line="276" w:lineRule="auto"/>
        <w:jc w:val="both"/>
        <w:rPr>
          <w:rFonts w:ascii="Times New Roman" w:eastAsia="Times New Roman" w:hAnsi="Times New Roman" w:cs="Times New Roman"/>
          <w:b/>
          <w:sz w:val="24"/>
        </w:rPr>
      </w:pPr>
    </w:p>
    <w:p w:rsidR="008903DF" w:rsidRPr="008903DF" w:rsidRDefault="008903DF" w:rsidP="008903DF">
      <w:pPr>
        <w:tabs>
          <w:tab w:val="left" w:pos="851"/>
        </w:tabs>
        <w:spacing w:after="0" w:line="276" w:lineRule="auto"/>
        <w:jc w:val="both"/>
        <w:rPr>
          <w:rFonts w:ascii="Times New Roman" w:eastAsia="Times New Roman" w:hAnsi="Times New Roman" w:cs="Times New Roman"/>
          <w:sz w:val="24"/>
          <w:lang w:val="bg-BG"/>
        </w:rPr>
      </w:pPr>
      <w:r w:rsidRPr="008903DF">
        <w:rPr>
          <w:rFonts w:ascii="Times New Roman" w:eastAsia="Times New Roman" w:hAnsi="Times New Roman" w:cs="Times New Roman"/>
          <w:b/>
          <w:sz w:val="24"/>
        </w:rPr>
        <w:tab/>
      </w:r>
      <w:proofErr w:type="gramStart"/>
      <w:r w:rsidRPr="008903DF">
        <w:rPr>
          <w:rFonts w:ascii="Times New Roman" w:eastAsia="Times New Roman" w:hAnsi="Times New Roman" w:cs="Times New Roman"/>
          <w:b/>
          <w:sz w:val="24"/>
        </w:rPr>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roofErr w:type="gramEnd"/>
    </w:p>
    <w:p w:rsidR="005B1A30" w:rsidRDefault="004C6D4F" w:rsidP="00486105">
      <w:pPr>
        <w:spacing w:after="0" w:line="276" w:lineRule="auto"/>
        <w:ind w:firstLine="720"/>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В съответствие с изискванията на чл.</w:t>
      </w:r>
      <w:proofErr w:type="gramEnd"/>
      <w:r>
        <w:rPr>
          <w:rFonts w:ascii="Times New Roman" w:eastAsia="Times New Roman" w:hAnsi="Times New Roman" w:cs="Times New Roman"/>
          <w:color w:val="000000"/>
          <w:sz w:val="24"/>
        </w:rPr>
        <w:t xml:space="preserve">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w:t>
      </w:r>
    </w:p>
    <w:p w:rsidR="00486105" w:rsidRDefault="00486105" w:rsidP="00486105">
      <w:pPr>
        <w:spacing w:after="0" w:line="276" w:lineRule="auto"/>
        <w:jc w:val="both"/>
        <w:rPr>
          <w:rFonts w:ascii="Times New Roman" w:eastAsia="Times New Roman" w:hAnsi="Times New Roman" w:cs="Times New Roman"/>
          <w:color w:val="000000"/>
          <w:sz w:val="24"/>
        </w:rPr>
      </w:pPr>
    </w:p>
    <w:p w:rsidR="005B1A30" w:rsidRDefault="004C6D4F" w:rsidP="00486105">
      <w:pPr>
        <w:spacing w:after="0" w:line="276" w:lineRule="auto"/>
        <w:ind w:firstLine="7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5B1A30" w:rsidRDefault="005B1A30">
      <w:pPr>
        <w:spacing w:after="0" w:line="276" w:lineRule="auto"/>
        <w:rPr>
          <w:rFonts w:ascii="Calibri" w:eastAsia="Calibri" w:hAnsi="Calibri" w:cs="Calibri"/>
        </w:rPr>
      </w:pPr>
    </w:p>
    <w:p w:rsidR="005B1A30" w:rsidRPr="00D32E6A" w:rsidRDefault="00486105" w:rsidP="00486105">
      <w:pPr>
        <w:pStyle w:val="a3"/>
        <w:numPr>
          <w:ilvl w:val="1"/>
          <w:numId w:val="55"/>
        </w:numPr>
        <w:tabs>
          <w:tab w:val="left" w:pos="993"/>
          <w:tab w:val="left" w:pos="1134"/>
        </w:tabs>
        <w:spacing w:after="0" w:line="276" w:lineRule="auto"/>
        <w:ind w:left="0" w:firstLine="709"/>
        <w:rPr>
          <w:rFonts w:ascii="Times New Roman" w:eastAsia="Times New Roman" w:hAnsi="Times New Roman" w:cs="Times New Roman"/>
          <w:b/>
          <w:sz w:val="24"/>
        </w:rPr>
      </w:pPr>
      <w:r w:rsidRPr="00D32E6A">
        <w:rPr>
          <w:rFonts w:ascii="Times New Roman" w:eastAsia="Times New Roman" w:hAnsi="Times New Roman" w:cs="Times New Roman"/>
          <w:b/>
          <w:sz w:val="24"/>
          <w:lang w:val="bg-BG"/>
        </w:rPr>
        <w:t xml:space="preserve"> </w:t>
      </w:r>
      <w:r w:rsidR="004C6D4F" w:rsidRPr="00D32E6A">
        <w:rPr>
          <w:rFonts w:ascii="Times New Roman" w:eastAsia="Times New Roman" w:hAnsi="Times New Roman" w:cs="Times New Roman"/>
          <w:b/>
          <w:sz w:val="24"/>
        </w:rPr>
        <w:t>Подаване на офертите:</w:t>
      </w:r>
    </w:p>
    <w:p w:rsidR="005B1A30" w:rsidRDefault="004C6D4F" w:rsidP="00486105">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Съгласно изискванията на чл. 47, ал. 3 и ал. 4 от ППЗОП офертите, комплектовани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w:t>
      </w:r>
      <w:r>
        <w:rPr>
          <w:rFonts w:ascii="Times New Roman" w:eastAsia="Times New Roman" w:hAnsi="Times New Roman" w:cs="Times New Roman"/>
          <w:color w:val="000000"/>
          <w:sz w:val="24"/>
        </w:rPr>
        <w:lastRenderedPageBreak/>
        <w:t>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5B1A30" w:rsidRDefault="004C6D4F" w:rsidP="0027511D">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Върху общия плик (опаковка) на офертата се изписва:</w:t>
      </w:r>
    </w:p>
    <w:p w:rsidR="005B1A30" w:rsidRPr="0027511D" w:rsidRDefault="004C6D4F" w:rsidP="0027511D">
      <w:pPr>
        <w:pStyle w:val="a3"/>
        <w:numPr>
          <w:ilvl w:val="0"/>
          <w:numId w:val="53"/>
        </w:numPr>
        <w:tabs>
          <w:tab w:val="decimal" w:pos="993"/>
        </w:tabs>
        <w:spacing w:after="0" w:line="276" w:lineRule="auto"/>
        <w:jc w:val="both"/>
        <w:rPr>
          <w:rFonts w:ascii="Times New Roman" w:eastAsia="Times New Roman" w:hAnsi="Times New Roman" w:cs="Times New Roman"/>
          <w:b/>
          <w:sz w:val="24"/>
        </w:rPr>
      </w:pPr>
      <w:r w:rsidRPr="0027511D">
        <w:rPr>
          <w:rFonts w:ascii="Times New Roman" w:eastAsia="Times New Roman" w:hAnsi="Times New Roman" w:cs="Times New Roman"/>
          <w:sz w:val="24"/>
        </w:rPr>
        <w:t>Възложител – Община</w:t>
      </w:r>
      <w:r w:rsidRPr="0027511D">
        <w:rPr>
          <w:rFonts w:ascii="Times New Roman" w:eastAsia="Times New Roman" w:hAnsi="Times New Roman" w:cs="Times New Roman"/>
          <w:b/>
          <w:sz w:val="24"/>
        </w:rPr>
        <w:t xml:space="preserve"> </w:t>
      </w:r>
      <w:r w:rsidRPr="0027511D">
        <w:rPr>
          <w:rFonts w:ascii="Times New Roman" w:eastAsia="Times New Roman" w:hAnsi="Times New Roman" w:cs="Times New Roman"/>
          <w:sz w:val="24"/>
        </w:rPr>
        <w:t>Крумовград.</w:t>
      </w:r>
    </w:p>
    <w:p w:rsidR="005B1A30" w:rsidRPr="0027511D" w:rsidRDefault="004C6D4F" w:rsidP="0027511D">
      <w:pPr>
        <w:pStyle w:val="a3"/>
        <w:numPr>
          <w:ilvl w:val="0"/>
          <w:numId w:val="53"/>
        </w:numPr>
        <w:tabs>
          <w:tab w:val="decimal" w:pos="0"/>
          <w:tab w:val="decimal" w:pos="567"/>
          <w:tab w:val="left" w:pos="993"/>
        </w:tabs>
        <w:spacing w:after="0" w:line="276" w:lineRule="auto"/>
        <w:ind w:left="0" w:firstLine="709"/>
        <w:jc w:val="both"/>
        <w:rPr>
          <w:rFonts w:ascii="Times New Roman" w:eastAsia="Times New Roman" w:hAnsi="Times New Roman" w:cs="Times New Roman"/>
          <w:b/>
          <w:sz w:val="24"/>
        </w:rPr>
      </w:pPr>
      <w:r w:rsidRPr="0027511D">
        <w:rPr>
          <w:rFonts w:ascii="Times New Roman" w:eastAsia="Times New Roman" w:hAnsi="Times New Roman" w:cs="Times New Roman"/>
          <w:sz w:val="24"/>
        </w:rPr>
        <w:t>Наименованието на участника, включително участниците в обединението, когато е приложимо;</w:t>
      </w:r>
    </w:p>
    <w:p w:rsidR="0027511D" w:rsidRPr="0027511D" w:rsidRDefault="004C6D4F" w:rsidP="0027511D">
      <w:pPr>
        <w:pStyle w:val="a3"/>
        <w:numPr>
          <w:ilvl w:val="0"/>
          <w:numId w:val="53"/>
        </w:numPr>
        <w:tabs>
          <w:tab w:val="decimal" w:pos="0"/>
          <w:tab w:val="decimal" w:pos="709"/>
          <w:tab w:val="left" w:pos="993"/>
        </w:tabs>
        <w:spacing w:after="0" w:line="276" w:lineRule="auto"/>
        <w:ind w:left="0" w:firstLine="709"/>
        <w:jc w:val="both"/>
        <w:rPr>
          <w:rFonts w:ascii="Times New Roman" w:eastAsia="Times New Roman" w:hAnsi="Times New Roman" w:cs="Times New Roman"/>
          <w:b/>
          <w:sz w:val="24"/>
        </w:rPr>
      </w:pPr>
      <w:r w:rsidRPr="0027511D">
        <w:rPr>
          <w:rFonts w:ascii="Times New Roman" w:eastAsia="Times New Roman" w:hAnsi="Times New Roman" w:cs="Times New Roman"/>
          <w:sz w:val="24"/>
        </w:rPr>
        <w:t>Адрес за кореспонденция, телефон и по възможност – факс и електронен адрес на участника;</w:t>
      </w:r>
    </w:p>
    <w:p w:rsidR="005B1A30" w:rsidRPr="0027511D" w:rsidRDefault="004C6D4F" w:rsidP="0027511D">
      <w:pPr>
        <w:pStyle w:val="a3"/>
        <w:numPr>
          <w:ilvl w:val="0"/>
          <w:numId w:val="53"/>
        </w:numPr>
        <w:tabs>
          <w:tab w:val="decimal" w:pos="0"/>
          <w:tab w:val="decimal" w:pos="709"/>
          <w:tab w:val="left" w:pos="993"/>
        </w:tabs>
        <w:spacing w:after="0" w:line="276" w:lineRule="auto"/>
        <w:ind w:left="0" w:firstLine="709"/>
        <w:jc w:val="both"/>
        <w:rPr>
          <w:rFonts w:ascii="Times New Roman" w:eastAsia="Times New Roman" w:hAnsi="Times New Roman" w:cs="Times New Roman"/>
          <w:b/>
          <w:sz w:val="24"/>
        </w:rPr>
      </w:pPr>
      <w:r w:rsidRPr="0027511D">
        <w:rPr>
          <w:rFonts w:ascii="Times New Roman" w:eastAsia="Times New Roman" w:hAnsi="Times New Roman" w:cs="Times New Roman"/>
          <w:sz w:val="24"/>
        </w:rPr>
        <w:t xml:space="preserve">Обществена поръчка с предмет: „Избор </w:t>
      </w:r>
      <w:r w:rsidR="00D32E6A">
        <w:rPr>
          <w:rFonts w:ascii="Times New Roman" w:eastAsia="Times New Roman" w:hAnsi="Times New Roman" w:cs="Times New Roman"/>
          <w:sz w:val="24"/>
        </w:rPr>
        <w:t xml:space="preserve">на изпълнител на СМР за обект: </w:t>
      </w:r>
      <w:r w:rsidR="00D32E6A">
        <w:rPr>
          <w:rFonts w:ascii="Times New Roman" w:eastAsia="Times New Roman" w:hAnsi="Times New Roman" w:cs="Times New Roman"/>
          <w:sz w:val="24"/>
          <w:lang w:val="bg-BG"/>
        </w:rPr>
        <w:t>„</w:t>
      </w:r>
      <w:r w:rsidRPr="0027511D">
        <w:rPr>
          <w:rFonts w:ascii="Times New Roman" w:eastAsia="Times New Roman" w:hAnsi="Times New Roman" w:cs="Times New Roman"/>
          <w:sz w:val="24"/>
        </w:rPr>
        <w:t xml:space="preserve">Оборудване, обзавеждане и подобряване на прилежащите пространства на </w:t>
      </w:r>
      <w:r w:rsidR="00D32E6A">
        <w:rPr>
          <w:rFonts w:ascii="Times New Roman" w:eastAsia="Times New Roman" w:hAnsi="Times New Roman" w:cs="Times New Roman"/>
          <w:sz w:val="24"/>
        </w:rPr>
        <w:t xml:space="preserve">двете сгради на детска градина </w:t>
      </w:r>
      <w:r w:rsidR="00D32E6A">
        <w:rPr>
          <w:rFonts w:ascii="Times New Roman" w:eastAsia="Times New Roman" w:hAnsi="Times New Roman" w:cs="Times New Roman"/>
          <w:sz w:val="24"/>
          <w:lang w:val="bg-BG"/>
        </w:rPr>
        <w:t>„</w:t>
      </w:r>
      <w:r w:rsidR="00D32E6A">
        <w:rPr>
          <w:rFonts w:ascii="Times New Roman" w:eastAsia="Times New Roman" w:hAnsi="Times New Roman" w:cs="Times New Roman"/>
          <w:sz w:val="24"/>
        </w:rPr>
        <w:t>Митко Палаузов”</w:t>
      </w:r>
      <w:r w:rsidRPr="0027511D">
        <w:rPr>
          <w:rFonts w:ascii="Times New Roman" w:eastAsia="Times New Roman" w:hAnsi="Times New Roman" w:cs="Times New Roman"/>
          <w:sz w:val="24"/>
        </w:rPr>
        <w:t xml:space="preserve"> в УПИ VI - 936 и УПИ VII - 940, кв. 8 по плана на гр. Крумовград”.</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Върху плика не се поставят никакви други обозначения.</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съответствие с изискванията на чл. 47, ал. 1 от ППЗОП офертата се представя </w:t>
      </w:r>
      <w:proofErr w:type="gramStart"/>
      <w:r>
        <w:rPr>
          <w:rFonts w:ascii="Times New Roman" w:eastAsia="Times New Roman" w:hAnsi="Times New Roman" w:cs="Times New Roman"/>
          <w:color w:val="000000"/>
          <w:sz w:val="24"/>
        </w:rPr>
        <w:t>от  участника</w:t>
      </w:r>
      <w:proofErr w:type="gramEnd"/>
      <w:r>
        <w:rPr>
          <w:rFonts w:ascii="Times New Roman" w:eastAsia="Times New Roman" w:hAnsi="Times New Roman" w:cs="Times New Roman"/>
          <w:color w:val="000000"/>
          <w:sz w:val="24"/>
        </w:rPr>
        <w:t xml:space="preserve">,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Pr="00D32E6A">
        <w:rPr>
          <w:rFonts w:ascii="Times New Roman" w:eastAsia="Times New Roman" w:hAnsi="Times New Roman" w:cs="Times New Roman"/>
          <w:color w:val="000000"/>
          <w:sz w:val="24"/>
        </w:rPr>
        <w:t xml:space="preserve">Община Крумовград, гр. Крумовград, пл. „България” № 5, </w:t>
      </w:r>
      <w:r>
        <w:rPr>
          <w:rFonts w:ascii="Times New Roman" w:eastAsia="Times New Roman" w:hAnsi="Times New Roman" w:cs="Times New Roman"/>
          <w:color w:val="000000"/>
          <w:sz w:val="24"/>
        </w:rPr>
        <w:t>в деловодството, всеки работен ден от 8:30 до 17.00 часа до крайната датата за подаване на оферти, която е посочена в обявлението.</w:t>
      </w:r>
    </w:p>
    <w:p w:rsidR="00D32E6A"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не носи отговорност за получаване на оферти в случай, че се използва друг начин за представяне.</w:t>
      </w:r>
    </w:p>
    <w:p w:rsidR="00D32E6A" w:rsidRDefault="00D32E6A" w:rsidP="00D32E6A">
      <w:pPr>
        <w:spacing w:after="0" w:line="276" w:lineRule="auto"/>
        <w:ind w:firstLine="709"/>
        <w:jc w:val="both"/>
        <w:rPr>
          <w:rFonts w:ascii="Times New Roman" w:eastAsia="Times New Roman" w:hAnsi="Times New Roman" w:cs="Times New Roman"/>
          <w:color w:val="000000"/>
          <w:sz w:val="24"/>
        </w:rPr>
      </w:pPr>
    </w:p>
    <w:p w:rsidR="00D32E6A"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До изтичане на срока за получаване на оферти, всеки участник може да промени, допълни или оттегли офертата си. </w:t>
      </w:r>
    </w:p>
    <w:p w:rsidR="00D32E6A"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Оттеглянето на офертата прекратява по-нататъшното участие на участника в процедурата.</w:t>
      </w:r>
    </w:p>
    <w:p w:rsidR="00D32E6A"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изискванията на чл. 48, ал. 1 от ППЗОП Възложителят води регистър за получените оферти, в който отбелязва:</w:t>
      </w:r>
    </w:p>
    <w:p w:rsidR="005B1A30" w:rsidRPr="00D32E6A" w:rsidRDefault="004C6D4F" w:rsidP="00D32E6A">
      <w:pPr>
        <w:pStyle w:val="a3"/>
        <w:numPr>
          <w:ilvl w:val="0"/>
          <w:numId w:val="53"/>
        </w:numPr>
        <w:tabs>
          <w:tab w:val="decimal" w:pos="993"/>
        </w:tabs>
        <w:spacing w:after="0" w:line="240" w:lineRule="auto"/>
        <w:jc w:val="both"/>
        <w:rPr>
          <w:rFonts w:ascii="Times New Roman" w:eastAsia="Times New Roman" w:hAnsi="Times New Roman" w:cs="Times New Roman"/>
          <w:color w:val="000000"/>
          <w:sz w:val="24"/>
        </w:rPr>
      </w:pPr>
      <w:r w:rsidRPr="00D32E6A">
        <w:rPr>
          <w:rFonts w:ascii="Times New Roman" w:eastAsia="Times New Roman" w:hAnsi="Times New Roman" w:cs="Times New Roman"/>
          <w:color w:val="000000"/>
          <w:sz w:val="24"/>
        </w:rPr>
        <w:lastRenderedPageBreak/>
        <w:t>подател на офертата;</w:t>
      </w:r>
    </w:p>
    <w:p w:rsidR="005B1A30" w:rsidRPr="00D32E6A" w:rsidRDefault="004C6D4F" w:rsidP="00D32E6A">
      <w:pPr>
        <w:pStyle w:val="a3"/>
        <w:numPr>
          <w:ilvl w:val="0"/>
          <w:numId w:val="53"/>
        </w:numPr>
        <w:tabs>
          <w:tab w:val="decimal" w:pos="993"/>
        </w:tabs>
        <w:spacing w:after="0" w:line="240" w:lineRule="auto"/>
        <w:jc w:val="both"/>
        <w:rPr>
          <w:rFonts w:ascii="Times New Roman" w:eastAsia="Times New Roman" w:hAnsi="Times New Roman" w:cs="Times New Roman"/>
          <w:color w:val="000000"/>
          <w:sz w:val="24"/>
        </w:rPr>
      </w:pPr>
      <w:r w:rsidRPr="00D32E6A">
        <w:rPr>
          <w:rFonts w:ascii="Times New Roman" w:eastAsia="Times New Roman" w:hAnsi="Times New Roman" w:cs="Times New Roman"/>
          <w:color w:val="000000"/>
          <w:sz w:val="24"/>
        </w:rPr>
        <w:t>номер, дата и час на получаване;</w:t>
      </w:r>
    </w:p>
    <w:p w:rsidR="005B1A30" w:rsidRPr="00D32E6A" w:rsidRDefault="004C6D4F" w:rsidP="00D32E6A">
      <w:pPr>
        <w:pStyle w:val="a3"/>
        <w:numPr>
          <w:ilvl w:val="0"/>
          <w:numId w:val="53"/>
        </w:numPr>
        <w:tabs>
          <w:tab w:val="decimal" w:pos="993"/>
        </w:tabs>
        <w:spacing w:after="0" w:line="240" w:lineRule="auto"/>
        <w:jc w:val="both"/>
        <w:rPr>
          <w:rFonts w:ascii="Times New Roman" w:eastAsia="Times New Roman" w:hAnsi="Times New Roman" w:cs="Times New Roman"/>
          <w:color w:val="000000"/>
          <w:sz w:val="24"/>
        </w:rPr>
      </w:pPr>
      <w:proofErr w:type="gramStart"/>
      <w:r w:rsidRPr="00D32E6A">
        <w:rPr>
          <w:rFonts w:ascii="Times New Roman" w:eastAsia="Times New Roman" w:hAnsi="Times New Roman" w:cs="Times New Roman"/>
          <w:color w:val="000000"/>
          <w:sz w:val="24"/>
        </w:rPr>
        <w:t>причините</w:t>
      </w:r>
      <w:proofErr w:type="gramEnd"/>
      <w:r w:rsidRPr="00D32E6A">
        <w:rPr>
          <w:rFonts w:ascii="Times New Roman" w:eastAsia="Times New Roman" w:hAnsi="Times New Roman" w:cs="Times New Roman"/>
          <w:color w:val="000000"/>
          <w:sz w:val="24"/>
        </w:rPr>
        <w:t xml:space="preserve"> за връщане на офертата (когато е приложимо).</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получаване на офертата</w:t>
      </w:r>
      <w:r w:rsidR="00D32E6A">
        <w:rPr>
          <w:rFonts w:ascii="Times New Roman" w:eastAsia="Times New Roman" w:hAnsi="Times New Roman" w:cs="Times New Roman"/>
          <w:color w:val="000000"/>
          <w:sz w:val="24"/>
          <w:lang w:val="bg-BG"/>
        </w:rPr>
        <w:t>,</w:t>
      </w:r>
      <w:r>
        <w:rPr>
          <w:rFonts w:ascii="Times New Roman" w:eastAsia="Times New Roman" w:hAnsi="Times New Roman" w:cs="Times New Roman"/>
          <w:color w:val="000000"/>
          <w:sz w:val="24"/>
        </w:rPr>
        <w:t xml:space="preserve">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5B1A30" w:rsidRDefault="004C6D4F" w:rsidP="00D32E6A">
      <w:pPr>
        <w:spacing w:after="0" w:line="276" w:lineRule="auto"/>
        <w:ind w:firstLine="7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5B1A30" w:rsidRDefault="005B1A30">
      <w:pPr>
        <w:spacing w:after="0" w:line="276" w:lineRule="auto"/>
        <w:jc w:val="both"/>
        <w:rPr>
          <w:rFonts w:ascii="Times New Roman" w:eastAsia="Times New Roman" w:hAnsi="Times New Roman" w:cs="Times New Roman"/>
          <w:b/>
          <w:sz w:val="24"/>
        </w:rPr>
      </w:pPr>
    </w:p>
    <w:p w:rsidR="005B1A30" w:rsidRDefault="00D32E6A" w:rsidP="00D32E6A">
      <w:pPr>
        <w:spacing w:after="0" w:line="276" w:lineRule="auto"/>
        <w:ind w:firstLine="710"/>
        <w:jc w:val="both"/>
        <w:rPr>
          <w:rFonts w:ascii="Calibri" w:eastAsia="Calibri" w:hAnsi="Calibri" w:cs="Calibri"/>
        </w:rPr>
      </w:pPr>
      <w:r>
        <w:rPr>
          <w:rFonts w:ascii="Times New Roman" w:eastAsia="Times New Roman" w:hAnsi="Times New Roman" w:cs="Times New Roman"/>
          <w:b/>
          <w:sz w:val="24"/>
        </w:rPr>
        <w:t xml:space="preserve">5.8. </w:t>
      </w:r>
      <w:r w:rsidR="004C6D4F">
        <w:rPr>
          <w:rFonts w:ascii="Times New Roman" w:eastAsia="Times New Roman" w:hAnsi="Times New Roman" w:cs="Times New Roman"/>
          <w:b/>
          <w:sz w:val="24"/>
        </w:rPr>
        <w:t>Разглеждане на офертите:</w:t>
      </w:r>
    </w:p>
    <w:p w:rsidR="005B1A30" w:rsidRDefault="004C6D4F" w:rsidP="00D32E6A">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5B1A30" w:rsidRDefault="004C6D4F" w:rsidP="003A2C96">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на необичайно благоприятни оферти се прилага чл. 72 от ЗОП.</w:t>
      </w:r>
    </w:p>
    <w:p w:rsidR="005B1A30" w:rsidRDefault="005B1A30">
      <w:pPr>
        <w:spacing w:after="0" w:line="276" w:lineRule="auto"/>
        <w:ind w:firstLine="709"/>
        <w:jc w:val="both"/>
        <w:rPr>
          <w:rFonts w:ascii="Times New Roman" w:eastAsia="Times New Roman" w:hAnsi="Times New Roman" w:cs="Times New Roman"/>
          <w:sz w:val="24"/>
        </w:rPr>
      </w:pPr>
    </w:p>
    <w:p w:rsidR="005B1A30" w:rsidRPr="00EB7BF0" w:rsidRDefault="004C6D4F" w:rsidP="003A2C96">
      <w:pPr>
        <w:pStyle w:val="a3"/>
        <w:numPr>
          <w:ilvl w:val="0"/>
          <w:numId w:val="55"/>
        </w:numPr>
        <w:tabs>
          <w:tab w:val="decimal" w:pos="993"/>
        </w:tabs>
        <w:spacing w:after="0" w:line="276" w:lineRule="auto"/>
        <w:ind w:firstLine="349"/>
        <w:jc w:val="both"/>
        <w:rPr>
          <w:rFonts w:ascii="Times New Roman" w:eastAsia="Times New Roman" w:hAnsi="Times New Roman" w:cs="Times New Roman"/>
          <w:sz w:val="24"/>
        </w:rPr>
      </w:pPr>
      <w:r w:rsidRPr="003A2C96">
        <w:rPr>
          <w:rFonts w:ascii="Times New Roman" w:eastAsia="Times New Roman" w:hAnsi="Times New Roman" w:cs="Times New Roman"/>
          <w:b/>
          <w:sz w:val="24"/>
        </w:rPr>
        <w:t>Гаранции и сключване на договор:</w:t>
      </w:r>
    </w:p>
    <w:p w:rsidR="00EB7BF0" w:rsidRPr="003A2C96" w:rsidRDefault="00EB7BF0" w:rsidP="00EB7BF0">
      <w:pPr>
        <w:pStyle w:val="a3"/>
        <w:tabs>
          <w:tab w:val="decimal" w:pos="993"/>
        </w:tabs>
        <w:spacing w:after="0" w:line="276" w:lineRule="auto"/>
        <w:ind w:left="709"/>
        <w:jc w:val="both"/>
        <w:rPr>
          <w:rFonts w:ascii="Times New Roman" w:eastAsia="Times New Roman" w:hAnsi="Times New Roman" w:cs="Times New Roman"/>
          <w:sz w:val="24"/>
        </w:rPr>
      </w:pPr>
    </w:p>
    <w:p w:rsidR="005B1A30" w:rsidRPr="003A2C96" w:rsidRDefault="003A2C96" w:rsidP="00301D14">
      <w:pPr>
        <w:pStyle w:val="a3"/>
        <w:numPr>
          <w:ilvl w:val="1"/>
          <w:numId w:val="55"/>
        </w:numPr>
        <w:tabs>
          <w:tab w:val="decimal" w:pos="567"/>
          <w:tab w:val="left" w:pos="1134"/>
        </w:tabs>
        <w:spacing w:after="0" w:line="276" w:lineRule="auto"/>
        <w:ind w:left="0" w:firstLine="709"/>
        <w:jc w:val="both"/>
        <w:rPr>
          <w:rFonts w:ascii="Times New Roman" w:eastAsia="Times New Roman" w:hAnsi="Times New Roman" w:cs="Times New Roman"/>
          <w:sz w:val="24"/>
        </w:rPr>
      </w:pPr>
      <w:r>
        <w:rPr>
          <w:rFonts w:ascii="Times New Roman" w:eastAsia="Times New Roman" w:hAnsi="Times New Roman" w:cs="Times New Roman"/>
          <w:b/>
          <w:sz w:val="24"/>
          <w:lang w:val="bg-BG"/>
        </w:rPr>
        <w:t xml:space="preserve"> </w:t>
      </w:r>
      <w:r w:rsidR="004C6D4F" w:rsidRPr="003A2C96">
        <w:rPr>
          <w:rFonts w:ascii="Times New Roman" w:eastAsia="Times New Roman" w:hAnsi="Times New Roman" w:cs="Times New Roman"/>
          <w:b/>
          <w:sz w:val="24"/>
        </w:rPr>
        <w:t>Гаранции:</w:t>
      </w:r>
    </w:p>
    <w:p w:rsidR="005B1A30" w:rsidRDefault="003A2C96" w:rsidP="003A2C96">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В съответствие с чл. 111 от ЗОП участникът, опред</w:t>
      </w:r>
      <w:r>
        <w:rPr>
          <w:rFonts w:ascii="Times New Roman" w:eastAsia="Times New Roman" w:hAnsi="Times New Roman" w:cs="Times New Roman"/>
          <w:color w:val="000000"/>
          <w:sz w:val="24"/>
        </w:rPr>
        <w:t xml:space="preserve">елен за изпълнител на поръчката, </w:t>
      </w:r>
      <w:r w:rsidR="004C6D4F">
        <w:rPr>
          <w:rFonts w:ascii="Times New Roman" w:eastAsia="Times New Roman" w:hAnsi="Times New Roman" w:cs="Times New Roman"/>
          <w:color w:val="000000"/>
          <w:sz w:val="24"/>
        </w:rPr>
        <w:t>следва да представи на Възложителя гаранция, обезпечаваща изпълнението на договора за обществена поръчка в размер</w:t>
      </w:r>
      <w:r>
        <w:rPr>
          <w:rFonts w:ascii="Times New Roman" w:eastAsia="Times New Roman" w:hAnsi="Times New Roman" w:cs="Times New Roman"/>
          <w:color w:val="000000"/>
          <w:sz w:val="24"/>
        </w:rPr>
        <w:t xml:space="preserve"> на 3</w:t>
      </w:r>
      <w:r w:rsidR="004C6D4F">
        <w:rPr>
          <w:rFonts w:ascii="Times New Roman" w:eastAsia="Times New Roman" w:hAnsi="Times New Roman" w:cs="Times New Roman"/>
          <w:color w:val="000000"/>
          <w:sz w:val="24"/>
        </w:rPr>
        <w:t xml:space="preserve"> на сто от стойността на договора със срок на валидност до пълното изпълнение на всички дейности, предмет на обществената поръчка, но не по-</w:t>
      </w:r>
      <w:r w:rsidR="004C6D4F">
        <w:rPr>
          <w:rFonts w:ascii="Times New Roman" w:eastAsia="Times New Roman" w:hAnsi="Times New Roman" w:cs="Times New Roman"/>
          <w:color w:val="000000"/>
          <w:sz w:val="24"/>
        </w:rPr>
        <w:lastRenderedPageBreak/>
        <w:t>рано от 30 календарни дни от изтичането на крайния договорен срок за изпълнение на дейностите.</w:t>
      </w:r>
    </w:p>
    <w:p w:rsidR="005B1A30" w:rsidRDefault="003A2C96" w:rsidP="003A2C96">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FF0000"/>
          <w:sz w:val="24"/>
        </w:rPr>
        <w:tab/>
      </w:r>
      <w:r w:rsidR="004C6D4F">
        <w:rPr>
          <w:rFonts w:ascii="Times New Roman" w:eastAsia="Times New Roman" w:hAnsi="Times New Roman" w:cs="Times New Roman"/>
          <w:color w:val="000000"/>
          <w:sz w:val="24"/>
        </w:rPr>
        <w:t>Съгласно чл. 111, ал. 5 от ЗОП гаранцията се предоставя в една от следните форми:</w:t>
      </w:r>
    </w:p>
    <w:p w:rsidR="005B1A30" w:rsidRDefault="004C6D4F" w:rsidP="004C6D4F">
      <w:pPr>
        <w:numPr>
          <w:ilvl w:val="0"/>
          <w:numId w:val="48"/>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парична сума, депозирана по указана от Възложителя сметка;</w:t>
      </w:r>
    </w:p>
    <w:p w:rsidR="005B1A30" w:rsidRDefault="004C6D4F" w:rsidP="004C6D4F">
      <w:pPr>
        <w:numPr>
          <w:ilvl w:val="0"/>
          <w:numId w:val="48"/>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банкова гаранция ;</w:t>
      </w:r>
    </w:p>
    <w:p w:rsidR="005B1A30" w:rsidRDefault="004C6D4F" w:rsidP="004C6D4F">
      <w:pPr>
        <w:numPr>
          <w:ilvl w:val="0"/>
          <w:numId w:val="48"/>
        </w:numPr>
        <w:tabs>
          <w:tab w:val="decimal" w:pos="993"/>
        </w:tabs>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застраховка</w:t>
      </w:r>
      <w:proofErr w:type="gramEnd"/>
      <w:r>
        <w:rPr>
          <w:rFonts w:ascii="Times New Roman" w:eastAsia="Times New Roman" w:hAnsi="Times New Roman" w:cs="Times New Roman"/>
          <w:color w:val="000000"/>
          <w:sz w:val="24"/>
        </w:rPr>
        <w:t>, която обезпечава изпълнението чрез покритие на отговорността на Изпълнителя.</w:t>
      </w:r>
    </w:p>
    <w:p w:rsidR="005B1A30" w:rsidRDefault="003A2C96" w:rsidP="003A2C96">
      <w:pPr>
        <w:tabs>
          <w:tab w:val="decimal" w:pos="0"/>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Гаранцията може да се предостави от името на Изпълнителя за сметка на трето лице - гарант.</w:t>
      </w:r>
    </w:p>
    <w:p w:rsidR="005B1A30" w:rsidRDefault="003A2C96" w:rsidP="003A2C96">
      <w:pPr>
        <w:tabs>
          <w:tab w:val="decimal" w:pos="0"/>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Участникът, определен за изпълнител, избира сам формата на гаранцията за изпълнение.</w:t>
      </w:r>
    </w:p>
    <w:p w:rsidR="005B1A30" w:rsidRDefault="003A2C96" w:rsidP="003A2C96">
      <w:pPr>
        <w:tabs>
          <w:tab w:val="decimal" w:pos="0"/>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5B1A30" w:rsidRDefault="003A2C96" w:rsidP="003A2C96">
      <w:pPr>
        <w:tabs>
          <w:tab w:val="decimal" w:pos="0"/>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5B1A30" w:rsidRDefault="003A2C96" w:rsidP="003A2C96">
      <w:pPr>
        <w:tabs>
          <w:tab w:val="decimal" w:pos="0"/>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Условията и сроковете за задържане или освобождаване на гаранцията се уреждат в договора за обществена поръчка.</w:t>
      </w:r>
    </w:p>
    <w:p w:rsidR="005B1A30" w:rsidRDefault="005B1A30">
      <w:pPr>
        <w:spacing w:after="0" w:line="276" w:lineRule="auto"/>
        <w:rPr>
          <w:rFonts w:ascii="Calibri" w:eastAsia="Calibri" w:hAnsi="Calibri" w:cs="Calibri"/>
        </w:rPr>
      </w:pPr>
    </w:p>
    <w:p w:rsidR="005B1A30" w:rsidRPr="003A2C96" w:rsidRDefault="004C6D4F" w:rsidP="00301D14">
      <w:pPr>
        <w:pStyle w:val="a3"/>
        <w:numPr>
          <w:ilvl w:val="1"/>
          <w:numId w:val="55"/>
        </w:numPr>
        <w:tabs>
          <w:tab w:val="left" w:pos="1134"/>
        </w:tabs>
        <w:spacing w:after="0" w:line="276" w:lineRule="auto"/>
        <w:ind w:left="0" w:firstLine="709"/>
        <w:rPr>
          <w:rFonts w:ascii="Times New Roman" w:eastAsia="Times New Roman" w:hAnsi="Times New Roman" w:cs="Times New Roman"/>
          <w:b/>
          <w:sz w:val="24"/>
        </w:rPr>
      </w:pPr>
      <w:r w:rsidRPr="003A2C96">
        <w:rPr>
          <w:rFonts w:ascii="Calibri" w:eastAsia="Calibri" w:hAnsi="Calibri" w:cs="Calibri"/>
        </w:rPr>
        <w:t xml:space="preserve"> </w:t>
      </w:r>
      <w:r w:rsidRPr="003A2C96">
        <w:rPr>
          <w:rFonts w:ascii="Times New Roman" w:eastAsia="Times New Roman" w:hAnsi="Times New Roman" w:cs="Times New Roman"/>
          <w:b/>
          <w:sz w:val="24"/>
        </w:rPr>
        <w:t>Сключване на договор:</w:t>
      </w:r>
    </w:p>
    <w:p w:rsidR="003A2C96"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3A2C96"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3A2C96"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3A2C96"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5B1A30"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Договорът за обществената поръчка се сключва при условие, че участникът, определен за изпълнител:</w:t>
      </w:r>
    </w:p>
    <w:p w:rsidR="003A2C96" w:rsidRDefault="004C6D4F" w:rsidP="003A2C9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3A2C96">
        <w:rPr>
          <w:rFonts w:ascii="Times New Roman" w:eastAsia="Times New Roman" w:hAnsi="Times New Roman" w:cs="Times New Roman"/>
          <w:color w:val="000000"/>
          <w:sz w:val="24"/>
        </w:rPr>
        <w:t>представи</w:t>
      </w:r>
      <w:proofErr w:type="gramEnd"/>
      <w:r w:rsidRPr="003A2C96">
        <w:rPr>
          <w:rFonts w:ascii="Times New Roman" w:eastAsia="Times New Roman" w:hAnsi="Times New Roman" w:cs="Times New Roman"/>
          <w:color w:val="000000"/>
          <w:sz w:val="24"/>
        </w:rPr>
        <w:t xml:space="preserve"> документ за регистрация в съответствие с изискването по чл. 70 от ППЗОП;</w:t>
      </w:r>
    </w:p>
    <w:p w:rsidR="003A2C96" w:rsidRDefault="004C6D4F" w:rsidP="003A2C9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3A2C96">
        <w:rPr>
          <w:rFonts w:ascii="Times New Roman" w:eastAsia="Times New Roman" w:hAnsi="Times New Roman" w:cs="Times New Roman"/>
          <w:color w:val="000000"/>
          <w:sz w:val="24"/>
        </w:rPr>
        <w:t>изпълни</w:t>
      </w:r>
      <w:proofErr w:type="gramEnd"/>
      <w:r w:rsidRPr="003A2C96">
        <w:rPr>
          <w:rFonts w:ascii="Times New Roman" w:eastAsia="Times New Roman" w:hAnsi="Times New Roman" w:cs="Times New Roman"/>
          <w:color w:val="000000"/>
          <w:sz w:val="24"/>
        </w:rPr>
        <w:t xml:space="preserve"> задължението по чл. 67, ал. 6 от ЗОП;</w:t>
      </w:r>
    </w:p>
    <w:p w:rsidR="003A2C96" w:rsidRDefault="004C6D4F" w:rsidP="003A2C9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A2C96">
        <w:rPr>
          <w:rFonts w:ascii="Times New Roman" w:eastAsia="Times New Roman" w:hAnsi="Times New Roman" w:cs="Times New Roman"/>
          <w:color w:val="000000"/>
          <w:sz w:val="24"/>
        </w:rPr>
        <w:t>представи определената гаранция за изпълнение на договора;</w:t>
      </w:r>
    </w:p>
    <w:p w:rsidR="005B1A30" w:rsidRPr="003A2C96" w:rsidRDefault="004C6D4F" w:rsidP="003A2C9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3A2C96">
        <w:rPr>
          <w:rFonts w:ascii="Times New Roman" w:eastAsia="Times New Roman" w:hAnsi="Times New Roman" w:cs="Times New Roman"/>
          <w:color w:val="000000"/>
          <w:sz w:val="24"/>
        </w:rPr>
        <w:t>представи</w:t>
      </w:r>
      <w:proofErr w:type="gramEnd"/>
      <w:r w:rsidRPr="003A2C96">
        <w:rPr>
          <w:rFonts w:ascii="Times New Roman" w:eastAsia="Times New Roman" w:hAnsi="Times New Roman" w:cs="Times New Roman"/>
          <w:color w:val="000000"/>
          <w:sz w:val="24"/>
        </w:rPr>
        <w:t xml:space="preserve"> действащи договори (трудови, консултантски или др.) между участника и членовете на екипа за изпълнение на поръчката, от които се вижда, че тези лица са обвързани с участника за изпълнение на функциите им, предвидени в настоящата документация. Договорите по тази точка трябва да бъдат безсрочни или сключени за срока на изпълнение на задълженията им по договора за обществената поръчка.</w:t>
      </w:r>
    </w:p>
    <w:p w:rsidR="005B1A30"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не сключва договор, когато:</w:t>
      </w:r>
    </w:p>
    <w:p w:rsidR="005B1A30" w:rsidRPr="003A2C96" w:rsidRDefault="004C6D4F" w:rsidP="003A2C96">
      <w:pPr>
        <w:pStyle w:val="a3"/>
        <w:numPr>
          <w:ilvl w:val="0"/>
          <w:numId w:val="53"/>
        </w:numPr>
        <w:tabs>
          <w:tab w:val="decimal" w:pos="993"/>
        </w:tabs>
        <w:spacing w:after="0" w:line="276" w:lineRule="auto"/>
        <w:jc w:val="both"/>
        <w:rPr>
          <w:rFonts w:ascii="Times New Roman" w:eastAsia="Times New Roman" w:hAnsi="Times New Roman" w:cs="Times New Roman"/>
          <w:color w:val="000000"/>
          <w:sz w:val="24"/>
        </w:rPr>
      </w:pPr>
      <w:r w:rsidRPr="003A2C96">
        <w:rPr>
          <w:rFonts w:ascii="Times New Roman" w:eastAsia="Times New Roman" w:hAnsi="Times New Roman" w:cs="Times New Roman"/>
          <w:color w:val="000000"/>
          <w:sz w:val="24"/>
        </w:rPr>
        <w:t>участникът, класиран на първо място</w:t>
      </w:r>
      <w:r w:rsidR="003A2C96">
        <w:rPr>
          <w:rFonts w:ascii="Times New Roman" w:eastAsia="Times New Roman" w:hAnsi="Times New Roman" w:cs="Times New Roman"/>
          <w:color w:val="000000"/>
          <w:sz w:val="24"/>
          <w:lang w:val="bg-BG"/>
        </w:rPr>
        <w:t>,</w:t>
      </w:r>
      <w:r w:rsidRPr="003A2C96">
        <w:rPr>
          <w:rFonts w:ascii="Times New Roman" w:eastAsia="Times New Roman" w:hAnsi="Times New Roman" w:cs="Times New Roman"/>
          <w:color w:val="000000"/>
          <w:sz w:val="24"/>
        </w:rPr>
        <w:t xml:space="preserve"> откаже да сключи договор;</w:t>
      </w:r>
    </w:p>
    <w:p w:rsidR="003A2C96" w:rsidRDefault="004C6D4F" w:rsidP="003A2C9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A2C96">
        <w:rPr>
          <w:rFonts w:ascii="Times New Roman" w:eastAsia="Times New Roman" w:hAnsi="Times New Roman" w:cs="Times New Roman"/>
          <w:color w:val="000000"/>
          <w:sz w:val="24"/>
        </w:rPr>
        <w:t>участникът, класиран на първо място не изпълни някое от условията по горния параграф, или</w:t>
      </w:r>
    </w:p>
    <w:p w:rsidR="005B1A30" w:rsidRPr="003A2C96" w:rsidRDefault="004C6D4F" w:rsidP="003A2C96">
      <w:pPr>
        <w:pStyle w:val="a3"/>
        <w:numPr>
          <w:ilvl w:val="0"/>
          <w:numId w:val="53"/>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3A2C96">
        <w:rPr>
          <w:rFonts w:ascii="Times New Roman" w:eastAsia="Times New Roman" w:hAnsi="Times New Roman" w:cs="Times New Roman"/>
          <w:color w:val="000000"/>
          <w:sz w:val="24"/>
        </w:rPr>
        <w:t>участникът</w:t>
      </w:r>
      <w:proofErr w:type="gramEnd"/>
      <w:r w:rsidRPr="003A2C96">
        <w:rPr>
          <w:rFonts w:ascii="Times New Roman" w:eastAsia="Times New Roman" w:hAnsi="Times New Roman" w:cs="Times New Roman"/>
          <w:color w:val="000000"/>
          <w:sz w:val="24"/>
        </w:rPr>
        <w:t>, класиран на първо място не докаже, че не са налице основания за отстраняване от процедурата.</w:t>
      </w:r>
    </w:p>
    <w:p w:rsidR="005B1A30" w:rsidRDefault="004C6D4F" w:rsidP="003A2C9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5B1A30" w:rsidRDefault="004C6D4F" w:rsidP="003A2C96">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след получена покана класираният на второ място участник откаже да подпише договора, Възложителят прекратява процедурата.</w:t>
      </w:r>
    </w:p>
    <w:p w:rsidR="005B1A30" w:rsidRDefault="005B1A30">
      <w:pPr>
        <w:spacing w:after="0" w:line="276" w:lineRule="auto"/>
        <w:rPr>
          <w:rFonts w:ascii="Calibri" w:eastAsia="Calibri" w:hAnsi="Calibri" w:cs="Calibri"/>
        </w:rPr>
      </w:pPr>
    </w:p>
    <w:p w:rsidR="005B1A30" w:rsidRPr="003A2C96" w:rsidRDefault="004C6D4F" w:rsidP="003A2C96">
      <w:pPr>
        <w:pStyle w:val="a3"/>
        <w:numPr>
          <w:ilvl w:val="0"/>
          <w:numId w:val="55"/>
        </w:numPr>
        <w:tabs>
          <w:tab w:val="left" w:pos="993"/>
        </w:tabs>
        <w:spacing w:after="0" w:line="276" w:lineRule="auto"/>
        <w:ind w:firstLine="349"/>
        <w:rPr>
          <w:rFonts w:ascii="Times New Roman" w:eastAsia="Times New Roman" w:hAnsi="Times New Roman" w:cs="Times New Roman"/>
          <w:b/>
          <w:sz w:val="24"/>
        </w:rPr>
      </w:pPr>
      <w:r w:rsidRPr="003A2C96">
        <w:rPr>
          <w:rFonts w:ascii="Times New Roman" w:eastAsia="Times New Roman" w:hAnsi="Times New Roman" w:cs="Times New Roman"/>
          <w:b/>
          <w:sz w:val="24"/>
        </w:rPr>
        <w:t>Други указания:</w:t>
      </w:r>
    </w:p>
    <w:p w:rsidR="005B1A30" w:rsidRDefault="004C6D4F" w:rsidP="003A2C96">
      <w:pPr>
        <w:spacing w:after="0" w:line="276" w:lineRule="auto"/>
        <w:ind w:left="360" w:firstLine="34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Сроковете, посочени в тази документация се изчисляват, както следва:</w:t>
      </w:r>
    </w:p>
    <w:p w:rsidR="005B1A30" w:rsidRDefault="003A2C96" w:rsidP="003A2C96">
      <w:pPr>
        <w:tabs>
          <w:tab w:val="decimal" w:pos="851"/>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lang w:val="bg-BG"/>
        </w:rPr>
        <w:tab/>
      </w:r>
      <w:r w:rsidR="004C6D4F">
        <w:rPr>
          <w:rFonts w:ascii="Times New Roman" w:eastAsia="Times New Roman" w:hAnsi="Times New Roman" w:cs="Times New Roman"/>
          <w:b/>
          <w:color w:val="000000"/>
          <w:sz w:val="24"/>
        </w:rPr>
        <w:t>а)</w:t>
      </w:r>
      <w:r w:rsidR="004C6D4F">
        <w:rPr>
          <w:rFonts w:ascii="Times New Roman" w:eastAsia="Times New Roman" w:hAnsi="Times New Roman" w:cs="Times New Roman"/>
          <w:color w:val="000000"/>
          <w:sz w:val="24"/>
        </w:rPr>
        <w:tab/>
        <w:t xml:space="preserve"> </w:t>
      </w:r>
      <w:proofErr w:type="gramStart"/>
      <w:r w:rsidR="004C6D4F">
        <w:rPr>
          <w:rFonts w:ascii="Times New Roman" w:eastAsia="Times New Roman" w:hAnsi="Times New Roman" w:cs="Times New Roman"/>
          <w:color w:val="000000"/>
          <w:sz w:val="24"/>
        </w:rPr>
        <w:t>когато</w:t>
      </w:r>
      <w:proofErr w:type="gramEnd"/>
      <w:r w:rsidR="004C6D4F">
        <w:rPr>
          <w:rFonts w:ascii="Times New Roman" w:eastAsia="Times New Roman" w:hAnsi="Times New Roman" w:cs="Times New Roman"/>
          <w:color w:val="000000"/>
          <w:sz w:val="24"/>
        </w:rPr>
        <w:t xml:space="preserve"> срокът е посочен в дни, той изтича в края на последния ден на посочения период;</w:t>
      </w:r>
    </w:p>
    <w:p w:rsidR="005B1A30" w:rsidRDefault="003A2C96" w:rsidP="003A2C96">
      <w:pPr>
        <w:tabs>
          <w:tab w:val="decimal" w:pos="851"/>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4C6D4F">
        <w:rPr>
          <w:rFonts w:ascii="Times New Roman" w:eastAsia="Times New Roman" w:hAnsi="Times New Roman" w:cs="Times New Roman"/>
          <w:b/>
          <w:color w:val="000000"/>
          <w:sz w:val="24"/>
        </w:rPr>
        <w:t>б)</w:t>
      </w:r>
      <w:r w:rsidR="004C6D4F">
        <w:rPr>
          <w:rFonts w:ascii="Times New Roman" w:eastAsia="Times New Roman" w:hAnsi="Times New Roman" w:cs="Times New Roman"/>
          <w:b/>
          <w:color w:val="000000"/>
          <w:sz w:val="24"/>
        </w:rPr>
        <w:tab/>
      </w:r>
      <w:r w:rsidR="004C6D4F">
        <w:rPr>
          <w:rFonts w:ascii="Times New Roman" w:eastAsia="Times New Roman" w:hAnsi="Times New Roman" w:cs="Times New Roman"/>
          <w:color w:val="000000"/>
          <w:sz w:val="24"/>
        </w:rPr>
        <w:t xml:space="preserve"> </w:t>
      </w:r>
      <w:proofErr w:type="gramStart"/>
      <w:r w:rsidR="004C6D4F">
        <w:rPr>
          <w:rFonts w:ascii="Times New Roman" w:eastAsia="Times New Roman" w:hAnsi="Times New Roman" w:cs="Times New Roman"/>
          <w:color w:val="000000"/>
          <w:sz w:val="24"/>
        </w:rPr>
        <w:t>когато</w:t>
      </w:r>
      <w:proofErr w:type="gramEnd"/>
      <w:r w:rsidR="004C6D4F">
        <w:rPr>
          <w:rFonts w:ascii="Times New Roman" w:eastAsia="Times New Roman" w:hAnsi="Times New Roman" w:cs="Times New Roman"/>
          <w:color w:val="000000"/>
          <w:sz w:val="24"/>
        </w:rPr>
        <w:t xml:space="preserve">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5B1A30" w:rsidRDefault="003A2C96" w:rsidP="003A2C96">
      <w:pPr>
        <w:tabs>
          <w:tab w:val="left" w:pos="567"/>
          <w:tab w:val="decimal" w:pos="1134"/>
        </w:tabs>
        <w:spacing w:after="0" w:line="276" w:lineRule="auto"/>
        <w:ind w:left="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 xml:space="preserve">Сроковете в документацията са в календарни дни. </w:t>
      </w:r>
    </w:p>
    <w:p w:rsidR="003A2C96" w:rsidRDefault="003A2C96" w:rsidP="003A2C96">
      <w:pPr>
        <w:tabs>
          <w:tab w:val="left" w:pos="567"/>
          <w:tab w:val="left"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Когато срокът е в работни дни, това е изрично указано при посочването на съответния срок.</w:t>
      </w:r>
    </w:p>
    <w:p w:rsidR="005B1A30" w:rsidRDefault="003A2C96" w:rsidP="003A2C96">
      <w:pPr>
        <w:tabs>
          <w:tab w:val="left" w:pos="567"/>
          <w:tab w:val="left"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4C6D4F">
        <w:rPr>
          <w:rFonts w:ascii="Times New Roman" w:eastAsia="Times New Roman" w:hAnsi="Times New Roman" w:cs="Times New Roman"/>
          <w:color w:val="000000"/>
          <w:sz w:val="24"/>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5B1A30" w:rsidRDefault="00C01FF8" w:rsidP="00C01FF8">
      <w:pPr>
        <w:tabs>
          <w:tab w:val="decimal" w:pos="851"/>
          <w:tab w:val="left"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4C6D4F">
        <w:rPr>
          <w:rFonts w:ascii="Times New Roman" w:eastAsia="Times New Roman" w:hAnsi="Times New Roman" w:cs="Times New Roman"/>
          <w:b/>
          <w:color w:val="000000"/>
          <w:sz w:val="24"/>
        </w:rPr>
        <w:t>а)</w:t>
      </w:r>
      <w:r w:rsidR="004C6D4F">
        <w:rPr>
          <w:rFonts w:ascii="Times New Roman" w:eastAsia="Times New Roman" w:hAnsi="Times New Roman" w:cs="Times New Roman"/>
          <w:b/>
          <w:color w:val="000000"/>
          <w:sz w:val="24"/>
        </w:rPr>
        <w:tab/>
      </w:r>
      <w:r w:rsidR="004C6D4F">
        <w:rPr>
          <w:rFonts w:ascii="Times New Roman" w:eastAsia="Times New Roman" w:hAnsi="Times New Roman" w:cs="Times New Roman"/>
          <w:color w:val="000000"/>
          <w:sz w:val="24"/>
        </w:rPr>
        <w:t xml:space="preserve"> Решение за откриване на процедурата;</w:t>
      </w:r>
    </w:p>
    <w:p w:rsidR="005B1A30" w:rsidRDefault="00C01FF8" w:rsidP="00C01FF8">
      <w:pPr>
        <w:tabs>
          <w:tab w:val="decimal" w:pos="851"/>
          <w:tab w:val="left"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4C6D4F">
        <w:rPr>
          <w:rFonts w:ascii="Times New Roman" w:eastAsia="Times New Roman" w:hAnsi="Times New Roman" w:cs="Times New Roman"/>
          <w:b/>
          <w:color w:val="000000"/>
          <w:sz w:val="24"/>
        </w:rPr>
        <w:t>б)</w:t>
      </w:r>
      <w:r w:rsidR="004C6D4F">
        <w:rPr>
          <w:rFonts w:ascii="Times New Roman" w:eastAsia="Times New Roman" w:hAnsi="Times New Roman" w:cs="Times New Roman"/>
          <w:b/>
          <w:color w:val="000000"/>
          <w:sz w:val="24"/>
        </w:rPr>
        <w:tab/>
      </w:r>
      <w:r w:rsidR="004C6D4F">
        <w:rPr>
          <w:rFonts w:ascii="Times New Roman" w:eastAsia="Times New Roman" w:hAnsi="Times New Roman" w:cs="Times New Roman"/>
          <w:color w:val="000000"/>
          <w:sz w:val="24"/>
        </w:rPr>
        <w:t xml:space="preserve"> Обявление за обществена поръчка;</w:t>
      </w:r>
    </w:p>
    <w:p w:rsidR="005B1A30" w:rsidRDefault="00C01FF8" w:rsidP="00C01FF8">
      <w:pPr>
        <w:tabs>
          <w:tab w:val="decimal" w:pos="851"/>
          <w:tab w:val="left"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4C6D4F">
        <w:rPr>
          <w:rFonts w:ascii="Times New Roman" w:eastAsia="Times New Roman" w:hAnsi="Times New Roman" w:cs="Times New Roman"/>
          <w:b/>
          <w:color w:val="000000"/>
          <w:sz w:val="24"/>
        </w:rPr>
        <w:t>в)</w:t>
      </w:r>
      <w:r w:rsidR="004C6D4F">
        <w:rPr>
          <w:rFonts w:ascii="Times New Roman" w:eastAsia="Times New Roman" w:hAnsi="Times New Roman" w:cs="Times New Roman"/>
          <w:b/>
          <w:color w:val="000000"/>
          <w:sz w:val="24"/>
        </w:rPr>
        <w:tab/>
      </w:r>
      <w:r w:rsidR="004C6D4F">
        <w:rPr>
          <w:rFonts w:ascii="Times New Roman" w:eastAsia="Times New Roman" w:hAnsi="Times New Roman" w:cs="Times New Roman"/>
          <w:color w:val="000000"/>
          <w:sz w:val="24"/>
        </w:rPr>
        <w:t xml:space="preserve"> Указания за участие в процедурата за възлагане на обществена поръчка;</w:t>
      </w:r>
    </w:p>
    <w:p w:rsidR="00317436" w:rsidRDefault="00317436" w:rsidP="00317436">
      <w:pPr>
        <w:tabs>
          <w:tab w:val="decimal" w:pos="993"/>
        </w:tabs>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317436">
        <w:rPr>
          <w:rFonts w:ascii="Times New Roman" w:eastAsia="Times New Roman" w:hAnsi="Times New Roman" w:cs="Times New Roman"/>
          <w:b/>
          <w:color w:val="000000"/>
          <w:sz w:val="24"/>
          <w:lang w:val="bg-BG"/>
        </w:rPr>
        <w:t>г)</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Технически спецификации;</w:t>
      </w:r>
    </w:p>
    <w:p w:rsidR="005B1A30" w:rsidRDefault="00317436" w:rsidP="00317436">
      <w:pPr>
        <w:tabs>
          <w:tab w:val="decimal" w:pos="993"/>
        </w:tabs>
        <w:spacing w:after="0" w:line="276" w:lineRule="auto"/>
        <w:ind w:firstLine="709"/>
        <w:jc w:val="both"/>
        <w:rPr>
          <w:rFonts w:ascii="Times New Roman" w:eastAsia="Times New Roman" w:hAnsi="Times New Roman" w:cs="Times New Roman"/>
          <w:color w:val="000000"/>
          <w:sz w:val="24"/>
        </w:rPr>
      </w:pPr>
      <w:r w:rsidRPr="00317436">
        <w:rPr>
          <w:rFonts w:ascii="Times New Roman" w:eastAsia="Times New Roman" w:hAnsi="Times New Roman" w:cs="Times New Roman"/>
          <w:b/>
          <w:color w:val="000000"/>
          <w:sz w:val="24"/>
          <w:lang w:val="bg-BG"/>
        </w:rPr>
        <w:t>д)</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Техническо предложение;</w:t>
      </w:r>
    </w:p>
    <w:p w:rsidR="005B1A30" w:rsidRDefault="00317436" w:rsidP="00317436">
      <w:pPr>
        <w:tabs>
          <w:tab w:val="decimal" w:pos="993"/>
        </w:tabs>
        <w:spacing w:after="0" w:line="276" w:lineRule="auto"/>
        <w:ind w:left="360" w:firstLine="349"/>
        <w:jc w:val="both"/>
        <w:rPr>
          <w:rFonts w:ascii="Times New Roman" w:eastAsia="Times New Roman" w:hAnsi="Times New Roman" w:cs="Times New Roman"/>
          <w:color w:val="000000"/>
          <w:sz w:val="24"/>
        </w:rPr>
      </w:pPr>
      <w:r w:rsidRPr="00317436">
        <w:rPr>
          <w:rFonts w:ascii="Times New Roman" w:eastAsia="Times New Roman" w:hAnsi="Times New Roman" w:cs="Times New Roman"/>
          <w:b/>
          <w:color w:val="000000"/>
          <w:sz w:val="24"/>
          <w:lang w:val="bg-BG"/>
        </w:rPr>
        <w:t>е)</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 xml:space="preserve">Ценова </w:t>
      </w:r>
      <w:r w:rsidR="00F060F0">
        <w:rPr>
          <w:rFonts w:ascii="Times New Roman" w:eastAsia="Times New Roman" w:hAnsi="Times New Roman" w:cs="Times New Roman"/>
          <w:color w:val="000000"/>
          <w:sz w:val="24"/>
        </w:rPr>
        <w:t>оферта</w:t>
      </w:r>
      <w:r w:rsidR="004C6D4F">
        <w:rPr>
          <w:rFonts w:ascii="Times New Roman" w:eastAsia="Times New Roman" w:hAnsi="Times New Roman" w:cs="Times New Roman"/>
          <w:color w:val="000000"/>
          <w:sz w:val="24"/>
        </w:rPr>
        <w:t>;</w:t>
      </w:r>
    </w:p>
    <w:p w:rsidR="005B1A30" w:rsidRDefault="00317436" w:rsidP="00317436">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lang w:val="bg-BG"/>
        </w:rPr>
        <w:tab/>
      </w:r>
      <w:r>
        <w:rPr>
          <w:rFonts w:ascii="Times New Roman" w:eastAsia="Times New Roman" w:hAnsi="Times New Roman" w:cs="Times New Roman"/>
          <w:b/>
          <w:color w:val="000000"/>
          <w:sz w:val="24"/>
          <w:lang w:val="bg-BG"/>
        </w:rPr>
        <w:tab/>
        <w:t>ж</w:t>
      </w:r>
      <w:r w:rsidRPr="00317436">
        <w:rPr>
          <w:rFonts w:ascii="Times New Roman" w:eastAsia="Times New Roman" w:hAnsi="Times New Roman" w:cs="Times New Roman"/>
          <w:b/>
          <w:color w:val="000000"/>
          <w:sz w:val="24"/>
          <w:lang w:val="bg-BG"/>
        </w:rPr>
        <w:t>)</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Проект на договор;</w:t>
      </w:r>
    </w:p>
    <w:p w:rsidR="005B1A30" w:rsidRDefault="00317436" w:rsidP="00317436">
      <w:pPr>
        <w:tabs>
          <w:tab w:val="decimal" w:pos="993"/>
        </w:tabs>
        <w:spacing w:after="0" w:line="276" w:lineRule="auto"/>
        <w:ind w:left="360" w:firstLine="349"/>
        <w:jc w:val="both"/>
        <w:rPr>
          <w:rFonts w:ascii="Times New Roman" w:eastAsia="Times New Roman" w:hAnsi="Times New Roman" w:cs="Times New Roman"/>
          <w:color w:val="000000"/>
          <w:sz w:val="24"/>
        </w:rPr>
      </w:pPr>
      <w:r w:rsidRPr="00317436">
        <w:rPr>
          <w:rFonts w:ascii="Times New Roman" w:eastAsia="Times New Roman" w:hAnsi="Times New Roman" w:cs="Times New Roman"/>
          <w:b/>
          <w:color w:val="000000"/>
          <w:sz w:val="24"/>
          <w:lang w:val="bg-BG"/>
        </w:rPr>
        <w:t>з)</w:t>
      </w:r>
      <w:r>
        <w:rPr>
          <w:rFonts w:ascii="Times New Roman" w:eastAsia="Times New Roman" w:hAnsi="Times New Roman" w:cs="Times New Roman"/>
          <w:color w:val="000000"/>
          <w:sz w:val="24"/>
          <w:lang w:val="bg-BG"/>
        </w:rPr>
        <w:t xml:space="preserve"> </w:t>
      </w:r>
      <w:r w:rsidR="004C6D4F">
        <w:rPr>
          <w:rFonts w:ascii="Times New Roman" w:eastAsia="Times New Roman" w:hAnsi="Times New Roman" w:cs="Times New Roman"/>
          <w:color w:val="000000"/>
          <w:sz w:val="24"/>
        </w:rPr>
        <w:t>Други образци на документи.</w:t>
      </w:r>
    </w:p>
    <w:p w:rsidR="00317436" w:rsidRDefault="004C6D4F" w:rsidP="0031743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Документът с най-висок приоритет е посочен на първо място.</w:t>
      </w:r>
    </w:p>
    <w:p w:rsidR="005B1A30" w:rsidRPr="00317436" w:rsidRDefault="004C6D4F" w:rsidP="00317436">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p w:rsidR="005B1A30" w:rsidRDefault="005B1A30">
      <w:pPr>
        <w:spacing w:before="120" w:after="120" w:line="240" w:lineRule="auto"/>
        <w:jc w:val="both"/>
        <w:rPr>
          <w:rFonts w:ascii="Calibri" w:eastAsia="Calibri" w:hAnsi="Calibri" w:cs="Calibri"/>
        </w:rPr>
      </w:pPr>
    </w:p>
    <w:p w:rsidR="005B1A30" w:rsidRDefault="005B1A30">
      <w:pPr>
        <w:spacing w:before="120" w:after="120" w:line="240" w:lineRule="auto"/>
        <w:jc w:val="both"/>
        <w:rPr>
          <w:rFonts w:ascii="Calibri" w:eastAsia="Calibri" w:hAnsi="Calibri" w:cs="Calibri"/>
        </w:rPr>
      </w:pPr>
    </w:p>
    <w:p w:rsidR="005B1A30" w:rsidRDefault="005B1A30">
      <w:pPr>
        <w:spacing w:before="120" w:after="120" w:line="240" w:lineRule="auto"/>
        <w:jc w:val="both"/>
        <w:rPr>
          <w:rFonts w:ascii="Calibri" w:eastAsia="Calibri" w:hAnsi="Calibri" w:cs="Calibri"/>
        </w:rPr>
      </w:pPr>
    </w:p>
    <w:p w:rsidR="005B1A30" w:rsidRDefault="005B1A30">
      <w:pPr>
        <w:spacing w:before="120" w:after="120" w:line="240" w:lineRule="auto"/>
        <w:jc w:val="both"/>
        <w:rPr>
          <w:rFonts w:ascii="Calibri" w:eastAsia="Calibri" w:hAnsi="Calibri" w:cs="Calibri"/>
        </w:rPr>
      </w:pPr>
    </w:p>
    <w:p w:rsidR="005B1A30" w:rsidRDefault="005B1A30">
      <w:pPr>
        <w:spacing w:before="120" w:after="120" w:line="240" w:lineRule="auto"/>
        <w:jc w:val="both"/>
        <w:rPr>
          <w:rFonts w:ascii="Calibri" w:eastAsia="Calibri" w:hAnsi="Calibri" w:cs="Calibri"/>
        </w:rPr>
      </w:pPr>
    </w:p>
    <w:sectPr w:rsidR="005B1A30">
      <w:headerReference w:type="default" r:id="rId13"/>
      <w:foot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99A" w:rsidRDefault="006A099A" w:rsidP="008F2DEA">
      <w:pPr>
        <w:spacing w:after="0" w:line="240" w:lineRule="auto"/>
      </w:pPr>
      <w:r>
        <w:separator/>
      </w:r>
    </w:p>
  </w:endnote>
  <w:endnote w:type="continuationSeparator" w:id="0">
    <w:p w:rsidR="006A099A" w:rsidRDefault="006A099A" w:rsidP="008F2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B6" w:rsidRDefault="00375DB6" w:rsidP="008F2DEA">
    <w:pPr>
      <w:pStyle w:val="a8"/>
      <w:jc w:val="center"/>
      <w:rPr>
        <w:i/>
      </w:rPr>
    </w:pPr>
    <w:r w:rsidRPr="00111580">
      <w:rPr>
        <w:rFonts w:ascii="Times New Roman" w:hAnsi="Times New Roman" w:cs="Times New Roman"/>
        <w:i/>
        <w:sz w:val="20"/>
        <w:szCs w:val="20"/>
      </w:rPr>
      <w:t xml:space="preserve">------------------------------------------------------ </w:t>
    </w:r>
    <w:hyperlink r:id="rId1" w:history="1">
      <w:r w:rsidRPr="00111580">
        <w:rPr>
          <w:rStyle w:val="aa"/>
          <w:rFonts w:ascii="Times New Roman" w:hAnsi="Times New Roman" w:cs="Times New Roman"/>
          <w:sz w:val="20"/>
          <w:szCs w:val="20"/>
        </w:rPr>
        <w:t>www.eufunds.bg</w:t>
      </w:r>
    </w:hyperlink>
    <w:r>
      <w:rPr>
        <w:i/>
      </w:rPr>
      <w:t xml:space="preserve"> ------------------------------------------------------</w:t>
    </w:r>
  </w:p>
  <w:p w:rsidR="00375DB6" w:rsidRPr="00111580" w:rsidRDefault="00375DB6" w:rsidP="008F2DEA">
    <w:pPr>
      <w:spacing w:after="0"/>
      <w:ind w:firstLine="708"/>
      <w:jc w:val="center"/>
      <w:rPr>
        <w:rFonts w:ascii="Times New Roman" w:hAnsi="Times New Roman" w:cs="Times New Roman"/>
        <w:i/>
        <w:sz w:val="20"/>
        <w:szCs w:val="20"/>
      </w:rPr>
    </w:pPr>
    <w:proofErr w:type="gramStart"/>
    <w:r w:rsidRPr="00111580">
      <w:rPr>
        <w:rFonts w:ascii="Times New Roman" w:hAnsi="Times New Roman" w:cs="Times New Roman"/>
        <w:i/>
        <w:sz w:val="20"/>
      </w:rPr>
      <w:t>Проект  „</w:t>
    </w:r>
    <w:proofErr w:type="gramEnd"/>
    <w:r>
      <w:rPr>
        <w:rFonts w:ascii="Times New Roman" w:hAnsi="Times New Roman" w:cs="Times New Roman"/>
        <w:i/>
        <w:sz w:val="20"/>
        <w:szCs w:val="20"/>
      </w:rPr>
      <w:t>Оборудване,</w:t>
    </w:r>
    <w:r w:rsidRPr="00111580">
      <w:rPr>
        <w:rFonts w:ascii="Times New Roman" w:hAnsi="Times New Roman" w:cs="Times New Roman"/>
        <w:i/>
        <w:sz w:val="20"/>
        <w:szCs w:val="20"/>
      </w:rPr>
      <w:t xml:space="preserve"> обзавеждане </w:t>
    </w:r>
    <w:r>
      <w:rPr>
        <w:rFonts w:ascii="Times New Roman" w:hAnsi="Times New Roman" w:cs="Times New Roman"/>
        <w:i/>
        <w:sz w:val="20"/>
        <w:szCs w:val="20"/>
        <w:lang w:val="bg-BG"/>
      </w:rPr>
      <w:t xml:space="preserve"> и подобряване на прилежащите пространства на двете сгради </w:t>
    </w:r>
    <w:r w:rsidRPr="00111580">
      <w:rPr>
        <w:rFonts w:ascii="Times New Roman" w:hAnsi="Times New Roman" w:cs="Times New Roman"/>
        <w:i/>
        <w:sz w:val="20"/>
        <w:szCs w:val="20"/>
      </w:rPr>
      <w:t>на д</w:t>
    </w:r>
    <w:r>
      <w:rPr>
        <w:rFonts w:ascii="Times New Roman" w:hAnsi="Times New Roman" w:cs="Times New Roman"/>
        <w:i/>
        <w:sz w:val="20"/>
        <w:szCs w:val="20"/>
      </w:rPr>
      <w:t xml:space="preserve">етска градина „Митко Палаузов” </w:t>
    </w:r>
    <w:r>
      <w:rPr>
        <w:rFonts w:ascii="Times New Roman" w:hAnsi="Times New Roman" w:cs="Times New Roman"/>
        <w:i/>
        <w:sz w:val="20"/>
        <w:szCs w:val="20"/>
        <w:lang w:val="bg-BG"/>
      </w:rPr>
      <w:t xml:space="preserve">в УПИ </w:t>
    </w:r>
    <w:r>
      <w:rPr>
        <w:rFonts w:ascii="Times New Roman" w:hAnsi="Times New Roman" w:cs="Times New Roman"/>
        <w:i/>
        <w:sz w:val="20"/>
        <w:szCs w:val="20"/>
      </w:rPr>
      <w:t xml:space="preserve">VI – 936 </w:t>
    </w:r>
    <w:r>
      <w:rPr>
        <w:rFonts w:ascii="Times New Roman" w:hAnsi="Times New Roman" w:cs="Times New Roman"/>
        <w:i/>
        <w:sz w:val="20"/>
        <w:szCs w:val="20"/>
        <w:lang w:val="bg-BG"/>
      </w:rPr>
      <w:t xml:space="preserve">и УПИ </w:t>
    </w:r>
    <w:r>
      <w:rPr>
        <w:rFonts w:ascii="Times New Roman" w:hAnsi="Times New Roman" w:cs="Times New Roman"/>
        <w:i/>
        <w:sz w:val="20"/>
        <w:szCs w:val="20"/>
      </w:rPr>
      <w:t xml:space="preserve">VII – 940, </w:t>
    </w:r>
    <w:r>
      <w:rPr>
        <w:rFonts w:ascii="Times New Roman" w:hAnsi="Times New Roman" w:cs="Times New Roman"/>
        <w:i/>
        <w:sz w:val="20"/>
        <w:szCs w:val="20"/>
        <w:lang w:val="bg-BG"/>
      </w:rPr>
      <w:t>кв. 8, по плана на гр. Крумовград</w:t>
    </w:r>
    <w:r w:rsidRPr="00111580">
      <w:rPr>
        <w:rFonts w:ascii="Times New Roman" w:hAnsi="Times New Roman" w:cs="Times New Roman"/>
        <w:i/>
        <w:sz w:val="20"/>
        <w:szCs w:val="20"/>
      </w:rPr>
      <w:t>”,</w:t>
    </w:r>
  </w:p>
  <w:p w:rsidR="00375DB6" w:rsidRPr="00111580" w:rsidRDefault="00375DB6" w:rsidP="008F2DEA">
    <w:pPr>
      <w:pStyle w:val="a8"/>
      <w:jc w:val="center"/>
      <w:rPr>
        <w:rFonts w:ascii="Times New Roman" w:hAnsi="Times New Roman" w:cs="Times New Roman"/>
      </w:rPr>
    </w:pPr>
    <w:proofErr w:type="gramStart"/>
    <w:r w:rsidRPr="00111580">
      <w:rPr>
        <w:rFonts w:ascii="Times New Roman" w:hAnsi="Times New Roman" w:cs="Times New Roman"/>
        <w:i/>
        <w:sz w:val="20"/>
        <w:szCs w:val="20"/>
      </w:rPr>
      <w:t>финансиран</w:t>
    </w:r>
    <w:proofErr w:type="gramEnd"/>
    <w:r w:rsidRPr="00111580">
      <w:rPr>
        <w:rFonts w:ascii="Times New Roman" w:hAnsi="Times New Roman" w:cs="Times New Roman"/>
        <w:i/>
        <w:sz w:val="20"/>
        <w:szCs w:val="20"/>
      </w:rPr>
      <w:t xml:space="preserve"> от Програма за развитие на селските райони, съфинансирана от </w:t>
    </w:r>
    <w:r w:rsidRPr="00111580">
      <w:rPr>
        <w:rFonts w:ascii="Times New Roman" w:hAnsi="Times New Roman" w:cs="Times New Roman"/>
        <w:i/>
        <w:sz w:val="20"/>
      </w:rPr>
      <w:t>Европейския съюз чрез Европейския земеделски фонд за развитие на селските райони.</w:t>
    </w:r>
  </w:p>
  <w:p w:rsidR="00375DB6" w:rsidRDefault="00375DB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99A" w:rsidRDefault="006A099A" w:rsidP="008F2DEA">
      <w:pPr>
        <w:spacing w:after="0" w:line="240" w:lineRule="auto"/>
      </w:pPr>
      <w:r>
        <w:separator/>
      </w:r>
    </w:p>
  </w:footnote>
  <w:footnote w:type="continuationSeparator" w:id="0">
    <w:p w:rsidR="006A099A" w:rsidRDefault="006A099A" w:rsidP="008F2D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B6" w:rsidRDefault="00375DB6" w:rsidP="008F2DEA">
    <w:pPr>
      <w:pStyle w:val="a6"/>
    </w:pPr>
  </w:p>
  <w:p w:rsidR="00375DB6" w:rsidRPr="009F42F8" w:rsidRDefault="00375DB6" w:rsidP="008F2DEA">
    <w:pPr>
      <w:pStyle w:val="a6"/>
      <w:pBdr>
        <w:bottom w:val="single" w:sz="6" w:space="1" w:color="auto"/>
      </w:pBdr>
    </w:pPr>
    <w:r>
      <w:rPr>
        <w:noProof/>
        <w:sz w:val="18"/>
        <w:szCs w:val="18"/>
        <w:lang w:val="bg-BG" w:eastAsia="bg-BG"/>
      </w:rPr>
      <w:drawing>
        <wp:anchor distT="0" distB="0" distL="114300" distR="114300" simplePos="0" relativeHeight="251659264" behindDoc="0" locked="0" layoutInCell="1" allowOverlap="1" wp14:anchorId="278F5AEF" wp14:editId="41A04702">
          <wp:simplePos x="0" y="0"/>
          <wp:positionH relativeFrom="column">
            <wp:posOffset>5133975</wp:posOffset>
          </wp:positionH>
          <wp:positionV relativeFrom="paragraph">
            <wp:posOffset>133350</wp:posOffset>
          </wp:positionV>
          <wp:extent cx="836930" cy="558165"/>
          <wp:effectExtent l="19050" t="0" r="1270" b="0"/>
          <wp:wrapSquare wrapText="bothSides"/>
          <wp:docPr id="69" name="Picture 1" descr="bulgarian_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garian_flag[1]"/>
                  <pic:cNvPicPr>
                    <a:picLocks noChangeAspect="1" noChangeArrowheads="1"/>
                  </pic:cNvPicPr>
                </pic:nvPicPr>
                <pic:blipFill>
                  <a:blip r:embed="rId1"/>
                  <a:srcRect/>
                  <a:stretch>
                    <a:fillRect/>
                  </a:stretch>
                </pic:blipFill>
                <pic:spPr bwMode="auto">
                  <a:xfrm>
                    <a:off x="0" y="0"/>
                    <a:ext cx="836930" cy="558165"/>
                  </a:xfrm>
                  <a:prstGeom prst="rect">
                    <a:avLst/>
                  </a:prstGeom>
                  <a:noFill/>
                </pic:spPr>
              </pic:pic>
            </a:graphicData>
          </a:graphic>
        </wp:anchor>
      </w:drawing>
    </w:r>
    <w:r>
      <w:rPr>
        <w:noProof/>
        <w:lang w:val="bg-BG" w:eastAsia="bg-BG"/>
      </w:rPr>
      <w:drawing>
        <wp:inline distT="0" distB="0" distL="0" distR="0" wp14:anchorId="3CD0FCCE" wp14:editId="387F45F3">
          <wp:extent cx="2301765" cy="79317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videnova\Desktop\brand-all\eu-esf.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0378"/>
                  <a:stretch/>
                </pic:blipFill>
                <pic:spPr bwMode="auto">
                  <a:xfrm>
                    <a:off x="0" y="0"/>
                    <a:ext cx="2301765" cy="793176"/>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rPr>
        <w:noProof/>
      </w:rPr>
      <w:t xml:space="preserve">   </w:t>
    </w:r>
    <w:r>
      <w:rPr>
        <w:noProof/>
        <w:lang w:val="bg-BG" w:eastAsia="bg-BG"/>
      </w:rPr>
      <w:drawing>
        <wp:inline distT="0" distB="0" distL="0" distR="0" wp14:anchorId="05AB5053" wp14:editId="183539DA">
          <wp:extent cx="1781503" cy="71050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videnova\Desktop\brand-all\opgg\logo-bg-right.png"/>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82818" cy="71103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9F42F8">
      <w:t xml:space="preserve">  </w:t>
    </w:r>
    <w:r>
      <w:t xml:space="preserve">       </w:t>
    </w:r>
  </w:p>
  <w:p w:rsidR="00375DB6" w:rsidRDefault="00375DB6" w:rsidP="008F2DEA">
    <w:pPr>
      <w:pStyle w:val="a6"/>
      <w:pBdr>
        <w:bottom w:val="single" w:sz="6" w:space="1" w:color="auto"/>
      </w:pBdr>
      <w:jc w:val="center"/>
      <w:rPr>
        <w:b/>
        <w:sz w:val="26"/>
        <w:szCs w:val="26"/>
      </w:rPr>
    </w:pPr>
  </w:p>
  <w:p w:rsidR="00375DB6" w:rsidRPr="00111580" w:rsidRDefault="00375DB6" w:rsidP="008F2DEA">
    <w:pPr>
      <w:pStyle w:val="a6"/>
      <w:pBdr>
        <w:bottom w:val="single" w:sz="6" w:space="1" w:color="auto"/>
      </w:pBdr>
      <w:jc w:val="center"/>
      <w:rPr>
        <w:rFonts w:ascii="Times New Roman" w:hAnsi="Times New Roman" w:cs="Times New Roman"/>
        <w:b/>
        <w:i/>
      </w:rPr>
    </w:pPr>
    <w:r w:rsidRPr="00111580">
      <w:rPr>
        <w:rFonts w:ascii="Times New Roman" w:hAnsi="Times New Roman" w:cs="Times New Roman"/>
        <w:b/>
        <w:i/>
      </w:rPr>
      <w:t>Програма за развитие на селските райони 2014 – 2020</w:t>
    </w:r>
  </w:p>
  <w:p w:rsidR="00375DB6" w:rsidRPr="00111580" w:rsidRDefault="00375DB6" w:rsidP="008F2DEA">
    <w:pPr>
      <w:pStyle w:val="a6"/>
      <w:pBdr>
        <w:bottom w:val="single" w:sz="6" w:space="1" w:color="auto"/>
      </w:pBdr>
      <w:jc w:val="center"/>
      <w:rPr>
        <w:rFonts w:ascii="Times New Roman" w:hAnsi="Times New Roman" w:cs="Times New Roman"/>
        <w:b/>
        <w:i/>
      </w:rPr>
    </w:pPr>
    <w:r w:rsidRPr="00111580">
      <w:rPr>
        <w:rFonts w:ascii="Times New Roman" w:hAnsi="Times New Roman" w:cs="Times New Roman"/>
        <w:b/>
        <w:i/>
      </w:rPr>
      <w:t>Европейски земеделски фонд за развитие на селските райони:</w:t>
    </w:r>
  </w:p>
  <w:p w:rsidR="00375DB6" w:rsidRPr="00111580" w:rsidRDefault="00375DB6" w:rsidP="008F2DEA">
    <w:pPr>
      <w:pStyle w:val="a6"/>
      <w:pBdr>
        <w:bottom w:val="single" w:sz="6" w:space="1" w:color="auto"/>
      </w:pBdr>
      <w:jc w:val="center"/>
      <w:rPr>
        <w:rFonts w:ascii="Times New Roman" w:hAnsi="Times New Roman" w:cs="Times New Roman"/>
        <w:b/>
        <w:i/>
      </w:rPr>
    </w:pPr>
    <w:r w:rsidRPr="00111580">
      <w:rPr>
        <w:rFonts w:ascii="Times New Roman" w:hAnsi="Times New Roman" w:cs="Times New Roman"/>
        <w:b/>
        <w:i/>
      </w:rPr>
      <w:t>Европа инвестира в селските райони</w:t>
    </w:r>
  </w:p>
  <w:p w:rsidR="00375DB6" w:rsidRDefault="00375DB6" w:rsidP="008F2DEA">
    <w:pPr>
      <w:pStyle w:val="a6"/>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4CF90E6D" wp14:editId="09AB4836">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4">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375DB6" w:rsidRPr="00C5450D" w:rsidRDefault="00375DB6" w:rsidP="008F2DEA">
    <w:pPr>
      <w:pStyle w:val="a6"/>
    </w:pPr>
  </w:p>
  <w:p w:rsidR="00375DB6" w:rsidRDefault="00375DB6" w:rsidP="008F2DEA">
    <w:pPr>
      <w:pStyle w:val="a6"/>
    </w:pPr>
  </w:p>
  <w:p w:rsidR="00375DB6" w:rsidRDefault="00375D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CF7"/>
    <w:multiLevelType w:val="multilevel"/>
    <w:tmpl w:val="BAB2CB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82EFE"/>
    <w:multiLevelType w:val="multilevel"/>
    <w:tmpl w:val="F24E2F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C6FC0"/>
    <w:multiLevelType w:val="multilevel"/>
    <w:tmpl w:val="AFEC8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2049F3"/>
    <w:multiLevelType w:val="multilevel"/>
    <w:tmpl w:val="7E3E8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8D05CB"/>
    <w:multiLevelType w:val="multilevel"/>
    <w:tmpl w:val="C74422DE"/>
    <w:lvl w:ilvl="0">
      <w:start w:val="3"/>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nsid w:val="0BC36E3B"/>
    <w:multiLevelType w:val="multilevel"/>
    <w:tmpl w:val="44FE4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425F7F"/>
    <w:multiLevelType w:val="multilevel"/>
    <w:tmpl w:val="AB38ED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88753C"/>
    <w:multiLevelType w:val="multilevel"/>
    <w:tmpl w:val="8168D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C026F7"/>
    <w:multiLevelType w:val="multilevel"/>
    <w:tmpl w:val="37D0A0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956B3F"/>
    <w:multiLevelType w:val="multilevel"/>
    <w:tmpl w:val="37F06A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ED799C"/>
    <w:multiLevelType w:val="multilevel"/>
    <w:tmpl w:val="741E363A"/>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168C1F2A"/>
    <w:multiLevelType w:val="multilevel"/>
    <w:tmpl w:val="863E5D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D652AA"/>
    <w:multiLevelType w:val="multilevel"/>
    <w:tmpl w:val="19C04E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342991"/>
    <w:multiLevelType w:val="multilevel"/>
    <w:tmpl w:val="C1765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871137"/>
    <w:multiLevelType w:val="multilevel"/>
    <w:tmpl w:val="231E80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E06379"/>
    <w:multiLevelType w:val="multilevel"/>
    <w:tmpl w:val="BFCA2D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24852DF1"/>
    <w:multiLevelType w:val="multilevel"/>
    <w:tmpl w:val="73E480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BB0380"/>
    <w:multiLevelType w:val="multilevel"/>
    <w:tmpl w:val="016E2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4672C9"/>
    <w:multiLevelType w:val="multilevel"/>
    <w:tmpl w:val="C6984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025B6D"/>
    <w:multiLevelType w:val="multilevel"/>
    <w:tmpl w:val="3844FF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7B0CA0"/>
    <w:multiLevelType w:val="multilevel"/>
    <w:tmpl w:val="F856B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DA66CFD"/>
    <w:multiLevelType w:val="multilevel"/>
    <w:tmpl w:val="D5629B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33E93F8C"/>
    <w:multiLevelType w:val="multilevel"/>
    <w:tmpl w:val="4CBAF9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406675"/>
    <w:multiLevelType w:val="multilevel"/>
    <w:tmpl w:val="B67C66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F20A98"/>
    <w:multiLevelType w:val="multilevel"/>
    <w:tmpl w:val="4B74F2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B917031"/>
    <w:multiLevelType w:val="multilevel"/>
    <w:tmpl w:val="A48CF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BEB53A0"/>
    <w:multiLevelType w:val="multilevel"/>
    <w:tmpl w:val="AC8880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DF40D8F"/>
    <w:multiLevelType w:val="multilevel"/>
    <w:tmpl w:val="D43A39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9B0F8F"/>
    <w:multiLevelType w:val="multilevel"/>
    <w:tmpl w:val="1BEEE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EAD283F"/>
    <w:multiLevelType w:val="multilevel"/>
    <w:tmpl w:val="62CEDA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F7100C1"/>
    <w:multiLevelType w:val="multilevel"/>
    <w:tmpl w:val="55787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2EB71BC"/>
    <w:multiLevelType w:val="multilevel"/>
    <w:tmpl w:val="05722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69D4834"/>
    <w:multiLevelType w:val="multilevel"/>
    <w:tmpl w:val="71B82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94472FE"/>
    <w:multiLevelType w:val="multilevel"/>
    <w:tmpl w:val="B7A86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C4C4714"/>
    <w:multiLevelType w:val="multilevel"/>
    <w:tmpl w:val="2D4E80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DFE48E9"/>
    <w:multiLevelType w:val="multilevel"/>
    <w:tmpl w:val="889079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7312C39"/>
    <w:multiLevelType w:val="multilevel"/>
    <w:tmpl w:val="7C86B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A595BAC"/>
    <w:multiLevelType w:val="multilevel"/>
    <w:tmpl w:val="20BAC6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B25566B"/>
    <w:multiLevelType w:val="multilevel"/>
    <w:tmpl w:val="3A32EF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C474A4"/>
    <w:multiLevelType w:val="multilevel"/>
    <w:tmpl w:val="087A6F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1F94FD0"/>
    <w:multiLevelType w:val="multilevel"/>
    <w:tmpl w:val="5922B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3335F05"/>
    <w:multiLevelType w:val="multilevel"/>
    <w:tmpl w:val="416655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3A923EF"/>
    <w:multiLevelType w:val="multilevel"/>
    <w:tmpl w:val="7DCA56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46661D0"/>
    <w:multiLevelType w:val="multilevel"/>
    <w:tmpl w:val="7EFAB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5C4D8C"/>
    <w:multiLevelType w:val="multilevel"/>
    <w:tmpl w:val="50AC4A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6744F0E"/>
    <w:multiLevelType w:val="multilevel"/>
    <w:tmpl w:val="41D4CB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84C6DB9"/>
    <w:multiLevelType w:val="multilevel"/>
    <w:tmpl w:val="5C2EC9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90A7133"/>
    <w:multiLevelType w:val="multilevel"/>
    <w:tmpl w:val="F3FA5B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nsid w:val="6C4D06B1"/>
    <w:multiLevelType w:val="multilevel"/>
    <w:tmpl w:val="B36E3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F637225"/>
    <w:multiLevelType w:val="hybridMultilevel"/>
    <w:tmpl w:val="9B186778"/>
    <w:lvl w:ilvl="0" w:tplc="E6029784">
      <w:start w:val="1"/>
      <w:numFmt w:val="decimal"/>
      <w:lvlText w:val="%1."/>
      <w:lvlJc w:val="left"/>
      <w:pPr>
        <w:ind w:left="735" w:hanging="360"/>
      </w:pPr>
      <w:rPr>
        <w:rFonts w:hint="default"/>
        <w:b/>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2">
    <w:nsid w:val="748554FE"/>
    <w:multiLevelType w:val="multilevel"/>
    <w:tmpl w:val="B27813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9C605B1"/>
    <w:multiLevelType w:val="multilevel"/>
    <w:tmpl w:val="0B0E98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DCB1CA8"/>
    <w:multiLevelType w:val="multilevel"/>
    <w:tmpl w:val="FF10C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F6644EA"/>
    <w:multiLevelType w:val="multilevel"/>
    <w:tmpl w:val="FD3ED8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8"/>
  </w:num>
  <w:num w:numId="3">
    <w:abstractNumId w:val="36"/>
  </w:num>
  <w:num w:numId="4">
    <w:abstractNumId w:val="25"/>
  </w:num>
  <w:num w:numId="5">
    <w:abstractNumId w:val="3"/>
  </w:num>
  <w:num w:numId="6">
    <w:abstractNumId w:val="44"/>
  </w:num>
  <w:num w:numId="7">
    <w:abstractNumId w:val="39"/>
  </w:num>
  <w:num w:numId="8">
    <w:abstractNumId w:val="37"/>
  </w:num>
  <w:num w:numId="9">
    <w:abstractNumId w:val="45"/>
  </w:num>
  <w:num w:numId="10">
    <w:abstractNumId w:val="34"/>
  </w:num>
  <w:num w:numId="11">
    <w:abstractNumId w:val="54"/>
  </w:num>
  <w:num w:numId="12">
    <w:abstractNumId w:val="15"/>
  </w:num>
  <w:num w:numId="13">
    <w:abstractNumId w:val="24"/>
  </w:num>
  <w:num w:numId="14">
    <w:abstractNumId w:val="14"/>
  </w:num>
  <w:num w:numId="15">
    <w:abstractNumId w:val="47"/>
  </w:num>
  <w:num w:numId="16">
    <w:abstractNumId w:val="38"/>
  </w:num>
  <w:num w:numId="17">
    <w:abstractNumId w:val="21"/>
  </w:num>
  <w:num w:numId="18">
    <w:abstractNumId w:val="48"/>
  </w:num>
  <w:num w:numId="19">
    <w:abstractNumId w:val="6"/>
  </w:num>
  <w:num w:numId="20">
    <w:abstractNumId w:val="12"/>
  </w:num>
  <w:num w:numId="21">
    <w:abstractNumId w:val="30"/>
  </w:num>
  <w:num w:numId="22">
    <w:abstractNumId w:val="50"/>
  </w:num>
  <w:num w:numId="23">
    <w:abstractNumId w:val="35"/>
  </w:num>
  <w:num w:numId="24">
    <w:abstractNumId w:val="23"/>
  </w:num>
  <w:num w:numId="25">
    <w:abstractNumId w:val="13"/>
  </w:num>
  <w:num w:numId="26">
    <w:abstractNumId w:val="42"/>
  </w:num>
  <w:num w:numId="27">
    <w:abstractNumId w:val="32"/>
  </w:num>
  <w:num w:numId="28">
    <w:abstractNumId w:val="40"/>
  </w:num>
  <w:num w:numId="29">
    <w:abstractNumId w:val="5"/>
  </w:num>
  <w:num w:numId="30">
    <w:abstractNumId w:val="2"/>
  </w:num>
  <w:num w:numId="31">
    <w:abstractNumId w:val="46"/>
  </w:num>
  <w:num w:numId="32">
    <w:abstractNumId w:val="43"/>
  </w:num>
  <w:num w:numId="33">
    <w:abstractNumId w:val="31"/>
  </w:num>
  <w:num w:numId="34">
    <w:abstractNumId w:val="8"/>
  </w:num>
  <w:num w:numId="35">
    <w:abstractNumId w:val="9"/>
  </w:num>
  <w:num w:numId="36">
    <w:abstractNumId w:val="28"/>
  </w:num>
  <w:num w:numId="37">
    <w:abstractNumId w:val="17"/>
  </w:num>
  <w:num w:numId="38">
    <w:abstractNumId w:val="7"/>
  </w:num>
  <w:num w:numId="39">
    <w:abstractNumId w:val="52"/>
  </w:num>
  <w:num w:numId="40">
    <w:abstractNumId w:val="55"/>
  </w:num>
  <w:num w:numId="41">
    <w:abstractNumId w:val="53"/>
  </w:num>
  <w:num w:numId="42">
    <w:abstractNumId w:val="19"/>
  </w:num>
  <w:num w:numId="43">
    <w:abstractNumId w:val="41"/>
  </w:num>
  <w:num w:numId="44">
    <w:abstractNumId w:val="29"/>
  </w:num>
  <w:num w:numId="45">
    <w:abstractNumId w:val="26"/>
  </w:num>
  <w:num w:numId="46">
    <w:abstractNumId w:val="1"/>
  </w:num>
  <w:num w:numId="47">
    <w:abstractNumId w:val="20"/>
  </w:num>
  <w:num w:numId="48">
    <w:abstractNumId w:val="11"/>
  </w:num>
  <w:num w:numId="49">
    <w:abstractNumId w:val="0"/>
  </w:num>
  <w:num w:numId="50">
    <w:abstractNumId w:val="27"/>
  </w:num>
  <w:num w:numId="51">
    <w:abstractNumId w:val="22"/>
  </w:num>
  <w:num w:numId="52">
    <w:abstractNumId w:val="49"/>
  </w:num>
  <w:num w:numId="53">
    <w:abstractNumId w:val="16"/>
  </w:num>
  <w:num w:numId="54">
    <w:abstractNumId w:val="10"/>
  </w:num>
  <w:num w:numId="55">
    <w:abstractNumId w:val="4"/>
  </w:num>
  <w:num w:numId="56">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B1A30"/>
    <w:rsid w:val="00034B64"/>
    <w:rsid w:val="0004661F"/>
    <w:rsid w:val="00064AF3"/>
    <w:rsid w:val="000777A9"/>
    <w:rsid w:val="000A2D9D"/>
    <w:rsid w:val="000C3B4A"/>
    <w:rsid w:val="000E32B3"/>
    <w:rsid w:val="00172424"/>
    <w:rsid w:val="00172D8C"/>
    <w:rsid w:val="001D0747"/>
    <w:rsid w:val="001D70EC"/>
    <w:rsid w:val="00241F8A"/>
    <w:rsid w:val="0027511D"/>
    <w:rsid w:val="00282BCB"/>
    <w:rsid w:val="002950E2"/>
    <w:rsid w:val="00297C56"/>
    <w:rsid w:val="002C431F"/>
    <w:rsid w:val="002F2CD2"/>
    <w:rsid w:val="00301D14"/>
    <w:rsid w:val="00317436"/>
    <w:rsid w:val="003658EE"/>
    <w:rsid w:val="00375DB6"/>
    <w:rsid w:val="00384D67"/>
    <w:rsid w:val="003875EA"/>
    <w:rsid w:val="00391007"/>
    <w:rsid w:val="003A2C96"/>
    <w:rsid w:val="003B62F3"/>
    <w:rsid w:val="003D40C2"/>
    <w:rsid w:val="003D7DC3"/>
    <w:rsid w:val="00450751"/>
    <w:rsid w:val="00486105"/>
    <w:rsid w:val="00486AB6"/>
    <w:rsid w:val="004C6D4F"/>
    <w:rsid w:val="004F441F"/>
    <w:rsid w:val="00501824"/>
    <w:rsid w:val="00530C33"/>
    <w:rsid w:val="005B1A30"/>
    <w:rsid w:val="00656D2F"/>
    <w:rsid w:val="00675116"/>
    <w:rsid w:val="00682101"/>
    <w:rsid w:val="006A099A"/>
    <w:rsid w:val="00780630"/>
    <w:rsid w:val="007920DB"/>
    <w:rsid w:val="008770B6"/>
    <w:rsid w:val="008903DF"/>
    <w:rsid w:val="008B1416"/>
    <w:rsid w:val="008C0BE1"/>
    <w:rsid w:val="008E4219"/>
    <w:rsid w:val="008F2DEA"/>
    <w:rsid w:val="00903818"/>
    <w:rsid w:val="009C5DCC"/>
    <w:rsid w:val="009D50A6"/>
    <w:rsid w:val="009F4F9C"/>
    <w:rsid w:val="00A14743"/>
    <w:rsid w:val="00A42C56"/>
    <w:rsid w:val="00AC29C0"/>
    <w:rsid w:val="00AC334B"/>
    <w:rsid w:val="00AC683F"/>
    <w:rsid w:val="00B73CA9"/>
    <w:rsid w:val="00BA62DF"/>
    <w:rsid w:val="00BF6CC5"/>
    <w:rsid w:val="00C01939"/>
    <w:rsid w:val="00C01FF8"/>
    <w:rsid w:val="00C246B0"/>
    <w:rsid w:val="00C317E7"/>
    <w:rsid w:val="00CC3352"/>
    <w:rsid w:val="00D24AAC"/>
    <w:rsid w:val="00D32E6A"/>
    <w:rsid w:val="00D93593"/>
    <w:rsid w:val="00DA7728"/>
    <w:rsid w:val="00DD69E0"/>
    <w:rsid w:val="00E06293"/>
    <w:rsid w:val="00E06403"/>
    <w:rsid w:val="00E12C87"/>
    <w:rsid w:val="00E25641"/>
    <w:rsid w:val="00E5090E"/>
    <w:rsid w:val="00E71B2B"/>
    <w:rsid w:val="00E81E23"/>
    <w:rsid w:val="00EB7BF0"/>
    <w:rsid w:val="00F05624"/>
    <w:rsid w:val="00F060F0"/>
    <w:rsid w:val="00F07AD8"/>
    <w:rsid w:val="00F76EDE"/>
    <w:rsid w:val="00FC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1D0747"/>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D4F"/>
    <w:pPr>
      <w:ind w:left="720"/>
      <w:contextualSpacing/>
    </w:pPr>
  </w:style>
  <w:style w:type="paragraph" w:styleId="a4">
    <w:name w:val="Balloon Text"/>
    <w:basedOn w:val="a"/>
    <w:link w:val="a5"/>
    <w:uiPriority w:val="99"/>
    <w:semiHidden/>
    <w:unhideWhenUsed/>
    <w:rsid w:val="004C6D4F"/>
    <w:pPr>
      <w:spacing w:after="0" w:line="240" w:lineRule="auto"/>
    </w:pPr>
    <w:rPr>
      <w:rFonts w:ascii="Segoe UI" w:hAnsi="Segoe UI" w:cs="Segoe UI"/>
      <w:sz w:val="18"/>
      <w:szCs w:val="18"/>
    </w:rPr>
  </w:style>
  <w:style w:type="character" w:customStyle="1" w:styleId="a5">
    <w:name w:val="Изнесен текст Знак"/>
    <w:basedOn w:val="a0"/>
    <w:link w:val="a4"/>
    <w:uiPriority w:val="99"/>
    <w:semiHidden/>
    <w:rsid w:val="004C6D4F"/>
    <w:rPr>
      <w:rFonts w:ascii="Segoe UI" w:hAnsi="Segoe UI" w:cs="Segoe UI"/>
      <w:sz w:val="18"/>
      <w:szCs w:val="18"/>
    </w:rPr>
  </w:style>
  <w:style w:type="paragraph" w:styleId="a6">
    <w:name w:val="header"/>
    <w:basedOn w:val="a"/>
    <w:link w:val="a7"/>
    <w:unhideWhenUsed/>
    <w:rsid w:val="008F2DEA"/>
    <w:pPr>
      <w:tabs>
        <w:tab w:val="center" w:pos="4703"/>
        <w:tab w:val="right" w:pos="9406"/>
      </w:tabs>
      <w:spacing w:after="0" w:line="240" w:lineRule="auto"/>
    </w:pPr>
  </w:style>
  <w:style w:type="character" w:customStyle="1" w:styleId="a7">
    <w:name w:val="Горен колонтитул Знак"/>
    <w:basedOn w:val="a0"/>
    <w:link w:val="a6"/>
    <w:rsid w:val="008F2DEA"/>
  </w:style>
  <w:style w:type="paragraph" w:styleId="a8">
    <w:name w:val="footer"/>
    <w:basedOn w:val="a"/>
    <w:link w:val="a9"/>
    <w:uiPriority w:val="99"/>
    <w:unhideWhenUsed/>
    <w:rsid w:val="008F2DEA"/>
    <w:pPr>
      <w:tabs>
        <w:tab w:val="center" w:pos="4703"/>
        <w:tab w:val="right" w:pos="9406"/>
      </w:tabs>
      <w:spacing w:after="0" w:line="240" w:lineRule="auto"/>
    </w:pPr>
  </w:style>
  <w:style w:type="character" w:customStyle="1" w:styleId="a9">
    <w:name w:val="Долен колонтитул Знак"/>
    <w:basedOn w:val="a0"/>
    <w:link w:val="a8"/>
    <w:uiPriority w:val="99"/>
    <w:rsid w:val="008F2DEA"/>
  </w:style>
  <w:style w:type="character" w:styleId="aa">
    <w:name w:val="Hyperlink"/>
    <w:basedOn w:val="a0"/>
    <w:uiPriority w:val="99"/>
    <w:unhideWhenUsed/>
    <w:rsid w:val="008F2DEA"/>
    <w:rPr>
      <w:color w:val="0563C1" w:themeColor="hyperlink"/>
      <w:u w:val="single"/>
    </w:rPr>
  </w:style>
  <w:style w:type="character" w:customStyle="1" w:styleId="50">
    <w:name w:val="Заглавие 5 Знак"/>
    <w:basedOn w:val="a0"/>
    <w:link w:val="5"/>
    <w:rsid w:val="001D0747"/>
    <w:rPr>
      <w:rFonts w:ascii="Times New Roman" w:eastAsia="Batang" w:hAnsi="Times New Roman" w:cs="Times New Roman"/>
      <w:b/>
      <w:bCs/>
      <w:i/>
      <w:iCs/>
      <w:sz w:val="26"/>
      <w:szCs w:val="26"/>
      <w:lang w:val="en-AU"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rumovgrad.bg/aktualno/profil-na-kumuvacha/publichni-sastezaniya.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obraztzi/ESPD-BG1.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op.bg/fckedit2/user/File/bg/practika/MU4_2018.pdf" TargetMode="External"/><Relationship Id="rId4" Type="http://schemas.microsoft.com/office/2007/relationships/stylesWithEffects" Target="stylesWithEffects.xml"/><Relationship Id="rId9" Type="http://schemas.openxmlformats.org/officeDocument/2006/relationships/hyperlink" Target="http://ec.europa.eu/tools/esp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51D8-6459-4C1D-A579-AB043A2C7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35</Pages>
  <Words>9038</Words>
  <Characters>51520</Characters>
  <Application>Microsoft Office Word</Application>
  <DocSecurity>0</DocSecurity>
  <Lines>429</Lines>
  <Paragraphs>120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Pehlivanova</cp:lastModifiedBy>
  <cp:revision>56</cp:revision>
  <cp:lastPrinted>2018-03-26T13:14:00Z</cp:lastPrinted>
  <dcterms:created xsi:type="dcterms:W3CDTF">2018-03-26T13:12:00Z</dcterms:created>
  <dcterms:modified xsi:type="dcterms:W3CDTF">2018-04-11T13:56:00Z</dcterms:modified>
</cp:coreProperties>
</file>