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14" w:rsidRDefault="008F7414" w:rsidP="008F7414">
      <w:pPr>
        <w:ind w:left="7080"/>
        <w:rPr>
          <w:rFonts w:eastAsia="Times New Roman"/>
          <w:b/>
          <w:bCs/>
          <w:sz w:val="24"/>
          <w:szCs w:val="24"/>
          <w:lang w:val="bg-BG" w:eastAsia="en-US"/>
        </w:rPr>
      </w:pPr>
      <w:r w:rsidRPr="008F7414">
        <w:rPr>
          <w:rFonts w:eastAsia="Times New Roman"/>
          <w:b/>
          <w:sz w:val="24"/>
          <w:szCs w:val="24"/>
          <w:lang w:val="bg-BG" w:eastAsia="en-US"/>
        </w:rPr>
        <w:t>Образец</w:t>
      </w:r>
      <w:r>
        <w:rPr>
          <w:rFonts w:eastAsia="Times New Roman"/>
          <w:b/>
          <w:sz w:val="24"/>
          <w:szCs w:val="24"/>
          <w:lang w:val="bg-BG" w:eastAsia="en-US"/>
        </w:rPr>
        <w:t xml:space="preserve"> </w:t>
      </w:r>
      <w:r w:rsidRPr="008F7414">
        <w:rPr>
          <w:rFonts w:eastAsia="Times New Roman"/>
          <w:b/>
          <w:sz w:val="24"/>
          <w:szCs w:val="24"/>
          <w:lang w:val="bg-BG" w:eastAsia="en-US"/>
        </w:rPr>
        <w:t>№ 2</w:t>
      </w:r>
    </w:p>
    <w:p w:rsidR="008F7414" w:rsidRDefault="008F7414" w:rsidP="001F0272">
      <w:pPr>
        <w:ind w:firstLine="468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 xml:space="preserve">До 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Община Крумовград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>гр. Крумовград, пл. „България” № 5</w:t>
      </w:r>
    </w:p>
    <w:p w:rsidR="001F0272" w:rsidRPr="001F0272" w:rsidRDefault="001F0272" w:rsidP="001F0272">
      <w:pPr>
        <w:ind w:firstLine="720"/>
        <w:rPr>
          <w:rFonts w:eastAsia="Times New Roman"/>
          <w:b/>
          <w:sz w:val="24"/>
          <w:szCs w:val="24"/>
          <w:lang w:val="bg-BG" w:eastAsia="en-US"/>
        </w:rPr>
      </w:pPr>
    </w:p>
    <w:tbl>
      <w:tblPr>
        <w:tblW w:w="10035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709"/>
        <w:gridCol w:w="6326"/>
      </w:tblGrid>
      <w:tr w:rsidR="009A088D" w:rsidTr="009A088D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 mail: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</w:tbl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8F7414" w:rsidRPr="008F7414" w:rsidRDefault="008F7414" w:rsidP="008F7414">
      <w:pPr>
        <w:keepNext/>
        <w:keepLines/>
        <w:spacing w:before="480"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  <w:r w:rsidRPr="008F7414">
        <w:rPr>
          <w:rFonts w:eastAsia="Times New Roman"/>
          <w:b/>
          <w:bCs/>
          <w:sz w:val="28"/>
          <w:szCs w:val="28"/>
          <w:lang w:val="bg-BG" w:eastAsia="en-US"/>
        </w:rPr>
        <w:t>ЦЕНОВО ПРЕДЛОЖЕНИЕ</w:t>
      </w:r>
    </w:p>
    <w:p w:rsidR="001F0272" w:rsidRDefault="001F0272" w:rsidP="001F0272">
      <w:pPr>
        <w:rPr>
          <w:rFonts w:eastAsia="Times New Roman"/>
          <w:lang w:val="bg-BG" w:eastAsia="en-US"/>
        </w:rPr>
      </w:pPr>
    </w:p>
    <w:p w:rsidR="001F0272" w:rsidRPr="001F0272" w:rsidRDefault="001F0272" w:rsidP="001F0272">
      <w:pPr>
        <w:rPr>
          <w:rFonts w:eastAsia="Times New Roman"/>
          <w:lang w:val="bg-BG" w:eastAsia="en-US"/>
        </w:rPr>
      </w:pPr>
    </w:p>
    <w:tbl>
      <w:tblPr>
        <w:tblW w:w="0" w:type="auto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/>
      </w:tblPr>
      <w:tblGrid>
        <w:gridCol w:w="1822"/>
        <w:gridCol w:w="7935"/>
      </w:tblGrid>
      <w:tr w:rsidR="001F0272" w:rsidRPr="001F0272" w:rsidTr="00624559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272" w:rsidRPr="001F0272" w:rsidRDefault="001F0272" w:rsidP="001F0272">
            <w:pPr>
              <w:jc w:val="center"/>
              <w:rPr>
                <w:rFonts w:eastAsia="Times New Roman"/>
                <w:bCs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Cs/>
                <w:sz w:val="24"/>
                <w:szCs w:val="24"/>
                <w:lang w:val="bg-BG" w:eastAsia="en-US"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72" w:rsidRPr="001F0272" w:rsidRDefault="00706A66" w:rsidP="001F0272">
            <w:pPr>
              <w:autoSpaceDN w:val="0"/>
              <w:adjustRightInd w:val="0"/>
              <w:spacing w:after="120"/>
              <w:jc w:val="both"/>
              <w:rPr>
                <w:rFonts w:eastAsia="Times New Roman"/>
                <w:lang w:val="bg-BG" w:eastAsia="en-US"/>
              </w:rPr>
            </w:pPr>
            <w:r w:rsidRPr="005E7249">
              <w:rPr>
                <w:b/>
                <w:bCs/>
                <w:i/>
                <w:sz w:val="24"/>
                <w:szCs w:val="24"/>
                <w:lang w:val="bg-BG" w:eastAsia="en-US"/>
              </w:rPr>
              <w:t>„</w:t>
            </w:r>
            <w:r w:rsidRPr="005E7249">
              <w:rPr>
                <w:b/>
                <w:i/>
                <w:sz w:val="24"/>
                <w:szCs w:val="24"/>
                <w:lang w:val="bg-BG" w:eastAsia="en-US"/>
              </w:rPr>
              <w:t xml:space="preserve">Избор на изпълнител на строително-монтажни работи (СМР) на обект: „Рехабилитация на улици </w:t>
            </w:r>
            <w:r w:rsidRPr="005E7249">
              <w:rPr>
                <w:b/>
                <w:i/>
                <w:sz w:val="24"/>
                <w:szCs w:val="24"/>
                <w:lang w:val="en-US" w:eastAsia="en-US"/>
              </w:rPr>
              <w:t xml:space="preserve">III </w:t>
            </w:r>
            <w:r w:rsidRPr="005E7249">
              <w:rPr>
                <w:b/>
                <w:i/>
                <w:sz w:val="24"/>
                <w:szCs w:val="24"/>
                <w:lang w:val="bg-BG" w:eastAsia="en-US"/>
              </w:rPr>
              <w:t>етап – ул. „Ахрида“ в  гр. Крумовград“.</w:t>
            </w:r>
          </w:p>
        </w:tc>
      </w:tr>
    </w:tbl>
    <w:p w:rsidR="001F0272" w:rsidRPr="001F0272" w:rsidRDefault="001F0272" w:rsidP="001F0272">
      <w:pPr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8F7414" w:rsidRPr="008F7414" w:rsidRDefault="008F7414" w:rsidP="008F7414">
      <w:pPr>
        <w:jc w:val="center"/>
        <w:rPr>
          <w:rFonts w:eastAsia="Times New Roman"/>
          <w:b/>
          <w:bCs/>
          <w:sz w:val="24"/>
          <w:szCs w:val="24"/>
          <w:lang w:val="ru-RU" w:eastAsia="en-US"/>
        </w:rPr>
      </w:pPr>
      <w:r w:rsidRPr="008F7414">
        <w:rPr>
          <w:rFonts w:eastAsia="Times New Roman"/>
          <w:b/>
          <w:bCs/>
          <w:sz w:val="24"/>
          <w:szCs w:val="24"/>
          <w:lang w:val="ru-RU" w:eastAsia="en-US"/>
        </w:rPr>
        <w:t>УВАЖАЕМИ ДАМИ И ГОСПОДА,</w:t>
      </w:r>
    </w:p>
    <w:p w:rsidR="008F7414" w:rsidRPr="008F7414" w:rsidRDefault="008F7414" w:rsidP="008F7414">
      <w:pPr>
        <w:rPr>
          <w:rFonts w:eastAsia="Times New Roman"/>
          <w:lang w:val="bg-BG" w:eastAsia="en-US"/>
        </w:rPr>
      </w:pPr>
    </w:p>
    <w:p w:rsidR="008F7414" w:rsidRDefault="008F7414" w:rsidP="008F7414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>
        <w:rPr>
          <w:rFonts w:eastAsia="Times New Roman"/>
          <w:bCs/>
          <w:sz w:val="24"/>
          <w:szCs w:val="24"/>
          <w:lang w:val="bg-BG" w:eastAsia="en-US"/>
        </w:rPr>
        <w:tab/>
      </w:r>
      <w:r w:rsidRPr="008F7414">
        <w:rPr>
          <w:rFonts w:eastAsia="Times New Roman"/>
          <w:b/>
          <w:bCs/>
          <w:sz w:val="24"/>
          <w:szCs w:val="24"/>
          <w:lang w:val="bg-BG" w:eastAsia="en-US"/>
        </w:rPr>
        <w:t>1.</w:t>
      </w:r>
      <w:r>
        <w:rPr>
          <w:rFonts w:eastAsia="Times New Roman"/>
          <w:bCs/>
          <w:sz w:val="24"/>
          <w:szCs w:val="24"/>
          <w:lang w:val="bg-BG" w:eastAsia="en-US"/>
        </w:rPr>
        <w:t xml:space="preserve"> </w:t>
      </w:r>
      <w:r w:rsidRPr="008F7414">
        <w:rPr>
          <w:rFonts w:eastAsia="Times New Roman"/>
          <w:bCs/>
          <w:sz w:val="24"/>
          <w:szCs w:val="24"/>
          <w:lang w:val="bg-BG" w:eastAsia="en-US"/>
        </w:rPr>
        <w:t>Предлагам да изпълня предмета на обществената поръчка за сумата от ...........</w:t>
      </w:r>
      <w:r w:rsidR="00706A66">
        <w:rPr>
          <w:rFonts w:eastAsia="Times New Roman"/>
          <w:bCs/>
          <w:sz w:val="24"/>
          <w:szCs w:val="24"/>
          <w:lang w:val="bg-BG" w:eastAsia="en-US"/>
        </w:rPr>
        <w:t>...............</w:t>
      </w:r>
      <w:r w:rsidRPr="008F7414">
        <w:rPr>
          <w:rFonts w:eastAsia="Times New Roman"/>
          <w:bCs/>
          <w:sz w:val="24"/>
          <w:szCs w:val="24"/>
          <w:lang w:val="bg-BG" w:eastAsia="en-US"/>
        </w:rPr>
        <w:t>.......</w:t>
      </w:r>
      <w:r w:rsidRPr="008F7414">
        <w:rPr>
          <w:rFonts w:eastAsia="Times New Roman"/>
          <w:bCs/>
          <w:sz w:val="24"/>
          <w:szCs w:val="24"/>
          <w:lang w:val="en-US" w:eastAsia="en-US"/>
        </w:rPr>
        <w:t xml:space="preserve"> </w:t>
      </w:r>
      <w:r w:rsidRPr="008F7414">
        <w:rPr>
          <w:rFonts w:eastAsia="Times New Roman"/>
          <w:bCs/>
          <w:sz w:val="24"/>
          <w:szCs w:val="24"/>
          <w:lang w:val="bg-BG" w:eastAsia="en-US"/>
        </w:rPr>
        <w:t>лв. /.........</w:t>
      </w:r>
      <w:r w:rsidR="00706A66">
        <w:rPr>
          <w:rFonts w:eastAsia="Times New Roman"/>
          <w:bCs/>
          <w:sz w:val="24"/>
          <w:szCs w:val="24"/>
          <w:lang w:val="bg-BG" w:eastAsia="en-US"/>
        </w:rPr>
        <w:t>.....................</w:t>
      </w:r>
      <w:r w:rsidRPr="008F7414">
        <w:rPr>
          <w:rFonts w:eastAsia="Times New Roman"/>
          <w:bCs/>
          <w:sz w:val="24"/>
          <w:szCs w:val="24"/>
          <w:lang w:val="bg-BG" w:eastAsia="en-US"/>
        </w:rPr>
        <w:t>..../ без ДДС; ....</w:t>
      </w:r>
      <w:r w:rsidR="00706A66">
        <w:rPr>
          <w:rFonts w:eastAsia="Times New Roman"/>
          <w:bCs/>
          <w:sz w:val="24"/>
          <w:szCs w:val="24"/>
          <w:lang w:val="bg-BG" w:eastAsia="en-US"/>
        </w:rPr>
        <w:t>..........................</w:t>
      </w:r>
      <w:r w:rsidRPr="008F7414">
        <w:rPr>
          <w:rFonts w:eastAsia="Times New Roman"/>
          <w:bCs/>
          <w:sz w:val="24"/>
          <w:szCs w:val="24"/>
          <w:lang w:val="bg-BG" w:eastAsia="en-US"/>
        </w:rPr>
        <w:t>.. лв. /...</w:t>
      </w:r>
      <w:r w:rsidR="00706A66">
        <w:rPr>
          <w:rFonts w:eastAsia="Times New Roman"/>
          <w:bCs/>
          <w:sz w:val="24"/>
          <w:szCs w:val="24"/>
          <w:lang w:val="bg-BG" w:eastAsia="en-US"/>
        </w:rPr>
        <w:t>.............</w:t>
      </w:r>
      <w:r w:rsidRPr="008F7414">
        <w:rPr>
          <w:rFonts w:eastAsia="Times New Roman"/>
          <w:bCs/>
          <w:sz w:val="24"/>
          <w:szCs w:val="24"/>
          <w:lang w:val="bg-BG" w:eastAsia="en-US"/>
        </w:rPr>
        <w:t xml:space="preserve">....../ с ДДС, която е формирана на базата на всички присъщи разходи </w:t>
      </w:r>
      <w:r w:rsidRPr="0038406E">
        <w:rPr>
          <w:rFonts w:eastAsia="Times New Roman"/>
          <w:bCs/>
          <w:sz w:val="24"/>
          <w:szCs w:val="24"/>
          <w:lang w:val="bg-BG" w:eastAsia="en-US"/>
        </w:rPr>
        <w:t>за изграждане и въвеждането в експлоатация на целия обект с</w:t>
      </w:r>
      <w:r w:rsidRPr="008F7414">
        <w:rPr>
          <w:rFonts w:eastAsia="Times New Roman"/>
          <w:bCs/>
          <w:sz w:val="24"/>
          <w:szCs w:val="24"/>
          <w:lang w:val="bg-BG" w:eastAsia="en-US"/>
        </w:rPr>
        <w:t xml:space="preserve"> включени всички дейности към настоящата оферта, включително всякакви други непредвидени обстоятелства.</w:t>
      </w:r>
    </w:p>
    <w:p w:rsidR="00450D5A" w:rsidRPr="00450D5A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>
        <w:rPr>
          <w:rFonts w:eastAsia="Times New Roman"/>
          <w:bCs/>
          <w:sz w:val="24"/>
          <w:szCs w:val="24"/>
          <w:lang w:val="bg-BG" w:eastAsia="en-US"/>
        </w:rPr>
        <w:tab/>
        <w:t>1.1. П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>оказатели</w:t>
      </w:r>
      <w:r>
        <w:rPr>
          <w:rFonts w:eastAsia="Times New Roman"/>
          <w:bCs/>
          <w:sz w:val="24"/>
          <w:szCs w:val="24"/>
          <w:lang w:val="bg-BG" w:eastAsia="en-US"/>
        </w:rPr>
        <w:t>те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 xml:space="preserve"> за ценообразуване при определяне на единичните цени в количествено-стойностната сметка, при които е формирана стойността за  изпълнение на СМР</w:t>
      </w:r>
      <w:r>
        <w:rPr>
          <w:rFonts w:eastAsia="Times New Roman"/>
          <w:bCs/>
          <w:sz w:val="24"/>
          <w:szCs w:val="24"/>
          <w:lang w:val="bg-BG" w:eastAsia="en-US"/>
        </w:rPr>
        <w:t xml:space="preserve"> са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>:</w:t>
      </w:r>
    </w:p>
    <w:p w:rsidR="00450D5A" w:rsidRPr="00450D5A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 w:rsidRPr="00450D5A">
        <w:rPr>
          <w:rFonts w:eastAsia="Times New Roman"/>
          <w:bCs/>
          <w:sz w:val="24"/>
          <w:szCs w:val="24"/>
          <w:lang w:val="bg-BG" w:eastAsia="en-US"/>
        </w:rPr>
        <w:t>•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ab/>
        <w:t>часова ставка – лв./ч.ч;</w:t>
      </w:r>
    </w:p>
    <w:p w:rsidR="00450D5A" w:rsidRPr="00450D5A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 w:rsidRPr="00450D5A">
        <w:rPr>
          <w:rFonts w:eastAsia="Times New Roman"/>
          <w:bCs/>
          <w:sz w:val="24"/>
          <w:szCs w:val="24"/>
          <w:lang w:val="bg-BG" w:eastAsia="en-US"/>
        </w:rPr>
        <w:t>•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ab/>
        <w:t xml:space="preserve"> допълнителни разходи за труд-%;</w:t>
      </w:r>
    </w:p>
    <w:p w:rsidR="00450D5A" w:rsidRPr="00450D5A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 w:rsidRPr="00450D5A">
        <w:rPr>
          <w:rFonts w:eastAsia="Times New Roman"/>
          <w:bCs/>
          <w:sz w:val="24"/>
          <w:szCs w:val="24"/>
          <w:lang w:val="bg-BG" w:eastAsia="en-US"/>
        </w:rPr>
        <w:t>•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ab/>
        <w:t xml:space="preserve"> допълнителни разходи за механизация -%;</w:t>
      </w:r>
    </w:p>
    <w:p w:rsidR="00450D5A" w:rsidRPr="00450D5A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 w:rsidRPr="00450D5A">
        <w:rPr>
          <w:rFonts w:eastAsia="Times New Roman"/>
          <w:bCs/>
          <w:sz w:val="24"/>
          <w:szCs w:val="24"/>
          <w:lang w:val="bg-BG" w:eastAsia="en-US"/>
        </w:rPr>
        <w:t>•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ab/>
        <w:t>доставно-складови разходи - %</w:t>
      </w:r>
    </w:p>
    <w:p w:rsidR="00450D5A" w:rsidRPr="008F7414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 w:rsidRPr="00450D5A">
        <w:rPr>
          <w:rFonts w:eastAsia="Times New Roman"/>
          <w:bCs/>
          <w:sz w:val="24"/>
          <w:szCs w:val="24"/>
          <w:lang w:val="bg-BG" w:eastAsia="en-US"/>
        </w:rPr>
        <w:t>•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ab/>
        <w:t xml:space="preserve"> печалба -%;</w:t>
      </w:r>
    </w:p>
    <w:p w:rsidR="0038406E" w:rsidRDefault="0038406E" w:rsidP="008F741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b/>
          <w:iCs/>
          <w:sz w:val="24"/>
          <w:szCs w:val="24"/>
          <w:lang w:val="bg-BG" w:eastAsia="en-US"/>
        </w:rPr>
      </w:pPr>
    </w:p>
    <w:p w:rsidR="008F7414" w:rsidRPr="008F7414" w:rsidRDefault="008F7414" w:rsidP="008F741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bCs/>
          <w:iCs/>
          <w:sz w:val="24"/>
          <w:szCs w:val="24"/>
          <w:lang w:val="bg-BG" w:eastAsia="en-US"/>
        </w:rPr>
      </w:pPr>
      <w:r w:rsidRPr="008F7414">
        <w:rPr>
          <w:rFonts w:eastAsia="Times New Roman"/>
          <w:b/>
          <w:iCs/>
          <w:sz w:val="24"/>
          <w:szCs w:val="24"/>
          <w:lang w:val="bg-BG" w:eastAsia="en-US"/>
        </w:rPr>
        <w:t>2.</w:t>
      </w:r>
      <w:r w:rsidRPr="008F7414">
        <w:rPr>
          <w:rFonts w:eastAsia="Times New Roman"/>
          <w:bCs/>
          <w:iCs/>
          <w:sz w:val="24"/>
          <w:szCs w:val="24"/>
          <w:lang w:val="bg-BG" w:eastAsia="en-US"/>
        </w:rPr>
        <w:t xml:space="preserve"> Цената за изпълнение на договора е окончателна и не подлежи на увеличение, като:</w:t>
      </w:r>
    </w:p>
    <w:p w:rsidR="008F7414" w:rsidRPr="008F7414" w:rsidRDefault="008F7414" w:rsidP="008F741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bCs/>
          <w:iCs/>
          <w:sz w:val="24"/>
          <w:szCs w:val="24"/>
          <w:lang w:val="bg-BG" w:eastAsia="en-US"/>
        </w:rPr>
      </w:pPr>
      <w:r w:rsidRPr="008F7414">
        <w:rPr>
          <w:rFonts w:eastAsia="Times New Roman"/>
          <w:b/>
          <w:iCs/>
          <w:sz w:val="24"/>
          <w:szCs w:val="24"/>
          <w:lang w:val="bg-BG" w:eastAsia="en-US"/>
        </w:rPr>
        <w:t>2.1.</w:t>
      </w:r>
      <w:r w:rsidRPr="008F7414">
        <w:rPr>
          <w:rFonts w:eastAsia="Times New Roman"/>
          <w:bCs/>
          <w:iCs/>
          <w:sz w:val="24"/>
          <w:szCs w:val="24"/>
          <w:lang w:val="bg-BG" w:eastAsia="en-US"/>
        </w:rPr>
        <w:t xml:space="preserve"> посочената цена включва всички разходи по изпълнение на обекта на поръчката;</w:t>
      </w:r>
    </w:p>
    <w:p w:rsidR="008F7414" w:rsidRPr="008F7414" w:rsidRDefault="008F7414" w:rsidP="008F7414">
      <w:pPr>
        <w:spacing w:after="120"/>
        <w:ind w:firstLine="709"/>
        <w:contextualSpacing/>
        <w:jc w:val="both"/>
        <w:rPr>
          <w:rFonts w:eastAsia="Times New Roman"/>
          <w:b/>
          <w:sz w:val="24"/>
          <w:szCs w:val="24"/>
          <w:lang w:val="bg-BG" w:eastAsia="en-US"/>
        </w:rPr>
      </w:pPr>
      <w:bookmarkStart w:id="0" w:name="_GoBack"/>
      <w:bookmarkEnd w:id="0"/>
      <w:r w:rsidRPr="008F7414">
        <w:rPr>
          <w:rFonts w:eastAsia="Times New Roman"/>
          <w:b/>
          <w:bCs/>
          <w:iCs/>
          <w:sz w:val="24"/>
          <w:szCs w:val="24"/>
          <w:lang w:val="bg-BG" w:eastAsia="en-US"/>
        </w:rPr>
        <w:t>3.</w:t>
      </w:r>
      <w:r w:rsidRPr="008F7414">
        <w:rPr>
          <w:rFonts w:eastAsia="Times New Roman"/>
          <w:bCs/>
          <w:iCs/>
          <w:sz w:val="24"/>
          <w:szCs w:val="24"/>
          <w:lang w:val="bg-BG" w:eastAsia="en-US"/>
        </w:rPr>
        <w:t xml:space="preserve"> Единичните цени в количествено-стойностната сметка включват всички разходи за съответния вид СМР и няма да се променят при изпълнение на договора за </w:t>
      </w:r>
      <w:r w:rsidRPr="008F7414">
        <w:rPr>
          <w:rFonts w:eastAsia="Times New Roman"/>
          <w:bCs/>
          <w:iCs/>
          <w:sz w:val="24"/>
          <w:szCs w:val="24"/>
          <w:lang w:val="bg-BG" w:eastAsia="en-US"/>
        </w:rPr>
        <w:lastRenderedPageBreak/>
        <w:t xml:space="preserve">възлагане на обществената поръчка, </w:t>
      </w:r>
      <w:r w:rsidRPr="008F7414">
        <w:rPr>
          <w:rFonts w:eastAsia="Times New Roman"/>
          <w:sz w:val="24"/>
          <w:szCs w:val="24"/>
          <w:lang w:val="bg-BG" w:eastAsia="en-US"/>
        </w:rPr>
        <w:t>освен в случаите на чл. 116 от Закона за обществени поръчки.</w:t>
      </w:r>
    </w:p>
    <w:p w:rsidR="008F7414" w:rsidRPr="008F7414" w:rsidRDefault="008F7414" w:rsidP="008F7414">
      <w:pPr>
        <w:spacing w:before="120"/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8F7414">
        <w:rPr>
          <w:rFonts w:eastAsia="Times New Roman"/>
          <w:b/>
          <w:sz w:val="24"/>
          <w:szCs w:val="24"/>
          <w:lang w:val="bg-BG" w:eastAsia="en-US"/>
        </w:rPr>
        <w:t>4.</w:t>
      </w:r>
      <w:r w:rsidRPr="008F7414">
        <w:rPr>
          <w:rFonts w:eastAsia="Times New Roman"/>
          <w:sz w:val="24"/>
          <w:szCs w:val="24"/>
          <w:lang w:val="bg-BG" w:eastAsia="en-US"/>
        </w:rPr>
        <w:t xml:space="preserve"> Запознати сме с условието на процедурата, че когато предложение в офертата на участник, свързано с цена или разходи, което подлежи на оценяване, е с повече от 20 на сто по-благоприятно от средната стойност на</w:t>
      </w:r>
      <w:r w:rsidRPr="008F7414">
        <w:rPr>
          <w:rFonts w:eastAsia="Times New Roman"/>
          <w:sz w:val="24"/>
          <w:szCs w:val="24"/>
          <w:lang w:val="en-US" w:eastAsia="en-US"/>
        </w:rPr>
        <w:t xml:space="preserve"> </w:t>
      </w:r>
      <w:r w:rsidRPr="008F7414">
        <w:rPr>
          <w:rFonts w:eastAsia="Times New Roman"/>
          <w:sz w:val="24"/>
          <w:szCs w:val="24"/>
          <w:lang w:val="bg-BG" w:eastAsia="en-US"/>
        </w:rPr>
        <w:t>предложенията на останалите участници по същия показател за оценка, възложителят изисква</w:t>
      </w:r>
      <w:r w:rsidRPr="008F7414">
        <w:rPr>
          <w:rFonts w:eastAsia="Times New Roman"/>
          <w:sz w:val="24"/>
          <w:szCs w:val="24"/>
          <w:lang w:val="en-US" w:eastAsia="en-US"/>
        </w:rPr>
        <w:t xml:space="preserve"> </w:t>
      </w:r>
      <w:r w:rsidRPr="008F7414">
        <w:rPr>
          <w:rFonts w:eastAsia="Times New Roman"/>
          <w:sz w:val="24"/>
          <w:szCs w:val="24"/>
          <w:lang w:val="bg-BG" w:eastAsia="en-US"/>
        </w:rPr>
        <w:t>подробна писмена обосновка за начина на неговото образуване, която се представя в 5-дневен срок от получаване на искането.</w:t>
      </w:r>
      <w:r w:rsidRPr="008F7414">
        <w:rPr>
          <w:rFonts w:eastAsia="Times New Roman"/>
          <w:sz w:val="24"/>
          <w:szCs w:val="24"/>
          <w:highlight w:val="yellow"/>
          <w:lang w:val="bg-BG" w:eastAsia="en-US"/>
        </w:rPr>
        <w:t xml:space="preserve"> </w:t>
      </w:r>
    </w:p>
    <w:p w:rsidR="008F7414" w:rsidRPr="008F7414" w:rsidRDefault="008F7414" w:rsidP="008F7414">
      <w:pPr>
        <w:ind w:firstLine="708"/>
        <w:jc w:val="both"/>
        <w:rPr>
          <w:b/>
          <w:sz w:val="24"/>
          <w:szCs w:val="24"/>
          <w:lang w:val="en-US" w:eastAsia="en-US"/>
        </w:rPr>
      </w:pPr>
    </w:p>
    <w:p w:rsidR="008F7414" w:rsidRPr="008F7414" w:rsidRDefault="008F7414" w:rsidP="008F7414">
      <w:pPr>
        <w:ind w:firstLine="708"/>
        <w:jc w:val="both"/>
        <w:rPr>
          <w:rFonts w:eastAsia="Times New Roman"/>
          <w:sz w:val="24"/>
          <w:szCs w:val="24"/>
          <w:lang w:val="en-US" w:eastAsia="en-US"/>
        </w:rPr>
      </w:pPr>
      <w:r w:rsidRPr="008F7414">
        <w:rPr>
          <w:rFonts w:eastAsia="Times New Roman"/>
          <w:sz w:val="24"/>
          <w:szCs w:val="24"/>
          <w:lang w:val="bg-BG" w:eastAsia="en-US"/>
        </w:rPr>
        <w:t xml:space="preserve">Настоящото предложение е валидно 6 </w:t>
      </w:r>
      <w:r w:rsidRPr="008F7414">
        <w:rPr>
          <w:sz w:val="24"/>
          <w:szCs w:val="24"/>
          <w:lang w:val="bg-BG" w:eastAsia="en-US"/>
        </w:rPr>
        <w:t xml:space="preserve">(шест) </w:t>
      </w:r>
      <w:r w:rsidRPr="008F7414">
        <w:rPr>
          <w:rFonts w:eastAsia="Times New Roman"/>
          <w:sz w:val="24"/>
          <w:szCs w:val="24"/>
          <w:lang w:val="bg-BG" w:eastAsia="en-US"/>
        </w:rPr>
        <w:t>месеца от крайния срок за подаване на офертите и ще остане обвързващо за нас, като може да бъде прието по всяко време преди изтичане на този срок.</w:t>
      </w:r>
    </w:p>
    <w:p w:rsidR="008F7414" w:rsidRPr="008F7414" w:rsidRDefault="008F7414" w:rsidP="008F7414">
      <w:pPr>
        <w:ind w:firstLine="708"/>
        <w:jc w:val="both"/>
        <w:rPr>
          <w:rFonts w:eastAsia="Times New Roman"/>
          <w:sz w:val="24"/>
          <w:szCs w:val="24"/>
          <w:lang w:val="en-US" w:eastAsia="en-US"/>
        </w:rPr>
      </w:pPr>
    </w:p>
    <w:p w:rsidR="008F7414" w:rsidRPr="008F7414" w:rsidRDefault="008F7414" w:rsidP="008F7414">
      <w:pPr>
        <w:spacing w:after="20"/>
        <w:ind w:firstLine="708"/>
        <w:jc w:val="both"/>
        <w:rPr>
          <w:sz w:val="24"/>
          <w:szCs w:val="24"/>
          <w:lang w:val="bg-BG" w:eastAsia="en-US"/>
        </w:rPr>
      </w:pPr>
      <w:r w:rsidRPr="008F7414">
        <w:rPr>
          <w:sz w:val="24"/>
          <w:szCs w:val="24"/>
          <w:lang w:val="bg-BG" w:eastAsia="en-US"/>
        </w:rPr>
        <w:t xml:space="preserve">Като неразделна част от настоящото ценово предложение, прилагаме следните документи: </w:t>
      </w:r>
    </w:p>
    <w:p w:rsidR="008F7414" w:rsidRDefault="008F7414" w:rsidP="008F7414">
      <w:pPr>
        <w:spacing w:after="120"/>
        <w:ind w:firstLine="709"/>
        <w:jc w:val="both"/>
        <w:rPr>
          <w:rFonts w:eastAsia="Times New Roman"/>
          <w:sz w:val="24"/>
          <w:szCs w:val="24"/>
          <w:lang w:val="bg-BG" w:eastAsia="en-US"/>
        </w:rPr>
      </w:pPr>
      <w:proofErr w:type="gramStart"/>
      <w:r w:rsidRPr="008F7414">
        <w:rPr>
          <w:sz w:val="24"/>
          <w:szCs w:val="24"/>
          <w:lang w:val="en-US" w:eastAsia="en-US"/>
        </w:rPr>
        <w:t>a</w:t>
      </w:r>
      <w:r w:rsidRPr="008F7414">
        <w:rPr>
          <w:sz w:val="24"/>
          <w:szCs w:val="24"/>
          <w:lang w:val="bg-BG" w:eastAsia="en-US"/>
        </w:rPr>
        <w:t>./</w:t>
      </w:r>
      <w:proofErr w:type="gramEnd"/>
      <w:r w:rsidRPr="008F7414">
        <w:rPr>
          <w:rFonts w:eastAsia="Times New Roman"/>
          <w:sz w:val="24"/>
          <w:szCs w:val="24"/>
          <w:lang w:val="bg-BG" w:eastAsia="en-US"/>
        </w:rPr>
        <w:t xml:space="preserve"> Остойностена количетвена сметка по единични цени</w:t>
      </w:r>
      <w:r w:rsidRPr="008F7414">
        <w:rPr>
          <w:rFonts w:eastAsia="Times New Roman"/>
          <w:sz w:val="24"/>
          <w:szCs w:val="24"/>
          <w:lang w:val="en-US" w:eastAsia="en-US"/>
        </w:rPr>
        <w:t>.</w:t>
      </w:r>
    </w:p>
    <w:p w:rsidR="00B50995" w:rsidRPr="00B50995" w:rsidRDefault="00B50995" w:rsidP="008F7414">
      <w:pPr>
        <w:spacing w:after="120"/>
        <w:ind w:firstLine="709"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>б./ Анализи за определяне на единични цени.</w:t>
      </w:r>
    </w:p>
    <w:p w:rsidR="008F7414" w:rsidRPr="008F7414" w:rsidRDefault="008F7414" w:rsidP="008F7414">
      <w:pPr>
        <w:spacing w:after="120"/>
        <w:ind w:firstLine="709"/>
        <w:jc w:val="both"/>
        <w:rPr>
          <w:sz w:val="24"/>
          <w:szCs w:val="24"/>
          <w:lang w:val="bg-BG" w:eastAsia="en-US"/>
        </w:rPr>
      </w:pPr>
    </w:p>
    <w:p w:rsidR="008F7414" w:rsidRPr="008F7414" w:rsidRDefault="008F7414" w:rsidP="008F7414">
      <w:pPr>
        <w:spacing w:line="360" w:lineRule="auto"/>
        <w:ind w:left="28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8F7414">
        <w:rPr>
          <w:rFonts w:eastAsia="Times New Roman"/>
          <w:b/>
          <w:sz w:val="24"/>
          <w:szCs w:val="24"/>
          <w:lang w:val="bg-BG" w:eastAsia="en-US"/>
        </w:rPr>
        <w:t>Подпис и печат:</w:t>
      </w:r>
    </w:p>
    <w:tbl>
      <w:tblPr>
        <w:tblW w:w="0" w:type="auto"/>
        <w:tblInd w:w="907" w:type="dxa"/>
        <w:tblLayout w:type="fixed"/>
        <w:tblLook w:val="0000"/>
      </w:tblPr>
      <w:tblGrid>
        <w:gridCol w:w="4261"/>
        <w:gridCol w:w="4261"/>
      </w:tblGrid>
      <w:tr w:rsidR="008F7414" w:rsidRPr="008F7414" w:rsidTr="00624559"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Дата </w:t>
            </w:r>
          </w:p>
        </w:tc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________/ _________ / ______</w:t>
            </w:r>
          </w:p>
        </w:tc>
      </w:tr>
      <w:tr w:rsidR="008F7414" w:rsidRPr="008F7414" w:rsidTr="00624559"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Име и фамилия</w:t>
            </w:r>
          </w:p>
        </w:tc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  <w:tr w:rsidR="008F7414" w:rsidRPr="008F7414" w:rsidTr="00624559"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Длъжност </w:t>
            </w:r>
          </w:p>
        </w:tc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</w:tbl>
    <w:p w:rsidR="008F7414" w:rsidRPr="008F7414" w:rsidRDefault="008F7414" w:rsidP="008F7414">
      <w:pPr>
        <w:spacing w:line="360" w:lineRule="auto"/>
        <w:rPr>
          <w:rFonts w:eastAsia="Times New Roman"/>
          <w:b/>
          <w:sz w:val="24"/>
          <w:szCs w:val="24"/>
          <w:lang w:val="bg-BG" w:eastAsia="en-US"/>
        </w:rPr>
      </w:pPr>
    </w:p>
    <w:p w:rsidR="008F7414" w:rsidRPr="008F7414" w:rsidRDefault="008F7414" w:rsidP="008F7414">
      <w:pPr>
        <w:spacing w:line="360" w:lineRule="auto"/>
        <w:rPr>
          <w:rFonts w:eastAsia="Times New Roman"/>
          <w:b/>
          <w:sz w:val="24"/>
          <w:szCs w:val="24"/>
          <w:lang w:val="bg-BG" w:eastAsia="en-US"/>
        </w:rPr>
      </w:pPr>
      <w:r w:rsidRPr="008F7414">
        <w:rPr>
          <w:rFonts w:eastAsia="Times New Roman"/>
          <w:b/>
          <w:sz w:val="24"/>
          <w:szCs w:val="24"/>
          <w:lang w:val="bg-BG" w:eastAsia="en-US"/>
        </w:rPr>
        <w:t>Забележка:</w:t>
      </w:r>
    </w:p>
    <w:p w:rsidR="008F7414" w:rsidRPr="008F7414" w:rsidRDefault="008F7414" w:rsidP="008F7414">
      <w:pPr>
        <w:spacing w:before="120"/>
        <w:ind w:firstLine="708"/>
        <w:jc w:val="both"/>
        <w:rPr>
          <w:rFonts w:eastAsia="Times New Roman"/>
          <w:b/>
          <w:i/>
          <w:lang w:val="bg-BG" w:eastAsia="en-US"/>
        </w:rPr>
      </w:pPr>
      <w:r w:rsidRPr="008F7414">
        <w:rPr>
          <w:rFonts w:eastAsia="Times New Roman"/>
          <w:b/>
          <w:i/>
          <w:lang w:val="bg-BG" w:eastAsia="en-US"/>
        </w:rPr>
        <w:t>* Всички цени трябва да бъдат посочени в български лева, закръглени до втория знак след десетичната запетая.</w:t>
      </w:r>
    </w:p>
    <w:p w:rsidR="008F7414" w:rsidRPr="008F7414" w:rsidRDefault="008F7414" w:rsidP="008F7414">
      <w:pPr>
        <w:spacing w:before="120"/>
        <w:ind w:firstLine="708"/>
        <w:jc w:val="both"/>
        <w:rPr>
          <w:rFonts w:eastAsia="Times New Roman"/>
          <w:b/>
          <w:i/>
          <w:lang w:val="bg-BG" w:eastAsia="en-US"/>
        </w:rPr>
      </w:pPr>
      <w:r w:rsidRPr="0038406E">
        <w:rPr>
          <w:rFonts w:eastAsia="Times New Roman"/>
          <w:b/>
          <w:i/>
          <w:lang w:val="bg-BG" w:eastAsia="en-US"/>
        </w:rPr>
        <w:t>* Цените се изписват с думи и цифри. При разлика комисията ще оценява цената, посочена с думи.</w:t>
      </w:r>
    </w:p>
    <w:p w:rsidR="008F7414" w:rsidRPr="008F7414" w:rsidRDefault="008F7414" w:rsidP="008F7414">
      <w:pPr>
        <w:rPr>
          <w:rFonts w:eastAsia="Times New Roman"/>
          <w:iCs/>
          <w:sz w:val="24"/>
          <w:szCs w:val="24"/>
          <w:lang w:val="bg-BG" w:eastAsia="en-US"/>
        </w:rPr>
      </w:pPr>
    </w:p>
    <w:p w:rsidR="008F7414" w:rsidRPr="008F7414" w:rsidRDefault="008F7414" w:rsidP="008F7414">
      <w:pPr>
        <w:rPr>
          <w:rFonts w:eastAsia="Times New Roman"/>
          <w:lang w:val="bg-BG" w:eastAsia="en-US"/>
        </w:rPr>
      </w:pPr>
    </w:p>
    <w:p w:rsidR="008F7414" w:rsidRPr="008F7414" w:rsidRDefault="008F7414" w:rsidP="008F7414">
      <w:pPr>
        <w:rPr>
          <w:rFonts w:eastAsia="Times New Roman"/>
          <w:lang w:val="bg-BG" w:eastAsia="en-US"/>
        </w:rPr>
      </w:pPr>
    </w:p>
    <w:p w:rsid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sectPr w:rsidR="001F0272" w:rsidSect="00154C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8A9" w:rsidRDefault="00EF38A9" w:rsidP="001F0272">
      <w:r>
        <w:separator/>
      </w:r>
    </w:p>
  </w:endnote>
  <w:endnote w:type="continuationSeparator" w:id="0">
    <w:p w:rsidR="00EF38A9" w:rsidRDefault="00EF38A9" w:rsidP="001F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16548"/>
      <w:docPartObj>
        <w:docPartGallery w:val="Page Numbers (Bottom of Page)"/>
        <w:docPartUnique/>
      </w:docPartObj>
    </w:sdtPr>
    <w:sdtContent>
      <w:p w:rsidR="0094769D" w:rsidRDefault="00A85DDA">
        <w:pPr>
          <w:pStyle w:val="Footer"/>
          <w:jc w:val="right"/>
        </w:pPr>
        <w:fldSimple w:instr=" PAGE   \* MERGEFORMAT ">
          <w:r w:rsidR="00DE47D6">
            <w:rPr>
              <w:noProof/>
            </w:rPr>
            <w:t>2</w:t>
          </w:r>
        </w:fldSimple>
      </w:p>
    </w:sdtContent>
  </w:sdt>
  <w:p w:rsidR="0094769D" w:rsidRDefault="009476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8A9" w:rsidRDefault="00EF38A9" w:rsidP="001F0272">
      <w:r>
        <w:separator/>
      </w:r>
    </w:p>
  </w:footnote>
  <w:footnote w:type="continuationSeparator" w:id="0">
    <w:p w:rsidR="00EF38A9" w:rsidRDefault="00EF38A9" w:rsidP="001F0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72" w:rsidRDefault="001F0272" w:rsidP="00891B26">
    <w:pPr>
      <w:jc w:val="both"/>
      <w:rPr>
        <w:sz w:val="26"/>
        <w:szCs w:val="26"/>
      </w:rPr>
    </w:pPr>
    <w:r w:rsidRPr="00703668">
      <w:rPr>
        <w:sz w:val="26"/>
        <w:szCs w:val="26"/>
      </w:rPr>
      <w:t xml:space="preserve">   </w:t>
    </w:r>
  </w:p>
  <w:p w:rsidR="001F0272" w:rsidRDefault="001F02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13B8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0CD7592"/>
    <w:multiLevelType w:val="hybridMultilevel"/>
    <w:tmpl w:val="F320DA1C"/>
    <w:lvl w:ilvl="0" w:tplc="EAAE989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60069B0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519210CE"/>
    <w:multiLevelType w:val="hybridMultilevel"/>
    <w:tmpl w:val="C5607C9C"/>
    <w:lvl w:ilvl="0" w:tplc="73145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F0272"/>
    <w:rsid w:val="00154CB0"/>
    <w:rsid w:val="001F0272"/>
    <w:rsid w:val="00260E44"/>
    <w:rsid w:val="0038406E"/>
    <w:rsid w:val="0038437A"/>
    <w:rsid w:val="003C0543"/>
    <w:rsid w:val="004221EB"/>
    <w:rsid w:val="00432ECB"/>
    <w:rsid w:val="00450D5A"/>
    <w:rsid w:val="004B30A0"/>
    <w:rsid w:val="00501BFF"/>
    <w:rsid w:val="0052285A"/>
    <w:rsid w:val="006D45DB"/>
    <w:rsid w:val="00706A66"/>
    <w:rsid w:val="0073428D"/>
    <w:rsid w:val="007E6723"/>
    <w:rsid w:val="00836CF4"/>
    <w:rsid w:val="008427D5"/>
    <w:rsid w:val="00867F9A"/>
    <w:rsid w:val="00891B26"/>
    <w:rsid w:val="008F7414"/>
    <w:rsid w:val="00905E7B"/>
    <w:rsid w:val="0094769D"/>
    <w:rsid w:val="009A088D"/>
    <w:rsid w:val="00A36666"/>
    <w:rsid w:val="00A85DDA"/>
    <w:rsid w:val="00B50995"/>
    <w:rsid w:val="00CC38A4"/>
    <w:rsid w:val="00CE2859"/>
    <w:rsid w:val="00D40924"/>
    <w:rsid w:val="00D9596E"/>
    <w:rsid w:val="00DA2C01"/>
    <w:rsid w:val="00DE47D6"/>
    <w:rsid w:val="00EC1763"/>
    <w:rsid w:val="00EF38A9"/>
    <w:rsid w:val="00F97F2B"/>
    <w:rsid w:val="00FD7ED7"/>
    <w:rsid w:val="00FF4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D5"/>
    <w:rPr>
      <w:rFonts w:ascii="Times New Roman" w:hAnsi="Times New Roman"/>
      <w:lang w:val="en-AU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3Char">
    <w:name w:val="Heading 3 Char"/>
    <w:link w:val="Heading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Heading4Char">
    <w:name w:val="Heading 4 Char"/>
    <w:link w:val="Heading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5Char">
    <w:name w:val="Heading 5 Char"/>
    <w:link w:val="Heading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Heading6Char">
    <w:name w:val="Heading 6 Char"/>
    <w:link w:val="Heading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Heading7Char">
    <w:name w:val="Heading 7 Char"/>
    <w:basedOn w:val="DefaultParagraphFont"/>
    <w:link w:val="Heading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Heading8Char">
    <w:name w:val="Heading 8 Char"/>
    <w:basedOn w:val="DefaultParagraphFont"/>
    <w:link w:val="Heading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Heading9Char">
    <w:name w:val="Heading 9 Char"/>
    <w:basedOn w:val="DefaultParagraphFont"/>
    <w:link w:val="Heading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Caption">
    <w:name w:val="caption"/>
    <w:basedOn w:val="Normal"/>
    <w:next w:val="Normal"/>
    <w:semiHidden/>
    <w:unhideWhenUsed/>
    <w:qFormat/>
    <w:rsid w:val="00836CF4"/>
    <w:rPr>
      <w:b/>
      <w:bCs/>
    </w:rPr>
  </w:style>
  <w:style w:type="paragraph" w:styleId="Title">
    <w:name w:val="Title"/>
    <w:basedOn w:val="Normal"/>
    <w:link w:val="TitleChar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TitleChar">
    <w:name w:val="Title Char"/>
    <w:link w:val="Title"/>
    <w:rsid w:val="008427D5"/>
    <w:rPr>
      <w:rFonts w:ascii="Arial" w:eastAsiaTheme="majorEastAsia" w:hAnsi="Arial" w:cstheme="majorBidi"/>
      <w:b/>
      <w:sz w:val="24"/>
    </w:rPr>
  </w:style>
  <w:style w:type="paragraph" w:styleId="Subtitle">
    <w:name w:val="Subtitle"/>
    <w:basedOn w:val="Normal"/>
    <w:link w:val="SubtitleChar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SubtitleChar">
    <w:name w:val="Subtitle Char"/>
    <w:link w:val="Subtitle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Strong">
    <w:name w:val="Strong"/>
    <w:qFormat/>
    <w:rsid w:val="00836CF4"/>
    <w:rPr>
      <w:b/>
      <w:bCs/>
    </w:rPr>
  </w:style>
  <w:style w:type="character" w:styleId="Emphasis">
    <w:name w:val="Emphasis"/>
    <w:qFormat/>
    <w:rsid w:val="00836CF4"/>
    <w:rPr>
      <w:i/>
      <w:iCs/>
    </w:rPr>
  </w:style>
  <w:style w:type="paragraph" w:styleId="NoSpacing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8427D5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836CF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SubtleEmphasis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36CF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Header">
    <w:name w:val="header"/>
    <w:basedOn w:val="Normal"/>
    <w:link w:val="Head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272"/>
    <w:rPr>
      <w:rFonts w:ascii="Times New Roman" w:hAnsi="Times New Roman"/>
      <w:lang w:val="en-AU" w:eastAsia="bg-BG"/>
    </w:rPr>
  </w:style>
  <w:style w:type="paragraph" w:styleId="Footer">
    <w:name w:val="footer"/>
    <w:basedOn w:val="Normal"/>
    <w:link w:val="Foot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272"/>
    <w:rPr>
      <w:rFonts w:ascii="Times New Roman" w:hAnsi="Times New Roman"/>
      <w:lang w:val="en-AU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Hyperlink">
    <w:name w:val="Hyperlink"/>
    <w:basedOn w:val="DefaultParagraphFont"/>
    <w:uiPriority w:val="99"/>
    <w:rsid w:val="001F0272"/>
    <w:rPr>
      <w:color w:val="0563C1"/>
      <w:u w:val="single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">
    <w:name w:val="Основен текст Знак1"/>
    <w:basedOn w:val="DefaultParagraphFont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D5"/>
    <w:rPr>
      <w:rFonts w:ascii="Times New Roman" w:hAnsi="Times New Roman"/>
      <w:lang w:val="en-AU" w:eastAsia="bg-BG"/>
    </w:rPr>
  </w:style>
  <w:style w:type="paragraph" w:styleId="1">
    <w:name w:val="heading 1"/>
    <w:basedOn w:val="a"/>
    <w:next w:val="a"/>
    <w:link w:val="10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2">
    <w:name w:val="heading 2"/>
    <w:basedOn w:val="a"/>
    <w:next w:val="a"/>
    <w:link w:val="20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5">
    <w:name w:val="heading 5"/>
    <w:basedOn w:val="a"/>
    <w:next w:val="a"/>
    <w:link w:val="50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лавие 2 Знак"/>
    <w:link w:val="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30">
    <w:name w:val="Заглавие 3 Знак"/>
    <w:link w:val="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40">
    <w:name w:val="Заглавие 4 Знак"/>
    <w:link w:val="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50">
    <w:name w:val="Заглавие 5 Знак"/>
    <w:link w:val="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60">
    <w:name w:val="Заглавие 6 Знак"/>
    <w:link w:val="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70">
    <w:name w:val="Заглавие 7 Знак"/>
    <w:basedOn w:val="a0"/>
    <w:link w:val="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80">
    <w:name w:val="Заглавие 8 Знак"/>
    <w:basedOn w:val="a0"/>
    <w:link w:val="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90">
    <w:name w:val="Заглавие 9 Знак"/>
    <w:basedOn w:val="a0"/>
    <w:link w:val="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a3">
    <w:name w:val="caption"/>
    <w:basedOn w:val="a"/>
    <w:next w:val="a"/>
    <w:semiHidden/>
    <w:unhideWhenUsed/>
    <w:qFormat/>
    <w:rsid w:val="00836CF4"/>
    <w:rPr>
      <w:b/>
      <w:bCs/>
    </w:rPr>
  </w:style>
  <w:style w:type="paragraph" w:styleId="a4">
    <w:name w:val="Title"/>
    <w:basedOn w:val="a"/>
    <w:link w:val="a5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a5">
    <w:name w:val="Заглавие Знак"/>
    <w:link w:val="a4"/>
    <w:rsid w:val="008427D5"/>
    <w:rPr>
      <w:rFonts w:ascii="Arial" w:eastAsiaTheme="majorEastAsia" w:hAnsi="Arial" w:cstheme="majorBidi"/>
      <w:b/>
      <w:sz w:val="24"/>
    </w:rPr>
  </w:style>
  <w:style w:type="paragraph" w:styleId="a6">
    <w:name w:val="Subtitle"/>
    <w:basedOn w:val="a"/>
    <w:link w:val="a7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a7">
    <w:name w:val="Подзаглавие Знак"/>
    <w:link w:val="a6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a8">
    <w:name w:val="Strong"/>
    <w:qFormat/>
    <w:rsid w:val="00836CF4"/>
    <w:rPr>
      <w:b/>
      <w:bCs/>
    </w:rPr>
  </w:style>
  <w:style w:type="character" w:styleId="a9">
    <w:name w:val="Emphasis"/>
    <w:qFormat/>
    <w:rsid w:val="00836CF4"/>
    <w:rPr>
      <w:i/>
      <w:iCs/>
    </w:rPr>
  </w:style>
  <w:style w:type="paragraph" w:styleId="aa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ab">
    <w:name w:val="List Paragraph"/>
    <w:basedOn w:val="a"/>
    <w:uiPriority w:val="99"/>
    <w:qFormat/>
    <w:rsid w:val="008427D5"/>
    <w:pPr>
      <w:ind w:left="720"/>
    </w:pPr>
  </w:style>
  <w:style w:type="paragraph" w:styleId="ac">
    <w:name w:val="Quote"/>
    <w:basedOn w:val="a"/>
    <w:next w:val="a"/>
    <w:link w:val="ad"/>
    <w:uiPriority w:val="29"/>
    <w:qFormat/>
    <w:rsid w:val="00836CF4"/>
    <w:rPr>
      <w:i/>
      <w:iCs/>
      <w:color w:val="000000" w:themeColor="text1"/>
    </w:rPr>
  </w:style>
  <w:style w:type="character" w:customStyle="1" w:styleId="ad">
    <w:name w:val="Цитат Знак"/>
    <w:basedOn w:val="a0"/>
    <w:link w:val="ac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ae">
    <w:name w:val="Intense Quote"/>
    <w:basedOn w:val="a"/>
    <w:next w:val="a"/>
    <w:link w:val="af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f">
    <w:name w:val="Интензивно цитиране Знак"/>
    <w:basedOn w:val="a0"/>
    <w:link w:val="a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af0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af3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uiPriority w:val="33"/>
    <w:qFormat/>
    <w:rsid w:val="00836CF4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af6">
    <w:name w:val="header"/>
    <w:basedOn w:val="a"/>
    <w:link w:val="af7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uiPriority w:val="99"/>
    <w:rsid w:val="001F0272"/>
    <w:rPr>
      <w:rFonts w:ascii="Times New Roman" w:hAnsi="Times New Roman"/>
      <w:lang w:val="en-AU" w:eastAsia="bg-BG"/>
    </w:rPr>
  </w:style>
  <w:style w:type="paragraph" w:styleId="af8">
    <w:name w:val="footer"/>
    <w:basedOn w:val="a"/>
    <w:link w:val="af9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1F0272"/>
    <w:rPr>
      <w:rFonts w:ascii="Times New Roman" w:hAnsi="Times New Roman"/>
      <w:lang w:val="en-AU" w:eastAsia="bg-BG"/>
    </w:rPr>
  </w:style>
  <w:style w:type="paragraph" w:styleId="afa">
    <w:name w:val="Balloon Text"/>
    <w:basedOn w:val="a"/>
    <w:link w:val="afb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afb">
    <w:name w:val="Изнесен текст Знак"/>
    <w:basedOn w:val="a0"/>
    <w:link w:val="afa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afc">
    <w:name w:val="Hyperlink"/>
    <w:basedOn w:val="a0"/>
    <w:uiPriority w:val="99"/>
    <w:rsid w:val="001F0272"/>
    <w:rPr>
      <w:color w:val="0563C1"/>
      <w:u w:val="single"/>
    </w:rPr>
  </w:style>
  <w:style w:type="character" w:customStyle="1" w:styleId="afd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fe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afe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fd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1">
    <w:name w:val="Основен текст Знак1"/>
    <w:basedOn w:val="a0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Hristozova</dc:creator>
  <cp:lastModifiedBy> МДААР</cp:lastModifiedBy>
  <cp:revision>14</cp:revision>
  <cp:lastPrinted>2016-10-05T13:07:00Z</cp:lastPrinted>
  <dcterms:created xsi:type="dcterms:W3CDTF">2016-08-29T08:39:00Z</dcterms:created>
  <dcterms:modified xsi:type="dcterms:W3CDTF">2016-10-07T07:36:00Z</dcterms:modified>
</cp:coreProperties>
</file>