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ED60BF" w14:textId="77777777" w:rsidR="005554FE" w:rsidRPr="00A5242B" w:rsidRDefault="005554FE" w:rsidP="005554FE">
      <w:pPr>
        <w:spacing w:after="0" w:line="240" w:lineRule="auto"/>
        <w:ind w:left="709"/>
        <w:jc w:val="center"/>
        <w:rPr>
          <w:rFonts w:ascii="Times New Roman" w:eastAsia="Calibri" w:hAnsi="Times New Roman" w:cs="Times New Roman"/>
          <w:b/>
          <w:bCs/>
          <w:sz w:val="24"/>
          <w:szCs w:val="24"/>
          <w:lang w:val="bg-BG"/>
        </w:rPr>
      </w:pPr>
    </w:p>
    <w:p w14:paraId="1AF4A764" w14:textId="77777777" w:rsidR="00502A3B" w:rsidRPr="00A5242B" w:rsidRDefault="00502A3B" w:rsidP="00502A3B">
      <w:pPr>
        <w:spacing w:before="120" w:after="120" w:line="240" w:lineRule="auto"/>
        <w:jc w:val="center"/>
        <w:rPr>
          <w:rFonts w:ascii="Times New Roman" w:eastAsia="Times New Roman" w:hAnsi="Times New Roman" w:cs="Times New Roman"/>
          <w:b/>
          <w:sz w:val="24"/>
          <w:lang w:val="bg-BG"/>
        </w:rPr>
      </w:pPr>
    </w:p>
    <w:p w14:paraId="36C65F73" w14:textId="36141437" w:rsidR="00502A3B" w:rsidRPr="00A5242B" w:rsidRDefault="00502A3B" w:rsidP="00502A3B">
      <w:pPr>
        <w:spacing w:before="120" w:after="120" w:line="240" w:lineRule="auto"/>
        <w:ind w:left="2160" w:firstLine="720"/>
        <w:jc w:val="center"/>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Одобрявам:</w:t>
      </w:r>
      <w:r w:rsidR="00B76B8D" w:rsidRPr="00A5242B">
        <w:rPr>
          <w:rFonts w:ascii="Times New Roman" w:eastAsia="Times New Roman" w:hAnsi="Times New Roman" w:cs="Times New Roman"/>
          <w:b/>
          <w:sz w:val="24"/>
          <w:lang w:val="bg-BG"/>
        </w:rPr>
        <w:t>…………</w:t>
      </w:r>
      <w:r w:rsidR="006263B5">
        <w:rPr>
          <w:rFonts w:ascii="Times New Roman" w:eastAsia="Times New Roman" w:hAnsi="Times New Roman" w:cs="Times New Roman"/>
          <w:b/>
          <w:sz w:val="24"/>
          <w:lang w:val="bg-BG"/>
        </w:rPr>
        <w:t>/П/</w:t>
      </w:r>
      <w:r w:rsidR="00B76B8D" w:rsidRPr="00A5242B">
        <w:rPr>
          <w:rFonts w:ascii="Times New Roman" w:eastAsia="Times New Roman" w:hAnsi="Times New Roman" w:cs="Times New Roman"/>
          <w:b/>
          <w:sz w:val="24"/>
          <w:lang w:val="bg-BG"/>
        </w:rPr>
        <w:t>………………..</w:t>
      </w:r>
    </w:p>
    <w:p w14:paraId="73489A7D" w14:textId="7344C60B" w:rsidR="00502A3B" w:rsidRPr="00A5242B" w:rsidRDefault="00502A3B" w:rsidP="00502A3B">
      <w:pPr>
        <w:spacing w:before="120" w:after="120" w:line="240"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r>
      <w:r w:rsidRPr="00A5242B">
        <w:rPr>
          <w:rFonts w:ascii="Times New Roman" w:eastAsia="Times New Roman" w:hAnsi="Times New Roman" w:cs="Times New Roman"/>
          <w:b/>
          <w:sz w:val="24"/>
          <w:lang w:val="bg-BG"/>
        </w:rPr>
        <w:tab/>
      </w:r>
      <w:r w:rsidRPr="00A5242B">
        <w:rPr>
          <w:rFonts w:ascii="Times New Roman" w:eastAsia="Times New Roman" w:hAnsi="Times New Roman" w:cs="Times New Roman"/>
          <w:b/>
          <w:sz w:val="24"/>
          <w:lang w:val="bg-BG"/>
        </w:rPr>
        <w:tab/>
      </w:r>
      <w:bookmarkStart w:id="0" w:name="_GoBack"/>
      <w:bookmarkEnd w:id="0"/>
      <w:r w:rsidRPr="00A5242B">
        <w:rPr>
          <w:rFonts w:ascii="Times New Roman" w:eastAsia="Times New Roman" w:hAnsi="Times New Roman" w:cs="Times New Roman"/>
          <w:b/>
          <w:sz w:val="24"/>
          <w:lang w:val="bg-BG"/>
        </w:rPr>
        <w:tab/>
      </w:r>
      <w:r w:rsidRPr="00A5242B">
        <w:rPr>
          <w:rFonts w:ascii="Times New Roman" w:eastAsia="Times New Roman" w:hAnsi="Times New Roman" w:cs="Times New Roman"/>
          <w:b/>
          <w:sz w:val="24"/>
          <w:lang w:val="bg-BG"/>
        </w:rPr>
        <w:tab/>
      </w:r>
      <w:r w:rsidRPr="00A5242B">
        <w:rPr>
          <w:rFonts w:ascii="Times New Roman" w:eastAsia="Times New Roman" w:hAnsi="Times New Roman" w:cs="Times New Roman"/>
          <w:b/>
          <w:sz w:val="24"/>
          <w:lang w:val="bg-BG"/>
        </w:rPr>
        <w:tab/>
      </w:r>
      <w:r w:rsidRPr="00A5242B">
        <w:rPr>
          <w:rFonts w:ascii="Times New Roman" w:eastAsia="Times New Roman" w:hAnsi="Times New Roman" w:cs="Times New Roman"/>
          <w:b/>
          <w:sz w:val="24"/>
          <w:lang w:val="bg-BG"/>
        </w:rPr>
        <w:tab/>
        <w:t xml:space="preserve">        </w:t>
      </w:r>
      <w:r w:rsidR="00AC363E" w:rsidRPr="00A5242B">
        <w:rPr>
          <w:rFonts w:ascii="Times New Roman" w:eastAsia="Times New Roman" w:hAnsi="Times New Roman" w:cs="Times New Roman"/>
          <w:b/>
          <w:sz w:val="24"/>
          <w:lang w:val="bg-BG"/>
        </w:rPr>
        <w:t xml:space="preserve">       </w:t>
      </w:r>
      <w:proofErr w:type="spellStart"/>
      <w:r w:rsidRPr="00A5242B">
        <w:rPr>
          <w:rFonts w:ascii="Times New Roman" w:eastAsia="Times New Roman" w:hAnsi="Times New Roman" w:cs="Times New Roman"/>
          <w:b/>
          <w:sz w:val="24"/>
          <w:lang w:val="bg-BG"/>
        </w:rPr>
        <w:t>Себихан</w:t>
      </w:r>
      <w:proofErr w:type="spellEnd"/>
      <w:r w:rsidRPr="00A5242B">
        <w:rPr>
          <w:rFonts w:ascii="Times New Roman" w:eastAsia="Times New Roman" w:hAnsi="Times New Roman" w:cs="Times New Roman"/>
          <w:b/>
          <w:sz w:val="24"/>
          <w:lang w:val="bg-BG"/>
        </w:rPr>
        <w:t xml:space="preserve"> Мехмед</w:t>
      </w:r>
    </w:p>
    <w:p w14:paraId="435B93D6" w14:textId="77777777" w:rsidR="00502A3B" w:rsidRPr="00A5242B" w:rsidRDefault="00502A3B" w:rsidP="00502A3B">
      <w:pPr>
        <w:spacing w:before="120" w:after="120" w:line="240" w:lineRule="auto"/>
        <w:jc w:val="both"/>
        <w:rPr>
          <w:rFonts w:ascii="Times New Roman" w:eastAsia="Times New Roman" w:hAnsi="Times New Roman" w:cs="Times New Roman"/>
          <w:b/>
          <w:i/>
          <w:sz w:val="24"/>
          <w:lang w:val="bg-BG"/>
        </w:rPr>
      </w:pPr>
      <w:r w:rsidRPr="00A5242B">
        <w:rPr>
          <w:rFonts w:ascii="Times New Roman" w:eastAsia="Times New Roman" w:hAnsi="Times New Roman" w:cs="Times New Roman"/>
          <w:b/>
          <w:i/>
          <w:sz w:val="24"/>
          <w:lang w:val="bg-BG"/>
        </w:rPr>
        <w:tab/>
      </w:r>
      <w:r w:rsidRPr="00A5242B">
        <w:rPr>
          <w:rFonts w:ascii="Times New Roman" w:eastAsia="Times New Roman" w:hAnsi="Times New Roman" w:cs="Times New Roman"/>
          <w:b/>
          <w:i/>
          <w:sz w:val="24"/>
          <w:lang w:val="bg-BG"/>
        </w:rPr>
        <w:tab/>
      </w:r>
      <w:r w:rsidRPr="00A5242B">
        <w:rPr>
          <w:rFonts w:ascii="Times New Roman" w:eastAsia="Times New Roman" w:hAnsi="Times New Roman" w:cs="Times New Roman"/>
          <w:b/>
          <w:i/>
          <w:sz w:val="24"/>
          <w:lang w:val="bg-BG"/>
        </w:rPr>
        <w:tab/>
      </w:r>
      <w:r w:rsidRPr="00A5242B">
        <w:rPr>
          <w:rFonts w:ascii="Times New Roman" w:eastAsia="Times New Roman" w:hAnsi="Times New Roman" w:cs="Times New Roman"/>
          <w:b/>
          <w:i/>
          <w:sz w:val="24"/>
          <w:lang w:val="bg-BG"/>
        </w:rPr>
        <w:tab/>
      </w:r>
      <w:r w:rsidRPr="00A5242B">
        <w:rPr>
          <w:rFonts w:ascii="Times New Roman" w:eastAsia="Times New Roman" w:hAnsi="Times New Roman" w:cs="Times New Roman"/>
          <w:b/>
          <w:i/>
          <w:sz w:val="24"/>
          <w:lang w:val="bg-BG"/>
        </w:rPr>
        <w:tab/>
      </w:r>
      <w:r w:rsidRPr="00A5242B">
        <w:rPr>
          <w:rFonts w:ascii="Times New Roman" w:eastAsia="Times New Roman" w:hAnsi="Times New Roman" w:cs="Times New Roman"/>
          <w:b/>
          <w:i/>
          <w:sz w:val="24"/>
          <w:lang w:val="bg-BG"/>
        </w:rPr>
        <w:tab/>
      </w:r>
      <w:r w:rsidRPr="00A5242B">
        <w:rPr>
          <w:rFonts w:ascii="Times New Roman" w:eastAsia="Times New Roman" w:hAnsi="Times New Roman" w:cs="Times New Roman"/>
          <w:b/>
          <w:i/>
          <w:sz w:val="24"/>
          <w:lang w:val="bg-BG"/>
        </w:rPr>
        <w:tab/>
        <w:t xml:space="preserve">       Кмет на Община Крумовград</w:t>
      </w:r>
    </w:p>
    <w:p w14:paraId="1AF40B6A" w14:textId="77777777" w:rsidR="005554FE" w:rsidRPr="00A5242B" w:rsidRDefault="005554FE" w:rsidP="005554FE">
      <w:pPr>
        <w:spacing w:before="100" w:after="200" w:line="276" w:lineRule="auto"/>
        <w:jc w:val="center"/>
        <w:rPr>
          <w:rFonts w:ascii="Calibri Light" w:eastAsia="Times New Roman" w:hAnsi="Calibri Light" w:cs="Calibri Light"/>
          <w:b/>
          <w:bCs/>
          <w:caps/>
          <w:color w:val="5B9BD5"/>
          <w:spacing w:val="10"/>
          <w:sz w:val="52"/>
          <w:szCs w:val="52"/>
          <w:lang w:val="bg-BG"/>
        </w:rPr>
      </w:pPr>
    </w:p>
    <w:p w14:paraId="1F669A75" w14:textId="77777777" w:rsidR="005554FE" w:rsidRPr="00A5242B" w:rsidRDefault="005554FE" w:rsidP="005554FE">
      <w:pPr>
        <w:spacing w:after="0" w:line="240" w:lineRule="auto"/>
        <w:jc w:val="center"/>
        <w:rPr>
          <w:rFonts w:ascii="Times New Roman" w:eastAsia="Times New Roman" w:hAnsi="Times New Roman" w:cs="Times New Roman"/>
          <w:sz w:val="24"/>
          <w:szCs w:val="24"/>
          <w:lang w:val="bg-BG"/>
        </w:rPr>
      </w:pPr>
      <w:r w:rsidRPr="00A5242B">
        <w:rPr>
          <w:rFonts w:ascii="Times New Roman" w:eastAsia="Times New Roman" w:hAnsi="Times New Roman" w:cs="Times New Roman"/>
          <w:color w:val="336699"/>
          <w:sz w:val="72"/>
          <w:szCs w:val="72"/>
          <w:lang w:val="bg-BG"/>
          <w14:shadow w14:blurRad="0" w14:dist="45847" w14:dir="2021404" w14:sx="100000" w14:sy="100000" w14:kx="0" w14:ky="0" w14:algn="ctr">
            <w14:srgbClr w14:val="B2B2B2">
              <w14:alpha w14:val="20000"/>
            </w14:srgbClr>
          </w14:shadow>
        </w:rPr>
        <w:t>ДОКУМЕНТАЦИЯ</w:t>
      </w:r>
    </w:p>
    <w:p w14:paraId="13A6E581" w14:textId="77777777" w:rsidR="0032133E" w:rsidRPr="00A5242B" w:rsidRDefault="0032133E" w:rsidP="005554FE">
      <w:pPr>
        <w:spacing w:before="100" w:after="200" w:line="276" w:lineRule="auto"/>
        <w:jc w:val="center"/>
        <w:rPr>
          <w:rFonts w:ascii="Calibri Light" w:eastAsia="Times New Roman" w:hAnsi="Calibri Light" w:cs="Calibri Light"/>
          <w:b/>
          <w:bCs/>
          <w:caps/>
          <w:color w:val="5B9BD5"/>
          <w:spacing w:val="10"/>
          <w:sz w:val="52"/>
          <w:szCs w:val="52"/>
          <w:lang w:val="bg-BG"/>
        </w:rPr>
      </w:pPr>
    </w:p>
    <w:p w14:paraId="13A23BB4" w14:textId="3BB960A9" w:rsidR="00CA6739" w:rsidRPr="00A5242B" w:rsidRDefault="00363C64" w:rsidP="0085206E">
      <w:pPr>
        <w:shd w:val="clear" w:color="auto" w:fill="D5DCE4"/>
        <w:jc w:val="center"/>
        <w:rPr>
          <w:rFonts w:ascii="Times New Roman" w:eastAsia="Times New Roman" w:hAnsi="Times New Roman" w:cs="Times New Roman"/>
          <w:b/>
          <w:sz w:val="28"/>
          <w:szCs w:val="28"/>
          <w:lang w:val="bg-BG"/>
        </w:rPr>
      </w:pPr>
      <w:r w:rsidRPr="0032133E">
        <w:rPr>
          <w:rFonts w:ascii="Times New Roman" w:eastAsia="Times New Roman" w:hAnsi="Times New Roman" w:cs="Times New Roman"/>
          <w:b/>
          <w:sz w:val="28"/>
          <w:szCs w:val="28"/>
          <w:lang w:val="bg-BG"/>
        </w:rPr>
        <w:t xml:space="preserve">за участие </w:t>
      </w:r>
      <w:r w:rsidR="00CA6739" w:rsidRPr="0032133E">
        <w:rPr>
          <w:rFonts w:ascii="Times New Roman" w:eastAsia="Times New Roman" w:hAnsi="Times New Roman" w:cs="Times New Roman"/>
          <w:b/>
          <w:sz w:val="28"/>
          <w:szCs w:val="28"/>
          <w:lang w:val="bg-BG"/>
        </w:rPr>
        <w:t>в</w:t>
      </w:r>
      <w:r w:rsidRPr="0032133E">
        <w:rPr>
          <w:rFonts w:ascii="Times New Roman" w:eastAsia="Times New Roman" w:hAnsi="Times New Roman" w:cs="Times New Roman"/>
          <w:b/>
          <w:sz w:val="28"/>
          <w:szCs w:val="28"/>
          <w:lang w:val="bg-BG"/>
        </w:rPr>
        <w:t xml:space="preserve"> обществена поръчка</w:t>
      </w:r>
      <w:r w:rsidR="005D0BCC" w:rsidRPr="0032133E">
        <w:rPr>
          <w:rFonts w:ascii="Times New Roman" w:eastAsia="Times New Roman" w:hAnsi="Times New Roman" w:cs="Times New Roman"/>
          <w:b/>
          <w:sz w:val="28"/>
          <w:szCs w:val="28"/>
          <w:lang w:val="bg-BG"/>
        </w:rPr>
        <w:t>, възлагана</w:t>
      </w:r>
      <w:r w:rsidR="00D13242" w:rsidRPr="0032133E">
        <w:rPr>
          <w:rFonts w:ascii="Times New Roman" w:eastAsia="Times New Roman" w:hAnsi="Times New Roman" w:cs="Times New Roman"/>
          <w:b/>
          <w:sz w:val="28"/>
          <w:szCs w:val="28"/>
          <w:lang w:val="bg-BG"/>
        </w:rPr>
        <w:t xml:space="preserve"> чрез </w:t>
      </w:r>
      <w:r w:rsidR="00142696" w:rsidRPr="0032133E">
        <w:rPr>
          <w:rFonts w:ascii="Times New Roman" w:eastAsia="Times New Roman" w:hAnsi="Times New Roman" w:cs="Times New Roman"/>
          <w:b/>
          <w:sz w:val="28"/>
          <w:szCs w:val="28"/>
          <w:lang w:val="bg-BG"/>
        </w:rPr>
        <w:t>публично състезание</w:t>
      </w:r>
      <w:r w:rsidRPr="0032133E">
        <w:rPr>
          <w:rFonts w:ascii="Times New Roman" w:eastAsia="Times New Roman" w:hAnsi="Times New Roman" w:cs="Times New Roman"/>
          <w:b/>
          <w:sz w:val="28"/>
          <w:szCs w:val="28"/>
          <w:lang w:val="bg-BG"/>
        </w:rPr>
        <w:t xml:space="preserve"> с предмет:</w:t>
      </w:r>
    </w:p>
    <w:p w14:paraId="04BF5105" w14:textId="77777777" w:rsidR="0032133E" w:rsidRDefault="0032133E" w:rsidP="00432B29">
      <w:pPr>
        <w:spacing w:after="0" w:line="240" w:lineRule="auto"/>
        <w:rPr>
          <w:rFonts w:ascii="Times New Roman" w:eastAsia="Times New Roman" w:hAnsi="Times New Roman" w:cs="Times New Roman"/>
          <w:b/>
          <w:bCs/>
          <w:i/>
          <w:sz w:val="28"/>
          <w:szCs w:val="28"/>
          <w:lang w:val="bg-BG"/>
        </w:rPr>
      </w:pPr>
    </w:p>
    <w:p w14:paraId="3A93E769" w14:textId="77777777" w:rsidR="0032133E" w:rsidRDefault="0032133E" w:rsidP="00432B29">
      <w:pPr>
        <w:spacing w:after="0" w:line="240" w:lineRule="auto"/>
        <w:rPr>
          <w:rFonts w:ascii="Times New Roman" w:eastAsia="Times New Roman" w:hAnsi="Times New Roman" w:cs="Times New Roman"/>
          <w:b/>
          <w:bCs/>
          <w:i/>
          <w:sz w:val="28"/>
          <w:szCs w:val="28"/>
          <w:lang w:val="bg-BG"/>
        </w:rPr>
      </w:pPr>
    </w:p>
    <w:p w14:paraId="52A80A7B" w14:textId="77777777" w:rsidR="0032133E" w:rsidRDefault="0032133E" w:rsidP="00432B29">
      <w:pPr>
        <w:spacing w:after="0" w:line="240" w:lineRule="auto"/>
        <w:rPr>
          <w:rFonts w:ascii="Times New Roman" w:eastAsia="Times New Roman" w:hAnsi="Times New Roman" w:cs="Times New Roman"/>
          <w:b/>
          <w:bCs/>
          <w:i/>
          <w:sz w:val="28"/>
          <w:szCs w:val="28"/>
          <w:lang w:val="bg-BG"/>
        </w:rPr>
      </w:pPr>
    </w:p>
    <w:p w14:paraId="5CDD7322" w14:textId="4F7D361E" w:rsidR="005554FE" w:rsidRPr="00A5242B" w:rsidRDefault="0032133E" w:rsidP="00BB3D25">
      <w:pPr>
        <w:spacing w:after="0" w:line="240" w:lineRule="auto"/>
        <w:jc w:val="center"/>
        <w:rPr>
          <w:rFonts w:ascii="Calibri" w:eastAsia="Times New Roman" w:hAnsi="Calibri" w:cs="Calibri"/>
          <w:sz w:val="20"/>
          <w:szCs w:val="20"/>
          <w:lang w:val="bg-BG"/>
        </w:rPr>
      </w:pPr>
      <w:r w:rsidRPr="0032133E">
        <w:rPr>
          <w:rFonts w:ascii="Times New Roman" w:eastAsia="Times New Roman" w:hAnsi="Times New Roman" w:cs="Times New Roman"/>
          <w:b/>
          <w:bCs/>
          <w:i/>
          <w:sz w:val="28"/>
          <w:szCs w:val="28"/>
          <w:lang w:val="bg-BG"/>
        </w:rPr>
        <w:t>„</w:t>
      </w:r>
      <w:r w:rsidR="006459BE" w:rsidRPr="006459BE">
        <w:rPr>
          <w:rFonts w:ascii="Times New Roman" w:eastAsia="Times New Roman" w:hAnsi="Times New Roman" w:cs="Times New Roman"/>
          <w:b/>
          <w:bCs/>
          <w:i/>
          <w:sz w:val="28"/>
          <w:szCs w:val="28"/>
          <w:lang w:val="bg-BG"/>
        </w:rPr>
        <w:t xml:space="preserve">Реконструкция на част от водопроводната </w:t>
      </w:r>
      <w:proofErr w:type="spellStart"/>
      <w:r w:rsidR="006459BE" w:rsidRPr="006459BE">
        <w:rPr>
          <w:rFonts w:ascii="Times New Roman" w:eastAsia="Times New Roman" w:hAnsi="Times New Roman" w:cs="Times New Roman"/>
          <w:b/>
          <w:bCs/>
          <w:i/>
          <w:sz w:val="28"/>
          <w:szCs w:val="28"/>
          <w:lang w:val="bg-BG"/>
        </w:rPr>
        <w:t>мрежа</w:t>
      </w:r>
      <w:r w:rsidR="006459BE">
        <w:rPr>
          <w:rFonts w:ascii="Times New Roman" w:eastAsia="Times New Roman" w:hAnsi="Times New Roman" w:cs="Times New Roman"/>
          <w:b/>
          <w:bCs/>
          <w:i/>
          <w:sz w:val="28"/>
          <w:szCs w:val="28"/>
          <w:lang w:val="bg-BG"/>
        </w:rPr>
        <w:t>на</w:t>
      </w:r>
      <w:proofErr w:type="spellEnd"/>
      <w:r w:rsidR="006459BE">
        <w:rPr>
          <w:rFonts w:ascii="Times New Roman" w:eastAsia="Times New Roman" w:hAnsi="Times New Roman" w:cs="Times New Roman"/>
          <w:b/>
          <w:bCs/>
          <w:i/>
          <w:sz w:val="28"/>
          <w:szCs w:val="28"/>
          <w:lang w:val="bg-BG"/>
        </w:rPr>
        <w:t xml:space="preserve"> територията на община </w:t>
      </w:r>
      <w:r w:rsidR="006459BE" w:rsidRPr="006459BE">
        <w:rPr>
          <w:rFonts w:ascii="Times New Roman" w:eastAsia="Times New Roman" w:hAnsi="Times New Roman" w:cs="Times New Roman"/>
          <w:b/>
          <w:bCs/>
          <w:i/>
          <w:sz w:val="28"/>
          <w:szCs w:val="28"/>
          <w:lang w:val="bg-BG"/>
        </w:rPr>
        <w:t>Крумовград</w:t>
      </w:r>
      <w:r w:rsidRPr="0032133E">
        <w:rPr>
          <w:rFonts w:ascii="Times New Roman" w:eastAsia="Times New Roman" w:hAnsi="Times New Roman" w:cs="Times New Roman"/>
          <w:b/>
          <w:bCs/>
          <w:i/>
          <w:sz w:val="28"/>
          <w:szCs w:val="28"/>
          <w:lang w:val="bg-BG"/>
        </w:rPr>
        <w:t>“ по обособени позиции 1</w:t>
      </w:r>
      <w:r w:rsidR="006E4FC0">
        <w:rPr>
          <w:rFonts w:ascii="Times New Roman" w:eastAsia="Times New Roman" w:hAnsi="Times New Roman" w:cs="Times New Roman"/>
          <w:b/>
          <w:bCs/>
          <w:i/>
          <w:sz w:val="28"/>
          <w:szCs w:val="28"/>
          <w:lang w:val="bg-BG"/>
        </w:rPr>
        <w:t xml:space="preserve">и </w:t>
      </w:r>
      <w:r w:rsidRPr="0032133E">
        <w:rPr>
          <w:rFonts w:ascii="Times New Roman" w:eastAsia="Times New Roman" w:hAnsi="Times New Roman" w:cs="Times New Roman"/>
          <w:b/>
          <w:bCs/>
          <w:i/>
          <w:sz w:val="28"/>
          <w:szCs w:val="28"/>
          <w:lang w:val="bg-BG"/>
        </w:rPr>
        <w:t>2</w:t>
      </w:r>
    </w:p>
    <w:p w14:paraId="4A353C2F" w14:textId="77777777" w:rsidR="0032133E" w:rsidRDefault="0032133E" w:rsidP="00BB3D25">
      <w:pPr>
        <w:spacing w:after="0" w:line="240" w:lineRule="auto"/>
        <w:ind w:right="1"/>
        <w:jc w:val="center"/>
        <w:rPr>
          <w:rFonts w:ascii="Times New Roman" w:eastAsia="Times New Roman" w:hAnsi="Times New Roman" w:cs="Times New Roman"/>
          <w:i/>
          <w:iCs/>
          <w:sz w:val="24"/>
          <w:szCs w:val="24"/>
          <w:lang w:val="bg-BG" w:eastAsia="bg-BG"/>
        </w:rPr>
      </w:pPr>
    </w:p>
    <w:p w14:paraId="7752A84B" w14:textId="77777777" w:rsidR="0032133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390F418E" w14:textId="77777777" w:rsidR="0032133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1952A540" w14:textId="77777777" w:rsidR="0032133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129A58BA" w14:textId="77777777" w:rsidR="0032133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464A8E31" w14:textId="77777777" w:rsidR="0032133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353DD79A" w14:textId="77777777" w:rsidR="0032133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2084F4B5" w14:textId="77777777" w:rsidR="0032133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27AC7B5A" w14:textId="77777777" w:rsidR="0032133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1F04FCFF" w14:textId="77777777" w:rsidR="0032133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1D6A7930" w14:textId="77777777" w:rsidR="0032133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18B7E2E8" w14:textId="77777777" w:rsidR="0032133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3696BC43" w14:textId="206FE0E4" w:rsidR="005554FE" w:rsidRDefault="005554FE" w:rsidP="00432B29">
      <w:pPr>
        <w:spacing w:after="0" w:line="240" w:lineRule="auto"/>
        <w:ind w:right="1"/>
        <w:jc w:val="center"/>
        <w:rPr>
          <w:rFonts w:ascii="Times New Roman" w:eastAsia="Times New Roman" w:hAnsi="Times New Roman" w:cs="Times New Roman"/>
          <w:i/>
          <w:iCs/>
          <w:sz w:val="24"/>
          <w:szCs w:val="24"/>
          <w:lang w:val="bg-BG" w:eastAsia="bg-BG"/>
        </w:rPr>
      </w:pPr>
      <w:r w:rsidRPr="00A5242B">
        <w:rPr>
          <w:rFonts w:ascii="Times New Roman" w:eastAsia="Times New Roman" w:hAnsi="Times New Roman" w:cs="Times New Roman"/>
          <w:i/>
          <w:iCs/>
          <w:sz w:val="24"/>
          <w:szCs w:val="24"/>
          <w:lang w:val="bg-BG" w:eastAsia="bg-BG"/>
        </w:rPr>
        <w:t xml:space="preserve">град </w:t>
      </w:r>
      <w:r w:rsidR="00142696" w:rsidRPr="00A5242B">
        <w:rPr>
          <w:rFonts w:ascii="Times New Roman" w:eastAsia="Times New Roman" w:hAnsi="Times New Roman" w:cs="Times New Roman"/>
          <w:i/>
          <w:iCs/>
          <w:sz w:val="24"/>
          <w:szCs w:val="24"/>
          <w:lang w:val="bg-BG" w:eastAsia="bg-BG"/>
        </w:rPr>
        <w:t>Крумовград</w:t>
      </w:r>
      <w:r w:rsidR="00C3187E" w:rsidRPr="00A5242B">
        <w:rPr>
          <w:rFonts w:ascii="Times New Roman" w:eastAsia="Times New Roman" w:hAnsi="Times New Roman" w:cs="Times New Roman"/>
          <w:i/>
          <w:iCs/>
          <w:sz w:val="24"/>
          <w:szCs w:val="24"/>
          <w:lang w:val="bg-BG" w:eastAsia="bg-BG"/>
        </w:rPr>
        <w:t>,</w:t>
      </w:r>
      <w:r w:rsidRPr="00A5242B">
        <w:rPr>
          <w:rFonts w:ascii="Times New Roman" w:eastAsia="Times New Roman" w:hAnsi="Times New Roman" w:cs="Times New Roman"/>
          <w:i/>
          <w:iCs/>
          <w:sz w:val="24"/>
          <w:szCs w:val="24"/>
          <w:lang w:val="bg-BG" w:eastAsia="bg-BG"/>
        </w:rPr>
        <w:t xml:space="preserve"> 201</w:t>
      </w:r>
      <w:r w:rsidR="0032133E">
        <w:rPr>
          <w:rFonts w:ascii="Times New Roman" w:eastAsia="Times New Roman" w:hAnsi="Times New Roman" w:cs="Times New Roman"/>
          <w:i/>
          <w:iCs/>
          <w:sz w:val="24"/>
          <w:szCs w:val="24"/>
          <w:lang w:val="bg-BG" w:eastAsia="bg-BG"/>
        </w:rPr>
        <w:t>9</w:t>
      </w:r>
      <w:r w:rsidRPr="00A5242B">
        <w:rPr>
          <w:rFonts w:ascii="Times New Roman" w:eastAsia="Times New Roman" w:hAnsi="Times New Roman" w:cs="Times New Roman"/>
          <w:i/>
          <w:iCs/>
          <w:sz w:val="24"/>
          <w:szCs w:val="24"/>
          <w:lang w:val="bg-BG" w:eastAsia="bg-BG"/>
        </w:rPr>
        <w:t xml:space="preserve"> година</w:t>
      </w:r>
    </w:p>
    <w:p w14:paraId="3F4CD189" w14:textId="77777777" w:rsidR="005B6152" w:rsidRDefault="005B6152" w:rsidP="00432B29">
      <w:pPr>
        <w:spacing w:after="0" w:line="240" w:lineRule="auto"/>
        <w:ind w:right="1"/>
        <w:jc w:val="center"/>
        <w:rPr>
          <w:rFonts w:ascii="Times New Roman" w:eastAsia="Times New Roman" w:hAnsi="Times New Roman" w:cs="Times New Roman"/>
          <w:i/>
          <w:iCs/>
          <w:sz w:val="24"/>
          <w:szCs w:val="24"/>
          <w:lang w:val="bg-BG" w:eastAsia="bg-BG"/>
        </w:rPr>
      </w:pPr>
    </w:p>
    <w:p w14:paraId="010F5834" w14:textId="77777777" w:rsidR="005B6152" w:rsidRDefault="005B6152" w:rsidP="00432B29">
      <w:pPr>
        <w:spacing w:after="0" w:line="240" w:lineRule="auto"/>
        <w:ind w:right="1"/>
        <w:jc w:val="center"/>
        <w:rPr>
          <w:rFonts w:ascii="Times New Roman" w:eastAsia="Times New Roman" w:hAnsi="Times New Roman" w:cs="Times New Roman"/>
          <w:i/>
          <w:iCs/>
          <w:sz w:val="24"/>
          <w:szCs w:val="24"/>
          <w:lang w:val="bg-BG" w:eastAsia="bg-BG"/>
        </w:rPr>
      </w:pPr>
    </w:p>
    <w:p w14:paraId="44B777CA" w14:textId="77777777" w:rsidR="005B6152" w:rsidRDefault="005B6152" w:rsidP="00432B29">
      <w:pPr>
        <w:spacing w:after="0" w:line="240" w:lineRule="auto"/>
        <w:ind w:right="1"/>
        <w:jc w:val="center"/>
        <w:rPr>
          <w:rFonts w:ascii="Times New Roman" w:eastAsia="Times New Roman" w:hAnsi="Times New Roman" w:cs="Times New Roman"/>
          <w:i/>
          <w:iCs/>
          <w:sz w:val="24"/>
          <w:szCs w:val="24"/>
          <w:lang w:val="bg-BG" w:eastAsia="bg-BG"/>
        </w:rPr>
      </w:pPr>
    </w:p>
    <w:p w14:paraId="4D7B635D" w14:textId="77777777" w:rsidR="005B6152" w:rsidRPr="00A5242B" w:rsidRDefault="005B6152" w:rsidP="00432B29">
      <w:pPr>
        <w:spacing w:after="0" w:line="240" w:lineRule="auto"/>
        <w:ind w:right="1"/>
        <w:jc w:val="center"/>
        <w:rPr>
          <w:rFonts w:ascii="Times New Roman" w:eastAsia="Times New Roman" w:hAnsi="Times New Roman" w:cs="Times New Roman"/>
          <w:i/>
          <w:iCs/>
          <w:sz w:val="24"/>
          <w:szCs w:val="24"/>
          <w:lang w:val="bg-BG" w:eastAsia="bg-BG"/>
        </w:rPr>
      </w:pPr>
    </w:p>
    <w:p w14:paraId="4FC1392B" w14:textId="77777777" w:rsidR="00657EAE" w:rsidRPr="00A5242B" w:rsidRDefault="00657EAE" w:rsidP="00432B29">
      <w:pPr>
        <w:spacing w:after="0" w:line="240" w:lineRule="auto"/>
        <w:rPr>
          <w:lang w:val="bg-BG"/>
        </w:rPr>
      </w:pPr>
    </w:p>
    <w:sdt>
      <w:sdtPr>
        <w:rPr>
          <w:rFonts w:ascii="Times New Roman" w:hAnsi="Times New Roman" w:cs="Times New Roman"/>
          <w:lang w:val="bg-BG"/>
        </w:rPr>
        <w:id w:val="1614711301"/>
        <w:docPartObj>
          <w:docPartGallery w:val="Table of Contents"/>
          <w:docPartUnique/>
        </w:docPartObj>
      </w:sdtPr>
      <w:sdtEndPr>
        <w:rPr>
          <w:b/>
          <w:bCs/>
        </w:rPr>
      </w:sdtEndPr>
      <w:sdtContent>
        <w:p w14:paraId="2D25415E" w14:textId="77777777" w:rsidR="005062E9" w:rsidRPr="00A5242B" w:rsidRDefault="005062E9" w:rsidP="005062E9">
          <w:pPr>
            <w:keepNext/>
            <w:keepLines/>
            <w:spacing w:before="240" w:after="0"/>
            <w:rPr>
              <w:rFonts w:ascii="Times New Roman" w:eastAsiaTheme="majorEastAsia" w:hAnsi="Times New Roman" w:cs="Times New Roman"/>
              <w:color w:val="2E74B5" w:themeColor="accent1" w:themeShade="BF"/>
              <w:sz w:val="24"/>
              <w:szCs w:val="24"/>
              <w:lang w:val="bg-BG"/>
            </w:rPr>
          </w:pPr>
          <w:r w:rsidRPr="00A5242B">
            <w:rPr>
              <w:rFonts w:ascii="Times New Roman" w:eastAsiaTheme="majorEastAsia" w:hAnsi="Times New Roman" w:cs="Times New Roman"/>
              <w:color w:val="2E74B5" w:themeColor="accent1" w:themeShade="BF"/>
              <w:sz w:val="24"/>
              <w:szCs w:val="24"/>
              <w:lang w:val="bg-BG"/>
            </w:rPr>
            <w:t>Съдържание:</w:t>
          </w:r>
        </w:p>
        <w:p w14:paraId="72D66566" w14:textId="58112696" w:rsidR="00125EA6" w:rsidRPr="00A5242B" w:rsidRDefault="005062E9">
          <w:pPr>
            <w:pStyle w:val="1"/>
            <w:tabs>
              <w:tab w:val="right" w:leader="dot" w:pos="9772"/>
            </w:tabs>
            <w:rPr>
              <w:rFonts w:ascii="Times New Roman" w:eastAsiaTheme="minorEastAsia" w:hAnsi="Times New Roman" w:cs="Times New Roman"/>
              <w:sz w:val="24"/>
              <w:szCs w:val="24"/>
              <w:lang w:val="bg-BG"/>
            </w:rPr>
          </w:pPr>
          <w:r w:rsidRPr="00A5242B">
            <w:rPr>
              <w:rFonts w:ascii="Times New Roman" w:hAnsi="Times New Roman" w:cs="Times New Roman"/>
              <w:sz w:val="24"/>
              <w:szCs w:val="24"/>
              <w:lang w:val="bg-BG"/>
            </w:rPr>
            <w:fldChar w:fldCharType="begin"/>
          </w:r>
          <w:r w:rsidRPr="00A5242B">
            <w:rPr>
              <w:rFonts w:ascii="Times New Roman" w:hAnsi="Times New Roman" w:cs="Times New Roman"/>
              <w:sz w:val="24"/>
              <w:szCs w:val="24"/>
              <w:lang w:val="bg-BG"/>
            </w:rPr>
            <w:instrText xml:space="preserve"> TOC \o "1-3" \h \z \u </w:instrText>
          </w:r>
          <w:r w:rsidRPr="00A5242B">
            <w:rPr>
              <w:rFonts w:ascii="Times New Roman" w:hAnsi="Times New Roman" w:cs="Times New Roman"/>
              <w:sz w:val="24"/>
              <w:szCs w:val="24"/>
              <w:lang w:val="bg-BG"/>
            </w:rPr>
            <w:fldChar w:fldCharType="separate"/>
          </w:r>
          <w:hyperlink w:anchor="_Toc509582318" w:history="1">
            <w:r w:rsidR="00125EA6" w:rsidRPr="00A5242B">
              <w:rPr>
                <w:rStyle w:val="af2"/>
                <w:rFonts w:ascii="Times New Roman" w:eastAsia="Times New Roman" w:hAnsi="Times New Roman" w:cs="Times New Roman"/>
                <w:caps/>
                <w:spacing w:val="15"/>
                <w:sz w:val="24"/>
                <w:szCs w:val="24"/>
                <w:lang w:val="bg-BG" w:eastAsia="bg-BG"/>
              </w:rPr>
              <w:t>1. ПЪЛНО ОПИСАНИЕ НА ПОРЪЧКАТА</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_Toc509582318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833907">
              <w:rPr>
                <w:rFonts w:ascii="Times New Roman" w:hAnsi="Times New Roman" w:cs="Times New Roman"/>
                <w:noProof/>
                <w:webHidden/>
                <w:sz w:val="24"/>
                <w:szCs w:val="24"/>
                <w:lang w:val="bg-BG"/>
              </w:rPr>
              <w:t>3</w:t>
            </w:r>
            <w:r w:rsidR="00125EA6" w:rsidRPr="00A5242B">
              <w:rPr>
                <w:rFonts w:ascii="Times New Roman" w:hAnsi="Times New Roman" w:cs="Times New Roman"/>
                <w:webHidden/>
                <w:sz w:val="24"/>
                <w:szCs w:val="24"/>
                <w:lang w:val="bg-BG"/>
              </w:rPr>
              <w:fldChar w:fldCharType="end"/>
            </w:r>
          </w:hyperlink>
        </w:p>
        <w:p w14:paraId="25FCE49B" w14:textId="6C9B06BA" w:rsidR="00125EA6" w:rsidRPr="00A5242B" w:rsidRDefault="00B35F42">
          <w:pPr>
            <w:pStyle w:val="1"/>
            <w:tabs>
              <w:tab w:val="right" w:leader="dot" w:pos="9772"/>
            </w:tabs>
            <w:rPr>
              <w:rFonts w:ascii="Times New Roman" w:eastAsiaTheme="minorEastAsia" w:hAnsi="Times New Roman" w:cs="Times New Roman"/>
              <w:sz w:val="24"/>
              <w:szCs w:val="24"/>
              <w:lang w:val="bg-BG"/>
            </w:rPr>
          </w:pPr>
          <w:hyperlink w:anchor="_Toc509582319" w:history="1">
            <w:r w:rsidR="00125EA6" w:rsidRPr="00A5242B">
              <w:rPr>
                <w:rStyle w:val="af2"/>
                <w:rFonts w:ascii="Times New Roman" w:eastAsia="Times New Roman" w:hAnsi="Times New Roman" w:cs="Times New Roman"/>
                <w:caps/>
                <w:spacing w:val="15"/>
                <w:sz w:val="24"/>
                <w:szCs w:val="24"/>
                <w:lang w:val="bg-BG" w:eastAsia="bg-BG"/>
              </w:rPr>
              <w:t>2. ИЗИСКВАНИЯ КЪМ УЧАСТНИЦИТЕ В ПРОЦЕДУРАТА.</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_Toc509582319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833907">
              <w:rPr>
                <w:rFonts w:ascii="Times New Roman" w:hAnsi="Times New Roman" w:cs="Times New Roman"/>
                <w:noProof/>
                <w:webHidden/>
                <w:sz w:val="24"/>
                <w:szCs w:val="24"/>
                <w:lang w:val="bg-BG"/>
              </w:rPr>
              <w:t>12</w:t>
            </w:r>
            <w:r w:rsidR="00125EA6" w:rsidRPr="00A5242B">
              <w:rPr>
                <w:rFonts w:ascii="Times New Roman" w:hAnsi="Times New Roman" w:cs="Times New Roman"/>
                <w:webHidden/>
                <w:sz w:val="24"/>
                <w:szCs w:val="24"/>
                <w:lang w:val="bg-BG"/>
              </w:rPr>
              <w:fldChar w:fldCharType="end"/>
            </w:r>
          </w:hyperlink>
        </w:p>
        <w:p w14:paraId="71DACD2C" w14:textId="4643FBF9" w:rsidR="00125EA6" w:rsidRPr="00A5242B" w:rsidRDefault="00B35F42">
          <w:pPr>
            <w:pStyle w:val="1"/>
            <w:tabs>
              <w:tab w:val="right" w:leader="dot" w:pos="9772"/>
            </w:tabs>
            <w:rPr>
              <w:rFonts w:ascii="Times New Roman" w:eastAsiaTheme="minorEastAsia" w:hAnsi="Times New Roman" w:cs="Times New Roman"/>
              <w:sz w:val="24"/>
              <w:szCs w:val="24"/>
              <w:lang w:val="bg-BG"/>
            </w:rPr>
          </w:pPr>
          <w:hyperlink w:anchor="_Toc509582320" w:history="1">
            <w:r w:rsidR="00125EA6" w:rsidRPr="00A5242B">
              <w:rPr>
                <w:rStyle w:val="af2"/>
                <w:rFonts w:ascii="Times New Roman" w:eastAsia="Times New Roman" w:hAnsi="Times New Roman" w:cs="Times New Roman"/>
                <w:caps/>
                <w:spacing w:val="15"/>
                <w:sz w:val="24"/>
                <w:szCs w:val="24"/>
                <w:lang w:val="bg-BG" w:eastAsia="bg-BG"/>
              </w:rPr>
              <w:t>2.1. ИЗИСКВАНИЯ ЗА ЛИЧНО СЪСТОЯНИЕ НА УЧАСТНИЦИТЕ.</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_Toc509582320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833907">
              <w:rPr>
                <w:rFonts w:ascii="Times New Roman" w:hAnsi="Times New Roman" w:cs="Times New Roman"/>
                <w:noProof/>
                <w:webHidden/>
                <w:sz w:val="24"/>
                <w:szCs w:val="24"/>
                <w:lang w:val="bg-BG"/>
              </w:rPr>
              <w:t>12</w:t>
            </w:r>
            <w:r w:rsidR="00125EA6" w:rsidRPr="00A5242B">
              <w:rPr>
                <w:rFonts w:ascii="Times New Roman" w:hAnsi="Times New Roman" w:cs="Times New Roman"/>
                <w:webHidden/>
                <w:sz w:val="24"/>
                <w:szCs w:val="24"/>
                <w:lang w:val="bg-BG"/>
              </w:rPr>
              <w:fldChar w:fldCharType="end"/>
            </w:r>
          </w:hyperlink>
        </w:p>
        <w:p w14:paraId="71FDFA08" w14:textId="63C8600E" w:rsidR="00125EA6" w:rsidRPr="00A5242B" w:rsidRDefault="00B35F42">
          <w:pPr>
            <w:pStyle w:val="1"/>
            <w:tabs>
              <w:tab w:val="right" w:leader="dot" w:pos="9772"/>
            </w:tabs>
            <w:rPr>
              <w:rFonts w:ascii="Times New Roman" w:eastAsiaTheme="minorEastAsia" w:hAnsi="Times New Roman" w:cs="Times New Roman"/>
              <w:sz w:val="24"/>
              <w:szCs w:val="24"/>
              <w:lang w:val="bg-BG"/>
            </w:rPr>
          </w:pPr>
          <w:hyperlink w:anchor="_Toc509582321" w:history="1">
            <w:r w:rsidR="00125EA6" w:rsidRPr="00A5242B">
              <w:rPr>
                <w:rStyle w:val="af2"/>
                <w:rFonts w:ascii="Times New Roman" w:eastAsia="Times New Roman" w:hAnsi="Times New Roman" w:cs="Times New Roman"/>
                <w:caps/>
                <w:spacing w:val="15"/>
                <w:sz w:val="24"/>
                <w:szCs w:val="24"/>
                <w:lang w:val="bg-BG" w:eastAsia="bg-BG"/>
              </w:rPr>
              <w:t>2.2. ИЗИСКВАНИЯ КЪМ ГОДНОСТ (ПРАВОСПОСОБНОСТ) ЗА УПРАЖНЯВАНЕТО НА ПРОФЕСИОНАЛНА ДЕЙНОСТ НА УЧАСТНИЦИТЕ</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_Toc509582321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833907">
              <w:rPr>
                <w:rFonts w:ascii="Times New Roman" w:hAnsi="Times New Roman" w:cs="Times New Roman"/>
                <w:noProof/>
                <w:webHidden/>
                <w:sz w:val="24"/>
                <w:szCs w:val="24"/>
                <w:lang w:val="bg-BG"/>
              </w:rPr>
              <w:t>12</w:t>
            </w:r>
            <w:r w:rsidR="00125EA6" w:rsidRPr="00A5242B">
              <w:rPr>
                <w:rFonts w:ascii="Times New Roman" w:hAnsi="Times New Roman" w:cs="Times New Roman"/>
                <w:webHidden/>
                <w:sz w:val="24"/>
                <w:szCs w:val="24"/>
                <w:lang w:val="bg-BG"/>
              </w:rPr>
              <w:fldChar w:fldCharType="end"/>
            </w:r>
          </w:hyperlink>
        </w:p>
        <w:p w14:paraId="376DF839" w14:textId="362BE967" w:rsidR="00125EA6" w:rsidRPr="00A5242B" w:rsidRDefault="00B35F42">
          <w:pPr>
            <w:pStyle w:val="1"/>
            <w:tabs>
              <w:tab w:val="right" w:leader="dot" w:pos="9772"/>
            </w:tabs>
            <w:rPr>
              <w:rFonts w:ascii="Times New Roman" w:eastAsiaTheme="minorEastAsia" w:hAnsi="Times New Roman" w:cs="Times New Roman"/>
              <w:sz w:val="24"/>
              <w:szCs w:val="24"/>
              <w:lang w:val="bg-BG"/>
            </w:rPr>
          </w:pPr>
          <w:hyperlink w:anchor="_Toc509582322" w:history="1">
            <w:r w:rsidR="00125EA6" w:rsidRPr="00A5242B">
              <w:rPr>
                <w:rStyle w:val="af2"/>
                <w:rFonts w:ascii="Times New Roman" w:eastAsia="Times New Roman" w:hAnsi="Times New Roman" w:cs="Times New Roman"/>
                <w:caps/>
                <w:spacing w:val="15"/>
                <w:sz w:val="24"/>
                <w:szCs w:val="24"/>
                <w:lang w:val="bg-BG" w:eastAsia="bg-BG"/>
              </w:rPr>
              <w:t>2.3. ИЗИСКВАНИЯ ЗА ИКОНОМИЧЕСКО И ФИНАНСОВО СЪСТОЯНИЕ НА УЧАСТНИЦИТЕ</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_Toc509582322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833907">
              <w:rPr>
                <w:rFonts w:ascii="Times New Roman" w:hAnsi="Times New Roman" w:cs="Times New Roman"/>
                <w:noProof/>
                <w:webHidden/>
                <w:sz w:val="24"/>
                <w:szCs w:val="24"/>
                <w:lang w:val="bg-BG"/>
              </w:rPr>
              <w:t>13</w:t>
            </w:r>
            <w:r w:rsidR="00125EA6" w:rsidRPr="00A5242B">
              <w:rPr>
                <w:rFonts w:ascii="Times New Roman" w:hAnsi="Times New Roman" w:cs="Times New Roman"/>
                <w:webHidden/>
                <w:sz w:val="24"/>
                <w:szCs w:val="24"/>
                <w:lang w:val="bg-BG"/>
              </w:rPr>
              <w:fldChar w:fldCharType="end"/>
            </w:r>
          </w:hyperlink>
        </w:p>
        <w:p w14:paraId="10D86B2A" w14:textId="231294FF" w:rsidR="00125EA6" w:rsidRPr="00A5242B" w:rsidRDefault="00B35F42">
          <w:pPr>
            <w:pStyle w:val="1"/>
            <w:tabs>
              <w:tab w:val="right" w:leader="dot" w:pos="9772"/>
            </w:tabs>
            <w:rPr>
              <w:rFonts w:ascii="Times New Roman" w:eastAsiaTheme="minorEastAsia" w:hAnsi="Times New Roman" w:cs="Times New Roman"/>
              <w:sz w:val="24"/>
              <w:szCs w:val="24"/>
              <w:lang w:val="bg-BG"/>
            </w:rPr>
          </w:pPr>
          <w:hyperlink w:anchor="_Toc509582323" w:history="1">
            <w:r w:rsidR="00125EA6" w:rsidRPr="00A5242B">
              <w:rPr>
                <w:rStyle w:val="af2"/>
                <w:rFonts w:ascii="Times New Roman" w:eastAsia="Times New Roman" w:hAnsi="Times New Roman" w:cs="Times New Roman"/>
                <w:caps/>
                <w:spacing w:val="15"/>
                <w:sz w:val="24"/>
                <w:szCs w:val="24"/>
                <w:lang w:val="bg-BG" w:eastAsia="bg-BG"/>
              </w:rPr>
              <w:t>2.4. ИЗИСКВАНИЯ ЗА ТЕХНИЧЕСКИ И ПРОФЕСИОНАЛНИ СПОСОБНОСТИ НА УЧАСТНИЦИТЕ</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_Toc509582323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833907">
              <w:rPr>
                <w:rFonts w:ascii="Times New Roman" w:hAnsi="Times New Roman" w:cs="Times New Roman"/>
                <w:noProof/>
                <w:webHidden/>
                <w:sz w:val="24"/>
                <w:szCs w:val="24"/>
                <w:lang w:val="bg-BG"/>
              </w:rPr>
              <w:t>14</w:t>
            </w:r>
            <w:r w:rsidR="00125EA6" w:rsidRPr="00A5242B">
              <w:rPr>
                <w:rFonts w:ascii="Times New Roman" w:hAnsi="Times New Roman" w:cs="Times New Roman"/>
                <w:webHidden/>
                <w:sz w:val="24"/>
                <w:szCs w:val="24"/>
                <w:lang w:val="bg-BG"/>
              </w:rPr>
              <w:fldChar w:fldCharType="end"/>
            </w:r>
          </w:hyperlink>
        </w:p>
        <w:p w14:paraId="5993F689" w14:textId="52628911" w:rsidR="00125EA6" w:rsidRPr="00A5242B" w:rsidRDefault="00B35F42">
          <w:pPr>
            <w:pStyle w:val="1"/>
            <w:tabs>
              <w:tab w:val="right" w:leader="dot" w:pos="9772"/>
            </w:tabs>
            <w:rPr>
              <w:rFonts w:ascii="Times New Roman" w:eastAsiaTheme="minorEastAsia" w:hAnsi="Times New Roman" w:cs="Times New Roman"/>
              <w:sz w:val="24"/>
              <w:szCs w:val="24"/>
              <w:lang w:val="bg-BG"/>
            </w:rPr>
          </w:pPr>
          <w:hyperlink w:anchor="_Toc509582324" w:history="1">
            <w:r w:rsidR="00125EA6" w:rsidRPr="00A5242B">
              <w:rPr>
                <w:rStyle w:val="af2"/>
                <w:rFonts w:ascii="Times New Roman" w:eastAsia="Times New Roman" w:hAnsi="Times New Roman" w:cs="Times New Roman"/>
                <w:caps/>
                <w:spacing w:val="15"/>
                <w:sz w:val="24"/>
                <w:szCs w:val="24"/>
                <w:lang w:val="bg-BG" w:eastAsia="bg-BG"/>
              </w:rPr>
              <w:t>3. ИЗПОЛЗВАНЕ КАПАЦИТЕТА НА ТРЕТИ ЛИЦА</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_Toc509582324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833907">
              <w:rPr>
                <w:rFonts w:ascii="Times New Roman" w:hAnsi="Times New Roman" w:cs="Times New Roman"/>
                <w:noProof/>
                <w:webHidden/>
                <w:sz w:val="24"/>
                <w:szCs w:val="24"/>
                <w:lang w:val="bg-BG"/>
              </w:rPr>
              <w:t>17</w:t>
            </w:r>
            <w:r w:rsidR="00125EA6" w:rsidRPr="00A5242B">
              <w:rPr>
                <w:rFonts w:ascii="Times New Roman" w:hAnsi="Times New Roman" w:cs="Times New Roman"/>
                <w:webHidden/>
                <w:sz w:val="24"/>
                <w:szCs w:val="24"/>
                <w:lang w:val="bg-BG"/>
              </w:rPr>
              <w:fldChar w:fldCharType="end"/>
            </w:r>
          </w:hyperlink>
        </w:p>
        <w:p w14:paraId="1C65BC2A" w14:textId="098DD3E0" w:rsidR="00125EA6" w:rsidRPr="00A5242B" w:rsidRDefault="00B35F42">
          <w:pPr>
            <w:pStyle w:val="1"/>
            <w:tabs>
              <w:tab w:val="right" w:leader="dot" w:pos="9772"/>
            </w:tabs>
            <w:rPr>
              <w:rFonts w:ascii="Times New Roman" w:eastAsiaTheme="minorEastAsia" w:hAnsi="Times New Roman" w:cs="Times New Roman"/>
              <w:sz w:val="24"/>
              <w:szCs w:val="24"/>
              <w:lang w:val="bg-BG"/>
            </w:rPr>
          </w:pPr>
          <w:hyperlink w:anchor="_Toc509582325" w:history="1">
            <w:r w:rsidR="00125EA6" w:rsidRPr="00A5242B">
              <w:rPr>
                <w:rStyle w:val="af2"/>
                <w:rFonts w:ascii="Times New Roman" w:eastAsia="Times New Roman" w:hAnsi="Times New Roman" w:cs="Times New Roman"/>
                <w:caps/>
                <w:spacing w:val="15"/>
                <w:sz w:val="24"/>
                <w:szCs w:val="24"/>
                <w:lang w:val="bg-BG" w:eastAsia="bg-BG"/>
              </w:rPr>
              <w:t>4. УЧАСТИЕ НА ПОДИЗПЪЛНИТЕЛИ</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_Toc509582325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833907">
              <w:rPr>
                <w:rFonts w:ascii="Times New Roman" w:hAnsi="Times New Roman" w:cs="Times New Roman"/>
                <w:noProof/>
                <w:webHidden/>
                <w:sz w:val="24"/>
                <w:szCs w:val="24"/>
                <w:lang w:val="bg-BG"/>
              </w:rPr>
              <w:t>17</w:t>
            </w:r>
            <w:r w:rsidR="00125EA6" w:rsidRPr="00A5242B">
              <w:rPr>
                <w:rFonts w:ascii="Times New Roman" w:hAnsi="Times New Roman" w:cs="Times New Roman"/>
                <w:webHidden/>
                <w:sz w:val="24"/>
                <w:szCs w:val="24"/>
                <w:lang w:val="bg-BG"/>
              </w:rPr>
              <w:fldChar w:fldCharType="end"/>
            </w:r>
          </w:hyperlink>
        </w:p>
        <w:p w14:paraId="05F05B4C" w14:textId="7674654C" w:rsidR="00125EA6" w:rsidRPr="00A5242B" w:rsidRDefault="00B35F42">
          <w:pPr>
            <w:pStyle w:val="1"/>
            <w:tabs>
              <w:tab w:val="right" w:leader="dot" w:pos="9772"/>
            </w:tabs>
            <w:rPr>
              <w:rFonts w:ascii="Times New Roman" w:eastAsiaTheme="minorEastAsia" w:hAnsi="Times New Roman" w:cs="Times New Roman"/>
              <w:sz w:val="24"/>
              <w:szCs w:val="24"/>
              <w:lang w:val="bg-BG"/>
            </w:rPr>
          </w:pPr>
          <w:hyperlink w:anchor="_Toc509582326" w:history="1">
            <w:r w:rsidR="00125EA6" w:rsidRPr="00A5242B">
              <w:rPr>
                <w:rStyle w:val="af2"/>
                <w:rFonts w:ascii="Times New Roman" w:eastAsia="Times New Roman" w:hAnsi="Times New Roman" w:cs="Times New Roman"/>
                <w:caps/>
                <w:spacing w:val="15"/>
                <w:sz w:val="24"/>
                <w:szCs w:val="24"/>
                <w:lang w:val="bg-BG" w:eastAsia="bg-BG"/>
              </w:rPr>
              <w:t>5. УЧАСТИЕ НА ОБЕДИНИЯ, НЕПЕРСОНИФИЦИРАНИ ДРУЖЕСТВА</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_Toc509582326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833907">
              <w:rPr>
                <w:rFonts w:ascii="Times New Roman" w:hAnsi="Times New Roman" w:cs="Times New Roman"/>
                <w:noProof/>
                <w:webHidden/>
                <w:sz w:val="24"/>
                <w:szCs w:val="24"/>
                <w:lang w:val="bg-BG"/>
              </w:rPr>
              <w:t>18</w:t>
            </w:r>
            <w:r w:rsidR="00125EA6" w:rsidRPr="00A5242B">
              <w:rPr>
                <w:rFonts w:ascii="Times New Roman" w:hAnsi="Times New Roman" w:cs="Times New Roman"/>
                <w:webHidden/>
                <w:sz w:val="24"/>
                <w:szCs w:val="24"/>
                <w:lang w:val="bg-BG"/>
              </w:rPr>
              <w:fldChar w:fldCharType="end"/>
            </w:r>
          </w:hyperlink>
        </w:p>
        <w:p w14:paraId="70EB2363" w14:textId="057989C9" w:rsidR="00125EA6" w:rsidRPr="00A5242B" w:rsidRDefault="00B35F42">
          <w:pPr>
            <w:pStyle w:val="1"/>
            <w:tabs>
              <w:tab w:val="right" w:leader="dot" w:pos="9772"/>
            </w:tabs>
            <w:rPr>
              <w:rFonts w:ascii="Times New Roman" w:eastAsiaTheme="minorEastAsia" w:hAnsi="Times New Roman" w:cs="Times New Roman"/>
              <w:sz w:val="24"/>
              <w:szCs w:val="24"/>
              <w:lang w:val="bg-BG"/>
            </w:rPr>
          </w:pPr>
          <w:hyperlink w:anchor="_Toc509582327" w:history="1">
            <w:r w:rsidR="00125EA6" w:rsidRPr="00A5242B">
              <w:rPr>
                <w:rStyle w:val="af2"/>
                <w:rFonts w:ascii="Times New Roman" w:eastAsia="Times New Roman" w:hAnsi="Times New Roman" w:cs="Times New Roman"/>
                <w:caps/>
                <w:spacing w:val="15"/>
                <w:sz w:val="24"/>
                <w:szCs w:val="24"/>
                <w:lang w:val="bg-BG" w:eastAsia="bg-BG"/>
              </w:rPr>
              <w:t>6. ПОДГОТОВКА НА ОФЕРТАТА</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_Toc509582327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833907">
              <w:rPr>
                <w:rFonts w:ascii="Times New Roman" w:hAnsi="Times New Roman" w:cs="Times New Roman"/>
                <w:noProof/>
                <w:webHidden/>
                <w:sz w:val="24"/>
                <w:szCs w:val="24"/>
                <w:lang w:val="bg-BG"/>
              </w:rPr>
              <w:t>19</w:t>
            </w:r>
            <w:r w:rsidR="00125EA6" w:rsidRPr="00A5242B">
              <w:rPr>
                <w:rFonts w:ascii="Times New Roman" w:hAnsi="Times New Roman" w:cs="Times New Roman"/>
                <w:webHidden/>
                <w:sz w:val="24"/>
                <w:szCs w:val="24"/>
                <w:lang w:val="bg-BG"/>
              </w:rPr>
              <w:fldChar w:fldCharType="end"/>
            </w:r>
          </w:hyperlink>
        </w:p>
        <w:p w14:paraId="07B97053" w14:textId="3D378909" w:rsidR="00125EA6" w:rsidRPr="00A5242B" w:rsidRDefault="00B35F42">
          <w:pPr>
            <w:pStyle w:val="1"/>
            <w:tabs>
              <w:tab w:val="right" w:leader="dot" w:pos="9772"/>
            </w:tabs>
            <w:rPr>
              <w:rFonts w:ascii="Times New Roman" w:eastAsiaTheme="minorEastAsia" w:hAnsi="Times New Roman" w:cs="Times New Roman"/>
              <w:sz w:val="24"/>
              <w:szCs w:val="24"/>
              <w:lang w:val="bg-BG"/>
            </w:rPr>
          </w:pPr>
          <w:hyperlink w:anchor="_Toc509582328" w:history="1">
            <w:r w:rsidR="00125EA6" w:rsidRPr="00A5242B">
              <w:rPr>
                <w:rStyle w:val="af2"/>
                <w:rFonts w:ascii="Times New Roman" w:eastAsia="Times New Roman" w:hAnsi="Times New Roman" w:cs="Times New Roman"/>
                <w:caps/>
                <w:spacing w:val="15"/>
                <w:sz w:val="24"/>
                <w:szCs w:val="24"/>
                <w:lang w:val="bg-BG" w:eastAsia="bg-BG"/>
              </w:rPr>
              <w:t>7.</w:t>
            </w:r>
            <w:r w:rsidR="00125EA6" w:rsidRPr="00A5242B">
              <w:rPr>
                <w:rStyle w:val="af2"/>
                <w:rFonts w:ascii="Times New Roman" w:hAnsi="Times New Roman" w:cs="Times New Roman"/>
                <w:b/>
                <w:bCs/>
                <w:sz w:val="24"/>
                <w:szCs w:val="24"/>
                <w:lang w:val="bg-BG"/>
              </w:rPr>
              <w:t xml:space="preserve"> </w:t>
            </w:r>
            <w:r w:rsidR="00125EA6" w:rsidRPr="00A5242B">
              <w:rPr>
                <w:rStyle w:val="af2"/>
                <w:rFonts w:ascii="Times New Roman" w:eastAsia="Times New Roman" w:hAnsi="Times New Roman" w:cs="Times New Roman"/>
                <w:caps/>
                <w:spacing w:val="15"/>
                <w:sz w:val="24"/>
                <w:szCs w:val="24"/>
                <w:lang w:val="bg-BG" w:eastAsia="bg-BG"/>
              </w:rPr>
              <w:t>ГАРАНЦИЯ ЗА ИЗПЪЛНЕНИЕ. УСЛОВИЯ И РАЗМЕР</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_Toc509582328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833907">
              <w:rPr>
                <w:rFonts w:ascii="Times New Roman" w:hAnsi="Times New Roman" w:cs="Times New Roman"/>
                <w:noProof/>
                <w:webHidden/>
                <w:sz w:val="24"/>
                <w:szCs w:val="24"/>
                <w:lang w:val="bg-BG"/>
              </w:rPr>
              <w:t>24</w:t>
            </w:r>
            <w:r w:rsidR="00125EA6" w:rsidRPr="00A5242B">
              <w:rPr>
                <w:rFonts w:ascii="Times New Roman" w:hAnsi="Times New Roman" w:cs="Times New Roman"/>
                <w:webHidden/>
                <w:sz w:val="24"/>
                <w:szCs w:val="24"/>
                <w:lang w:val="bg-BG"/>
              </w:rPr>
              <w:fldChar w:fldCharType="end"/>
            </w:r>
          </w:hyperlink>
        </w:p>
        <w:p w14:paraId="7016CE3B" w14:textId="64EEA02D" w:rsidR="00125EA6" w:rsidRPr="00A5242B" w:rsidRDefault="00B35F42">
          <w:pPr>
            <w:pStyle w:val="1"/>
            <w:tabs>
              <w:tab w:val="right" w:leader="dot" w:pos="9772"/>
            </w:tabs>
            <w:rPr>
              <w:rFonts w:ascii="Times New Roman" w:eastAsiaTheme="minorEastAsia" w:hAnsi="Times New Roman" w:cs="Times New Roman"/>
              <w:sz w:val="24"/>
              <w:szCs w:val="24"/>
              <w:lang w:val="bg-BG"/>
            </w:rPr>
          </w:pPr>
          <w:hyperlink w:anchor="_Toc509582329" w:history="1">
            <w:r w:rsidR="00125EA6" w:rsidRPr="00A5242B">
              <w:rPr>
                <w:rStyle w:val="af2"/>
                <w:rFonts w:ascii="Times New Roman" w:eastAsia="Times New Roman" w:hAnsi="Times New Roman" w:cs="Times New Roman"/>
                <w:caps/>
                <w:spacing w:val="15"/>
                <w:sz w:val="24"/>
                <w:szCs w:val="24"/>
                <w:lang w:val="bg-BG" w:eastAsia="bg-BG"/>
              </w:rPr>
              <w:t>8.</w:t>
            </w:r>
            <w:r w:rsidR="00125EA6" w:rsidRPr="00A5242B">
              <w:rPr>
                <w:rStyle w:val="af2"/>
                <w:rFonts w:ascii="Times New Roman" w:hAnsi="Times New Roman" w:cs="Times New Roman"/>
                <w:b/>
                <w:bCs/>
                <w:sz w:val="24"/>
                <w:szCs w:val="24"/>
                <w:lang w:val="bg-BG"/>
              </w:rPr>
              <w:t xml:space="preserve"> </w:t>
            </w:r>
            <w:r w:rsidR="00125EA6" w:rsidRPr="00A5242B">
              <w:rPr>
                <w:rStyle w:val="af2"/>
                <w:rFonts w:ascii="Times New Roman" w:eastAsia="Times New Roman" w:hAnsi="Times New Roman" w:cs="Times New Roman"/>
                <w:caps/>
                <w:spacing w:val="15"/>
                <w:sz w:val="24"/>
                <w:szCs w:val="24"/>
                <w:lang w:val="bg-BG" w:eastAsia="bg-BG"/>
              </w:rPr>
              <w:t>ИЗИСКВАНИЯ КЪМ ИЗПЪЛНЕНИЕ НА ПОРЪЧКАТА. ТЕХНИЧЕСКИ СПЕЦИФИКАЦИИ</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_Toc509582329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833907">
              <w:rPr>
                <w:rFonts w:ascii="Times New Roman" w:hAnsi="Times New Roman" w:cs="Times New Roman"/>
                <w:noProof/>
                <w:webHidden/>
                <w:sz w:val="24"/>
                <w:szCs w:val="24"/>
                <w:lang w:val="bg-BG"/>
              </w:rPr>
              <w:t>26</w:t>
            </w:r>
            <w:r w:rsidR="00125EA6" w:rsidRPr="00A5242B">
              <w:rPr>
                <w:rFonts w:ascii="Times New Roman" w:hAnsi="Times New Roman" w:cs="Times New Roman"/>
                <w:webHidden/>
                <w:sz w:val="24"/>
                <w:szCs w:val="24"/>
                <w:lang w:val="bg-BG"/>
              </w:rPr>
              <w:fldChar w:fldCharType="end"/>
            </w:r>
          </w:hyperlink>
        </w:p>
        <w:p w14:paraId="35F2A279" w14:textId="32102C7B" w:rsidR="00125EA6" w:rsidRDefault="00B35F42">
          <w:pPr>
            <w:pStyle w:val="1"/>
            <w:tabs>
              <w:tab w:val="right" w:leader="dot" w:pos="9772"/>
            </w:tabs>
            <w:rPr>
              <w:rFonts w:ascii="Times New Roman" w:hAnsi="Times New Roman" w:cs="Times New Roman"/>
              <w:sz w:val="24"/>
              <w:szCs w:val="24"/>
              <w:lang w:val="bg-BG"/>
            </w:rPr>
          </w:pPr>
          <w:hyperlink w:anchor="_Toc509582330" w:history="1">
            <w:r w:rsidR="00125EA6" w:rsidRPr="00A5242B">
              <w:rPr>
                <w:rStyle w:val="af2"/>
                <w:rFonts w:ascii="Times New Roman" w:eastAsia="Times New Roman" w:hAnsi="Times New Roman" w:cs="Times New Roman"/>
                <w:caps/>
                <w:spacing w:val="15"/>
                <w:sz w:val="24"/>
                <w:szCs w:val="24"/>
                <w:lang w:val="bg-BG" w:eastAsia="bg-BG"/>
              </w:rPr>
              <w:t>9.</w:t>
            </w:r>
            <w:r w:rsidR="00125EA6" w:rsidRPr="00A5242B">
              <w:rPr>
                <w:rStyle w:val="af2"/>
                <w:rFonts w:ascii="Times New Roman" w:hAnsi="Times New Roman" w:cs="Times New Roman"/>
                <w:b/>
                <w:bCs/>
                <w:sz w:val="24"/>
                <w:szCs w:val="24"/>
                <w:lang w:val="bg-BG"/>
              </w:rPr>
              <w:t xml:space="preserve"> </w:t>
            </w:r>
            <w:r w:rsidR="00125EA6" w:rsidRPr="00A5242B">
              <w:rPr>
                <w:rStyle w:val="af2"/>
                <w:rFonts w:ascii="Times New Roman" w:eastAsia="Times New Roman" w:hAnsi="Times New Roman" w:cs="Times New Roman"/>
                <w:caps/>
                <w:spacing w:val="15"/>
                <w:sz w:val="24"/>
                <w:szCs w:val="24"/>
                <w:lang w:val="bg-BG" w:eastAsia="bg-BG"/>
              </w:rPr>
              <w:t>ДРУГИ УКАЗАНИЯ</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_Toc509582330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833907">
              <w:rPr>
                <w:rFonts w:ascii="Times New Roman" w:hAnsi="Times New Roman" w:cs="Times New Roman"/>
                <w:noProof/>
                <w:webHidden/>
                <w:sz w:val="24"/>
                <w:szCs w:val="24"/>
                <w:lang w:val="bg-BG"/>
              </w:rPr>
              <w:t>26</w:t>
            </w:r>
            <w:r w:rsidR="00125EA6" w:rsidRPr="00A5242B">
              <w:rPr>
                <w:rFonts w:ascii="Times New Roman" w:hAnsi="Times New Roman" w:cs="Times New Roman"/>
                <w:webHidden/>
                <w:sz w:val="24"/>
                <w:szCs w:val="24"/>
                <w:lang w:val="bg-BG"/>
              </w:rPr>
              <w:fldChar w:fldCharType="end"/>
            </w:r>
          </w:hyperlink>
        </w:p>
        <w:p w14:paraId="6268151D" w14:textId="517919A2" w:rsidR="00AF134B" w:rsidRPr="00AF134B" w:rsidRDefault="00AF134B" w:rsidP="00AF134B">
          <w:pPr>
            <w:rPr>
              <w:rFonts w:ascii="Times New Roman" w:hAnsi="Times New Roman" w:cs="Times New Roman"/>
              <w:sz w:val="24"/>
              <w:szCs w:val="24"/>
              <w:lang w:val="bg-BG"/>
            </w:rPr>
          </w:pPr>
          <w:r w:rsidRPr="00AF134B">
            <w:rPr>
              <w:rFonts w:ascii="Times New Roman" w:hAnsi="Times New Roman" w:cs="Times New Roman"/>
              <w:sz w:val="24"/>
              <w:szCs w:val="24"/>
              <w:lang w:val="bg-BG"/>
            </w:rPr>
            <w:t>10</w:t>
          </w:r>
          <w:r>
            <w:rPr>
              <w:rFonts w:ascii="Times New Roman" w:hAnsi="Times New Roman" w:cs="Times New Roman"/>
              <w:sz w:val="24"/>
              <w:szCs w:val="24"/>
              <w:lang w:val="bg-BG"/>
            </w:rPr>
            <w:t>. МОТИВИ ПО ЧЛ. 231, АЛ. 2 ОТ ЗОП…………………………………………………...……27</w:t>
          </w:r>
        </w:p>
        <w:p w14:paraId="73C5A598" w14:textId="217078C8" w:rsidR="005062E9" w:rsidRPr="00A5242B" w:rsidRDefault="005062E9" w:rsidP="005062E9">
          <w:pPr>
            <w:rPr>
              <w:u w:val="single"/>
              <w:lang w:val="bg-BG"/>
            </w:rPr>
          </w:pPr>
          <w:r w:rsidRPr="00A5242B">
            <w:rPr>
              <w:rFonts w:ascii="Times New Roman" w:hAnsi="Times New Roman" w:cs="Times New Roman"/>
              <w:b/>
              <w:bCs/>
              <w:sz w:val="24"/>
              <w:szCs w:val="24"/>
              <w:lang w:val="bg-BG"/>
            </w:rPr>
            <w:fldChar w:fldCharType="end"/>
          </w:r>
        </w:p>
      </w:sdtContent>
    </w:sdt>
    <w:p w14:paraId="40FF3F75" w14:textId="1B323263" w:rsidR="005062E9" w:rsidRPr="00A5242B" w:rsidRDefault="005062E9" w:rsidP="00432B29">
      <w:pPr>
        <w:spacing w:after="0" w:line="240" w:lineRule="auto"/>
        <w:rPr>
          <w:lang w:val="bg-BG"/>
        </w:rPr>
      </w:pPr>
    </w:p>
    <w:p w14:paraId="6FC3D35C" w14:textId="469050A1" w:rsidR="005062E9" w:rsidRPr="00A5242B" w:rsidRDefault="005062E9" w:rsidP="00432B29">
      <w:pPr>
        <w:spacing w:after="0" w:line="240" w:lineRule="auto"/>
        <w:rPr>
          <w:lang w:val="bg-BG"/>
        </w:rPr>
      </w:pPr>
    </w:p>
    <w:p w14:paraId="29721305" w14:textId="18507B30" w:rsidR="005062E9" w:rsidRPr="00A5242B" w:rsidRDefault="005062E9" w:rsidP="00432B29">
      <w:pPr>
        <w:spacing w:after="0" w:line="240" w:lineRule="auto"/>
        <w:rPr>
          <w:lang w:val="bg-BG"/>
        </w:rPr>
      </w:pPr>
    </w:p>
    <w:p w14:paraId="6292A824" w14:textId="2F4966C3" w:rsidR="005062E9" w:rsidRPr="00A5242B" w:rsidRDefault="005062E9" w:rsidP="00432B29">
      <w:pPr>
        <w:spacing w:after="0" w:line="240" w:lineRule="auto"/>
        <w:rPr>
          <w:lang w:val="bg-BG"/>
        </w:rPr>
      </w:pPr>
    </w:p>
    <w:p w14:paraId="2DF82015" w14:textId="22F385EB" w:rsidR="005062E9" w:rsidRPr="00A5242B" w:rsidRDefault="005062E9" w:rsidP="00432B29">
      <w:pPr>
        <w:spacing w:after="0" w:line="240" w:lineRule="auto"/>
        <w:rPr>
          <w:lang w:val="bg-BG"/>
        </w:rPr>
      </w:pPr>
    </w:p>
    <w:p w14:paraId="73655C5D" w14:textId="145B6051" w:rsidR="005062E9" w:rsidRPr="00A5242B" w:rsidRDefault="005062E9" w:rsidP="00432B29">
      <w:pPr>
        <w:spacing w:after="0" w:line="240" w:lineRule="auto"/>
        <w:rPr>
          <w:lang w:val="bg-BG"/>
        </w:rPr>
      </w:pPr>
    </w:p>
    <w:p w14:paraId="108AB901" w14:textId="34E809F8" w:rsidR="00347ADF" w:rsidRPr="00A5242B" w:rsidRDefault="00347ADF" w:rsidP="00432B29">
      <w:pPr>
        <w:spacing w:after="0" w:line="240" w:lineRule="auto"/>
        <w:rPr>
          <w:lang w:val="bg-BG"/>
        </w:rPr>
      </w:pPr>
    </w:p>
    <w:p w14:paraId="44D3482F" w14:textId="78850BC9" w:rsidR="00347ADF" w:rsidRPr="00A5242B" w:rsidRDefault="00347ADF" w:rsidP="00432B29">
      <w:pPr>
        <w:spacing w:after="0" w:line="240" w:lineRule="auto"/>
        <w:rPr>
          <w:lang w:val="bg-BG"/>
        </w:rPr>
      </w:pPr>
    </w:p>
    <w:p w14:paraId="2322209F" w14:textId="6F4A3E50" w:rsidR="00347ADF" w:rsidRPr="00A5242B" w:rsidRDefault="00347ADF" w:rsidP="00432B29">
      <w:pPr>
        <w:spacing w:after="0" w:line="240" w:lineRule="auto"/>
        <w:rPr>
          <w:lang w:val="bg-BG"/>
        </w:rPr>
      </w:pPr>
    </w:p>
    <w:p w14:paraId="0E457901" w14:textId="1A3FCB3F" w:rsidR="00347ADF" w:rsidRPr="00A5242B" w:rsidRDefault="00347ADF" w:rsidP="00432B29">
      <w:pPr>
        <w:spacing w:after="0" w:line="240" w:lineRule="auto"/>
        <w:rPr>
          <w:lang w:val="bg-BG"/>
        </w:rPr>
      </w:pPr>
    </w:p>
    <w:p w14:paraId="611B0882" w14:textId="65225052" w:rsidR="00142696" w:rsidRDefault="00142696" w:rsidP="00432B29">
      <w:pPr>
        <w:spacing w:after="0" w:line="240" w:lineRule="auto"/>
        <w:rPr>
          <w:lang w:val="bg-BG"/>
        </w:rPr>
      </w:pPr>
    </w:p>
    <w:p w14:paraId="3CF092EE" w14:textId="77777777" w:rsidR="0078171F" w:rsidRDefault="0078171F" w:rsidP="00432B29">
      <w:pPr>
        <w:spacing w:after="0" w:line="240" w:lineRule="auto"/>
        <w:rPr>
          <w:lang w:val="bg-BG"/>
        </w:rPr>
      </w:pPr>
    </w:p>
    <w:p w14:paraId="095978CC" w14:textId="77777777" w:rsidR="009E04A3" w:rsidRDefault="009E04A3" w:rsidP="00432B29">
      <w:pPr>
        <w:spacing w:after="0" w:line="240" w:lineRule="auto"/>
        <w:rPr>
          <w:lang w:val="bg-BG"/>
        </w:rPr>
      </w:pPr>
    </w:p>
    <w:p w14:paraId="487BF0B1" w14:textId="77777777" w:rsidR="009E04A3" w:rsidRPr="00A5242B" w:rsidRDefault="009E04A3" w:rsidP="00432B29">
      <w:pPr>
        <w:spacing w:after="0" w:line="240" w:lineRule="auto"/>
        <w:rPr>
          <w:lang w:val="bg-BG"/>
        </w:rPr>
      </w:pPr>
    </w:p>
    <w:p w14:paraId="7070459C" w14:textId="1E2B5A20" w:rsidR="00142696" w:rsidRPr="00A5242B" w:rsidRDefault="00142696" w:rsidP="00432B29">
      <w:pPr>
        <w:spacing w:after="0" w:line="240" w:lineRule="auto"/>
        <w:rPr>
          <w:lang w:val="bg-BG"/>
        </w:rPr>
      </w:pPr>
    </w:p>
    <w:p w14:paraId="002D3932" w14:textId="61F7F626" w:rsidR="00142696" w:rsidRPr="00A5242B" w:rsidRDefault="00142696" w:rsidP="00432B29">
      <w:pPr>
        <w:spacing w:after="0" w:line="240" w:lineRule="auto"/>
        <w:rPr>
          <w:lang w:val="bg-BG"/>
        </w:rPr>
      </w:pPr>
    </w:p>
    <w:p w14:paraId="00AAF87C" w14:textId="77777777" w:rsidR="00142696" w:rsidRPr="00A5242B" w:rsidRDefault="00142696" w:rsidP="00432B29">
      <w:pPr>
        <w:spacing w:after="0" w:line="240" w:lineRule="auto"/>
        <w:rPr>
          <w:lang w:val="bg-BG"/>
        </w:rPr>
      </w:pPr>
    </w:p>
    <w:p w14:paraId="04C643CE" w14:textId="19D8CC98" w:rsidR="005062E9" w:rsidRPr="00A5242B" w:rsidRDefault="005062E9" w:rsidP="00432B29">
      <w:pPr>
        <w:spacing w:after="0" w:line="240" w:lineRule="auto"/>
        <w:rPr>
          <w:lang w:val="bg-BG"/>
        </w:rPr>
      </w:pPr>
    </w:p>
    <w:p w14:paraId="0D5B9801" w14:textId="0DE3264C" w:rsidR="005062E9" w:rsidRPr="00A5242B" w:rsidRDefault="005062E9" w:rsidP="00432B29">
      <w:pPr>
        <w:spacing w:after="0" w:line="240" w:lineRule="auto"/>
        <w:rPr>
          <w:lang w:val="bg-BG"/>
        </w:rPr>
      </w:pPr>
    </w:p>
    <w:p w14:paraId="6FCAB45C" w14:textId="77777777" w:rsidR="004E70F6" w:rsidRPr="00A5242B" w:rsidRDefault="004E1E89" w:rsidP="00432B29">
      <w:pPr>
        <w:pBdr>
          <w:top w:val="single" w:sz="24" w:space="0" w:color="5B9BD5"/>
          <w:left w:val="single" w:sz="24" w:space="0" w:color="5B9BD5"/>
          <w:bottom w:val="single" w:sz="24" w:space="0" w:color="5B9BD5"/>
          <w:right w:val="single" w:sz="24" w:space="0" w:color="5B9BD5"/>
        </w:pBdr>
        <w:shd w:val="clear" w:color="auto" w:fill="2E74B5"/>
        <w:tabs>
          <w:tab w:val="left" w:pos="308"/>
        </w:tabs>
        <w:spacing w:after="0" w:line="240" w:lineRule="auto"/>
        <w:ind w:hanging="11"/>
        <w:outlineLvl w:val="0"/>
        <w:rPr>
          <w:rFonts w:ascii="Times New Roman" w:eastAsia="Times New Roman" w:hAnsi="Times New Roman" w:cs="Times New Roman"/>
          <w:caps/>
          <w:color w:val="FFFFFF"/>
          <w:spacing w:val="15"/>
          <w:sz w:val="24"/>
          <w:szCs w:val="24"/>
          <w:lang w:val="bg-BG" w:eastAsia="bg-BG"/>
        </w:rPr>
      </w:pPr>
      <w:bookmarkStart w:id="1" w:name="_Toc494882192"/>
      <w:bookmarkStart w:id="2" w:name="_Toc509582318"/>
      <w:r w:rsidRPr="00A5242B">
        <w:rPr>
          <w:rFonts w:ascii="Times New Roman" w:eastAsia="Times New Roman" w:hAnsi="Times New Roman" w:cs="Times New Roman"/>
          <w:caps/>
          <w:color w:val="FFFFFF"/>
          <w:spacing w:val="15"/>
          <w:sz w:val="24"/>
          <w:szCs w:val="24"/>
          <w:lang w:val="bg-BG" w:eastAsia="bg-BG"/>
        </w:rPr>
        <w:lastRenderedPageBreak/>
        <w:t>1</w:t>
      </w:r>
      <w:r w:rsidR="004E70F6" w:rsidRPr="00A5242B">
        <w:rPr>
          <w:rFonts w:ascii="Times New Roman" w:eastAsia="Times New Roman" w:hAnsi="Times New Roman" w:cs="Times New Roman"/>
          <w:caps/>
          <w:color w:val="FFFFFF"/>
          <w:spacing w:val="15"/>
          <w:sz w:val="24"/>
          <w:szCs w:val="24"/>
          <w:lang w:val="bg-BG" w:eastAsia="bg-BG"/>
        </w:rPr>
        <w:t>. ПЪЛНО ОПИСАНИЕ НА ПОРЪЧКАТА</w:t>
      </w:r>
      <w:bookmarkEnd w:id="1"/>
      <w:bookmarkEnd w:id="2"/>
    </w:p>
    <w:p w14:paraId="4E762F6C" w14:textId="77777777" w:rsidR="004E70F6" w:rsidRPr="00A5242B" w:rsidRDefault="004E70F6" w:rsidP="00432B29">
      <w:pPr>
        <w:spacing w:after="0" w:line="240" w:lineRule="auto"/>
        <w:ind w:firstLine="720"/>
        <w:jc w:val="both"/>
        <w:rPr>
          <w:rFonts w:ascii="Times New Roman" w:eastAsia="Times New Roman" w:hAnsi="Times New Roman" w:cs="Times New Roman"/>
          <w:sz w:val="24"/>
          <w:szCs w:val="24"/>
          <w:lang w:val="bg-BG"/>
        </w:rPr>
      </w:pPr>
    </w:p>
    <w:p w14:paraId="03DBDAD1" w14:textId="0ADAA1CC" w:rsidR="00AC5B46" w:rsidRPr="00A5242B" w:rsidRDefault="0001297F" w:rsidP="008D12BB">
      <w:pPr>
        <w:tabs>
          <w:tab w:val="num" w:pos="0"/>
        </w:tabs>
        <w:contextualSpacing/>
        <w:jc w:val="both"/>
        <w:rPr>
          <w:rFonts w:ascii="Times New Roman" w:hAnsi="Times New Roman" w:cs="Times New Roman"/>
          <w:sz w:val="24"/>
          <w:szCs w:val="24"/>
          <w:lang w:val="bg-BG"/>
        </w:rPr>
      </w:pPr>
      <w:r w:rsidRPr="00A5242B">
        <w:rPr>
          <w:rFonts w:ascii="Times New Roman" w:eastAsia="Times New Roman" w:hAnsi="Times New Roman" w:cs="Times New Roman"/>
          <w:b/>
          <w:sz w:val="24"/>
          <w:szCs w:val="24"/>
          <w:lang w:val="bg-BG"/>
        </w:rPr>
        <w:tab/>
      </w:r>
      <w:r w:rsidR="004E70F6" w:rsidRPr="00A5242B">
        <w:rPr>
          <w:rFonts w:ascii="Times New Roman" w:eastAsia="Times New Roman" w:hAnsi="Times New Roman" w:cs="Times New Roman"/>
          <w:b/>
          <w:sz w:val="24"/>
          <w:szCs w:val="24"/>
          <w:lang w:val="bg-BG"/>
        </w:rPr>
        <w:t>Обект</w:t>
      </w:r>
      <w:r w:rsidR="004E70F6" w:rsidRPr="00A5242B">
        <w:rPr>
          <w:rFonts w:ascii="Times New Roman" w:eastAsia="Times New Roman" w:hAnsi="Times New Roman" w:cs="Times New Roman"/>
          <w:sz w:val="24"/>
          <w:szCs w:val="24"/>
          <w:lang w:val="bg-BG"/>
        </w:rPr>
        <w:t xml:space="preserve"> на настоящата обществена поръчка </w:t>
      </w:r>
      <w:r w:rsidR="008D12BB" w:rsidRPr="00A5242B">
        <w:rPr>
          <w:rFonts w:ascii="Times New Roman" w:eastAsia="Times New Roman" w:hAnsi="Times New Roman" w:cs="Times New Roman"/>
          <w:sz w:val="24"/>
          <w:szCs w:val="24"/>
          <w:lang w:val="bg-BG"/>
        </w:rPr>
        <w:t xml:space="preserve">е строителство </w:t>
      </w:r>
      <w:r w:rsidR="004E70F6" w:rsidRPr="00A5242B">
        <w:rPr>
          <w:rFonts w:ascii="Times New Roman" w:eastAsia="Times New Roman" w:hAnsi="Times New Roman" w:cs="Times New Roman"/>
          <w:sz w:val="24"/>
          <w:szCs w:val="24"/>
          <w:lang w:val="bg-BG"/>
        </w:rPr>
        <w:t xml:space="preserve">по смисъла </w:t>
      </w:r>
      <w:r w:rsidR="006173B9" w:rsidRPr="00A5242B">
        <w:rPr>
          <w:rFonts w:ascii="Times New Roman" w:eastAsia="Times New Roman" w:hAnsi="Times New Roman" w:cs="Times New Roman"/>
          <w:sz w:val="24"/>
          <w:szCs w:val="24"/>
          <w:lang w:val="bg-BG"/>
        </w:rPr>
        <w:t xml:space="preserve">на </w:t>
      </w:r>
      <w:r w:rsidR="006173B9" w:rsidRPr="00A5242B">
        <w:rPr>
          <w:rFonts w:ascii="Times New Roman" w:hAnsi="Times New Roman" w:cs="Times New Roman"/>
          <w:sz w:val="24"/>
          <w:szCs w:val="24"/>
          <w:lang w:val="bg-BG"/>
        </w:rPr>
        <w:t>чл. 3, ал. 1, б. „а“ от ЗОП - изпълнение на строителство, свързано с една от дейностите по приложение № 1.</w:t>
      </w:r>
    </w:p>
    <w:p w14:paraId="353C9164" w14:textId="77777777" w:rsidR="00B86037" w:rsidRPr="00A5242B" w:rsidRDefault="00B86037" w:rsidP="00B86037">
      <w:pPr>
        <w:spacing w:after="0" w:line="240" w:lineRule="auto"/>
        <w:jc w:val="both"/>
        <w:rPr>
          <w:rFonts w:ascii="Times New Roman" w:eastAsia="Times New Roman" w:hAnsi="Times New Roman" w:cs="Times New Roman"/>
          <w:sz w:val="24"/>
          <w:szCs w:val="24"/>
          <w:lang w:val="bg-BG" w:eastAsia="bg-BG"/>
        </w:rPr>
      </w:pPr>
    </w:p>
    <w:p w14:paraId="5F03FD83" w14:textId="66E0F752" w:rsidR="00C250A2" w:rsidRDefault="00C250A2" w:rsidP="0064359A">
      <w:pPr>
        <w:spacing w:after="0" w:line="240" w:lineRule="auto"/>
        <w:ind w:firstLine="720"/>
        <w:jc w:val="both"/>
        <w:rPr>
          <w:rFonts w:ascii="Times New Roman" w:eastAsia="Calibri" w:hAnsi="Times New Roman" w:cs="Times New Roman"/>
          <w:b/>
          <w:sz w:val="24"/>
          <w:szCs w:val="24"/>
          <w:lang w:val="bg-BG"/>
        </w:rPr>
      </w:pPr>
      <w:r w:rsidRPr="00A5242B">
        <w:rPr>
          <w:rFonts w:ascii="Times New Roman" w:eastAsia="Times New Roman" w:hAnsi="Times New Roman" w:cs="Times New Roman"/>
          <w:b/>
          <w:sz w:val="24"/>
          <w:szCs w:val="24"/>
          <w:lang w:val="bg-BG" w:eastAsia="bg-BG"/>
        </w:rPr>
        <w:t>Предмет</w:t>
      </w:r>
      <w:r w:rsidR="001F133C" w:rsidRPr="00A5242B">
        <w:rPr>
          <w:rFonts w:ascii="Times New Roman" w:eastAsia="Times New Roman" w:hAnsi="Times New Roman" w:cs="Times New Roman"/>
          <w:sz w:val="24"/>
          <w:szCs w:val="24"/>
          <w:lang w:val="bg-BG" w:eastAsia="bg-BG"/>
        </w:rPr>
        <w:t xml:space="preserve"> на настоящата обществена поръчка е </w:t>
      </w:r>
      <w:r w:rsidR="00BB3D25" w:rsidRPr="00BB3D25">
        <w:rPr>
          <w:rFonts w:ascii="Times New Roman" w:eastAsia="Calibri" w:hAnsi="Times New Roman" w:cs="Times New Roman"/>
          <w:b/>
          <w:bCs/>
          <w:sz w:val="24"/>
          <w:szCs w:val="24"/>
          <w:lang w:val="bg-BG"/>
        </w:rPr>
        <w:t>„Реконструкция на част от водопроводната мрежа</w:t>
      </w:r>
      <w:r w:rsidR="003F69B3">
        <w:rPr>
          <w:rFonts w:ascii="Times New Roman" w:eastAsia="Calibri" w:hAnsi="Times New Roman" w:cs="Times New Roman"/>
          <w:b/>
          <w:bCs/>
          <w:sz w:val="24"/>
          <w:szCs w:val="24"/>
          <w:lang w:val="bg-BG"/>
        </w:rPr>
        <w:t xml:space="preserve"> </w:t>
      </w:r>
      <w:r w:rsidR="00BB3D25" w:rsidRPr="00BB3D25">
        <w:rPr>
          <w:rFonts w:ascii="Times New Roman" w:eastAsia="Calibri" w:hAnsi="Times New Roman" w:cs="Times New Roman"/>
          <w:b/>
          <w:bCs/>
          <w:sz w:val="24"/>
          <w:szCs w:val="24"/>
          <w:lang w:val="bg-BG"/>
        </w:rPr>
        <w:t>на територията на община Крумовград“ по обособени позиции 1</w:t>
      </w:r>
      <w:r w:rsidR="003B489E">
        <w:rPr>
          <w:rFonts w:ascii="Times New Roman" w:eastAsia="Calibri" w:hAnsi="Times New Roman" w:cs="Times New Roman"/>
          <w:b/>
          <w:bCs/>
          <w:sz w:val="24"/>
          <w:szCs w:val="24"/>
          <w:lang w:val="bg-BG"/>
        </w:rPr>
        <w:t xml:space="preserve"> </w:t>
      </w:r>
      <w:r w:rsidR="00BB3D25" w:rsidRPr="00BB3D25">
        <w:rPr>
          <w:rFonts w:ascii="Times New Roman" w:eastAsia="Calibri" w:hAnsi="Times New Roman" w:cs="Times New Roman"/>
          <w:b/>
          <w:bCs/>
          <w:sz w:val="24"/>
          <w:szCs w:val="24"/>
          <w:lang w:val="bg-BG"/>
        </w:rPr>
        <w:t>и 2</w:t>
      </w:r>
      <w:r w:rsidR="0064359A">
        <w:rPr>
          <w:rFonts w:ascii="Times New Roman" w:eastAsia="Calibri" w:hAnsi="Times New Roman" w:cs="Times New Roman"/>
          <w:b/>
          <w:sz w:val="24"/>
          <w:szCs w:val="24"/>
          <w:lang w:val="bg-BG"/>
        </w:rPr>
        <w:t>, а именно:</w:t>
      </w:r>
    </w:p>
    <w:p w14:paraId="7E9CC8BA" w14:textId="1D5D1CAC" w:rsidR="001F133C" w:rsidRPr="00497F6D" w:rsidRDefault="00C31646" w:rsidP="00C31646">
      <w:pPr>
        <w:spacing w:after="0" w:line="240" w:lineRule="auto"/>
        <w:ind w:firstLine="720"/>
        <w:jc w:val="both"/>
        <w:rPr>
          <w:rFonts w:ascii="Times New Roman" w:eastAsia="Calibri" w:hAnsi="Times New Roman" w:cs="Times New Roman"/>
          <w:b/>
          <w:sz w:val="24"/>
          <w:szCs w:val="24"/>
          <w:lang w:val="bg-BG"/>
        </w:rPr>
      </w:pPr>
      <w:r w:rsidRPr="00497F6D">
        <w:rPr>
          <w:rFonts w:ascii="Times New Roman" w:eastAsia="Calibri" w:hAnsi="Times New Roman" w:cs="Times New Roman"/>
          <w:b/>
          <w:sz w:val="24"/>
          <w:szCs w:val="24"/>
          <w:lang w:val="bg-BG"/>
        </w:rPr>
        <w:t>Обособена позиция № 1 „</w:t>
      </w:r>
      <w:r w:rsidR="00645364" w:rsidRPr="00497F6D">
        <w:rPr>
          <w:rFonts w:ascii="Times New Roman" w:eastAsia="Calibri" w:hAnsi="Times New Roman" w:cs="Times New Roman"/>
          <w:b/>
          <w:sz w:val="24"/>
          <w:szCs w:val="24"/>
          <w:lang w:val="bg-BG"/>
        </w:rPr>
        <w:t>Реконструкция на част от водопроводната мрежа, по улици на гр. Крумовград</w:t>
      </w:r>
      <w:r w:rsidR="005566BB" w:rsidRPr="00497F6D">
        <w:rPr>
          <w:rFonts w:ascii="Times New Roman" w:eastAsia="Calibri" w:hAnsi="Times New Roman" w:cs="Times New Roman"/>
          <w:b/>
          <w:sz w:val="24"/>
          <w:szCs w:val="24"/>
          <w:lang w:val="bg-BG"/>
        </w:rPr>
        <w:t>: ул. „Беломорска</w:t>
      </w:r>
      <w:r w:rsidR="00497F6D">
        <w:rPr>
          <w:rFonts w:ascii="Times New Roman" w:eastAsia="Calibri" w:hAnsi="Times New Roman" w:cs="Times New Roman"/>
          <w:b/>
          <w:sz w:val="24"/>
          <w:szCs w:val="24"/>
          <w:lang w:val="bg-BG"/>
        </w:rPr>
        <w:t>“</w:t>
      </w:r>
      <w:r w:rsidR="005566BB" w:rsidRPr="00497F6D">
        <w:rPr>
          <w:rFonts w:ascii="Times New Roman" w:eastAsia="Calibri" w:hAnsi="Times New Roman" w:cs="Times New Roman"/>
          <w:b/>
          <w:sz w:val="24"/>
          <w:szCs w:val="24"/>
          <w:lang w:val="bg-BG"/>
        </w:rPr>
        <w:t xml:space="preserve">, ул. </w:t>
      </w:r>
      <w:r w:rsidR="00497F6D">
        <w:rPr>
          <w:rFonts w:ascii="Times New Roman" w:eastAsia="Calibri" w:hAnsi="Times New Roman" w:cs="Times New Roman"/>
          <w:b/>
          <w:sz w:val="24"/>
          <w:szCs w:val="24"/>
          <w:lang w:val="bg-BG"/>
        </w:rPr>
        <w:t>„</w:t>
      </w:r>
      <w:r w:rsidR="005566BB" w:rsidRPr="00497F6D">
        <w:rPr>
          <w:rFonts w:ascii="Times New Roman" w:eastAsia="Calibri" w:hAnsi="Times New Roman" w:cs="Times New Roman"/>
          <w:b/>
          <w:sz w:val="24"/>
          <w:szCs w:val="24"/>
          <w:lang w:val="bg-BG"/>
        </w:rPr>
        <w:t>Капитан Петко Войвода“, ул. „Тракия“, ул. „Г. С. Раковски“, ул. „Ал. Стамболийски“, ул. „Трети март“, ул. „Хр. Ботев“ и ул. „Васил Левски“</w:t>
      </w:r>
      <w:r w:rsidRPr="00497F6D">
        <w:rPr>
          <w:rFonts w:ascii="Times New Roman" w:eastAsia="Calibri" w:hAnsi="Times New Roman" w:cs="Times New Roman"/>
          <w:b/>
          <w:sz w:val="24"/>
          <w:szCs w:val="24"/>
          <w:lang w:val="bg-BG"/>
        </w:rPr>
        <w:t>;</w:t>
      </w:r>
    </w:p>
    <w:p w14:paraId="2C66F253" w14:textId="66E0D8B9" w:rsidR="00C31646" w:rsidRPr="005566BB" w:rsidRDefault="00C31646" w:rsidP="00645364">
      <w:pPr>
        <w:spacing w:after="0" w:line="240" w:lineRule="auto"/>
        <w:ind w:firstLine="720"/>
        <w:jc w:val="both"/>
        <w:rPr>
          <w:rFonts w:ascii="Times New Roman" w:eastAsia="Times New Roman" w:hAnsi="Times New Roman" w:cs="Times New Roman"/>
          <w:b/>
          <w:bCs/>
          <w:sz w:val="24"/>
          <w:szCs w:val="24"/>
          <w:lang w:val="bg-BG"/>
        </w:rPr>
      </w:pPr>
      <w:r w:rsidRPr="00497F6D">
        <w:rPr>
          <w:rFonts w:ascii="Times New Roman" w:eastAsia="Times New Roman" w:hAnsi="Times New Roman" w:cs="Times New Roman"/>
          <w:b/>
          <w:sz w:val="24"/>
          <w:szCs w:val="24"/>
          <w:lang w:val="bg-BG" w:eastAsia="bg-BG"/>
        </w:rPr>
        <w:t xml:space="preserve">Обособена позиция № 2 </w:t>
      </w:r>
      <w:r w:rsidR="005566BB" w:rsidRPr="00497F6D">
        <w:rPr>
          <w:rFonts w:ascii="Times New Roman" w:eastAsia="Calibri" w:hAnsi="Times New Roman" w:cs="Times New Roman"/>
          <w:b/>
          <w:sz w:val="24"/>
          <w:szCs w:val="24"/>
          <w:lang w:val="bg-BG"/>
        </w:rPr>
        <w:t>„Реконструкция на вътрешната водопроводна мрежа на село Егрек“ - Етап 2 от строеж: „Реконструкция на външните водопроводи и вътрешната водопроводна мрежа на с. Егрек, община Крумовград“</w:t>
      </w:r>
      <w:r w:rsidR="00645364" w:rsidRPr="00497F6D">
        <w:rPr>
          <w:rFonts w:ascii="Times New Roman" w:eastAsia="Times New Roman" w:hAnsi="Times New Roman" w:cs="Times New Roman"/>
          <w:b/>
          <w:sz w:val="24"/>
          <w:szCs w:val="24"/>
          <w:lang w:val="bg-BG" w:eastAsia="bg-BG"/>
        </w:rPr>
        <w:t>.</w:t>
      </w:r>
    </w:p>
    <w:p w14:paraId="046B2DDA" w14:textId="77777777" w:rsidR="00C31646" w:rsidRDefault="00C31646" w:rsidP="001F133C">
      <w:pPr>
        <w:tabs>
          <w:tab w:val="num" w:pos="0"/>
        </w:tabs>
        <w:contextualSpacing/>
        <w:jc w:val="both"/>
        <w:rPr>
          <w:rFonts w:ascii="Times New Roman" w:eastAsia="Times New Roman" w:hAnsi="Times New Roman" w:cs="Times New Roman"/>
          <w:b/>
          <w:bCs/>
          <w:sz w:val="24"/>
          <w:szCs w:val="24"/>
          <w:lang w:val="bg-BG"/>
        </w:rPr>
      </w:pPr>
    </w:p>
    <w:p w14:paraId="1100DC5C" w14:textId="207560EE" w:rsidR="00496557" w:rsidRPr="00C732CB" w:rsidRDefault="00496557" w:rsidP="00496557">
      <w:pPr>
        <w:pStyle w:val="a7"/>
        <w:numPr>
          <w:ilvl w:val="0"/>
          <w:numId w:val="33"/>
        </w:numPr>
        <w:spacing w:afterLines="40" w:after="96" w:line="240" w:lineRule="auto"/>
        <w:jc w:val="both"/>
        <w:rPr>
          <w:rFonts w:ascii="Times New Roman" w:eastAsia="Calibri" w:hAnsi="Times New Roman" w:cs="Times New Roman"/>
          <w:b/>
          <w:sz w:val="24"/>
          <w:szCs w:val="24"/>
          <w:lang w:val="bg-BG" w:eastAsia="bg-BG"/>
        </w:rPr>
      </w:pPr>
      <w:r w:rsidRPr="00C732CB">
        <w:rPr>
          <w:rFonts w:ascii="Times New Roman" w:eastAsia="Calibri" w:hAnsi="Times New Roman" w:cs="Times New Roman"/>
          <w:b/>
          <w:i/>
          <w:sz w:val="24"/>
          <w:szCs w:val="24"/>
          <w:lang w:val="bg-BG" w:eastAsia="bg-BG"/>
        </w:rPr>
        <w:t>Местоположение на обектите:</w:t>
      </w:r>
      <w:r w:rsidRPr="00C732CB">
        <w:rPr>
          <w:rFonts w:ascii="Times New Roman" w:eastAsia="Calibri" w:hAnsi="Times New Roman" w:cs="Times New Roman"/>
          <w:b/>
          <w:sz w:val="24"/>
          <w:szCs w:val="24"/>
          <w:lang w:val="bg-BG" w:eastAsia="bg-BG"/>
        </w:rPr>
        <w:t xml:space="preserve"> </w:t>
      </w:r>
    </w:p>
    <w:p w14:paraId="5ADBBBCF" w14:textId="4DA6F3F0" w:rsidR="0076335F" w:rsidRPr="00487A1F" w:rsidRDefault="0076335F" w:rsidP="001312CF">
      <w:pPr>
        <w:pStyle w:val="Bullet"/>
        <w:ind w:left="142" w:firstLine="578"/>
        <w:rPr>
          <w:rFonts w:ascii="Times New Roman" w:eastAsia="Calibri" w:hAnsi="Times New Roman" w:cs="Times New Roman"/>
          <w:sz w:val="24"/>
          <w:szCs w:val="24"/>
        </w:rPr>
      </w:pPr>
      <w:r w:rsidRPr="00487A1F">
        <w:rPr>
          <w:rFonts w:ascii="Times New Roman" w:eastAsia="Calibri" w:hAnsi="Times New Roman" w:cs="Times New Roman"/>
          <w:b/>
          <w:sz w:val="24"/>
          <w:szCs w:val="24"/>
          <w:lang w:eastAsia="bg-BG"/>
        </w:rPr>
        <w:t xml:space="preserve">По обособена позиция № 1 - </w:t>
      </w:r>
      <w:r w:rsidR="00487A1F" w:rsidRPr="00487A1F">
        <w:rPr>
          <w:rFonts w:ascii="Times New Roman" w:eastAsia="Calibri" w:hAnsi="Times New Roman" w:cs="Times New Roman"/>
          <w:sz w:val="24"/>
          <w:szCs w:val="24"/>
        </w:rPr>
        <w:t>Местоположението на обект</w:t>
      </w:r>
      <w:r w:rsidR="00487A1F">
        <w:rPr>
          <w:rFonts w:ascii="Times New Roman" w:eastAsia="Calibri" w:hAnsi="Times New Roman" w:cs="Times New Roman"/>
          <w:sz w:val="24"/>
          <w:szCs w:val="24"/>
        </w:rPr>
        <w:t>ите включени в предмета на обособена позиция № 1</w:t>
      </w:r>
      <w:r w:rsidR="00487A1F" w:rsidRPr="00487A1F">
        <w:rPr>
          <w:rFonts w:ascii="Times New Roman" w:eastAsia="Calibri" w:hAnsi="Times New Roman" w:cs="Times New Roman"/>
          <w:sz w:val="24"/>
          <w:szCs w:val="24"/>
        </w:rPr>
        <w:t xml:space="preserve"> е на територията на гр. Крумовград</w:t>
      </w:r>
      <w:r w:rsidRPr="00487A1F">
        <w:rPr>
          <w:rFonts w:ascii="Times New Roman" w:eastAsia="Calibri" w:hAnsi="Times New Roman" w:cs="Times New Roman"/>
          <w:sz w:val="24"/>
          <w:szCs w:val="24"/>
          <w:lang w:val="en-US"/>
        </w:rPr>
        <w:t>.</w:t>
      </w:r>
      <w:r w:rsidRPr="00487A1F">
        <w:rPr>
          <w:rFonts w:ascii="Times New Roman" w:eastAsia="Calibri" w:hAnsi="Times New Roman" w:cs="Times New Roman"/>
          <w:sz w:val="24"/>
          <w:szCs w:val="24"/>
        </w:rPr>
        <w:t xml:space="preserve"> </w:t>
      </w:r>
    </w:p>
    <w:p w14:paraId="12FD8076" w14:textId="3CDB4D24" w:rsidR="0076335F" w:rsidRPr="00583A72" w:rsidRDefault="0076335F" w:rsidP="001312CF">
      <w:pPr>
        <w:spacing w:afterLines="40" w:after="96" w:line="240" w:lineRule="auto"/>
        <w:ind w:firstLine="720"/>
        <w:contextualSpacing/>
        <w:jc w:val="both"/>
        <w:rPr>
          <w:rFonts w:ascii="Times New Roman" w:eastAsia="Calibri" w:hAnsi="Times New Roman" w:cs="Times New Roman"/>
          <w:sz w:val="24"/>
          <w:szCs w:val="24"/>
          <w:lang w:val="bg-BG" w:eastAsia="bg-BG"/>
        </w:rPr>
      </w:pPr>
      <w:r w:rsidRPr="00583A72">
        <w:rPr>
          <w:rFonts w:ascii="Times New Roman" w:eastAsia="Calibri" w:hAnsi="Times New Roman" w:cs="Times New Roman"/>
          <w:b/>
          <w:sz w:val="24"/>
          <w:szCs w:val="24"/>
          <w:lang w:val="bg-BG" w:eastAsia="bg-BG"/>
        </w:rPr>
        <w:t>По обособена позиция № 2 -</w:t>
      </w:r>
      <w:r w:rsidR="0013381A" w:rsidRPr="00583A72">
        <w:rPr>
          <w:rFonts w:ascii="Times New Roman" w:eastAsia="Calibri" w:hAnsi="Times New Roman" w:cs="Times New Roman"/>
          <w:b/>
          <w:sz w:val="24"/>
          <w:szCs w:val="24"/>
          <w:lang w:val="bg-BG" w:eastAsia="bg-BG"/>
        </w:rPr>
        <w:t xml:space="preserve"> </w:t>
      </w:r>
      <w:r w:rsidRPr="00583A72">
        <w:rPr>
          <w:rFonts w:ascii="Times New Roman" w:eastAsia="Calibri" w:hAnsi="Times New Roman" w:cs="Times New Roman"/>
          <w:sz w:val="24"/>
          <w:szCs w:val="24"/>
          <w:lang w:val="bg-BG" w:eastAsia="bg-BG"/>
        </w:rPr>
        <w:t xml:space="preserve">Местоположението на обекта </w:t>
      </w:r>
      <w:proofErr w:type="spellStart"/>
      <w:r w:rsidR="00487A1F" w:rsidRPr="00583A72">
        <w:rPr>
          <w:rFonts w:ascii="Times New Roman" w:eastAsia="Calibri" w:hAnsi="Times New Roman" w:cs="Times New Roman"/>
          <w:sz w:val="24"/>
          <w:szCs w:val="24"/>
          <w:lang w:eastAsia="bg-BG"/>
        </w:rPr>
        <w:t>включен</w:t>
      </w:r>
      <w:proofErr w:type="spellEnd"/>
      <w:r w:rsidR="00487A1F" w:rsidRPr="00583A72">
        <w:rPr>
          <w:rFonts w:ascii="Times New Roman" w:eastAsia="Calibri" w:hAnsi="Times New Roman" w:cs="Times New Roman"/>
          <w:sz w:val="24"/>
          <w:szCs w:val="24"/>
          <w:lang w:eastAsia="bg-BG"/>
        </w:rPr>
        <w:t xml:space="preserve"> в </w:t>
      </w:r>
      <w:proofErr w:type="spellStart"/>
      <w:r w:rsidR="00487A1F" w:rsidRPr="00583A72">
        <w:rPr>
          <w:rFonts w:ascii="Times New Roman" w:eastAsia="Calibri" w:hAnsi="Times New Roman" w:cs="Times New Roman"/>
          <w:sz w:val="24"/>
          <w:szCs w:val="24"/>
          <w:lang w:eastAsia="bg-BG"/>
        </w:rPr>
        <w:t>предмета</w:t>
      </w:r>
      <w:proofErr w:type="spellEnd"/>
      <w:r w:rsidR="00487A1F" w:rsidRPr="00583A72">
        <w:rPr>
          <w:rFonts w:ascii="Times New Roman" w:eastAsia="Calibri" w:hAnsi="Times New Roman" w:cs="Times New Roman"/>
          <w:sz w:val="24"/>
          <w:szCs w:val="24"/>
          <w:lang w:eastAsia="bg-BG"/>
        </w:rPr>
        <w:t xml:space="preserve"> </w:t>
      </w:r>
      <w:proofErr w:type="spellStart"/>
      <w:r w:rsidR="00487A1F" w:rsidRPr="00583A72">
        <w:rPr>
          <w:rFonts w:ascii="Times New Roman" w:eastAsia="Calibri" w:hAnsi="Times New Roman" w:cs="Times New Roman"/>
          <w:sz w:val="24"/>
          <w:szCs w:val="24"/>
          <w:lang w:eastAsia="bg-BG"/>
        </w:rPr>
        <w:t>на</w:t>
      </w:r>
      <w:proofErr w:type="spellEnd"/>
      <w:r w:rsidR="00487A1F" w:rsidRPr="00583A72">
        <w:rPr>
          <w:rFonts w:ascii="Times New Roman" w:eastAsia="Calibri" w:hAnsi="Times New Roman" w:cs="Times New Roman"/>
          <w:sz w:val="24"/>
          <w:szCs w:val="24"/>
          <w:lang w:eastAsia="bg-BG"/>
        </w:rPr>
        <w:t xml:space="preserve"> </w:t>
      </w:r>
      <w:proofErr w:type="spellStart"/>
      <w:r w:rsidR="00487A1F" w:rsidRPr="00583A72">
        <w:rPr>
          <w:rFonts w:ascii="Times New Roman" w:eastAsia="Calibri" w:hAnsi="Times New Roman" w:cs="Times New Roman"/>
          <w:sz w:val="24"/>
          <w:szCs w:val="24"/>
          <w:lang w:eastAsia="bg-BG"/>
        </w:rPr>
        <w:t>обособена</w:t>
      </w:r>
      <w:proofErr w:type="spellEnd"/>
      <w:r w:rsidR="00487A1F" w:rsidRPr="00583A72">
        <w:rPr>
          <w:rFonts w:ascii="Times New Roman" w:eastAsia="Calibri" w:hAnsi="Times New Roman" w:cs="Times New Roman"/>
          <w:sz w:val="24"/>
          <w:szCs w:val="24"/>
          <w:lang w:eastAsia="bg-BG"/>
        </w:rPr>
        <w:t xml:space="preserve"> </w:t>
      </w:r>
      <w:proofErr w:type="spellStart"/>
      <w:r w:rsidR="00487A1F" w:rsidRPr="00583A72">
        <w:rPr>
          <w:rFonts w:ascii="Times New Roman" w:eastAsia="Calibri" w:hAnsi="Times New Roman" w:cs="Times New Roman"/>
          <w:sz w:val="24"/>
          <w:szCs w:val="24"/>
          <w:lang w:eastAsia="bg-BG"/>
        </w:rPr>
        <w:t>позиция</w:t>
      </w:r>
      <w:proofErr w:type="spellEnd"/>
      <w:r w:rsidR="00487A1F" w:rsidRPr="00583A72">
        <w:rPr>
          <w:rFonts w:ascii="Times New Roman" w:eastAsia="Calibri" w:hAnsi="Times New Roman" w:cs="Times New Roman"/>
          <w:sz w:val="24"/>
          <w:szCs w:val="24"/>
          <w:lang w:eastAsia="bg-BG"/>
        </w:rPr>
        <w:t xml:space="preserve"> № </w:t>
      </w:r>
      <w:r w:rsidR="00487A1F" w:rsidRPr="00583A72">
        <w:rPr>
          <w:rFonts w:ascii="Times New Roman" w:eastAsia="Calibri" w:hAnsi="Times New Roman" w:cs="Times New Roman"/>
          <w:sz w:val="24"/>
          <w:szCs w:val="24"/>
          <w:lang w:val="bg-BG" w:eastAsia="bg-BG"/>
        </w:rPr>
        <w:t>2</w:t>
      </w:r>
      <w:r w:rsidR="00487A1F" w:rsidRPr="00583A72">
        <w:rPr>
          <w:rFonts w:ascii="Times New Roman" w:eastAsia="Calibri" w:hAnsi="Times New Roman" w:cs="Times New Roman"/>
          <w:sz w:val="24"/>
          <w:szCs w:val="24"/>
          <w:lang w:eastAsia="bg-BG"/>
        </w:rPr>
        <w:t xml:space="preserve"> е </w:t>
      </w:r>
      <w:proofErr w:type="spellStart"/>
      <w:r w:rsidR="00487A1F" w:rsidRPr="00583A72">
        <w:rPr>
          <w:rFonts w:ascii="Times New Roman" w:eastAsia="Calibri" w:hAnsi="Times New Roman" w:cs="Times New Roman"/>
          <w:sz w:val="24"/>
          <w:szCs w:val="24"/>
          <w:lang w:eastAsia="bg-BG"/>
        </w:rPr>
        <w:t>на</w:t>
      </w:r>
      <w:proofErr w:type="spellEnd"/>
      <w:r w:rsidR="00487A1F" w:rsidRPr="00583A72">
        <w:rPr>
          <w:rFonts w:ascii="Times New Roman" w:eastAsia="Calibri" w:hAnsi="Times New Roman" w:cs="Times New Roman"/>
          <w:sz w:val="24"/>
          <w:szCs w:val="24"/>
          <w:lang w:eastAsia="bg-BG"/>
        </w:rPr>
        <w:t xml:space="preserve"> </w:t>
      </w:r>
      <w:proofErr w:type="spellStart"/>
      <w:r w:rsidR="00487A1F" w:rsidRPr="00583A72">
        <w:rPr>
          <w:rFonts w:ascii="Times New Roman" w:eastAsia="Calibri" w:hAnsi="Times New Roman" w:cs="Times New Roman"/>
          <w:sz w:val="24"/>
          <w:szCs w:val="24"/>
          <w:lang w:eastAsia="bg-BG"/>
        </w:rPr>
        <w:t>територията</w:t>
      </w:r>
      <w:proofErr w:type="spellEnd"/>
      <w:r w:rsidR="00487A1F" w:rsidRPr="00583A72">
        <w:rPr>
          <w:rFonts w:ascii="Times New Roman" w:eastAsia="Calibri" w:hAnsi="Times New Roman" w:cs="Times New Roman"/>
          <w:sz w:val="24"/>
          <w:szCs w:val="24"/>
          <w:lang w:eastAsia="bg-BG"/>
        </w:rPr>
        <w:t xml:space="preserve"> </w:t>
      </w:r>
      <w:proofErr w:type="spellStart"/>
      <w:r w:rsidR="00487A1F" w:rsidRPr="00583A72">
        <w:rPr>
          <w:rFonts w:ascii="Times New Roman" w:eastAsia="Calibri" w:hAnsi="Times New Roman" w:cs="Times New Roman"/>
          <w:sz w:val="24"/>
          <w:szCs w:val="24"/>
          <w:lang w:eastAsia="bg-BG"/>
        </w:rPr>
        <w:t>на</w:t>
      </w:r>
      <w:proofErr w:type="spellEnd"/>
      <w:r w:rsidR="00487A1F" w:rsidRPr="00583A72">
        <w:rPr>
          <w:rFonts w:ascii="Times New Roman" w:eastAsia="Calibri" w:hAnsi="Times New Roman" w:cs="Times New Roman"/>
          <w:sz w:val="24"/>
          <w:szCs w:val="24"/>
          <w:lang w:val="bg-BG" w:eastAsia="bg-BG"/>
        </w:rPr>
        <w:t xml:space="preserve"> с. Егрек</w:t>
      </w:r>
      <w:r w:rsidRPr="00583A72">
        <w:rPr>
          <w:rFonts w:ascii="Times New Roman" w:eastAsia="Calibri" w:hAnsi="Times New Roman" w:cs="Times New Roman"/>
          <w:sz w:val="24"/>
          <w:szCs w:val="24"/>
          <w:lang w:eastAsia="bg-BG"/>
        </w:rPr>
        <w:t xml:space="preserve"> .</w:t>
      </w:r>
      <w:r w:rsidRPr="00583A72">
        <w:rPr>
          <w:rFonts w:ascii="Times New Roman" w:eastAsia="Calibri" w:hAnsi="Times New Roman" w:cs="Times New Roman"/>
          <w:sz w:val="24"/>
          <w:szCs w:val="24"/>
          <w:lang w:val="bg-BG" w:eastAsia="bg-BG"/>
        </w:rPr>
        <w:t xml:space="preserve"> </w:t>
      </w:r>
    </w:p>
    <w:p w14:paraId="3AC0D3BC" w14:textId="77777777" w:rsidR="0076335F" w:rsidRPr="00583A72" w:rsidRDefault="0076335F" w:rsidP="004F460E">
      <w:pPr>
        <w:spacing w:after="0" w:line="240" w:lineRule="auto"/>
        <w:contextualSpacing/>
        <w:jc w:val="both"/>
        <w:rPr>
          <w:rFonts w:ascii="Times New Roman" w:eastAsia="Calibri" w:hAnsi="Times New Roman" w:cs="Times New Roman"/>
          <w:sz w:val="24"/>
          <w:szCs w:val="24"/>
          <w:lang w:val="bg-BG" w:eastAsia="bg-BG"/>
        </w:rPr>
      </w:pPr>
    </w:p>
    <w:p w14:paraId="5A1EF167" w14:textId="0AD471D7" w:rsidR="00496557" w:rsidRPr="00784FC6" w:rsidRDefault="00496557" w:rsidP="004F460E">
      <w:pPr>
        <w:spacing w:after="0" w:line="240" w:lineRule="auto"/>
        <w:ind w:firstLine="720"/>
        <w:contextualSpacing/>
        <w:jc w:val="both"/>
        <w:rPr>
          <w:rFonts w:ascii="Times New Roman" w:eastAsia="Calibri" w:hAnsi="Times New Roman" w:cs="Times New Roman"/>
          <w:b/>
          <w:sz w:val="24"/>
          <w:szCs w:val="24"/>
          <w:lang w:val="bg-BG" w:eastAsia="bg-BG"/>
        </w:rPr>
      </w:pPr>
      <w:r w:rsidRPr="001312CF">
        <w:rPr>
          <w:rFonts w:ascii="Times New Roman" w:eastAsia="Calibri" w:hAnsi="Times New Roman" w:cs="Times New Roman"/>
          <w:b/>
          <w:sz w:val="24"/>
          <w:szCs w:val="24"/>
          <w:lang w:val="bg-BG" w:eastAsia="bg-BG"/>
        </w:rPr>
        <w:t>Описание на дейностите в обхвата на поръчката</w:t>
      </w:r>
      <w:r w:rsidR="0076335F" w:rsidRPr="001312CF">
        <w:rPr>
          <w:rFonts w:ascii="Times New Roman" w:eastAsia="Calibri" w:hAnsi="Times New Roman" w:cs="Times New Roman"/>
          <w:b/>
          <w:sz w:val="24"/>
          <w:szCs w:val="24"/>
          <w:lang w:val="bg-BG" w:eastAsia="bg-BG"/>
        </w:rPr>
        <w:t>, съгласно п</w:t>
      </w:r>
      <w:proofErr w:type="spellStart"/>
      <w:r w:rsidR="0076335F" w:rsidRPr="001312CF">
        <w:rPr>
          <w:rFonts w:ascii="Times New Roman" w:eastAsia="Calibri" w:hAnsi="Times New Roman" w:cs="Times New Roman"/>
          <w:b/>
          <w:sz w:val="24"/>
          <w:szCs w:val="24"/>
        </w:rPr>
        <w:t>роектно</w:t>
      </w:r>
      <w:proofErr w:type="spellEnd"/>
      <w:r w:rsidR="0076335F" w:rsidRPr="001312CF">
        <w:rPr>
          <w:rFonts w:ascii="Times New Roman" w:eastAsia="Calibri" w:hAnsi="Times New Roman" w:cs="Times New Roman"/>
          <w:b/>
          <w:sz w:val="24"/>
          <w:szCs w:val="24"/>
        </w:rPr>
        <w:t xml:space="preserve"> </w:t>
      </w:r>
      <w:proofErr w:type="spellStart"/>
      <w:r w:rsidR="0076335F" w:rsidRPr="001312CF">
        <w:rPr>
          <w:rFonts w:ascii="Times New Roman" w:eastAsia="Calibri" w:hAnsi="Times New Roman" w:cs="Times New Roman"/>
          <w:b/>
          <w:sz w:val="24"/>
          <w:szCs w:val="24"/>
        </w:rPr>
        <w:t>решение</w:t>
      </w:r>
      <w:proofErr w:type="spellEnd"/>
      <w:r w:rsidRPr="001312CF">
        <w:rPr>
          <w:rFonts w:ascii="Times New Roman" w:eastAsia="Calibri" w:hAnsi="Times New Roman" w:cs="Times New Roman"/>
          <w:b/>
          <w:sz w:val="24"/>
          <w:szCs w:val="24"/>
          <w:lang w:val="bg-BG" w:eastAsia="bg-BG"/>
        </w:rPr>
        <w:t>:</w:t>
      </w:r>
    </w:p>
    <w:p w14:paraId="003D2E13" w14:textId="47208107" w:rsidR="0076335F" w:rsidRPr="0076335F" w:rsidRDefault="0076335F" w:rsidP="004F460E">
      <w:pPr>
        <w:autoSpaceDE w:val="0"/>
        <w:autoSpaceDN w:val="0"/>
        <w:adjustRightInd w:val="0"/>
        <w:spacing w:after="0" w:line="240" w:lineRule="auto"/>
        <w:ind w:firstLine="720"/>
        <w:jc w:val="both"/>
        <w:rPr>
          <w:rFonts w:ascii="Times New Roman" w:eastAsia="Calibri" w:hAnsi="Times New Roman" w:cs="Times New Roman"/>
          <w:b/>
          <w:color w:val="000000"/>
          <w:sz w:val="24"/>
          <w:szCs w:val="24"/>
          <w:lang w:val="bg-BG"/>
        </w:rPr>
      </w:pPr>
      <w:r w:rsidRPr="0076335F">
        <w:rPr>
          <w:rFonts w:ascii="Times New Roman" w:eastAsia="Calibri" w:hAnsi="Times New Roman" w:cs="Times New Roman"/>
          <w:b/>
          <w:color w:val="000000"/>
          <w:sz w:val="24"/>
          <w:szCs w:val="24"/>
          <w:lang w:val="bg-BG"/>
        </w:rPr>
        <w:t xml:space="preserve">ОП № 1: </w:t>
      </w:r>
      <w:r w:rsidR="001312CF" w:rsidRPr="001312CF">
        <w:rPr>
          <w:rFonts w:ascii="Times New Roman" w:eastAsia="Times New Roman" w:hAnsi="Times New Roman" w:cs="Times New Roman"/>
          <w:b/>
          <w:sz w:val="24"/>
          <w:szCs w:val="24"/>
          <w:lang w:val="bg-BG" w:eastAsia="bg-BG"/>
        </w:rPr>
        <w:t>„Реконструкция на част от водопроводната мрежа, по улици на гр. Крумовград: ул. „Беломорска“, ул. „Капитан Петко Войвода“, ул. „Тракия“, ул. „Г. С. Раковски“, ул. „Ал. Стамболийски“, ул. „Трети март“, ул. „Хр. Ботев“ и ул. „Васил Левски“</w:t>
      </w:r>
      <w:r w:rsidRPr="0076335F">
        <w:rPr>
          <w:rFonts w:ascii="Times New Roman" w:eastAsia="Calibri" w:hAnsi="Times New Roman" w:cs="Times New Roman"/>
          <w:b/>
          <w:color w:val="000000"/>
          <w:sz w:val="24"/>
          <w:szCs w:val="24"/>
          <w:lang w:val="bg-BG"/>
        </w:rPr>
        <w:t>:</w:t>
      </w:r>
    </w:p>
    <w:p w14:paraId="461D4BAB" w14:textId="0C8F5FF1" w:rsidR="0076335F" w:rsidRPr="0076335F" w:rsidRDefault="0076335F" w:rsidP="0076335F">
      <w:pPr>
        <w:spacing w:before="120" w:after="120" w:line="240" w:lineRule="auto"/>
        <w:ind w:firstLine="720"/>
        <w:jc w:val="both"/>
        <w:rPr>
          <w:rFonts w:ascii="Times New Roman" w:eastAsia="Calibri" w:hAnsi="Times New Roman" w:cs="Times New Roman"/>
          <w:sz w:val="24"/>
          <w:szCs w:val="24"/>
          <w:lang w:val="bg-BG"/>
        </w:rPr>
      </w:pPr>
      <w:r w:rsidRPr="0076335F">
        <w:rPr>
          <w:rFonts w:ascii="Times New Roman" w:eastAsia="Calibri" w:hAnsi="Times New Roman" w:cs="Times New Roman"/>
          <w:sz w:val="24"/>
          <w:szCs w:val="24"/>
          <w:lang w:val="bg-BG"/>
        </w:rPr>
        <w:t>За обекта има инвестиционен проект, който е неразделна част от документацията за обществената поръчка. Техническата спецификация, свързана с изпълнението на СМР, е описана и рамкирана в инвестиционния проект, както по отношение на вида и спецификацията на отделните използвани материали, така и по отношение на начина и технологията на изпълнение. Всички видове дейности които следва да се изпълнят са описани в КС, която е част от инвестиционния проект.</w:t>
      </w:r>
    </w:p>
    <w:p w14:paraId="6CECC4DF" w14:textId="1286886A" w:rsidR="0076335F" w:rsidRDefault="0076335F" w:rsidP="0076335F">
      <w:pPr>
        <w:autoSpaceDE w:val="0"/>
        <w:autoSpaceDN w:val="0"/>
        <w:adjustRightInd w:val="0"/>
        <w:spacing w:after="0" w:line="240" w:lineRule="auto"/>
        <w:rPr>
          <w:rFonts w:ascii="Times New Roman" w:eastAsia="Calibri" w:hAnsi="Times New Roman" w:cs="Times New Roman"/>
          <w:color w:val="000000"/>
          <w:sz w:val="24"/>
          <w:szCs w:val="24"/>
          <w:lang w:val="bg-BG"/>
        </w:rPr>
      </w:pPr>
      <w:r w:rsidRPr="001312CF">
        <w:rPr>
          <w:rFonts w:ascii="Times New Roman" w:eastAsia="Calibri" w:hAnsi="Times New Roman" w:cs="Times New Roman"/>
          <w:color w:val="000000"/>
          <w:sz w:val="24"/>
          <w:szCs w:val="24"/>
          <w:lang w:val="bg-BG"/>
        </w:rPr>
        <w:t>Категория на строежа съгласно чл.137, ал.1, т.4 от ЗУТ: I</w:t>
      </w:r>
      <w:r w:rsidR="00B75F2E" w:rsidRPr="001312CF">
        <w:rPr>
          <w:rFonts w:ascii="Times New Roman" w:eastAsia="Calibri" w:hAnsi="Times New Roman" w:cs="Times New Roman"/>
          <w:color w:val="000000"/>
          <w:sz w:val="24"/>
          <w:szCs w:val="24"/>
        </w:rPr>
        <w:t>I</w:t>
      </w:r>
      <w:r w:rsidRPr="001312CF">
        <w:rPr>
          <w:rFonts w:ascii="Times New Roman" w:eastAsia="Calibri" w:hAnsi="Times New Roman" w:cs="Times New Roman"/>
          <w:color w:val="000000"/>
          <w:sz w:val="24"/>
          <w:szCs w:val="24"/>
          <w:lang w:val="bg-BG"/>
        </w:rPr>
        <w:t>-та категория</w:t>
      </w:r>
    </w:p>
    <w:p w14:paraId="34618E86" w14:textId="77777777" w:rsidR="006738A9" w:rsidRPr="006738A9" w:rsidRDefault="006738A9" w:rsidP="006738A9">
      <w:pPr>
        <w:autoSpaceDE w:val="0"/>
        <w:autoSpaceDN w:val="0"/>
        <w:adjustRightInd w:val="0"/>
        <w:spacing w:after="0" w:line="240" w:lineRule="auto"/>
        <w:ind w:firstLine="720"/>
        <w:jc w:val="both"/>
        <w:rPr>
          <w:rFonts w:ascii="Times New Roman" w:eastAsia="CIDFont+F7" w:hAnsi="Times New Roman" w:cs="Times New Roman"/>
          <w:color w:val="000000"/>
          <w:sz w:val="24"/>
          <w:szCs w:val="24"/>
          <w:lang w:val="bg-BG"/>
        </w:rPr>
      </w:pPr>
      <w:r w:rsidRPr="006738A9">
        <w:rPr>
          <w:rFonts w:ascii="Times New Roman" w:eastAsia="CIDFont+F7" w:hAnsi="Times New Roman" w:cs="Times New Roman"/>
          <w:color w:val="000000"/>
          <w:sz w:val="24"/>
          <w:szCs w:val="24"/>
          <w:lang w:val="bg-BG"/>
        </w:rPr>
        <w:t>Предмет на проекта по обособена позиция № 1 са реконструкция на съществуващите водопроводи по улици: ул. „Беломорска“, ул. „Капитан Петко Войвода“, ул. „Тракия“, ул. „Георги С. Раковски“, ул. „Александър Стамболийски“, ул. „Трети март“, ул. „Христо Ботев“ и ул. „Васил Левски“.</w:t>
      </w:r>
    </w:p>
    <w:p w14:paraId="1DA56A4C" w14:textId="77777777" w:rsidR="006738A9" w:rsidRPr="006738A9" w:rsidRDefault="006738A9" w:rsidP="006738A9">
      <w:pPr>
        <w:autoSpaceDE w:val="0"/>
        <w:autoSpaceDN w:val="0"/>
        <w:adjustRightInd w:val="0"/>
        <w:spacing w:after="0" w:line="240" w:lineRule="auto"/>
        <w:ind w:firstLine="720"/>
        <w:jc w:val="both"/>
        <w:rPr>
          <w:rFonts w:ascii="Times New Roman" w:eastAsia="CIDFont+F7" w:hAnsi="Times New Roman" w:cs="Times New Roman"/>
          <w:color w:val="000000"/>
          <w:sz w:val="24"/>
          <w:szCs w:val="24"/>
          <w:lang w:val="bg-BG"/>
        </w:rPr>
      </w:pPr>
      <w:r w:rsidRPr="006738A9">
        <w:rPr>
          <w:rFonts w:ascii="Times New Roman" w:eastAsia="CIDFont+F7" w:hAnsi="Times New Roman" w:cs="Times New Roman"/>
          <w:color w:val="000000"/>
          <w:sz w:val="24"/>
          <w:szCs w:val="24"/>
          <w:lang w:val="bg-BG"/>
        </w:rPr>
        <w:t xml:space="preserve">Град Крумовград има изградена водопроводна мрежа, която обхваща 100% от населението. Водоснабдяването на града и околните села, се осъществява от три броя шахтови кладенци, които се намират на десния бряг на реката. Там е изградена помпена станция, чрез която водата се тласка в напорен водоем с обем 1000 m³ и от него през водоем V = 500 </w:t>
      </w:r>
      <w:r w:rsidRPr="006738A9">
        <w:rPr>
          <w:rFonts w:ascii="Times New Roman" w:eastAsia="CIDFont+F7" w:hAnsi="Times New Roman" w:cs="Times New Roman"/>
          <w:color w:val="000000"/>
          <w:sz w:val="24"/>
          <w:szCs w:val="24"/>
          <w:vertAlign w:val="superscript"/>
          <w:lang w:val="bg-BG"/>
        </w:rPr>
        <w:t xml:space="preserve"> </w:t>
      </w:r>
      <w:r w:rsidRPr="006738A9">
        <w:rPr>
          <w:rFonts w:ascii="Times New Roman" w:eastAsia="CIDFont+F7" w:hAnsi="Times New Roman" w:cs="Times New Roman"/>
          <w:color w:val="000000"/>
          <w:sz w:val="24"/>
          <w:szCs w:val="24"/>
          <w:lang w:val="bg-BG"/>
        </w:rPr>
        <w:t xml:space="preserve">m³, се подава към водопроводната мрежа. </w:t>
      </w:r>
    </w:p>
    <w:p w14:paraId="6DEBA140" w14:textId="77777777" w:rsidR="006738A9" w:rsidRPr="006738A9" w:rsidRDefault="006738A9" w:rsidP="006738A9">
      <w:pPr>
        <w:autoSpaceDE w:val="0"/>
        <w:autoSpaceDN w:val="0"/>
        <w:adjustRightInd w:val="0"/>
        <w:spacing w:after="0" w:line="240" w:lineRule="auto"/>
        <w:ind w:firstLine="720"/>
        <w:jc w:val="both"/>
        <w:rPr>
          <w:rFonts w:ascii="Times New Roman" w:eastAsia="CIDFont+F7" w:hAnsi="Times New Roman" w:cs="Times New Roman"/>
          <w:color w:val="000000"/>
          <w:sz w:val="24"/>
          <w:szCs w:val="24"/>
          <w:lang w:val="bg-BG"/>
        </w:rPr>
      </w:pPr>
      <w:r w:rsidRPr="006738A9">
        <w:rPr>
          <w:rFonts w:ascii="Times New Roman" w:eastAsia="CIDFont+F7" w:hAnsi="Times New Roman" w:cs="Times New Roman"/>
          <w:color w:val="000000"/>
          <w:sz w:val="24"/>
          <w:szCs w:val="24"/>
          <w:lang w:val="bg-BG"/>
        </w:rPr>
        <w:lastRenderedPageBreak/>
        <w:t xml:space="preserve">Почти 100% - 13283 m от водопроводната мрежа на гр. Крумовград е изпълнена от етернитови тръби – 9405 м., като разпределителните </w:t>
      </w:r>
      <w:proofErr w:type="spellStart"/>
      <w:r w:rsidRPr="006738A9">
        <w:rPr>
          <w:rFonts w:ascii="Times New Roman" w:eastAsia="CIDFont+F7" w:hAnsi="Times New Roman" w:cs="Times New Roman"/>
          <w:color w:val="000000"/>
          <w:sz w:val="24"/>
          <w:szCs w:val="24"/>
          <w:lang w:val="bg-BG"/>
        </w:rPr>
        <w:t>водостепенни</w:t>
      </w:r>
      <w:proofErr w:type="spellEnd"/>
      <w:r w:rsidRPr="006738A9">
        <w:rPr>
          <w:rFonts w:ascii="Times New Roman" w:eastAsia="CIDFont+F7" w:hAnsi="Times New Roman" w:cs="Times New Roman"/>
          <w:color w:val="000000"/>
          <w:sz w:val="24"/>
          <w:szCs w:val="24"/>
          <w:lang w:val="bg-BG"/>
        </w:rPr>
        <w:t xml:space="preserve"> клонове са с диаметър ф60 – 5224 м., стоманени тръби 2421 м. Има няколко клона, реконструирани тръби PEHD (около 1457 m). Средната консумация на вода, по данни на експлоатиращото предприятие е 65.3 л/ж.д. Не се наблюдава недостиг на питейна вода. С настоящия проект се намаляват значително загубите на вода във водопроводната мрежа и се дава възможност за благоустрояване на прилежащите улици.</w:t>
      </w:r>
    </w:p>
    <w:p w14:paraId="03960492" w14:textId="77777777" w:rsidR="006738A9" w:rsidRPr="006738A9" w:rsidRDefault="006738A9" w:rsidP="006738A9">
      <w:pPr>
        <w:autoSpaceDE w:val="0"/>
        <w:autoSpaceDN w:val="0"/>
        <w:adjustRightInd w:val="0"/>
        <w:spacing w:after="0" w:line="240" w:lineRule="auto"/>
        <w:ind w:firstLine="720"/>
        <w:jc w:val="both"/>
        <w:rPr>
          <w:rFonts w:ascii="Times New Roman" w:eastAsia="CIDFont+F7" w:hAnsi="Times New Roman" w:cs="Times New Roman"/>
          <w:color w:val="000000"/>
          <w:sz w:val="24"/>
          <w:szCs w:val="24"/>
          <w:lang w:val="bg-BG"/>
        </w:rPr>
      </w:pPr>
      <w:r w:rsidRPr="006738A9">
        <w:rPr>
          <w:rFonts w:ascii="Times New Roman" w:eastAsia="CIDFont+F7" w:hAnsi="Times New Roman" w:cs="Times New Roman"/>
          <w:color w:val="000000"/>
          <w:sz w:val="24"/>
          <w:szCs w:val="24"/>
          <w:lang w:val="bg-BG"/>
        </w:rPr>
        <w:t xml:space="preserve">Трасето на новопроектираната водопроводна мрежа следва това на съществуващата и обхваща всички улици на града. Основното захранване на водопроводната мрежа е от HP V = 500 </w:t>
      </w:r>
      <w:r w:rsidRPr="006738A9">
        <w:rPr>
          <w:rFonts w:ascii="Times New Roman" w:eastAsia="CIDFont+F7" w:hAnsi="Times New Roman" w:cs="Times New Roman"/>
          <w:color w:val="000000"/>
          <w:sz w:val="24"/>
          <w:szCs w:val="24"/>
          <w:vertAlign w:val="superscript"/>
          <w:lang w:val="bg-BG"/>
        </w:rPr>
        <w:t xml:space="preserve"> </w:t>
      </w:r>
      <w:r w:rsidRPr="006738A9">
        <w:rPr>
          <w:rFonts w:ascii="Times New Roman" w:eastAsia="CIDFont+F7" w:hAnsi="Times New Roman" w:cs="Times New Roman"/>
          <w:color w:val="000000"/>
          <w:sz w:val="24"/>
          <w:szCs w:val="24"/>
          <w:lang w:val="bg-BG"/>
        </w:rPr>
        <w:t xml:space="preserve">m³,  който се намира на 60 m североизточно от града. Само няколко квартала в най – източната и най – висока част на града /висока зона/ предвиждаме да се захранят от HP V = 1000 m³, който се намира на 500 м от гр. Крумовград. </w:t>
      </w:r>
    </w:p>
    <w:p w14:paraId="2D3A134E" w14:textId="77777777" w:rsidR="006738A9" w:rsidRPr="006738A9" w:rsidRDefault="006738A9" w:rsidP="006738A9">
      <w:pPr>
        <w:autoSpaceDE w:val="0"/>
        <w:autoSpaceDN w:val="0"/>
        <w:adjustRightInd w:val="0"/>
        <w:spacing w:after="0" w:line="240" w:lineRule="auto"/>
        <w:ind w:firstLine="720"/>
        <w:jc w:val="both"/>
        <w:rPr>
          <w:rFonts w:ascii="Times New Roman" w:eastAsia="CIDFont+F7" w:hAnsi="Times New Roman" w:cs="Times New Roman"/>
          <w:color w:val="000000"/>
          <w:sz w:val="24"/>
          <w:szCs w:val="24"/>
          <w:vertAlign w:val="superscript"/>
          <w:lang w:val="bg-BG"/>
        </w:rPr>
      </w:pPr>
      <w:r w:rsidRPr="006738A9">
        <w:rPr>
          <w:rFonts w:ascii="Times New Roman" w:eastAsia="CIDFont+F7" w:hAnsi="Times New Roman" w:cs="Times New Roman"/>
          <w:color w:val="000000"/>
          <w:sz w:val="24"/>
          <w:szCs w:val="24"/>
          <w:lang w:val="bg-BG"/>
        </w:rPr>
        <w:t xml:space="preserve">Предвидено е да се подменят всички етернитови и стоманени тръбопроводи. Водопроводните клонове, изпълнени от тръби PEHD се запазват, но където те са с диаметър DN &lt; 90, предвиждаме да се прекара магистрален водопровод с необходимия диаметър, като </w:t>
      </w:r>
      <w:proofErr w:type="spellStart"/>
      <w:r w:rsidRPr="006738A9">
        <w:rPr>
          <w:rFonts w:ascii="Times New Roman" w:eastAsia="CIDFont+F7" w:hAnsi="Times New Roman" w:cs="Times New Roman"/>
          <w:color w:val="000000"/>
          <w:sz w:val="24"/>
          <w:szCs w:val="24"/>
          <w:lang w:val="bg-BG"/>
        </w:rPr>
        <w:t>сградните</w:t>
      </w:r>
      <w:proofErr w:type="spellEnd"/>
      <w:r w:rsidRPr="006738A9">
        <w:rPr>
          <w:rFonts w:ascii="Times New Roman" w:eastAsia="CIDFont+F7" w:hAnsi="Times New Roman" w:cs="Times New Roman"/>
          <w:color w:val="000000"/>
          <w:sz w:val="24"/>
          <w:szCs w:val="24"/>
          <w:lang w:val="bg-BG"/>
        </w:rPr>
        <w:t xml:space="preserve"> отклонения ще останат свързани със съществуващия водопровод от PEHD тръби.</w:t>
      </w:r>
    </w:p>
    <w:p w14:paraId="30A58473" w14:textId="77777777" w:rsidR="0076335F" w:rsidRPr="0076335F" w:rsidRDefault="0076335F" w:rsidP="001312CF">
      <w:pPr>
        <w:autoSpaceDE w:val="0"/>
        <w:autoSpaceDN w:val="0"/>
        <w:adjustRightInd w:val="0"/>
        <w:spacing w:after="0" w:line="240" w:lineRule="auto"/>
        <w:jc w:val="both"/>
        <w:rPr>
          <w:rFonts w:ascii="Times New Roman" w:eastAsia="Calibri" w:hAnsi="Times New Roman" w:cs="Times New Roman"/>
          <w:color w:val="000000"/>
          <w:sz w:val="24"/>
          <w:szCs w:val="24"/>
          <w:lang w:val="bg-BG"/>
        </w:rPr>
      </w:pPr>
      <w:r w:rsidRPr="0076335F">
        <w:rPr>
          <w:rFonts w:ascii="Times New Roman" w:eastAsia="Calibri" w:hAnsi="Times New Roman" w:cs="Times New Roman"/>
          <w:color w:val="000000"/>
          <w:sz w:val="24"/>
          <w:szCs w:val="24"/>
          <w:lang w:val="bg-BG"/>
        </w:rPr>
        <w:tab/>
        <w:t xml:space="preserve">Пълното описание на предмета на обществената поръчка е дадено в инвестиционния проект на обекта – </w:t>
      </w:r>
      <w:r w:rsidRPr="0076335F">
        <w:rPr>
          <w:rFonts w:ascii="Times New Roman" w:eastAsia="Calibri" w:hAnsi="Times New Roman" w:cs="Times New Roman"/>
          <w:b/>
          <w:color w:val="000000"/>
          <w:sz w:val="24"/>
          <w:szCs w:val="24"/>
          <w:lang w:val="bg-BG"/>
        </w:rPr>
        <w:t xml:space="preserve">Приложение № 1.1, </w:t>
      </w:r>
      <w:r w:rsidRPr="0076335F">
        <w:rPr>
          <w:rFonts w:ascii="Times New Roman" w:eastAsia="Calibri" w:hAnsi="Times New Roman" w:cs="Times New Roman"/>
          <w:color w:val="000000"/>
          <w:sz w:val="24"/>
          <w:szCs w:val="24"/>
          <w:lang w:val="bg-BG"/>
        </w:rPr>
        <w:t>представляваща неразделна част от настоящата документация.</w:t>
      </w:r>
    </w:p>
    <w:p w14:paraId="58D7062B" w14:textId="77777777" w:rsidR="0076335F" w:rsidRPr="0076335F" w:rsidRDefault="0076335F" w:rsidP="001312CF">
      <w:pPr>
        <w:autoSpaceDE w:val="0"/>
        <w:autoSpaceDN w:val="0"/>
        <w:adjustRightInd w:val="0"/>
        <w:spacing w:after="0" w:line="240" w:lineRule="auto"/>
        <w:ind w:firstLine="720"/>
        <w:rPr>
          <w:rFonts w:ascii="Times New Roman" w:eastAsia="Calibri" w:hAnsi="Times New Roman" w:cs="Times New Roman"/>
          <w:color w:val="000000"/>
          <w:sz w:val="24"/>
          <w:szCs w:val="24"/>
          <w:lang w:val="bg-BG"/>
        </w:rPr>
      </w:pPr>
      <w:r w:rsidRPr="0076335F">
        <w:rPr>
          <w:rFonts w:ascii="Times New Roman" w:eastAsia="Calibri" w:hAnsi="Times New Roman" w:cs="Times New Roman"/>
          <w:color w:val="000000"/>
          <w:sz w:val="24"/>
          <w:szCs w:val="24"/>
          <w:lang w:val="bg-BG"/>
        </w:rPr>
        <w:t>При изпълнение на СМР следва да се спазват изискванията за минималните изисквания за здравословни и безопасни условия на труд при извършване на СМР, Закон за устройство на територията и подзаконовите нормативни актове към него. Строежите следва да се изпълняват в съответствие с изискванията на нормативните актове и съществените изисквания за хигиена, опазване на здравето и живота на хората и опазване на околната среда.</w:t>
      </w:r>
    </w:p>
    <w:p w14:paraId="5F83E740" w14:textId="77777777" w:rsidR="00024FEA" w:rsidRDefault="00024FEA" w:rsidP="001312CF">
      <w:pPr>
        <w:tabs>
          <w:tab w:val="num" w:pos="0"/>
        </w:tabs>
        <w:spacing w:after="0" w:line="240" w:lineRule="auto"/>
        <w:contextualSpacing/>
        <w:jc w:val="both"/>
        <w:rPr>
          <w:rFonts w:ascii="Times New Roman" w:eastAsia="Times New Roman" w:hAnsi="Times New Roman" w:cs="Times New Roman"/>
          <w:b/>
          <w:bCs/>
          <w:sz w:val="24"/>
          <w:szCs w:val="24"/>
        </w:rPr>
      </w:pPr>
    </w:p>
    <w:p w14:paraId="4184D1DB" w14:textId="16A43F5E" w:rsidR="00B75F2E" w:rsidRPr="001312CF" w:rsidRDefault="00B75F2E" w:rsidP="001312CF">
      <w:pPr>
        <w:autoSpaceDE w:val="0"/>
        <w:autoSpaceDN w:val="0"/>
        <w:adjustRightInd w:val="0"/>
        <w:spacing w:after="0" w:line="240" w:lineRule="auto"/>
        <w:ind w:firstLine="720"/>
        <w:jc w:val="both"/>
        <w:rPr>
          <w:rFonts w:ascii="Times New Roman" w:eastAsia="Calibri" w:hAnsi="Times New Roman" w:cs="Times New Roman"/>
          <w:b/>
          <w:color w:val="000000"/>
          <w:sz w:val="24"/>
          <w:szCs w:val="24"/>
          <w:lang w:val="bg-BG"/>
        </w:rPr>
      </w:pPr>
      <w:r w:rsidRPr="001312CF">
        <w:rPr>
          <w:rFonts w:ascii="Times New Roman" w:eastAsia="Calibri" w:hAnsi="Times New Roman" w:cs="Times New Roman"/>
          <w:b/>
          <w:color w:val="000000"/>
          <w:sz w:val="24"/>
          <w:szCs w:val="24"/>
          <w:lang w:val="bg-BG"/>
        </w:rPr>
        <w:t xml:space="preserve">ОП № </w:t>
      </w:r>
      <w:r w:rsidR="001312CF" w:rsidRPr="001312CF">
        <w:rPr>
          <w:rFonts w:ascii="Times New Roman" w:eastAsia="Calibri" w:hAnsi="Times New Roman" w:cs="Times New Roman"/>
          <w:b/>
          <w:color w:val="000000"/>
          <w:sz w:val="24"/>
          <w:szCs w:val="24"/>
          <w:lang w:val="bg-BG"/>
        </w:rPr>
        <w:t>2</w:t>
      </w:r>
      <w:r w:rsidRPr="001312CF">
        <w:rPr>
          <w:rFonts w:ascii="Times New Roman" w:eastAsia="Calibri" w:hAnsi="Times New Roman" w:cs="Times New Roman"/>
          <w:b/>
          <w:color w:val="000000"/>
          <w:sz w:val="24"/>
          <w:szCs w:val="24"/>
          <w:lang w:val="bg-BG"/>
        </w:rPr>
        <w:t xml:space="preserve">: </w:t>
      </w:r>
      <w:r w:rsidR="001312CF" w:rsidRPr="001312CF">
        <w:rPr>
          <w:rFonts w:ascii="Times New Roman" w:eastAsia="Times New Roman" w:hAnsi="Times New Roman" w:cs="Times New Roman"/>
          <w:b/>
          <w:sz w:val="24"/>
          <w:szCs w:val="24"/>
          <w:lang w:val="bg-BG" w:eastAsia="bg-BG"/>
        </w:rPr>
        <w:t>„Реконструкция на вътрешната водопроводна мрежа на село Егрек“ - Етап 2 от строеж: „Реконструкция на външните водопроводи и вътрешната водопроводна мрежа на с. Егрек, община Крумовград“</w:t>
      </w:r>
      <w:r w:rsidRPr="001312CF">
        <w:rPr>
          <w:rFonts w:ascii="Times New Roman" w:eastAsia="Calibri" w:hAnsi="Times New Roman" w:cs="Times New Roman"/>
          <w:b/>
          <w:color w:val="000000"/>
          <w:sz w:val="24"/>
          <w:szCs w:val="24"/>
          <w:lang w:val="bg-BG"/>
        </w:rPr>
        <w:t>:</w:t>
      </w:r>
    </w:p>
    <w:p w14:paraId="1F739A93" w14:textId="3F1C8B0E" w:rsidR="00B75F2E" w:rsidRPr="0076335F" w:rsidRDefault="00B75F2E" w:rsidP="001312CF">
      <w:pPr>
        <w:spacing w:after="0" w:line="240" w:lineRule="auto"/>
        <w:ind w:firstLine="720"/>
        <w:jc w:val="both"/>
        <w:rPr>
          <w:rFonts w:ascii="Times New Roman" w:eastAsia="Calibri" w:hAnsi="Times New Roman" w:cs="Times New Roman"/>
          <w:sz w:val="24"/>
          <w:szCs w:val="24"/>
          <w:lang w:val="bg-BG"/>
        </w:rPr>
      </w:pPr>
      <w:r w:rsidRPr="001312CF">
        <w:rPr>
          <w:rFonts w:ascii="Times New Roman" w:eastAsia="Calibri" w:hAnsi="Times New Roman" w:cs="Times New Roman"/>
          <w:sz w:val="24"/>
          <w:szCs w:val="24"/>
          <w:lang w:val="bg-BG"/>
        </w:rPr>
        <w:t>За обекта има инвестиционен проект, който е неразделна част от документацията за обществената поръчка. Техническата спецификация, свързана с изпълнението на СМР, е описана и рамкирана в инвестиционния проект, както по отношение на вида и спецификацията на отделните използвани материали, така и по отношение на начина и технологията на</w:t>
      </w:r>
      <w:r w:rsidRPr="0076335F">
        <w:rPr>
          <w:rFonts w:ascii="Times New Roman" w:eastAsia="Calibri" w:hAnsi="Times New Roman" w:cs="Times New Roman"/>
          <w:sz w:val="24"/>
          <w:szCs w:val="24"/>
          <w:lang w:val="bg-BG"/>
        </w:rPr>
        <w:t xml:space="preserve"> изпълнение. Всички видове дейности които следва да се изпълнят са описани в КС, която е част от инвестиционния проект.</w:t>
      </w:r>
    </w:p>
    <w:p w14:paraId="30FDAEFA" w14:textId="77777777" w:rsidR="00B75F2E" w:rsidRDefault="00B75F2E" w:rsidP="00B75F2E">
      <w:pPr>
        <w:autoSpaceDE w:val="0"/>
        <w:autoSpaceDN w:val="0"/>
        <w:adjustRightInd w:val="0"/>
        <w:spacing w:after="0" w:line="240" w:lineRule="auto"/>
        <w:rPr>
          <w:rFonts w:ascii="Times New Roman" w:eastAsia="Calibri" w:hAnsi="Times New Roman" w:cs="Times New Roman"/>
          <w:color w:val="000000"/>
          <w:sz w:val="24"/>
          <w:szCs w:val="24"/>
          <w:lang w:val="bg-BG"/>
        </w:rPr>
      </w:pPr>
      <w:r w:rsidRPr="00073C52">
        <w:rPr>
          <w:rFonts w:ascii="Times New Roman" w:eastAsia="Calibri" w:hAnsi="Times New Roman" w:cs="Times New Roman"/>
          <w:color w:val="000000"/>
          <w:sz w:val="24"/>
          <w:szCs w:val="24"/>
          <w:lang w:val="bg-BG"/>
        </w:rPr>
        <w:t>Категория на строежа съгласно чл.137, ал.1, т.4 от ЗУТ: I</w:t>
      </w:r>
      <w:r w:rsidRPr="00073C52">
        <w:rPr>
          <w:rFonts w:ascii="Times New Roman" w:eastAsia="Calibri" w:hAnsi="Times New Roman" w:cs="Times New Roman"/>
          <w:color w:val="000000"/>
          <w:sz w:val="24"/>
          <w:szCs w:val="24"/>
        </w:rPr>
        <w:t>I</w:t>
      </w:r>
      <w:r w:rsidRPr="00073C52">
        <w:rPr>
          <w:rFonts w:ascii="Times New Roman" w:eastAsia="Calibri" w:hAnsi="Times New Roman" w:cs="Times New Roman"/>
          <w:color w:val="000000"/>
          <w:sz w:val="24"/>
          <w:szCs w:val="24"/>
          <w:lang w:val="bg-BG"/>
        </w:rPr>
        <w:t>-та категория</w:t>
      </w:r>
    </w:p>
    <w:p w14:paraId="111F9B06" w14:textId="77777777" w:rsidR="00A56107" w:rsidRPr="00A56107" w:rsidRDefault="00A56107" w:rsidP="00A56107">
      <w:pPr>
        <w:spacing w:after="0" w:line="240" w:lineRule="auto"/>
        <w:ind w:firstLine="708"/>
        <w:jc w:val="both"/>
        <w:rPr>
          <w:rFonts w:ascii="Times New Roman" w:eastAsia="Calibri" w:hAnsi="Times New Roman" w:cs="Times New Roman"/>
          <w:sz w:val="24"/>
          <w:szCs w:val="24"/>
          <w:lang w:val="bg-BG"/>
        </w:rPr>
      </w:pPr>
      <w:r w:rsidRPr="00A56107">
        <w:rPr>
          <w:rFonts w:ascii="Times New Roman" w:eastAsia="Calibri" w:hAnsi="Times New Roman" w:cs="Times New Roman"/>
          <w:sz w:val="24"/>
          <w:szCs w:val="24"/>
          <w:lang w:val="bg-BG"/>
        </w:rPr>
        <w:t xml:space="preserve">Предмет на проекта по обособена позиция № 2 реконструкция на част от вътрешната водопроводна мрежа на село Егрек . Село Егрек се водоснабдява от четири водоизточника: „Ливади“,  „Бял камък </w:t>
      </w:r>
      <w:r w:rsidRPr="00A56107">
        <w:rPr>
          <w:rFonts w:ascii="Times New Roman" w:eastAsia="Calibri" w:hAnsi="Times New Roman" w:cs="Times New Roman"/>
          <w:sz w:val="24"/>
          <w:szCs w:val="24"/>
        </w:rPr>
        <w:t>(</w:t>
      </w:r>
      <w:r w:rsidRPr="00A56107">
        <w:rPr>
          <w:rFonts w:ascii="Times New Roman" w:eastAsia="Calibri" w:hAnsi="Times New Roman" w:cs="Times New Roman"/>
          <w:sz w:val="24"/>
          <w:szCs w:val="24"/>
          <w:lang w:val="bg-BG"/>
        </w:rPr>
        <w:t>Студен чучур</w:t>
      </w:r>
      <w:r w:rsidRPr="00A56107">
        <w:rPr>
          <w:rFonts w:ascii="Times New Roman" w:eastAsia="Calibri" w:hAnsi="Times New Roman" w:cs="Times New Roman"/>
          <w:sz w:val="24"/>
          <w:szCs w:val="24"/>
        </w:rPr>
        <w:t>)</w:t>
      </w:r>
      <w:r w:rsidRPr="00A56107">
        <w:rPr>
          <w:rFonts w:ascii="Times New Roman" w:eastAsia="Calibri" w:hAnsi="Times New Roman" w:cs="Times New Roman"/>
          <w:sz w:val="24"/>
          <w:szCs w:val="24"/>
          <w:lang w:val="bg-BG"/>
        </w:rPr>
        <w:t>“, „Централен“ и „Горна махала“ със следните дебити:</w:t>
      </w:r>
    </w:p>
    <w:p w14:paraId="048AE404" w14:textId="77777777" w:rsidR="00A56107" w:rsidRPr="00A56107" w:rsidRDefault="00A56107" w:rsidP="00A56107">
      <w:pPr>
        <w:spacing w:after="0" w:line="240" w:lineRule="auto"/>
        <w:jc w:val="both"/>
        <w:rPr>
          <w:rFonts w:ascii="Times New Roman" w:eastAsia="Calibri" w:hAnsi="Times New Roman" w:cs="Times New Roman"/>
          <w:sz w:val="24"/>
          <w:szCs w:val="24"/>
        </w:rPr>
      </w:pPr>
      <w:r w:rsidRPr="00A56107">
        <w:rPr>
          <w:rFonts w:ascii="Times New Roman" w:eastAsia="Calibri" w:hAnsi="Times New Roman" w:cs="Times New Roman"/>
          <w:sz w:val="24"/>
          <w:szCs w:val="24"/>
          <w:lang w:val="bg-BG"/>
        </w:rPr>
        <w:t xml:space="preserve">„Ливади“ – 0.70 ÷ 2.00 </w:t>
      </w:r>
      <w:r w:rsidRPr="00A56107">
        <w:rPr>
          <w:rFonts w:ascii="Times New Roman" w:eastAsia="Calibri" w:hAnsi="Times New Roman" w:cs="Times New Roman"/>
          <w:sz w:val="24"/>
          <w:szCs w:val="24"/>
        </w:rPr>
        <w:t>dm3</w:t>
      </w:r>
      <w:r w:rsidRPr="00A56107">
        <w:rPr>
          <w:rFonts w:ascii="Times New Roman" w:eastAsia="Calibri" w:hAnsi="Times New Roman" w:cs="Times New Roman"/>
          <w:sz w:val="24"/>
          <w:szCs w:val="24"/>
          <w:lang w:val="bg-BG"/>
        </w:rPr>
        <w:t>/</w:t>
      </w:r>
      <w:r w:rsidRPr="00A56107">
        <w:rPr>
          <w:rFonts w:ascii="Times New Roman" w:eastAsia="Calibri" w:hAnsi="Times New Roman" w:cs="Times New Roman"/>
          <w:sz w:val="24"/>
          <w:szCs w:val="24"/>
        </w:rPr>
        <w:t>s</w:t>
      </w:r>
    </w:p>
    <w:p w14:paraId="5F5A0EB8" w14:textId="77777777" w:rsidR="00A56107" w:rsidRPr="00A56107" w:rsidRDefault="00A56107" w:rsidP="00A56107">
      <w:pPr>
        <w:spacing w:after="0" w:line="240" w:lineRule="auto"/>
        <w:jc w:val="both"/>
        <w:rPr>
          <w:rFonts w:ascii="Times New Roman" w:eastAsia="Calibri" w:hAnsi="Times New Roman" w:cs="Times New Roman"/>
          <w:sz w:val="24"/>
          <w:szCs w:val="24"/>
        </w:rPr>
      </w:pPr>
      <w:r w:rsidRPr="00A56107">
        <w:rPr>
          <w:rFonts w:ascii="Times New Roman" w:eastAsia="Calibri" w:hAnsi="Times New Roman" w:cs="Times New Roman"/>
          <w:sz w:val="24"/>
          <w:szCs w:val="24"/>
          <w:lang w:val="bg-BG"/>
        </w:rPr>
        <w:t xml:space="preserve">„Бял камък </w:t>
      </w:r>
      <w:r w:rsidRPr="00A56107">
        <w:rPr>
          <w:rFonts w:ascii="Times New Roman" w:eastAsia="Calibri" w:hAnsi="Times New Roman" w:cs="Times New Roman"/>
          <w:sz w:val="24"/>
          <w:szCs w:val="24"/>
        </w:rPr>
        <w:t>(</w:t>
      </w:r>
      <w:r w:rsidRPr="00A56107">
        <w:rPr>
          <w:rFonts w:ascii="Times New Roman" w:eastAsia="Calibri" w:hAnsi="Times New Roman" w:cs="Times New Roman"/>
          <w:sz w:val="24"/>
          <w:szCs w:val="24"/>
          <w:lang w:val="bg-BG"/>
        </w:rPr>
        <w:t>Студен чучур</w:t>
      </w:r>
      <w:r w:rsidRPr="00A56107">
        <w:rPr>
          <w:rFonts w:ascii="Times New Roman" w:eastAsia="Calibri" w:hAnsi="Times New Roman" w:cs="Times New Roman"/>
          <w:sz w:val="24"/>
          <w:szCs w:val="24"/>
        </w:rPr>
        <w:t>)</w:t>
      </w:r>
      <w:r w:rsidRPr="00A56107">
        <w:rPr>
          <w:rFonts w:ascii="Times New Roman" w:eastAsia="Calibri" w:hAnsi="Times New Roman" w:cs="Times New Roman"/>
          <w:sz w:val="24"/>
          <w:szCs w:val="24"/>
          <w:lang w:val="bg-BG"/>
        </w:rPr>
        <w:t>“</w:t>
      </w:r>
      <w:r w:rsidRPr="00A56107">
        <w:rPr>
          <w:rFonts w:ascii="Times New Roman" w:eastAsia="Calibri" w:hAnsi="Times New Roman" w:cs="Times New Roman"/>
          <w:sz w:val="24"/>
          <w:szCs w:val="24"/>
        </w:rPr>
        <w:t xml:space="preserve"> – 0.45 ÷ 1.5 dm3</w:t>
      </w:r>
      <w:r w:rsidRPr="00A56107">
        <w:rPr>
          <w:rFonts w:ascii="Times New Roman" w:eastAsia="Calibri" w:hAnsi="Times New Roman" w:cs="Times New Roman"/>
          <w:sz w:val="24"/>
          <w:szCs w:val="24"/>
          <w:lang w:val="bg-BG"/>
        </w:rPr>
        <w:t>/</w:t>
      </w:r>
      <w:r w:rsidRPr="00A56107">
        <w:rPr>
          <w:rFonts w:ascii="Times New Roman" w:eastAsia="Calibri" w:hAnsi="Times New Roman" w:cs="Times New Roman"/>
          <w:sz w:val="24"/>
          <w:szCs w:val="24"/>
        </w:rPr>
        <w:t>s</w:t>
      </w:r>
    </w:p>
    <w:p w14:paraId="1CF39B90" w14:textId="77777777" w:rsidR="00A56107" w:rsidRPr="00A56107" w:rsidRDefault="00A56107" w:rsidP="00A56107">
      <w:pPr>
        <w:spacing w:after="0" w:line="240" w:lineRule="auto"/>
        <w:jc w:val="both"/>
        <w:rPr>
          <w:rFonts w:ascii="Times New Roman" w:eastAsia="Calibri" w:hAnsi="Times New Roman" w:cs="Times New Roman"/>
          <w:sz w:val="24"/>
          <w:szCs w:val="24"/>
        </w:rPr>
      </w:pPr>
      <w:r w:rsidRPr="00A56107">
        <w:rPr>
          <w:rFonts w:ascii="Times New Roman" w:eastAsia="Calibri" w:hAnsi="Times New Roman" w:cs="Times New Roman"/>
          <w:sz w:val="24"/>
          <w:szCs w:val="24"/>
          <w:lang w:val="bg-BG"/>
        </w:rPr>
        <w:t>„Централен“</w:t>
      </w:r>
      <w:r w:rsidRPr="00A56107">
        <w:rPr>
          <w:rFonts w:ascii="Times New Roman" w:eastAsia="Calibri" w:hAnsi="Times New Roman" w:cs="Times New Roman"/>
          <w:sz w:val="24"/>
          <w:szCs w:val="24"/>
        </w:rPr>
        <w:t xml:space="preserve"> – 0.80 ÷ 2.50 dm3</w:t>
      </w:r>
      <w:r w:rsidRPr="00A56107">
        <w:rPr>
          <w:rFonts w:ascii="Times New Roman" w:eastAsia="Calibri" w:hAnsi="Times New Roman" w:cs="Times New Roman"/>
          <w:sz w:val="24"/>
          <w:szCs w:val="24"/>
          <w:lang w:val="bg-BG"/>
        </w:rPr>
        <w:t>/</w:t>
      </w:r>
      <w:r w:rsidRPr="00A56107">
        <w:rPr>
          <w:rFonts w:ascii="Times New Roman" w:eastAsia="Calibri" w:hAnsi="Times New Roman" w:cs="Times New Roman"/>
          <w:sz w:val="24"/>
          <w:szCs w:val="24"/>
        </w:rPr>
        <w:t>s</w:t>
      </w:r>
    </w:p>
    <w:p w14:paraId="48A39A4F" w14:textId="77777777" w:rsidR="00A56107" w:rsidRPr="00A56107" w:rsidRDefault="00A56107" w:rsidP="00A56107">
      <w:pPr>
        <w:spacing w:after="0" w:line="240" w:lineRule="auto"/>
        <w:jc w:val="both"/>
        <w:rPr>
          <w:rFonts w:ascii="Times New Roman" w:eastAsia="Calibri" w:hAnsi="Times New Roman" w:cs="Times New Roman"/>
          <w:sz w:val="24"/>
          <w:szCs w:val="24"/>
        </w:rPr>
      </w:pPr>
      <w:r w:rsidRPr="00A56107">
        <w:rPr>
          <w:rFonts w:ascii="Times New Roman" w:eastAsia="Calibri" w:hAnsi="Times New Roman" w:cs="Times New Roman"/>
          <w:sz w:val="24"/>
          <w:szCs w:val="24"/>
          <w:lang w:val="bg-BG"/>
        </w:rPr>
        <w:t>„Горна махала“</w:t>
      </w:r>
      <w:r w:rsidRPr="00A56107">
        <w:rPr>
          <w:rFonts w:ascii="Times New Roman" w:eastAsia="Calibri" w:hAnsi="Times New Roman" w:cs="Times New Roman"/>
          <w:sz w:val="24"/>
          <w:szCs w:val="24"/>
        </w:rPr>
        <w:t xml:space="preserve"> – 0.75 ÷ 3.50 dm3</w:t>
      </w:r>
      <w:r w:rsidRPr="00A56107">
        <w:rPr>
          <w:rFonts w:ascii="Times New Roman" w:eastAsia="Calibri" w:hAnsi="Times New Roman" w:cs="Times New Roman"/>
          <w:sz w:val="24"/>
          <w:szCs w:val="24"/>
          <w:lang w:val="bg-BG"/>
        </w:rPr>
        <w:t>/</w:t>
      </w:r>
      <w:r w:rsidRPr="00A56107">
        <w:rPr>
          <w:rFonts w:ascii="Times New Roman" w:eastAsia="Calibri" w:hAnsi="Times New Roman" w:cs="Times New Roman"/>
          <w:sz w:val="24"/>
          <w:szCs w:val="24"/>
        </w:rPr>
        <w:t>s</w:t>
      </w:r>
    </w:p>
    <w:p w14:paraId="4763AEFA" w14:textId="77777777" w:rsidR="00A56107" w:rsidRPr="00A56107" w:rsidRDefault="00A56107" w:rsidP="00A56107">
      <w:pPr>
        <w:spacing w:after="0" w:line="240" w:lineRule="auto"/>
        <w:ind w:firstLine="708"/>
        <w:jc w:val="both"/>
        <w:rPr>
          <w:rFonts w:ascii="Times New Roman" w:eastAsia="Calibri" w:hAnsi="Times New Roman" w:cs="Times New Roman"/>
          <w:sz w:val="24"/>
          <w:szCs w:val="24"/>
          <w:lang w:val="bg-BG"/>
        </w:rPr>
      </w:pPr>
      <w:r w:rsidRPr="00A56107">
        <w:rPr>
          <w:rFonts w:ascii="Times New Roman" w:eastAsia="Calibri" w:hAnsi="Times New Roman" w:cs="Times New Roman"/>
          <w:sz w:val="24"/>
          <w:szCs w:val="24"/>
          <w:lang w:val="bg-BG"/>
        </w:rPr>
        <w:t>Има изградени три водоема:</w:t>
      </w:r>
    </w:p>
    <w:p w14:paraId="563C8456" w14:textId="77777777" w:rsidR="00A56107" w:rsidRPr="00A56107" w:rsidRDefault="00A56107" w:rsidP="00A56107">
      <w:pPr>
        <w:spacing w:after="0" w:line="240" w:lineRule="auto"/>
        <w:jc w:val="both"/>
        <w:rPr>
          <w:rFonts w:ascii="Times New Roman" w:eastAsia="Calibri" w:hAnsi="Times New Roman" w:cs="Times New Roman"/>
          <w:sz w:val="24"/>
          <w:szCs w:val="24"/>
          <w:lang w:val="bg-BG"/>
        </w:rPr>
      </w:pPr>
      <w:r w:rsidRPr="00A56107">
        <w:rPr>
          <w:rFonts w:ascii="Times New Roman" w:eastAsia="Calibri" w:hAnsi="Times New Roman" w:cs="Times New Roman"/>
          <w:sz w:val="24"/>
          <w:szCs w:val="24"/>
        </w:rPr>
        <w:t>HP V=25 m3</w:t>
      </w:r>
      <w:r w:rsidRPr="00A56107">
        <w:rPr>
          <w:rFonts w:ascii="Times New Roman" w:eastAsia="Calibri" w:hAnsi="Times New Roman" w:cs="Times New Roman"/>
          <w:sz w:val="24"/>
          <w:szCs w:val="24"/>
          <w:lang w:val="bg-BG"/>
        </w:rPr>
        <w:t xml:space="preserve"> </w:t>
      </w:r>
      <w:r w:rsidRPr="00A56107">
        <w:rPr>
          <w:rFonts w:ascii="Times New Roman" w:eastAsia="Calibri" w:hAnsi="Times New Roman" w:cs="Times New Roman"/>
          <w:sz w:val="24"/>
          <w:szCs w:val="24"/>
        </w:rPr>
        <w:t>–</w:t>
      </w:r>
      <w:r w:rsidRPr="00A56107">
        <w:rPr>
          <w:rFonts w:ascii="Times New Roman" w:eastAsia="Calibri" w:hAnsi="Times New Roman" w:cs="Times New Roman"/>
          <w:sz w:val="24"/>
          <w:szCs w:val="24"/>
          <w:lang w:val="bg-BG"/>
        </w:rPr>
        <w:t xml:space="preserve"> захранва се от водоизточник „Бял камък “</w:t>
      </w:r>
    </w:p>
    <w:p w14:paraId="6AADB713" w14:textId="77777777" w:rsidR="00A56107" w:rsidRPr="00A56107" w:rsidRDefault="00A56107" w:rsidP="00A56107">
      <w:pPr>
        <w:spacing w:after="0" w:line="240" w:lineRule="auto"/>
        <w:jc w:val="both"/>
        <w:rPr>
          <w:rFonts w:ascii="Times New Roman" w:eastAsia="Calibri" w:hAnsi="Times New Roman" w:cs="Times New Roman"/>
          <w:sz w:val="24"/>
          <w:szCs w:val="24"/>
          <w:lang w:val="bg-BG"/>
        </w:rPr>
      </w:pPr>
      <w:r w:rsidRPr="00A56107">
        <w:rPr>
          <w:rFonts w:ascii="Times New Roman" w:eastAsia="Calibri" w:hAnsi="Times New Roman" w:cs="Times New Roman"/>
          <w:sz w:val="24"/>
          <w:szCs w:val="24"/>
        </w:rPr>
        <w:t>HP V=</w:t>
      </w:r>
      <w:r w:rsidRPr="00A56107">
        <w:rPr>
          <w:rFonts w:ascii="Times New Roman" w:eastAsia="Calibri" w:hAnsi="Times New Roman" w:cs="Times New Roman"/>
          <w:sz w:val="24"/>
          <w:szCs w:val="24"/>
          <w:lang w:val="bg-BG"/>
        </w:rPr>
        <w:t xml:space="preserve">70 </w:t>
      </w:r>
      <w:r w:rsidRPr="00A56107">
        <w:rPr>
          <w:rFonts w:ascii="Times New Roman" w:eastAsia="Calibri" w:hAnsi="Times New Roman" w:cs="Times New Roman"/>
          <w:sz w:val="24"/>
          <w:szCs w:val="24"/>
        </w:rPr>
        <w:t xml:space="preserve">m3 – </w:t>
      </w:r>
      <w:r w:rsidRPr="00A56107">
        <w:rPr>
          <w:rFonts w:ascii="Times New Roman" w:eastAsia="Calibri" w:hAnsi="Times New Roman" w:cs="Times New Roman"/>
          <w:sz w:val="24"/>
          <w:szCs w:val="24"/>
          <w:lang w:val="bg-BG"/>
        </w:rPr>
        <w:t>захранва се от водоизточник „Централен“</w:t>
      </w:r>
    </w:p>
    <w:p w14:paraId="255539F5" w14:textId="77777777" w:rsidR="00A56107" w:rsidRPr="00A56107" w:rsidRDefault="00A56107" w:rsidP="00A56107">
      <w:pPr>
        <w:spacing w:after="0" w:line="240" w:lineRule="auto"/>
        <w:jc w:val="both"/>
        <w:rPr>
          <w:rFonts w:ascii="Times New Roman" w:eastAsia="Calibri" w:hAnsi="Times New Roman" w:cs="Times New Roman"/>
          <w:sz w:val="24"/>
          <w:szCs w:val="24"/>
          <w:lang w:val="bg-BG"/>
        </w:rPr>
      </w:pPr>
      <w:r w:rsidRPr="00A56107">
        <w:rPr>
          <w:rFonts w:ascii="Times New Roman" w:eastAsia="Calibri" w:hAnsi="Times New Roman" w:cs="Times New Roman"/>
          <w:sz w:val="24"/>
          <w:szCs w:val="24"/>
        </w:rPr>
        <w:t xml:space="preserve">HP V= </w:t>
      </w:r>
      <w:r w:rsidRPr="00A56107">
        <w:rPr>
          <w:rFonts w:ascii="Times New Roman" w:eastAsia="Calibri" w:hAnsi="Times New Roman" w:cs="Times New Roman"/>
          <w:sz w:val="24"/>
          <w:szCs w:val="24"/>
          <w:lang w:val="bg-BG"/>
        </w:rPr>
        <w:t xml:space="preserve">40 </w:t>
      </w:r>
      <w:r w:rsidRPr="00A56107">
        <w:rPr>
          <w:rFonts w:ascii="Times New Roman" w:eastAsia="Calibri" w:hAnsi="Times New Roman" w:cs="Times New Roman"/>
          <w:sz w:val="24"/>
          <w:szCs w:val="24"/>
        </w:rPr>
        <w:t>m3 -</w:t>
      </w:r>
      <w:r w:rsidRPr="00A56107">
        <w:rPr>
          <w:rFonts w:ascii="Times New Roman" w:eastAsia="Calibri" w:hAnsi="Times New Roman" w:cs="Times New Roman"/>
          <w:sz w:val="24"/>
          <w:szCs w:val="24"/>
          <w:lang w:val="bg-BG"/>
        </w:rPr>
        <w:t xml:space="preserve"> захранва се от водоизточник „Горна махала“</w:t>
      </w:r>
    </w:p>
    <w:p w14:paraId="519D2E9D" w14:textId="77777777" w:rsidR="00A56107" w:rsidRPr="00A56107" w:rsidRDefault="00A56107" w:rsidP="00C63B1B">
      <w:pPr>
        <w:spacing w:after="0" w:line="240" w:lineRule="auto"/>
        <w:ind w:firstLine="360"/>
        <w:jc w:val="both"/>
        <w:rPr>
          <w:rFonts w:ascii="Times New Roman" w:eastAsia="Calibri" w:hAnsi="Times New Roman" w:cs="Times New Roman"/>
          <w:sz w:val="24"/>
          <w:szCs w:val="24"/>
          <w:lang w:val="bg-BG"/>
        </w:rPr>
      </w:pPr>
      <w:r w:rsidRPr="00A56107">
        <w:rPr>
          <w:rFonts w:ascii="Times New Roman" w:eastAsia="Calibri" w:hAnsi="Times New Roman" w:cs="Times New Roman"/>
          <w:sz w:val="24"/>
          <w:szCs w:val="24"/>
          <w:lang w:val="bg-BG"/>
        </w:rPr>
        <w:lastRenderedPageBreak/>
        <w:t>Водата от водоизточник „ Ливади “ постъпва директно във водопроводната мрежа. Няма изграден водоем.</w:t>
      </w:r>
    </w:p>
    <w:p w14:paraId="1612293C" w14:textId="77777777" w:rsidR="00A56107" w:rsidRPr="00A56107" w:rsidRDefault="00A56107" w:rsidP="00A56107">
      <w:pPr>
        <w:spacing w:after="0" w:line="240" w:lineRule="auto"/>
        <w:ind w:firstLine="360"/>
        <w:jc w:val="both"/>
        <w:rPr>
          <w:rFonts w:ascii="Times New Roman" w:eastAsia="Calibri" w:hAnsi="Times New Roman" w:cs="Times New Roman"/>
          <w:sz w:val="24"/>
          <w:szCs w:val="24"/>
          <w:lang w:val="bg-BG"/>
        </w:rPr>
      </w:pPr>
      <w:r w:rsidRPr="00A56107">
        <w:rPr>
          <w:rFonts w:ascii="Times New Roman" w:eastAsia="Calibri" w:hAnsi="Times New Roman" w:cs="Times New Roman"/>
          <w:sz w:val="24"/>
          <w:szCs w:val="24"/>
          <w:lang w:val="bg-BG"/>
        </w:rPr>
        <w:t xml:space="preserve">Външните водопроводи са изпълнени от етернитови тръби ф60 и ф80 и са силно амортизирани. В последните години са подменени част от външните водопроводи – малка част от водопровода  „Ливади“ и водопровода от водоизточник „ Централен“ – в по-голямата си част. </w:t>
      </w:r>
      <w:r w:rsidRPr="00A56107">
        <w:rPr>
          <w:rFonts w:ascii="Times New Roman" w:eastAsia="Calibri" w:hAnsi="Times New Roman" w:cs="Times New Roman"/>
          <w:sz w:val="24"/>
          <w:szCs w:val="24"/>
          <w:lang w:val="bg-BG"/>
        </w:rPr>
        <w:br/>
        <w:t xml:space="preserve">      Вътрешната водопроводна мрежа е </w:t>
      </w:r>
      <w:proofErr w:type="spellStart"/>
      <w:r w:rsidRPr="00A56107">
        <w:rPr>
          <w:rFonts w:ascii="Times New Roman" w:eastAsia="Calibri" w:hAnsi="Times New Roman" w:cs="Times New Roman"/>
          <w:sz w:val="24"/>
          <w:szCs w:val="24"/>
          <w:lang w:val="bg-BG"/>
        </w:rPr>
        <w:t>зонирана</w:t>
      </w:r>
      <w:proofErr w:type="spellEnd"/>
      <w:r w:rsidRPr="00A56107">
        <w:rPr>
          <w:rFonts w:ascii="Times New Roman" w:eastAsia="Calibri" w:hAnsi="Times New Roman" w:cs="Times New Roman"/>
          <w:sz w:val="24"/>
          <w:szCs w:val="24"/>
          <w:lang w:val="bg-BG"/>
        </w:rPr>
        <w:t>:</w:t>
      </w:r>
    </w:p>
    <w:p w14:paraId="51C4A15C" w14:textId="77777777" w:rsidR="00A56107" w:rsidRPr="00A56107" w:rsidRDefault="00A56107" w:rsidP="00A56107">
      <w:pPr>
        <w:numPr>
          <w:ilvl w:val="0"/>
          <w:numId w:val="35"/>
        </w:numPr>
        <w:spacing w:after="0" w:line="240" w:lineRule="auto"/>
        <w:contextualSpacing/>
        <w:jc w:val="both"/>
        <w:rPr>
          <w:rFonts w:ascii="Times New Roman" w:eastAsia="Calibri" w:hAnsi="Times New Roman" w:cs="Times New Roman"/>
          <w:sz w:val="24"/>
          <w:szCs w:val="24"/>
          <w:lang w:val="bg-BG"/>
        </w:rPr>
      </w:pPr>
      <w:r w:rsidRPr="00A56107">
        <w:rPr>
          <w:rFonts w:ascii="Times New Roman" w:eastAsia="Calibri" w:hAnsi="Times New Roman" w:cs="Times New Roman"/>
          <w:sz w:val="24"/>
          <w:szCs w:val="24"/>
          <w:lang w:val="bg-BG"/>
        </w:rPr>
        <w:t>Ниска  зона се водоснабдява от водоизточник „Централен “</w:t>
      </w:r>
    </w:p>
    <w:p w14:paraId="7F6F39F5" w14:textId="77777777" w:rsidR="00A56107" w:rsidRPr="00A56107" w:rsidRDefault="00A56107" w:rsidP="00A56107">
      <w:pPr>
        <w:numPr>
          <w:ilvl w:val="0"/>
          <w:numId w:val="35"/>
        </w:numPr>
        <w:spacing w:after="0" w:line="240" w:lineRule="auto"/>
        <w:contextualSpacing/>
        <w:jc w:val="both"/>
        <w:rPr>
          <w:rFonts w:ascii="Times New Roman" w:eastAsia="Calibri" w:hAnsi="Times New Roman" w:cs="Times New Roman"/>
          <w:sz w:val="24"/>
          <w:szCs w:val="24"/>
          <w:lang w:val="bg-BG"/>
        </w:rPr>
      </w:pPr>
      <w:r w:rsidRPr="00A56107">
        <w:rPr>
          <w:rFonts w:ascii="Times New Roman" w:eastAsia="Calibri" w:hAnsi="Times New Roman" w:cs="Times New Roman"/>
          <w:sz w:val="24"/>
          <w:szCs w:val="24"/>
          <w:lang w:val="bg-BG"/>
        </w:rPr>
        <w:t>Средна зона се водоснабдява от водоизточник  „Ливади“</w:t>
      </w:r>
    </w:p>
    <w:p w14:paraId="690F6FA7" w14:textId="77777777" w:rsidR="00A56107" w:rsidRPr="00A56107" w:rsidRDefault="00A56107" w:rsidP="00A56107">
      <w:pPr>
        <w:numPr>
          <w:ilvl w:val="0"/>
          <w:numId w:val="35"/>
        </w:numPr>
        <w:spacing w:after="0" w:line="240" w:lineRule="auto"/>
        <w:contextualSpacing/>
        <w:jc w:val="both"/>
        <w:rPr>
          <w:rFonts w:ascii="Times New Roman" w:eastAsia="Calibri" w:hAnsi="Times New Roman" w:cs="Times New Roman"/>
          <w:sz w:val="24"/>
          <w:szCs w:val="24"/>
          <w:lang w:val="bg-BG"/>
        </w:rPr>
      </w:pPr>
      <w:r w:rsidRPr="00A56107">
        <w:rPr>
          <w:rFonts w:ascii="Times New Roman" w:eastAsia="Calibri" w:hAnsi="Times New Roman" w:cs="Times New Roman"/>
          <w:sz w:val="24"/>
          <w:szCs w:val="24"/>
          <w:lang w:val="bg-BG"/>
        </w:rPr>
        <w:t>Висока зона се водоснабдява от водоизточник „Студен чучур“</w:t>
      </w:r>
    </w:p>
    <w:p w14:paraId="103B390E" w14:textId="77777777" w:rsidR="00A56107" w:rsidRPr="00A56107" w:rsidRDefault="00A56107" w:rsidP="00A56107">
      <w:pPr>
        <w:numPr>
          <w:ilvl w:val="0"/>
          <w:numId w:val="35"/>
        </w:numPr>
        <w:spacing w:after="0" w:line="240" w:lineRule="auto"/>
        <w:contextualSpacing/>
        <w:jc w:val="both"/>
        <w:rPr>
          <w:rFonts w:ascii="Times New Roman" w:eastAsia="Calibri" w:hAnsi="Times New Roman" w:cs="Times New Roman"/>
          <w:sz w:val="24"/>
          <w:szCs w:val="24"/>
          <w:lang w:val="bg-BG"/>
        </w:rPr>
      </w:pPr>
      <w:r w:rsidRPr="00A56107">
        <w:rPr>
          <w:rFonts w:ascii="Times New Roman" w:eastAsia="Calibri" w:hAnsi="Times New Roman" w:cs="Times New Roman"/>
          <w:sz w:val="24"/>
          <w:szCs w:val="24"/>
          <w:lang w:val="bg-BG"/>
        </w:rPr>
        <w:t>Горната махала се водоснабдява от водоизточник  „Горна махала“</w:t>
      </w:r>
    </w:p>
    <w:p w14:paraId="4B088A54" w14:textId="77777777" w:rsidR="00A56107" w:rsidRPr="00A56107" w:rsidRDefault="00A56107" w:rsidP="00A56107">
      <w:pPr>
        <w:spacing w:after="0" w:line="240" w:lineRule="auto"/>
        <w:ind w:firstLine="360"/>
        <w:jc w:val="both"/>
        <w:rPr>
          <w:rFonts w:ascii="Times New Roman" w:eastAsia="Calibri" w:hAnsi="Times New Roman" w:cs="Times New Roman"/>
          <w:sz w:val="24"/>
          <w:szCs w:val="24"/>
        </w:rPr>
      </w:pPr>
      <w:r w:rsidRPr="00A56107">
        <w:rPr>
          <w:rFonts w:ascii="Times New Roman" w:eastAsia="Calibri" w:hAnsi="Times New Roman" w:cs="Times New Roman"/>
          <w:sz w:val="24"/>
          <w:szCs w:val="24"/>
          <w:lang w:val="bg-BG"/>
        </w:rPr>
        <w:t xml:space="preserve">Водопроводната мрежа в средна, висока зона  и Горната махала са изпълнени от етернитови тръби, силно амортизирани, с многобройни аварии. Водопроводната мрежа в ниска зона е изцяло подменена с тръби </w:t>
      </w:r>
      <w:r w:rsidRPr="00A56107">
        <w:rPr>
          <w:rFonts w:ascii="Times New Roman" w:eastAsia="Calibri" w:hAnsi="Times New Roman" w:cs="Times New Roman"/>
          <w:sz w:val="24"/>
          <w:szCs w:val="24"/>
        </w:rPr>
        <w:t>PEHD.</w:t>
      </w:r>
    </w:p>
    <w:p w14:paraId="21AF93DB" w14:textId="77777777" w:rsidR="00A56107" w:rsidRPr="00A56107" w:rsidRDefault="00A56107" w:rsidP="00A56107">
      <w:pPr>
        <w:spacing w:after="0" w:line="240" w:lineRule="auto"/>
        <w:ind w:firstLine="360"/>
        <w:jc w:val="both"/>
        <w:rPr>
          <w:rFonts w:ascii="Times New Roman" w:eastAsia="Calibri" w:hAnsi="Times New Roman" w:cs="Times New Roman"/>
          <w:sz w:val="24"/>
          <w:szCs w:val="24"/>
          <w:lang w:val="bg-BG"/>
        </w:rPr>
      </w:pPr>
      <w:r w:rsidRPr="00A56107">
        <w:rPr>
          <w:rFonts w:ascii="Times New Roman" w:eastAsia="Calibri" w:hAnsi="Times New Roman" w:cs="Times New Roman"/>
          <w:sz w:val="24"/>
          <w:szCs w:val="24"/>
          <w:lang w:val="bg-BG"/>
        </w:rPr>
        <w:t xml:space="preserve">Предмет на настоящия проект е реконструкция на всички външни водопроводи, с изключение на участъците с тръби </w:t>
      </w:r>
      <w:r w:rsidRPr="00A56107">
        <w:rPr>
          <w:rFonts w:ascii="Times New Roman" w:eastAsia="Calibri" w:hAnsi="Times New Roman" w:cs="Times New Roman"/>
          <w:sz w:val="24"/>
          <w:szCs w:val="24"/>
        </w:rPr>
        <w:t xml:space="preserve">PEHD </w:t>
      </w:r>
      <w:r w:rsidRPr="00A56107">
        <w:rPr>
          <w:rFonts w:ascii="Times New Roman" w:eastAsia="Calibri" w:hAnsi="Times New Roman" w:cs="Times New Roman"/>
          <w:sz w:val="24"/>
          <w:szCs w:val="24"/>
          <w:lang w:val="bg-BG"/>
        </w:rPr>
        <w:t>и реконструкция на вътрешната водопроводна мрежа в средна и висока зона, както и в Горната махала.</w:t>
      </w:r>
    </w:p>
    <w:p w14:paraId="67C7FC24" w14:textId="77777777" w:rsidR="00A56107" w:rsidRPr="00A56107" w:rsidRDefault="00A56107" w:rsidP="00A56107">
      <w:pPr>
        <w:spacing w:after="0" w:line="240" w:lineRule="auto"/>
        <w:ind w:firstLine="360"/>
        <w:jc w:val="both"/>
        <w:rPr>
          <w:rFonts w:ascii="Times New Roman" w:eastAsia="Calibri" w:hAnsi="Times New Roman" w:cs="Times New Roman"/>
          <w:sz w:val="24"/>
          <w:szCs w:val="24"/>
          <w:lang w:val="bg-BG"/>
        </w:rPr>
      </w:pPr>
      <w:r w:rsidRPr="00A56107">
        <w:rPr>
          <w:rFonts w:ascii="Times New Roman" w:eastAsia="Calibri" w:hAnsi="Times New Roman" w:cs="Times New Roman"/>
          <w:sz w:val="24"/>
          <w:szCs w:val="24"/>
          <w:lang w:val="bg-BG"/>
        </w:rPr>
        <w:t xml:space="preserve">Настоящото проектно решение обхваща вътрешната водопроводна мрежа за средна и висока зона . Ниска зона не се разглежда в този проект, тъй като е с изцяло </w:t>
      </w:r>
      <w:proofErr w:type="spellStart"/>
      <w:r w:rsidRPr="00A56107">
        <w:rPr>
          <w:rFonts w:ascii="Times New Roman" w:eastAsia="Calibri" w:hAnsi="Times New Roman" w:cs="Times New Roman"/>
          <w:sz w:val="24"/>
          <w:szCs w:val="24"/>
          <w:lang w:val="bg-BG"/>
        </w:rPr>
        <w:t>реконтруирани</w:t>
      </w:r>
      <w:proofErr w:type="spellEnd"/>
      <w:r w:rsidRPr="00A56107">
        <w:rPr>
          <w:rFonts w:ascii="Times New Roman" w:eastAsia="Calibri" w:hAnsi="Times New Roman" w:cs="Times New Roman"/>
          <w:sz w:val="24"/>
          <w:szCs w:val="24"/>
          <w:lang w:val="bg-BG"/>
        </w:rPr>
        <w:t xml:space="preserve"> водопроводи. Водопроводната мрежа на Горната махала е </w:t>
      </w:r>
      <w:proofErr w:type="spellStart"/>
      <w:r w:rsidRPr="00A56107">
        <w:rPr>
          <w:rFonts w:ascii="Times New Roman" w:eastAsia="Calibri" w:hAnsi="Times New Roman" w:cs="Times New Roman"/>
          <w:sz w:val="24"/>
          <w:szCs w:val="24"/>
          <w:lang w:val="bg-BG"/>
        </w:rPr>
        <w:t>разразботена</w:t>
      </w:r>
      <w:proofErr w:type="spellEnd"/>
      <w:r w:rsidRPr="00A56107">
        <w:rPr>
          <w:rFonts w:ascii="Times New Roman" w:eastAsia="Calibri" w:hAnsi="Times New Roman" w:cs="Times New Roman"/>
          <w:sz w:val="24"/>
          <w:szCs w:val="24"/>
          <w:lang w:val="bg-BG"/>
        </w:rPr>
        <w:t xml:space="preserve"> в Етап. </w:t>
      </w:r>
    </w:p>
    <w:p w14:paraId="2ADBEAE7" w14:textId="2CF9C8F6" w:rsidR="00B75F2E" w:rsidRPr="0076335F" w:rsidRDefault="00B75F2E" w:rsidP="001312CF">
      <w:pPr>
        <w:autoSpaceDE w:val="0"/>
        <w:autoSpaceDN w:val="0"/>
        <w:adjustRightInd w:val="0"/>
        <w:spacing w:after="0" w:line="240" w:lineRule="auto"/>
        <w:jc w:val="both"/>
        <w:rPr>
          <w:rFonts w:ascii="Times New Roman" w:eastAsia="Calibri" w:hAnsi="Times New Roman" w:cs="Times New Roman"/>
          <w:color w:val="000000"/>
          <w:sz w:val="24"/>
          <w:szCs w:val="24"/>
          <w:lang w:val="bg-BG"/>
        </w:rPr>
      </w:pPr>
      <w:r w:rsidRPr="0076335F">
        <w:rPr>
          <w:rFonts w:ascii="Times New Roman" w:eastAsia="Calibri" w:hAnsi="Times New Roman" w:cs="Times New Roman"/>
          <w:color w:val="000000"/>
          <w:sz w:val="24"/>
          <w:szCs w:val="24"/>
          <w:lang w:val="bg-BG"/>
        </w:rPr>
        <w:tab/>
        <w:t xml:space="preserve">Пълното описание на предмета на обществената поръчка е дадено в инвестиционния проект на обекта – </w:t>
      </w:r>
      <w:r w:rsidRPr="0076335F">
        <w:rPr>
          <w:rFonts w:ascii="Times New Roman" w:eastAsia="Calibri" w:hAnsi="Times New Roman" w:cs="Times New Roman"/>
          <w:b/>
          <w:color w:val="000000"/>
          <w:sz w:val="24"/>
          <w:szCs w:val="24"/>
          <w:lang w:val="bg-BG"/>
        </w:rPr>
        <w:t>Приложение № 1.</w:t>
      </w:r>
      <w:r w:rsidR="00732C72">
        <w:rPr>
          <w:rFonts w:ascii="Times New Roman" w:eastAsia="Calibri" w:hAnsi="Times New Roman" w:cs="Times New Roman"/>
          <w:b/>
          <w:color w:val="000000"/>
          <w:sz w:val="24"/>
          <w:szCs w:val="24"/>
        </w:rPr>
        <w:t>2</w:t>
      </w:r>
      <w:r w:rsidRPr="0076335F">
        <w:rPr>
          <w:rFonts w:ascii="Times New Roman" w:eastAsia="Calibri" w:hAnsi="Times New Roman" w:cs="Times New Roman"/>
          <w:b/>
          <w:color w:val="000000"/>
          <w:sz w:val="24"/>
          <w:szCs w:val="24"/>
          <w:lang w:val="bg-BG"/>
        </w:rPr>
        <w:t xml:space="preserve">, </w:t>
      </w:r>
      <w:r w:rsidRPr="0076335F">
        <w:rPr>
          <w:rFonts w:ascii="Times New Roman" w:eastAsia="Calibri" w:hAnsi="Times New Roman" w:cs="Times New Roman"/>
          <w:color w:val="000000"/>
          <w:sz w:val="24"/>
          <w:szCs w:val="24"/>
          <w:lang w:val="bg-BG"/>
        </w:rPr>
        <w:t>представляваща неразделна част от настоящата документация.</w:t>
      </w:r>
    </w:p>
    <w:p w14:paraId="51CF7676" w14:textId="77777777" w:rsidR="00B75F2E" w:rsidRPr="0076335F" w:rsidRDefault="00B75F2E" w:rsidP="001312CF">
      <w:pPr>
        <w:autoSpaceDE w:val="0"/>
        <w:autoSpaceDN w:val="0"/>
        <w:adjustRightInd w:val="0"/>
        <w:spacing w:after="0" w:line="240" w:lineRule="auto"/>
        <w:ind w:firstLine="720"/>
        <w:rPr>
          <w:rFonts w:ascii="Times New Roman" w:eastAsia="Calibri" w:hAnsi="Times New Roman" w:cs="Times New Roman"/>
          <w:color w:val="000000"/>
          <w:sz w:val="24"/>
          <w:szCs w:val="24"/>
          <w:lang w:val="bg-BG"/>
        </w:rPr>
      </w:pPr>
      <w:r w:rsidRPr="0076335F">
        <w:rPr>
          <w:rFonts w:ascii="Times New Roman" w:eastAsia="Calibri" w:hAnsi="Times New Roman" w:cs="Times New Roman"/>
          <w:color w:val="000000"/>
          <w:sz w:val="24"/>
          <w:szCs w:val="24"/>
          <w:lang w:val="bg-BG"/>
        </w:rPr>
        <w:t>При изпълнение на СМР следва да се спазват изискванията за минималните изисквания за здравословни и безопасни условия на труд при извършване на СМР, Закон за устройство на територията и подзаконовите нормативни актове към него. Строежите следва да се изпълняват в съответствие с изискванията на нормативните актове и съществените изисквания за хигиена, опазване на здравето и живота на хората и опазване на околната среда.</w:t>
      </w:r>
    </w:p>
    <w:p w14:paraId="18AD2598" w14:textId="77777777" w:rsidR="00B75F2E" w:rsidRDefault="00B75F2E" w:rsidP="001F133C">
      <w:pPr>
        <w:tabs>
          <w:tab w:val="num" w:pos="0"/>
        </w:tabs>
        <w:contextualSpacing/>
        <w:jc w:val="both"/>
        <w:rPr>
          <w:rFonts w:ascii="Times New Roman" w:eastAsia="Times New Roman" w:hAnsi="Times New Roman" w:cs="Times New Roman"/>
          <w:b/>
          <w:bCs/>
          <w:sz w:val="24"/>
          <w:szCs w:val="24"/>
        </w:rPr>
      </w:pPr>
    </w:p>
    <w:p w14:paraId="225FD38A" w14:textId="45AD7A61" w:rsidR="001F133C" w:rsidRPr="00A5242B" w:rsidRDefault="00024FEA" w:rsidP="001F133C">
      <w:pPr>
        <w:tabs>
          <w:tab w:val="num" w:pos="0"/>
        </w:tabs>
        <w:contextualSpacing/>
        <w:jc w:val="both"/>
        <w:rPr>
          <w:rFonts w:ascii="Times New Roman" w:eastAsia="Times New Roman" w:hAnsi="Times New Roman" w:cs="Times New Roman"/>
          <w:bCs/>
          <w:sz w:val="24"/>
          <w:szCs w:val="24"/>
          <w:lang w:val="bg-BG"/>
        </w:rPr>
      </w:pPr>
      <w:r>
        <w:rPr>
          <w:rFonts w:ascii="Times New Roman" w:eastAsia="Times New Roman" w:hAnsi="Times New Roman" w:cs="Times New Roman"/>
          <w:b/>
          <w:bCs/>
          <w:sz w:val="24"/>
          <w:szCs w:val="24"/>
          <w:lang w:val="bg-BG"/>
        </w:rPr>
        <w:tab/>
      </w:r>
      <w:r w:rsidR="001F133C" w:rsidRPr="00A5242B">
        <w:rPr>
          <w:rFonts w:ascii="Times New Roman" w:eastAsia="Times New Roman" w:hAnsi="Times New Roman" w:cs="Times New Roman"/>
          <w:b/>
          <w:bCs/>
          <w:sz w:val="24"/>
          <w:szCs w:val="24"/>
          <w:lang w:val="bg-BG"/>
        </w:rPr>
        <w:t xml:space="preserve">Правно основание за провеждане на процедурата: </w:t>
      </w:r>
      <w:r w:rsidR="001F133C" w:rsidRPr="00A5242B">
        <w:rPr>
          <w:rFonts w:ascii="Times New Roman" w:eastAsia="Times New Roman" w:hAnsi="Times New Roman" w:cs="Times New Roman"/>
          <w:bCs/>
          <w:sz w:val="24"/>
          <w:szCs w:val="24"/>
          <w:lang w:val="bg-BG"/>
        </w:rPr>
        <w:t>Възложителят обявява настоящата процедура за възлагане на обществена поръчка на основание чл. 18, ал. 1, т. 1</w:t>
      </w:r>
      <w:r w:rsidR="00142696" w:rsidRPr="00A5242B">
        <w:rPr>
          <w:rFonts w:ascii="Times New Roman" w:eastAsia="Times New Roman" w:hAnsi="Times New Roman" w:cs="Times New Roman"/>
          <w:bCs/>
          <w:sz w:val="24"/>
          <w:szCs w:val="24"/>
          <w:lang w:val="bg-BG"/>
        </w:rPr>
        <w:t>2</w:t>
      </w:r>
      <w:r w:rsidR="001F133C" w:rsidRPr="00A5242B">
        <w:rPr>
          <w:rFonts w:ascii="Times New Roman" w:eastAsia="Times New Roman" w:hAnsi="Times New Roman" w:cs="Times New Roman"/>
          <w:bCs/>
          <w:sz w:val="24"/>
          <w:szCs w:val="24"/>
          <w:lang w:val="bg-BG"/>
        </w:rPr>
        <w:t xml:space="preserve"> от Закона за обществените поръчки (ЗОП), съобразявайки стойността на обществената поръчка, чиято стойност попада в стойностните прагове по чл. 20, ал. </w:t>
      </w:r>
      <w:r w:rsidR="00142696" w:rsidRPr="00A5242B">
        <w:rPr>
          <w:rFonts w:ascii="Times New Roman" w:eastAsia="Times New Roman" w:hAnsi="Times New Roman" w:cs="Times New Roman"/>
          <w:bCs/>
          <w:sz w:val="24"/>
          <w:szCs w:val="24"/>
          <w:lang w:val="bg-BG"/>
        </w:rPr>
        <w:t>2</w:t>
      </w:r>
      <w:r w:rsidR="001F133C" w:rsidRPr="00A5242B">
        <w:rPr>
          <w:rFonts w:ascii="Times New Roman" w:eastAsia="Times New Roman" w:hAnsi="Times New Roman" w:cs="Times New Roman"/>
          <w:bCs/>
          <w:sz w:val="24"/>
          <w:szCs w:val="24"/>
          <w:lang w:val="bg-BG"/>
        </w:rPr>
        <w:t>, т. 1</w:t>
      </w:r>
      <w:r w:rsidR="00142696" w:rsidRPr="00A5242B">
        <w:rPr>
          <w:rFonts w:ascii="Times New Roman" w:eastAsia="Times New Roman" w:hAnsi="Times New Roman" w:cs="Times New Roman"/>
          <w:bCs/>
          <w:sz w:val="24"/>
          <w:szCs w:val="24"/>
          <w:lang w:val="bg-BG"/>
        </w:rPr>
        <w:t xml:space="preserve"> </w:t>
      </w:r>
      <w:r w:rsidR="001F133C" w:rsidRPr="00A5242B">
        <w:rPr>
          <w:rFonts w:ascii="Times New Roman" w:eastAsia="Times New Roman" w:hAnsi="Times New Roman" w:cs="Times New Roman"/>
          <w:bCs/>
          <w:sz w:val="24"/>
          <w:szCs w:val="24"/>
          <w:lang w:val="bg-BG"/>
        </w:rPr>
        <w:t>от ЗОП.</w:t>
      </w:r>
    </w:p>
    <w:p w14:paraId="0A98ADEC" w14:textId="23F7C628" w:rsidR="00FD3397" w:rsidRPr="00A5242B" w:rsidRDefault="00FD3397" w:rsidP="0001297F">
      <w:pPr>
        <w:spacing w:after="120"/>
        <w:ind w:firstLine="720"/>
        <w:jc w:val="both"/>
        <w:rPr>
          <w:rFonts w:ascii="Times New Roman" w:hAnsi="Times New Roman" w:cs="Times New Roman"/>
          <w:sz w:val="24"/>
          <w:szCs w:val="24"/>
          <w:lang w:val="bg-BG"/>
        </w:rPr>
      </w:pPr>
      <w:r w:rsidRPr="00A5242B">
        <w:rPr>
          <w:rFonts w:ascii="Times New Roman" w:hAnsi="Times New Roman" w:cs="Times New Roman"/>
          <w:sz w:val="24"/>
          <w:szCs w:val="24"/>
          <w:lang w:val="bg-BG"/>
        </w:rPr>
        <w:t>За нерегламентира</w:t>
      </w:r>
      <w:r w:rsidR="008D0E46" w:rsidRPr="00A5242B">
        <w:rPr>
          <w:rFonts w:ascii="Times New Roman" w:hAnsi="Times New Roman" w:cs="Times New Roman"/>
          <w:sz w:val="24"/>
          <w:szCs w:val="24"/>
          <w:lang w:val="bg-BG"/>
        </w:rPr>
        <w:t>ните в настоящата документация</w:t>
      </w:r>
      <w:r w:rsidRPr="00A5242B">
        <w:rPr>
          <w:rFonts w:ascii="Times New Roman" w:hAnsi="Times New Roman" w:cs="Times New Roman"/>
          <w:sz w:val="24"/>
          <w:szCs w:val="24"/>
          <w:lang w:val="bg-BG"/>
        </w:rPr>
        <w:t xml:space="preserve"> за </w:t>
      </w:r>
      <w:r w:rsidR="008D0E46" w:rsidRPr="00A5242B">
        <w:rPr>
          <w:rFonts w:ascii="Times New Roman" w:hAnsi="Times New Roman" w:cs="Times New Roman"/>
          <w:sz w:val="24"/>
          <w:szCs w:val="24"/>
          <w:lang w:val="bg-BG"/>
        </w:rPr>
        <w:t>обществена поръчка</w:t>
      </w:r>
      <w:r w:rsidRPr="00A5242B">
        <w:rPr>
          <w:rFonts w:ascii="Times New Roman" w:hAnsi="Times New Roman" w:cs="Times New Roman"/>
          <w:sz w:val="24"/>
          <w:szCs w:val="24"/>
          <w:lang w:val="bg-BG"/>
        </w:rPr>
        <w:t xml:space="preserve"> условия по провеждането на процедур</w:t>
      </w:r>
      <w:r w:rsidR="00A61358" w:rsidRPr="00A5242B">
        <w:rPr>
          <w:rFonts w:ascii="Times New Roman" w:hAnsi="Times New Roman" w:cs="Times New Roman"/>
          <w:sz w:val="24"/>
          <w:szCs w:val="24"/>
          <w:lang w:val="bg-BG"/>
        </w:rPr>
        <w:t>ата, се прилагат разпоредбите на</w:t>
      </w:r>
      <w:r w:rsidRPr="00A5242B">
        <w:rPr>
          <w:rFonts w:ascii="Times New Roman" w:hAnsi="Times New Roman" w:cs="Times New Roman"/>
          <w:sz w:val="24"/>
          <w:szCs w:val="24"/>
          <w:lang w:val="bg-BG"/>
        </w:rPr>
        <w:t xml:space="preserve"> Закона за обществените поръчки и ППЗОП, както и приложимите нормативни актове, съобразно предмета на поръчката.</w:t>
      </w:r>
    </w:p>
    <w:p w14:paraId="3984FFBB" w14:textId="0AFCBF61" w:rsidR="001F133C" w:rsidRPr="00A5242B" w:rsidRDefault="001F133C" w:rsidP="001F133C">
      <w:pPr>
        <w:tabs>
          <w:tab w:val="num" w:pos="0"/>
        </w:tabs>
        <w:contextualSpacing/>
        <w:jc w:val="both"/>
        <w:rPr>
          <w:rFonts w:ascii="Times New Roman" w:eastAsia="Times New Roman" w:hAnsi="Times New Roman" w:cs="Times New Roman"/>
          <w:b/>
          <w:bCs/>
          <w:sz w:val="24"/>
          <w:szCs w:val="24"/>
          <w:lang w:val="bg-BG"/>
        </w:rPr>
      </w:pPr>
    </w:p>
    <w:p w14:paraId="71596D76" w14:textId="77777777" w:rsidR="00732C72" w:rsidRPr="00732C72" w:rsidRDefault="00732C72" w:rsidP="00732C72">
      <w:pPr>
        <w:spacing w:after="0" w:line="240" w:lineRule="auto"/>
        <w:ind w:firstLine="720"/>
        <w:jc w:val="both"/>
        <w:rPr>
          <w:rFonts w:ascii="Times New Roman" w:eastAsia="Calibri" w:hAnsi="Times New Roman" w:cs="Times New Roman"/>
          <w:b/>
          <w:bCs/>
          <w:sz w:val="24"/>
          <w:szCs w:val="24"/>
          <w:lang w:val="bg-BG"/>
        </w:rPr>
      </w:pPr>
      <w:r w:rsidRPr="00732C72">
        <w:rPr>
          <w:rFonts w:ascii="Times New Roman" w:eastAsia="Calibri" w:hAnsi="Times New Roman" w:cs="Times New Roman"/>
          <w:b/>
          <w:bCs/>
          <w:sz w:val="24"/>
          <w:szCs w:val="24"/>
          <w:lang w:val="bg-BG"/>
        </w:rPr>
        <w:t>Максималната прогнозна стойност:</w:t>
      </w:r>
    </w:p>
    <w:p w14:paraId="0EC929F4" w14:textId="77777777" w:rsidR="00732C72" w:rsidRPr="00732C72" w:rsidRDefault="00732C72" w:rsidP="00732C72">
      <w:pPr>
        <w:spacing w:after="0" w:line="240" w:lineRule="auto"/>
        <w:jc w:val="both"/>
        <w:rPr>
          <w:rFonts w:ascii="Times New Roman" w:eastAsia="Calibri" w:hAnsi="Times New Roman" w:cs="Times New Roman"/>
          <w:b/>
          <w:bCs/>
          <w:sz w:val="24"/>
          <w:szCs w:val="24"/>
          <w:lang w:val="bg-BG"/>
        </w:rPr>
      </w:pPr>
    </w:p>
    <w:p w14:paraId="565B2046" w14:textId="77777777" w:rsidR="00732C72" w:rsidRPr="00732C72" w:rsidRDefault="00732C72" w:rsidP="00732C72">
      <w:pPr>
        <w:spacing w:after="0" w:line="240" w:lineRule="auto"/>
        <w:ind w:firstLine="720"/>
        <w:jc w:val="both"/>
        <w:rPr>
          <w:rFonts w:ascii="Times New Roman" w:eastAsia="Calibri" w:hAnsi="Times New Roman" w:cs="Times New Roman"/>
          <w:bCs/>
          <w:sz w:val="24"/>
          <w:szCs w:val="24"/>
          <w:lang w:val="bg-BG"/>
        </w:rPr>
      </w:pPr>
      <w:r w:rsidRPr="00732C72">
        <w:rPr>
          <w:rFonts w:ascii="Times New Roman" w:eastAsia="Calibri" w:hAnsi="Times New Roman" w:cs="Times New Roman"/>
          <w:b/>
          <w:bCs/>
          <w:sz w:val="24"/>
          <w:szCs w:val="24"/>
          <w:lang w:val="bg-BG"/>
        </w:rPr>
        <w:t>Прогнозната стойност</w:t>
      </w:r>
      <w:r w:rsidRPr="00732C72">
        <w:rPr>
          <w:rFonts w:ascii="Times New Roman" w:eastAsia="Calibri" w:hAnsi="Times New Roman" w:cs="Times New Roman"/>
          <w:bCs/>
          <w:sz w:val="24"/>
          <w:szCs w:val="24"/>
          <w:lang w:val="bg-BG"/>
        </w:rPr>
        <w:t xml:space="preserve"> на поръчката се определя </w:t>
      </w:r>
      <w:r w:rsidRPr="00732C72">
        <w:rPr>
          <w:rFonts w:ascii="Times New Roman" w:eastAsia="Calibri" w:hAnsi="Times New Roman" w:cs="Times New Roman"/>
          <w:b/>
          <w:bCs/>
          <w:sz w:val="24"/>
          <w:szCs w:val="24"/>
          <w:lang w:val="bg-BG"/>
        </w:rPr>
        <w:t>в български лева, без ДДС и е максимална</w:t>
      </w:r>
      <w:r w:rsidRPr="00732C72">
        <w:rPr>
          <w:rFonts w:ascii="Times New Roman" w:eastAsia="Calibri" w:hAnsi="Times New Roman" w:cs="Times New Roman"/>
          <w:bCs/>
          <w:sz w:val="24"/>
          <w:szCs w:val="24"/>
          <w:lang w:val="bg-BG"/>
        </w:rPr>
        <w:t>.</w:t>
      </w:r>
    </w:p>
    <w:p w14:paraId="00F204D6" w14:textId="5480AA08" w:rsidR="00732C72" w:rsidRPr="00732C72" w:rsidRDefault="00732C72" w:rsidP="00732C72">
      <w:pPr>
        <w:spacing w:after="0" w:line="240" w:lineRule="auto"/>
        <w:ind w:firstLine="720"/>
        <w:jc w:val="both"/>
        <w:rPr>
          <w:rFonts w:ascii="Times New Roman" w:eastAsia="Calibri" w:hAnsi="Times New Roman" w:cs="Times New Roman"/>
          <w:bCs/>
          <w:sz w:val="24"/>
          <w:szCs w:val="24"/>
          <w:lang w:val="bg-BG"/>
        </w:rPr>
      </w:pPr>
      <w:r w:rsidRPr="00732C72">
        <w:rPr>
          <w:rFonts w:ascii="Times New Roman" w:eastAsia="Calibri" w:hAnsi="Times New Roman" w:cs="Times New Roman"/>
          <w:b/>
          <w:bCs/>
          <w:sz w:val="24"/>
          <w:szCs w:val="24"/>
          <w:lang w:val="bg-BG"/>
        </w:rPr>
        <w:t>Максималната прогнозна стойност</w:t>
      </w:r>
      <w:r w:rsidRPr="00732C72">
        <w:rPr>
          <w:rFonts w:ascii="Times New Roman" w:eastAsia="Calibri" w:hAnsi="Times New Roman" w:cs="Times New Roman"/>
          <w:bCs/>
          <w:sz w:val="24"/>
          <w:szCs w:val="24"/>
          <w:lang w:val="bg-BG"/>
        </w:rPr>
        <w:t xml:space="preserve"> на обществената поръчка е </w:t>
      </w:r>
      <w:r w:rsidR="00E92CA3">
        <w:rPr>
          <w:rFonts w:ascii="Times New Roman" w:eastAsia="Calibri" w:hAnsi="Times New Roman" w:cs="Times New Roman"/>
          <w:b/>
          <w:bCs/>
          <w:sz w:val="24"/>
          <w:szCs w:val="24"/>
          <w:lang w:val="bg-BG"/>
        </w:rPr>
        <w:t>810 068.65</w:t>
      </w:r>
      <w:r w:rsidRPr="00732C72">
        <w:rPr>
          <w:rFonts w:ascii="Times New Roman" w:eastAsia="Calibri" w:hAnsi="Times New Roman" w:cs="Times New Roman"/>
          <w:bCs/>
          <w:sz w:val="24"/>
          <w:szCs w:val="24"/>
          <w:lang w:val="bg-BG"/>
        </w:rPr>
        <w:t xml:space="preserve"> </w:t>
      </w:r>
      <w:r w:rsidRPr="00732C72">
        <w:rPr>
          <w:rFonts w:ascii="Times New Roman" w:eastAsia="Calibri" w:hAnsi="Times New Roman" w:cs="Times New Roman"/>
          <w:b/>
          <w:bCs/>
          <w:sz w:val="24"/>
          <w:szCs w:val="24"/>
          <w:lang w:val="bg-BG"/>
        </w:rPr>
        <w:t>лева</w:t>
      </w:r>
      <w:r w:rsidRPr="00732C72">
        <w:rPr>
          <w:rFonts w:ascii="Times New Roman" w:eastAsia="Calibri" w:hAnsi="Times New Roman" w:cs="Times New Roman"/>
          <w:bCs/>
          <w:sz w:val="24"/>
          <w:szCs w:val="24"/>
          <w:lang w:val="bg-BG"/>
        </w:rPr>
        <w:t xml:space="preserve"> (</w:t>
      </w:r>
      <w:r w:rsidR="00E92CA3">
        <w:rPr>
          <w:rFonts w:ascii="Times New Roman" w:eastAsia="Calibri" w:hAnsi="Times New Roman" w:cs="Times New Roman"/>
          <w:bCs/>
          <w:sz w:val="24"/>
          <w:szCs w:val="24"/>
          <w:lang w:val="bg-BG"/>
        </w:rPr>
        <w:t>осемстотин и десет хиляди нула шестдесет и осем лева и шестдесет и пет стотинки</w:t>
      </w:r>
      <w:r w:rsidRPr="00732C72">
        <w:rPr>
          <w:rFonts w:ascii="Times New Roman" w:eastAsia="Calibri" w:hAnsi="Times New Roman" w:cs="Times New Roman"/>
          <w:bCs/>
          <w:sz w:val="24"/>
          <w:szCs w:val="24"/>
          <w:lang w:val="bg-BG"/>
        </w:rPr>
        <w:t>) без включен ДДС. Максималната стойност по обособени позиции е както следва:</w:t>
      </w:r>
    </w:p>
    <w:p w14:paraId="5FB02C54" w14:textId="4ED2553A" w:rsidR="00732C72" w:rsidRPr="00E92CA3" w:rsidRDefault="00732C72" w:rsidP="00E92CA3">
      <w:pPr>
        <w:pStyle w:val="a7"/>
        <w:numPr>
          <w:ilvl w:val="0"/>
          <w:numId w:val="21"/>
        </w:numPr>
        <w:spacing w:after="0" w:line="240" w:lineRule="auto"/>
        <w:jc w:val="both"/>
        <w:rPr>
          <w:rFonts w:ascii="Times New Roman" w:eastAsia="Times New Roman" w:hAnsi="Times New Roman" w:cs="Times New Roman"/>
          <w:b/>
          <w:sz w:val="24"/>
          <w:szCs w:val="24"/>
          <w:lang w:val="bg-BG" w:eastAsia="bg-BG"/>
        </w:rPr>
      </w:pPr>
      <w:r w:rsidRPr="00E92CA3">
        <w:rPr>
          <w:rFonts w:ascii="Times New Roman" w:eastAsia="Times New Roman" w:hAnsi="Times New Roman" w:cs="Times New Roman"/>
          <w:b/>
          <w:sz w:val="24"/>
          <w:szCs w:val="24"/>
          <w:u w:val="single"/>
          <w:lang w:val="bg-BG" w:eastAsia="bg-BG"/>
        </w:rPr>
        <w:lastRenderedPageBreak/>
        <w:t>ОП № 1:</w:t>
      </w:r>
      <w:r w:rsidRPr="00E92CA3">
        <w:rPr>
          <w:rFonts w:ascii="Times New Roman" w:eastAsia="Times New Roman" w:hAnsi="Times New Roman" w:cs="Times New Roman"/>
          <w:sz w:val="24"/>
          <w:szCs w:val="24"/>
          <w:lang w:val="bg-BG" w:eastAsia="bg-BG"/>
        </w:rPr>
        <w:t xml:space="preserve"> </w:t>
      </w:r>
      <w:r w:rsidR="00612559" w:rsidRPr="00B835AA">
        <w:rPr>
          <w:rFonts w:ascii="Times New Roman" w:eastAsia="Calibri" w:hAnsi="Times New Roman" w:cs="Times New Roman"/>
          <w:b/>
          <w:sz w:val="24"/>
          <w:szCs w:val="24"/>
          <w:lang w:val="bg-BG"/>
        </w:rPr>
        <w:t>Реконструкция на част от водопроводната мрежа, по улици на гр. Крумовград: ул. „Беломорска“, ул. „Капитан Петко Войвода“, ул. „Тракия“, ул. „Г. С. Раковски“, ул. „Ал. Стамболийски“, ул. „Трети март“, ул. „Хр. Ботев“ и ул. „Васил Левски“</w:t>
      </w:r>
      <w:r w:rsidRPr="00E92CA3">
        <w:rPr>
          <w:rFonts w:ascii="Times New Roman" w:eastAsia="Times New Roman" w:hAnsi="Times New Roman" w:cs="Times New Roman"/>
          <w:b/>
          <w:sz w:val="24"/>
          <w:szCs w:val="24"/>
          <w:lang w:val="bg-BG" w:eastAsia="bg-BG"/>
        </w:rPr>
        <w:t xml:space="preserve"> - </w:t>
      </w:r>
      <w:r w:rsidR="00E92CA3" w:rsidRPr="00E92CA3">
        <w:rPr>
          <w:rFonts w:ascii="Times New Roman" w:eastAsia="Times New Roman" w:hAnsi="Times New Roman" w:cs="Times New Roman"/>
          <w:b/>
          <w:sz w:val="24"/>
          <w:szCs w:val="24"/>
          <w:lang w:val="bg-BG" w:eastAsia="bg-BG"/>
        </w:rPr>
        <w:t xml:space="preserve">451 715,10 </w:t>
      </w:r>
      <w:r w:rsidRPr="00E92CA3">
        <w:rPr>
          <w:rFonts w:ascii="Times New Roman" w:eastAsia="Times New Roman" w:hAnsi="Times New Roman" w:cs="Times New Roman"/>
          <w:b/>
          <w:sz w:val="24"/>
          <w:szCs w:val="24"/>
          <w:lang w:val="bg-BG" w:eastAsia="bg-BG"/>
        </w:rPr>
        <w:t>лева (</w:t>
      </w:r>
      <w:r w:rsidR="00E92CA3" w:rsidRPr="00E92CA3">
        <w:rPr>
          <w:rFonts w:ascii="Times New Roman" w:eastAsia="Times New Roman" w:hAnsi="Times New Roman" w:cs="Times New Roman"/>
          <w:b/>
          <w:sz w:val="24"/>
          <w:szCs w:val="24"/>
          <w:lang w:val="bg-BG" w:eastAsia="bg-BG"/>
        </w:rPr>
        <w:t>четиристотин петдесет и една хиляди седемстотин и петнадесет лева и десет стотинки</w:t>
      </w:r>
      <w:r w:rsidRPr="00E92CA3">
        <w:rPr>
          <w:rFonts w:ascii="Times New Roman" w:eastAsia="Times New Roman" w:hAnsi="Times New Roman" w:cs="Times New Roman"/>
          <w:b/>
          <w:sz w:val="24"/>
          <w:szCs w:val="24"/>
          <w:lang w:val="bg-BG" w:eastAsia="bg-BG"/>
        </w:rPr>
        <w:t>) без ДДС;</w:t>
      </w:r>
    </w:p>
    <w:p w14:paraId="04A18144" w14:textId="7AECFA44" w:rsidR="00732C72" w:rsidRPr="00732C72" w:rsidRDefault="00732C72" w:rsidP="00732C72">
      <w:pPr>
        <w:numPr>
          <w:ilvl w:val="0"/>
          <w:numId w:val="21"/>
        </w:numPr>
        <w:spacing w:after="0" w:line="240" w:lineRule="auto"/>
        <w:contextualSpacing/>
        <w:jc w:val="both"/>
        <w:rPr>
          <w:rFonts w:ascii="Times New Roman" w:eastAsia="Times New Roman" w:hAnsi="Times New Roman" w:cs="Times New Roman"/>
          <w:b/>
          <w:sz w:val="24"/>
          <w:szCs w:val="24"/>
          <w:lang w:val="bg-BG" w:eastAsia="bg-BG"/>
        </w:rPr>
      </w:pPr>
      <w:r w:rsidRPr="00732C72">
        <w:rPr>
          <w:rFonts w:ascii="Times New Roman" w:eastAsia="Times New Roman" w:hAnsi="Times New Roman" w:cs="Times New Roman"/>
          <w:b/>
          <w:sz w:val="24"/>
          <w:szCs w:val="24"/>
          <w:u w:val="single"/>
          <w:lang w:val="bg-BG" w:eastAsia="bg-BG"/>
        </w:rPr>
        <w:t>ОП № 2</w:t>
      </w:r>
      <w:r w:rsidRPr="00732C72">
        <w:rPr>
          <w:rFonts w:ascii="Times New Roman" w:eastAsia="Times New Roman" w:hAnsi="Times New Roman" w:cs="Times New Roman"/>
          <w:sz w:val="24"/>
          <w:szCs w:val="24"/>
          <w:lang w:val="bg-BG" w:eastAsia="bg-BG"/>
        </w:rPr>
        <w:t xml:space="preserve">: </w:t>
      </w:r>
      <w:r w:rsidR="00612559" w:rsidRPr="00B835AA">
        <w:rPr>
          <w:rFonts w:ascii="Times New Roman" w:eastAsia="Calibri" w:hAnsi="Times New Roman" w:cs="Times New Roman"/>
          <w:b/>
          <w:sz w:val="24"/>
          <w:szCs w:val="24"/>
          <w:lang w:val="bg-BG"/>
        </w:rPr>
        <w:t>„Реконструкция на вътрешната водопроводна мрежа на село Егрек“ - Етап 2 от строеж: „Реконструкция на външните водопроводи и вътрешната водопроводна мрежа на с. Егрек, община Крумовград“</w:t>
      </w:r>
      <w:r w:rsidR="00C8577B">
        <w:rPr>
          <w:rFonts w:ascii="Times New Roman" w:eastAsia="Calibri" w:hAnsi="Times New Roman" w:cs="Times New Roman"/>
          <w:b/>
          <w:sz w:val="24"/>
          <w:szCs w:val="24"/>
          <w:lang w:val="bg-BG"/>
        </w:rPr>
        <w:t xml:space="preserve"> - </w:t>
      </w:r>
      <w:r w:rsidR="00C8577B" w:rsidRPr="00C8577B">
        <w:rPr>
          <w:rFonts w:ascii="Times New Roman" w:eastAsia="Calibri" w:hAnsi="Times New Roman" w:cs="Times New Roman"/>
          <w:b/>
          <w:sz w:val="24"/>
          <w:szCs w:val="24"/>
          <w:lang w:val="bg-BG"/>
        </w:rPr>
        <w:t>358 353,55 л</w:t>
      </w:r>
      <w:r w:rsidR="00C8577B">
        <w:rPr>
          <w:rFonts w:ascii="Times New Roman" w:eastAsia="Calibri" w:hAnsi="Times New Roman" w:cs="Times New Roman"/>
          <w:b/>
          <w:sz w:val="24"/>
          <w:szCs w:val="24"/>
          <w:lang w:val="bg-BG"/>
        </w:rPr>
        <w:t>е</w:t>
      </w:r>
      <w:r w:rsidR="00C8577B" w:rsidRPr="00C8577B">
        <w:rPr>
          <w:rFonts w:ascii="Times New Roman" w:eastAsia="Calibri" w:hAnsi="Times New Roman" w:cs="Times New Roman"/>
          <w:b/>
          <w:sz w:val="24"/>
          <w:szCs w:val="24"/>
          <w:lang w:val="bg-BG"/>
        </w:rPr>
        <w:t>в</w:t>
      </w:r>
      <w:r w:rsidR="00C8577B">
        <w:rPr>
          <w:rFonts w:ascii="Times New Roman" w:eastAsia="Calibri" w:hAnsi="Times New Roman" w:cs="Times New Roman"/>
          <w:b/>
          <w:sz w:val="24"/>
          <w:szCs w:val="24"/>
          <w:lang w:val="bg-BG"/>
        </w:rPr>
        <w:t>а /триста петдесет и осем хиляди триста петдесет и три лева и петдесет и пет стотинки/</w:t>
      </w:r>
      <w:r w:rsidR="00C8577B" w:rsidRPr="00C8577B">
        <w:rPr>
          <w:rFonts w:ascii="Times New Roman" w:eastAsia="Calibri" w:hAnsi="Times New Roman" w:cs="Times New Roman"/>
          <w:b/>
          <w:sz w:val="24"/>
          <w:szCs w:val="24"/>
          <w:lang w:val="bg-BG"/>
        </w:rPr>
        <w:t xml:space="preserve"> без ДДС</w:t>
      </w:r>
      <w:r w:rsidR="00C8577B">
        <w:rPr>
          <w:rFonts w:ascii="Times New Roman" w:eastAsia="Calibri" w:hAnsi="Times New Roman" w:cs="Times New Roman"/>
          <w:b/>
          <w:sz w:val="24"/>
          <w:szCs w:val="24"/>
          <w:lang w:val="bg-BG"/>
        </w:rPr>
        <w:t xml:space="preserve"> </w:t>
      </w:r>
      <w:r w:rsidR="00E92CA3">
        <w:rPr>
          <w:rFonts w:ascii="Times New Roman" w:eastAsia="Times New Roman" w:hAnsi="Times New Roman" w:cs="Times New Roman"/>
          <w:b/>
          <w:sz w:val="24"/>
          <w:szCs w:val="24"/>
          <w:lang w:val="bg-BG" w:eastAsia="bg-BG"/>
        </w:rPr>
        <w:t>.</w:t>
      </w:r>
    </w:p>
    <w:p w14:paraId="1D3D2339" w14:textId="77777777" w:rsidR="00732C72" w:rsidRPr="00732C72" w:rsidRDefault="00732C72" w:rsidP="00732C72">
      <w:pPr>
        <w:spacing w:after="0" w:line="240" w:lineRule="auto"/>
        <w:jc w:val="both"/>
        <w:rPr>
          <w:rFonts w:ascii="Times New Roman" w:eastAsia="Times New Roman" w:hAnsi="Times New Roman" w:cs="Times New Roman"/>
          <w:b/>
          <w:i/>
          <w:color w:val="000000"/>
          <w:sz w:val="24"/>
          <w:szCs w:val="24"/>
          <w:lang w:val="bg-BG"/>
        </w:rPr>
      </w:pPr>
    </w:p>
    <w:p w14:paraId="4D7D08F7" w14:textId="77777777" w:rsidR="00732C72" w:rsidRPr="00732C72" w:rsidRDefault="00732C72" w:rsidP="00732C72">
      <w:pPr>
        <w:shd w:val="clear" w:color="auto" w:fill="FFFFFF"/>
        <w:spacing w:after="0" w:line="240" w:lineRule="auto"/>
        <w:ind w:firstLine="720"/>
        <w:jc w:val="both"/>
        <w:rPr>
          <w:rFonts w:ascii="Times New Roman" w:eastAsia="Times New Roman" w:hAnsi="Times New Roman" w:cs="Times New Roman"/>
          <w:color w:val="222222"/>
          <w:sz w:val="24"/>
          <w:szCs w:val="24"/>
          <w:lang w:val="bg-BG"/>
        </w:rPr>
      </w:pPr>
      <w:r w:rsidRPr="00732C72">
        <w:rPr>
          <w:rFonts w:ascii="Times New Roman" w:eastAsia="Times New Roman" w:hAnsi="Times New Roman" w:cs="Times New Roman"/>
          <w:b/>
          <w:bCs/>
          <w:i/>
          <w:iCs/>
          <w:color w:val="000000"/>
          <w:sz w:val="24"/>
          <w:szCs w:val="24"/>
          <w:lang w:val="bg-BG"/>
        </w:rPr>
        <w:t>ВАЖНО !</w:t>
      </w:r>
    </w:p>
    <w:p w14:paraId="50CDBB9A" w14:textId="3763CD9B" w:rsidR="00732C72" w:rsidRPr="00732C72" w:rsidRDefault="00732C72" w:rsidP="00732C72">
      <w:pPr>
        <w:spacing w:afterLines="40" w:after="96"/>
        <w:ind w:firstLine="720"/>
        <w:jc w:val="both"/>
        <w:rPr>
          <w:rFonts w:ascii="Times New Roman" w:eastAsia="Calibri" w:hAnsi="Times New Roman" w:cs="Times New Roman"/>
          <w:b/>
          <w:i/>
          <w:sz w:val="24"/>
          <w:szCs w:val="24"/>
          <w:lang w:val="bg-BG" w:eastAsia="fr-FR"/>
        </w:rPr>
      </w:pPr>
      <w:r w:rsidRPr="00732C72">
        <w:rPr>
          <w:rFonts w:ascii="Times New Roman" w:eastAsia="Calibri" w:hAnsi="Times New Roman" w:cs="Times New Roman"/>
          <w:b/>
          <w:i/>
          <w:sz w:val="24"/>
          <w:szCs w:val="24"/>
          <w:lang w:val="bg-BG" w:eastAsia="fr-FR"/>
        </w:rPr>
        <w:t xml:space="preserve">Участниците задължително изработват предложенията си при съобразяване с максималната стойност на определения от възложителя бюджет за всяка обособена </w:t>
      </w:r>
      <w:r w:rsidR="00674438">
        <w:rPr>
          <w:rFonts w:ascii="Times New Roman" w:eastAsia="Calibri" w:hAnsi="Times New Roman" w:cs="Times New Roman"/>
          <w:b/>
          <w:i/>
          <w:sz w:val="24"/>
          <w:szCs w:val="24"/>
          <w:lang w:val="bg-BG" w:eastAsia="fr-FR"/>
        </w:rPr>
        <w:t xml:space="preserve">позиция от обществената </w:t>
      </w:r>
      <w:r w:rsidR="00674438" w:rsidRPr="00674438">
        <w:rPr>
          <w:rFonts w:ascii="Times New Roman" w:eastAsia="Calibri" w:hAnsi="Times New Roman" w:cs="Times New Roman"/>
          <w:b/>
          <w:i/>
          <w:sz w:val="24"/>
          <w:szCs w:val="24"/>
          <w:lang w:val="bg-BG" w:eastAsia="fr-FR"/>
        </w:rPr>
        <w:t>поръчка</w:t>
      </w:r>
      <w:r w:rsidRPr="00674438">
        <w:rPr>
          <w:rFonts w:ascii="Times New Roman" w:eastAsia="Calibri" w:hAnsi="Times New Roman" w:cs="Times New Roman"/>
          <w:b/>
          <w:i/>
          <w:sz w:val="24"/>
          <w:szCs w:val="24"/>
          <w:lang w:val="bg-BG" w:eastAsia="fr-FR"/>
        </w:rPr>
        <w:t>.</w:t>
      </w:r>
    </w:p>
    <w:p w14:paraId="7FA2F4E8" w14:textId="77777777" w:rsidR="00732C72" w:rsidRPr="00732C72" w:rsidRDefault="00732C72" w:rsidP="00732C72">
      <w:pPr>
        <w:spacing w:after="0" w:line="240" w:lineRule="auto"/>
        <w:ind w:firstLine="720"/>
        <w:jc w:val="both"/>
        <w:rPr>
          <w:rFonts w:ascii="Times New Roman" w:eastAsia="Calibri" w:hAnsi="Times New Roman" w:cs="Times New Roman"/>
          <w:b/>
          <w:i/>
          <w:sz w:val="24"/>
          <w:szCs w:val="24"/>
          <w:lang w:val="bg-BG" w:eastAsia="fr-FR"/>
        </w:rPr>
      </w:pPr>
      <w:r w:rsidRPr="00732C72">
        <w:rPr>
          <w:rFonts w:ascii="Times New Roman" w:eastAsia="Calibri" w:hAnsi="Times New Roman" w:cs="Times New Roman"/>
          <w:b/>
          <w:i/>
          <w:sz w:val="24"/>
          <w:szCs w:val="24"/>
          <w:lang w:val="bg-BG" w:eastAsia="fr-FR"/>
        </w:rPr>
        <w:t>Ценовото предложение задължително включва пълния обем дейности по инвестиционния проект и Количествено-стойностната сметка. При установяване на оферта, надхвърляща обявената прогнозна стойност на съответната обособена позиция от обществената поръчка, офертата на участника ще бъде отстранена от участие в процедурата.</w:t>
      </w:r>
    </w:p>
    <w:p w14:paraId="299A730D" w14:textId="77777777" w:rsidR="00732C72" w:rsidRPr="00732C72" w:rsidRDefault="00732C72" w:rsidP="00732C72">
      <w:pPr>
        <w:spacing w:after="0" w:line="240" w:lineRule="auto"/>
        <w:jc w:val="both"/>
        <w:rPr>
          <w:rFonts w:ascii="Times New Roman" w:eastAsia="Times New Roman" w:hAnsi="Times New Roman" w:cs="Times New Roman"/>
          <w:sz w:val="24"/>
          <w:szCs w:val="24"/>
          <w:lang w:val="bg-BG"/>
        </w:rPr>
      </w:pPr>
    </w:p>
    <w:p w14:paraId="253C7C7C" w14:textId="77777777" w:rsidR="00732C72" w:rsidRPr="00732C72" w:rsidRDefault="00732C72" w:rsidP="00732C72">
      <w:pPr>
        <w:spacing w:after="0" w:line="240" w:lineRule="auto"/>
        <w:ind w:firstLine="720"/>
        <w:jc w:val="both"/>
        <w:rPr>
          <w:rFonts w:ascii="Times New Roman" w:eastAsia="Times New Roman" w:hAnsi="Times New Roman" w:cs="Times New Roman"/>
          <w:b/>
          <w:bCs/>
          <w:sz w:val="24"/>
          <w:szCs w:val="24"/>
          <w:lang w:val="bg-BG"/>
        </w:rPr>
      </w:pPr>
      <w:r w:rsidRPr="00732C72">
        <w:rPr>
          <w:rFonts w:ascii="Times New Roman" w:eastAsia="Times New Roman" w:hAnsi="Times New Roman" w:cs="Times New Roman"/>
          <w:b/>
          <w:bCs/>
          <w:sz w:val="24"/>
          <w:szCs w:val="24"/>
          <w:lang w:val="bg-BG"/>
        </w:rPr>
        <w:t>Източник на финансиране:</w:t>
      </w:r>
    </w:p>
    <w:p w14:paraId="1C8074D2" w14:textId="100D9790" w:rsidR="00732C72" w:rsidRPr="00732C72" w:rsidRDefault="00732C72" w:rsidP="00732C72">
      <w:pPr>
        <w:autoSpaceDE w:val="0"/>
        <w:autoSpaceDN w:val="0"/>
        <w:adjustRightInd w:val="0"/>
        <w:spacing w:after="0" w:line="240" w:lineRule="auto"/>
        <w:jc w:val="both"/>
        <w:rPr>
          <w:rFonts w:ascii="Times New Roman" w:eastAsia="Times New Roman" w:hAnsi="Times New Roman" w:cs="Times New Roman"/>
          <w:color w:val="FF0000"/>
          <w:sz w:val="24"/>
          <w:szCs w:val="24"/>
          <w:lang w:val="bg-BG" w:eastAsia="bg-BG"/>
        </w:rPr>
      </w:pPr>
      <w:r w:rsidRPr="00732C72">
        <w:rPr>
          <w:rFonts w:ascii="Times New Roman" w:eastAsia="Times New Roman" w:hAnsi="Times New Roman" w:cs="Times New Roman"/>
          <w:sz w:val="24"/>
          <w:szCs w:val="24"/>
          <w:lang w:val="bg-BG"/>
        </w:rPr>
        <w:tab/>
        <w:t xml:space="preserve">Във връзка с възможността, която чл. 114 от ЗОП предвижда, Възложителят посочва, че към датата на откриване на процедурата не е осигурено финансиране. </w:t>
      </w:r>
      <w:r w:rsidRPr="003B489E">
        <w:rPr>
          <w:rFonts w:ascii="Times New Roman" w:eastAsia="Times New Roman" w:hAnsi="Times New Roman" w:cs="Times New Roman"/>
          <w:b/>
          <w:sz w:val="24"/>
          <w:szCs w:val="24"/>
          <w:u w:val="single"/>
          <w:lang w:val="bg-BG"/>
        </w:rPr>
        <w:t xml:space="preserve">Финансовото обезпечение на обществената поръчка за обособени позиции № 1 и </w:t>
      </w:r>
      <w:r w:rsidR="00E92CA3" w:rsidRPr="003B489E">
        <w:rPr>
          <w:rFonts w:ascii="Times New Roman" w:eastAsia="Times New Roman" w:hAnsi="Times New Roman" w:cs="Times New Roman"/>
          <w:b/>
          <w:sz w:val="24"/>
          <w:szCs w:val="24"/>
          <w:u w:val="single"/>
          <w:lang w:val="bg-BG"/>
        </w:rPr>
        <w:t>2</w:t>
      </w:r>
      <w:r w:rsidRPr="003B489E">
        <w:rPr>
          <w:rFonts w:ascii="Times New Roman" w:eastAsia="Times New Roman" w:hAnsi="Times New Roman" w:cs="Times New Roman"/>
          <w:b/>
          <w:sz w:val="24"/>
          <w:szCs w:val="24"/>
          <w:u w:val="single"/>
          <w:lang w:val="bg-BG"/>
        </w:rPr>
        <w:t xml:space="preserve"> </w:t>
      </w:r>
      <w:r w:rsidR="003B489E">
        <w:rPr>
          <w:rFonts w:ascii="Times New Roman" w:eastAsia="Times New Roman" w:hAnsi="Times New Roman" w:cs="Times New Roman"/>
          <w:b/>
          <w:sz w:val="24"/>
          <w:szCs w:val="24"/>
          <w:u w:val="single"/>
          <w:lang w:val="bg-BG"/>
        </w:rPr>
        <w:t xml:space="preserve">при възможност </w:t>
      </w:r>
      <w:r w:rsidRPr="003B489E">
        <w:rPr>
          <w:rFonts w:ascii="Times New Roman" w:eastAsia="Times New Roman" w:hAnsi="Times New Roman" w:cs="Times New Roman"/>
          <w:b/>
          <w:sz w:val="24"/>
          <w:szCs w:val="24"/>
          <w:u w:val="single"/>
          <w:lang w:val="bg-BG"/>
        </w:rPr>
        <w:t>ще се осигури с бюджета на община Крумовград за 2019 год.</w:t>
      </w:r>
      <w:r w:rsidRPr="00732C72">
        <w:rPr>
          <w:rFonts w:ascii="Times New Roman" w:eastAsia="Times New Roman" w:hAnsi="Times New Roman" w:cs="Times New Roman"/>
          <w:b/>
          <w:sz w:val="24"/>
          <w:szCs w:val="24"/>
          <w:u w:val="single"/>
          <w:lang w:val="bg-BG"/>
        </w:rPr>
        <w:t xml:space="preserve"> </w:t>
      </w:r>
    </w:p>
    <w:p w14:paraId="070E529E" w14:textId="310A50F5" w:rsidR="00732C72" w:rsidRPr="00732C72" w:rsidRDefault="00732C72" w:rsidP="00732C72">
      <w:pPr>
        <w:spacing w:after="0" w:line="240" w:lineRule="auto"/>
        <w:ind w:firstLine="720"/>
        <w:jc w:val="both"/>
        <w:rPr>
          <w:rFonts w:ascii="Times New Roman" w:eastAsia="Times New Roman" w:hAnsi="Times New Roman" w:cs="Times New Roman"/>
          <w:b/>
          <w:sz w:val="24"/>
          <w:szCs w:val="24"/>
          <w:u w:val="single"/>
          <w:lang w:val="bg-BG"/>
        </w:rPr>
      </w:pPr>
      <w:r w:rsidRPr="00732C72">
        <w:rPr>
          <w:rFonts w:ascii="Times New Roman" w:eastAsia="Times New Roman" w:hAnsi="Times New Roman" w:cs="Times New Roman"/>
          <w:b/>
          <w:sz w:val="24"/>
          <w:szCs w:val="24"/>
          <w:u w:val="single"/>
          <w:lang w:val="bg-BG"/>
        </w:rPr>
        <w:t>Предвид гореизложеното дого</w:t>
      </w:r>
      <w:r w:rsidR="00F0465D">
        <w:rPr>
          <w:rFonts w:ascii="Times New Roman" w:eastAsia="Times New Roman" w:hAnsi="Times New Roman" w:cs="Times New Roman"/>
          <w:b/>
          <w:sz w:val="24"/>
          <w:szCs w:val="24"/>
          <w:u w:val="single"/>
          <w:lang w:val="bg-BG"/>
        </w:rPr>
        <w:t xml:space="preserve">ворите по обособени позиции № 1 и </w:t>
      </w:r>
      <w:r w:rsidRPr="00732C72">
        <w:rPr>
          <w:rFonts w:ascii="Times New Roman" w:eastAsia="Times New Roman" w:hAnsi="Times New Roman" w:cs="Times New Roman"/>
          <w:b/>
          <w:sz w:val="24"/>
          <w:szCs w:val="24"/>
          <w:u w:val="single"/>
          <w:lang w:val="bg-BG"/>
        </w:rPr>
        <w:t>2 ще се сключат под условие на основание чл. 114 от ЗОП. В случай, че не се осигури финансиране, всяка от страните може да прекрати договора след изтичане на три месечен срок от сключването му, чрез писмено уведомление до другата страна без да дължи предизвестие или обезщетение.</w:t>
      </w:r>
    </w:p>
    <w:p w14:paraId="2DAF64E1" w14:textId="77777777" w:rsidR="00FD476B" w:rsidRDefault="00FD476B" w:rsidP="008D10D5">
      <w:pPr>
        <w:autoSpaceDE w:val="0"/>
        <w:autoSpaceDN w:val="0"/>
        <w:adjustRightInd w:val="0"/>
        <w:spacing w:after="0" w:line="240" w:lineRule="auto"/>
        <w:jc w:val="both"/>
        <w:rPr>
          <w:rFonts w:ascii="Times New Roman" w:eastAsia="Times New Roman" w:hAnsi="Times New Roman" w:cs="Times New Roman"/>
          <w:sz w:val="24"/>
          <w:szCs w:val="24"/>
          <w:lang w:val="bg-BG"/>
        </w:rPr>
      </w:pPr>
    </w:p>
    <w:p w14:paraId="6DFEA0D0" w14:textId="77777777" w:rsidR="0078171F" w:rsidRPr="0078171F" w:rsidRDefault="0078171F" w:rsidP="0078171F">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b/>
          <w:bCs/>
          <w:sz w:val="24"/>
          <w:szCs w:val="24"/>
          <w:lang w:val="bg-BG"/>
        </w:rPr>
        <w:t>Възложител:</w:t>
      </w:r>
      <w:r w:rsidRPr="0078171F">
        <w:rPr>
          <w:rFonts w:ascii="Times New Roman" w:eastAsia="Times New Roman" w:hAnsi="Times New Roman" w:cs="Times New Roman"/>
          <w:sz w:val="24"/>
          <w:szCs w:val="24"/>
          <w:lang w:val="bg-BG"/>
        </w:rPr>
        <w:t xml:space="preserve"> </w:t>
      </w:r>
      <w:proofErr w:type="spellStart"/>
      <w:r w:rsidRPr="0078171F">
        <w:rPr>
          <w:rFonts w:ascii="Times New Roman" w:eastAsia="Times New Roman" w:hAnsi="Times New Roman" w:cs="Times New Roman"/>
          <w:sz w:val="24"/>
          <w:szCs w:val="24"/>
          <w:lang w:val="bg-BG"/>
        </w:rPr>
        <w:t>Възложител</w:t>
      </w:r>
      <w:proofErr w:type="spellEnd"/>
      <w:r w:rsidRPr="0078171F">
        <w:rPr>
          <w:rFonts w:ascii="Times New Roman" w:eastAsia="Times New Roman" w:hAnsi="Times New Roman" w:cs="Times New Roman"/>
          <w:sz w:val="24"/>
          <w:szCs w:val="24"/>
          <w:lang w:val="bg-BG"/>
        </w:rPr>
        <w:t xml:space="preserve"> на настоящата поръчка по смисъла на чл. 5, ал. 2, т. 9 от ЗОП е:</w:t>
      </w:r>
    </w:p>
    <w:p w14:paraId="5C6C4C10" w14:textId="77777777" w:rsidR="0078171F" w:rsidRPr="0078171F" w:rsidRDefault="0078171F" w:rsidP="0078171F">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sz w:val="24"/>
          <w:szCs w:val="24"/>
          <w:lang w:val="bg-BG"/>
        </w:rPr>
        <w:t>Кметът на Община Крумовград, </w:t>
      </w:r>
    </w:p>
    <w:p w14:paraId="41AEEF6F" w14:textId="77777777" w:rsidR="0078171F" w:rsidRPr="0078171F" w:rsidRDefault="0078171F" w:rsidP="0078171F">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sz w:val="24"/>
          <w:szCs w:val="24"/>
          <w:lang w:val="bg-BG"/>
        </w:rPr>
        <w:t>адрес: град Крумовград</w:t>
      </w:r>
    </w:p>
    <w:p w14:paraId="6F244532" w14:textId="77777777" w:rsidR="0078171F" w:rsidRPr="0078171F" w:rsidRDefault="0078171F" w:rsidP="0078171F">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sz w:val="24"/>
          <w:szCs w:val="24"/>
          <w:lang w:val="bg-BG"/>
        </w:rPr>
        <w:t>п.к. 6900, пл. „България“ № 5</w:t>
      </w:r>
    </w:p>
    <w:p w14:paraId="5D7F8121" w14:textId="5A563BB6" w:rsidR="0078171F" w:rsidRPr="0078171F" w:rsidRDefault="0078171F" w:rsidP="0078171F">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sz w:val="24"/>
          <w:szCs w:val="24"/>
          <w:lang w:val="bg-BG"/>
        </w:rPr>
        <w:t xml:space="preserve">Тел.: 03641 </w:t>
      </w:r>
      <w:r w:rsidR="00AC319C">
        <w:rPr>
          <w:rFonts w:ascii="Times New Roman" w:eastAsia="Times New Roman" w:hAnsi="Times New Roman" w:cs="Times New Roman"/>
          <w:sz w:val="24"/>
          <w:szCs w:val="24"/>
          <w:lang w:val="bg-BG"/>
        </w:rPr>
        <w:t>2001</w:t>
      </w:r>
    </w:p>
    <w:p w14:paraId="7F89B377" w14:textId="77777777" w:rsidR="0078171F" w:rsidRPr="0078171F" w:rsidRDefault="0078171F" w:rsidP="0078171F">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sz w:val="24"/>
          <w:szCs w:val="24"/>
          <w:lang w:val="bg-BG"/>
        </w:rPr>
        <w:t>Факс: 03641 7024</w:t>
      </w:r>
    </w:p>
    <w:p w14:paraId="60B6CC52" w14:textId="77777777" w:rsidR="0078171F" w:rsidRPr="0078171F" w:rsidRDefault="0078171F" w:rsidP="0078171F">
      <w:pPr>
        <w:spacing w:after="0" w:line="240" w:lineRule="auto"/>
        <w:jc w:val="both"/>
        <w:rPr>
          <w:rFonts w:ascii="Times New Roman" w:eastAsia="Times New Roman" w:hAnsi="Times New Roman" w:cs="Times New Roman"/>
          <w:sz w:val="24"/>
          <w:szCs w:val="24"/>
          <w:lang w:val="bg-BG"/>
        </w:rPr>
      </w:pPr>
      <w:proofErr w:type="spellStart"/>
      <w:r w:rsidRPr="0078171F">
        <w:rPr>
          <w:rFonts w:ascii="Times New Roman" w:eastAsia="Times New Roman" w:hAnsi="Times New Roman" w:cs="Times New Roman"/>
          <w:sz w:val="24"/>
          <w:szCs w:val="24"/>
          <w:lang w:val="bg-BG"/>
        </w:rPr>
        <w:t>E-mail</w:t>
      </w:r>
      <w:proofErr w:type="spellEnd"/>
      <w:r w:rsidRPr="0078171F">
        <w:rPr>
          <w:rFonts w:ascii="Times New Roman" w:eastAsia="Times New Roman" w:hAnsi="Times New Roman" w:cs="Times New Roman"/>
          <w:sz w:val="24"/>
          <w:szCs w:val="24"/>
          <w:lang w:val="bg-BG"/>
        </w:rPr>
        <w:t>: minkrum@abv.bg</w:t>
      </w:r>
    </w:p>
    <w:p w14:paraId="5FC95BCD" w14:textId="77777777" w:rsidR="0078171F" w:rsidRPr="0078171F" w:rsidRDefault="0078171F" w:rsidP="0078171F">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sz w:val="24"/>
          <w:szCs w:val="24"/>
          <w:lang w:val="bg-BG"/>
        </w:rPr>
        <w:t xml:space="preserve">Интернет адрес: </w:t>
      </w:r>
      <w:hyperlink r:id="rId9" w:history="1">
        <w:r w:rsidRPr="0078171F">
          <w:rPr>
            <w:rStyle w:val="af2"/>
            <w:rFonts w:ascii="Times New Roman" w:eastAsia="Times New Roman" w:hAnsi="Times New Roman" w:cs="Times New Roman"/>
            <w:sz w:val="24"/>
            <w:szCs w:val="24"/>
            <w:lang w:val="bg-BG"/>
          </w:rPr>
          <w:t>http://www.krumovgrad.bg/</w:t>
        </w:r>
      </w:hyperlink>
    </w:p>
    <w:p w14:paraId="4AD3A489" w14:textId="77777777" w:rsidR="0078171F" w:rsidRPr="0078171F" w:rsidRDefault="0078171F" w:rsidP="0078171F">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sz w:val="24"/>
          <w:szCs w:val="24"/>
          <w:lang w:val="bg-BG"/>
        </w:rPr>
        <w:t>Адрес на профила на купувача: съгласно посоченото в обявлението.</w:t>
      </w:r>
    </w:p>
    <w:p w14:paraId="345BE62D" w14:textId="77777777" w:rsidR="0078171F" w:rsidRPr="0078171F" w:rsidRDefault="0078171F" w:rsidP="0078171F">
      <w:pPr>
        <w:spacing w:after="0" w:line="240" w:lineRule="auto"/>
        <w:jc w:val="both"/>
        <w:rPr>
          <w:rFonts w:ascii="Times New Roman" w:eastAsia="Times New Roman" w:hAnsi="Times New Roman" w:cs="Times New Roman"/>
          <w:b/>
          <w:bCs/>
          <w:sz w:val="24"/>
          <w:szCs w:val="24"/>
          <w:lang w:val="bg-BG"/>
        </w:rPr>
      </w:pPr>
    </w:p>
    <w:p w14:paraId="449A0DFC" w14:textId="09DA1913" w:rsidR="0078171F" w:rsidRPr="0078171F" w:rsidRDefault="0078171F" w:rsidP="0078171F">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b/>
          <w:bCs/>
          <w:sz w:val="24"/>
          <w:szCs w:val="24"/>
          <w:lang w:val="bg-BG"/>
        </w:rPr>
        <w:tab/>
        <w:t>Обособени позиции:</w:t>
      </w:r>
      <w:r w:rsidRPr="0078171F">
        <w:rPr>
          <w:rFonts w:ascii="Times New Roman" w:eastAsia="Times New Roman" w:hAnsi="Times New Roman" w:cs="Times New Roman"/>
          <w:sz w:val="24"/>
          <w:szCs w:val="24"/>
          <w:lang w:val="bg-BG"/>
        </w:rPr>
        <w:t xml:space="preserve"> Обществената поръчка е разделена на </w:t>
      </w:r>
      <w:r w:rsidR="00F0465D">
        <w:rPr>
          <w:rFonts w:ascii="Times New Roman" w:eastAsia="Times New Roman" w:hAnsi="Times New Roman" w:cs="Times New Roman"/>
          <w:sz w:val="24"/>
          <w:szCs w:val="24"/>
          <w:lang w:val="bg-BG"/>
        </w:rPr>
        <w:t>две</w:t>
      </w:r>
      <w:r w:rsidRPr="0078171F">
        <w:rPr>
          <w:rFonts w:ascii="Times New Roman" w:eastAsia="Times New Roman" w:hAnsi="Times New Roman" w:cs="Times New Roman"/>
          <w:sz w:val="24"/>
          <w:szCs w:val="24"/>
          <w:lang w:val="bg-BG"/>
        </w:rPr>
        <w:t xml:space="preserve"> обособени позиции.</w:t>
      </w:r>
    </w:p>
    <w:p w14:paraId="0C9BC073" w14:textId="77777777" w:rsidR="0078171F" w:rsidRDefault="0078171F" w:rsidP="00675AEB">
      <w:pPr>
        <w:spacing w:after="0" w:line="240" w:lineRule="auto"/>
        <w:jc w:val="both"/>
        <w:rPr>
          <w:rFonts w:ascii="Times New Roman" w:eastAsia="Times New Roman" w:hAnsi="Times New Roman" w:cs="Times New Roman"/>
          <w:sz w:val="24"/>
          <w:szCs w:val="24"/>
          <w:lang w:val="bg-BG"/>
        </w:rPr>
      </w:pPr>
    </w:p>
    <w:p w14:paraId="30E56E28" w14:textId="77777777" w:rsidR="00F0465D" w:rsidRPr="00F0465D" w:rsidRDefault="00F0465D" w:rsidP="00F0465D">
      <w:pPr>
        <w:spacing w:after="0" w:line="240" w:lineRule="auto"/>
        <w:ind w:firstLine="720"/>
        <w:jc w:val="both"/>
        <w:rPr>
          <w:rFonts w:ascii="Times New Roman" w:eastAsia="Times New Roman" w:hAnsi="Times New Roman" w:cs="Times New Roman"/>
          <w:b/>
          <w:sz w:val="24"/>
          <w:szCs w:val="24"/>
          <w:lang w:val="bg-BG" w:eastAsia="bg-BG"/>
        </w:rPr>
      </w:pPr>
      <w:r w:rsidRPr="00F0465D">
        <w:rPr>
          <w:rFonts w:ascii="Times New Roman" w:eastAsia="Times New Roman" w:hAnsi="Times New Roman" w:cs="Times New Roman"/>
          <w:b/>
          <w:sz w:val="24"/>
          <w:szCs w:val="24"/>
          <w:lang w:val="bg-BG" w:eastAsia="bg-BG"/>
        </w:rPr>
        <w:t>Критерий за възлагане на поръчката</w:t>
      </w:r>
    </w:p>
    <w:p w14:paraId="6CBFBAA9" w14:textId="77777777" w:rsidR="00F0465D" w:rsidRPr="00F0465D" w:rsidRDefault="00F0465D" w:rsidP="00F0465D">
      <w:pPr>
        <w:spacing w:after="0" w:line="240" w:lineRule="auto"/>
        <w:ind w:firstLine="720"/>
        <w:jc w:val="both"/>
        <w:rPr>
          <w:rFonts w:ascii="Times New Roman" w:eastAsia="Times New Roman" w:hAnsi="Times New Roman" w:cs="Times New Roman"/>
          <w:sz w:val="24"/>
          <w:szCs w:val="24"/>
          <w:lang w:val="bg-BG" w:eastAsia="bg-BG"/>
        </w:rPr>
      </w:pPr>
      <w:r w:rsidRPr="00F0465D">
        <w:rPr>
          <w:rFonts w:ascii="Times New Roman" w:eastAsia="Times New Roman" w:hAnsi="Times New Roman" w:cs="Times New Roman"/>
          <w:sz w:val="24"/>
          <w:szCs w:val="24"/>
          <w:lang w:val="bg-BG" w:eastAsia="bg-BG"/>
        </w:rPr>
        <w:lastRenderedPageBreak/>
        <w:t xml:space="preserve">Възлагането на обществената поръчка ще се извърши въз основа на „Икономически най-изгодна оферта“ за съответната обособена позиция, определена въз основа на критерия за възлагане </w:t>
      </w:r>
      <w:r w:rsidRPr="00F0465D">
        <w:rPr>
          <w:rFonts w:ascii="Times New Roman" w:eastAsia="Times New Roman" w:hAnsi="Times New Roman" w:cs="Times New Roman"/>
          <w:b/>
          <w:sz w:val="24"/>
          <w:szCs w:val="24"/>
          <w:lang w:val="bg-BG" w:eastAsia="bg-BG"/>
        </w:rPr>
        <w:t xml:space="preserve">„НАЙ-НИСКА ЦЕНА“ </w:t>
      </w:r>
      <w:r w:rsidRPr="00F0465D">
        <w:rPr>
          <w:rFonts w:ascii="Times New Roman" w:eastAsia="Times New Roman" w:hAnsi="Times New Roman" w:cs="Times New Roman"/>
          <w:sz w:val="24"/>
          <w:szCs w:val="24"/>
          <w:lang w:val="bg-BG" w:eastAsia="bg-BG"/>
        </w:rPr>
        <w:t>по смисъла на чл. 70, ал. 2, т. 1 от ЗОП.</w:t>
      </w:r>
    </w:p>
    <w:p w14:paraId="1268E633" w14:textId="77777777" w:rsidR="00F0465D" w:rsidRPr="00F0465D" w:rsidRDefault="00F0465D" w:rsidP="00F0465D">
      <w:pPr>
        <w:spacing w:after="0" w:line="240" w:lineRule="auto"/>
        <w:ind w:firstLine="720"/>
        <w:jc w:val="both"/>
        <w:rPr>
          <w:rFonts w:ascii="Times New Roman" w:eastAsia="Times New Roman" w:hAnsi="Times New Roman" w:cs="Times New Roman"/>
          <w:b/>
          <w:sz w:val="24"/>
          <w:szCs w:val="24"/>
          <w:lang w:val="bg-BG" w:eastAsia="bg-BG"/>
        </w:rPr>
      </w:pPr>
      <w:r w:rsidRPr="00F0465D">
        <w:rPr>
          <w:rFonts w:ascii="Times New Roman" w:eastAsia="Times New Roman" w:hAnsi="Times New Roman" w:cs="Times New Roman"/>
          <w:sz w:val="24"/>
          <w:szCs w:val="24"/>
          <w:lang w:val="bg-BG" w:eastAsia="bg-BG"/>
        </w:rPr>
        <w:t xml:space="preserve">На първо място се класира участникът предложил </w:t>
      </w:r>
      <w:r w:rsidRPr="00F0465D">
        <w:rPr>
          <w:rFonts w:ascii="Times New Roman" w:eastAsia="Times New Roman" w:hAnsi="Times New Roman" w:cs="Times New Roman"/>
          <w:b/>
          <w:sz w:val="24"/>
          <w:szCs w:val="24"/>
          <w:lang w:val="bg-BG" w:eastAsia="bg-BG"/>
        </w:rPr>
        <w:t>най-ниска цена за съответната обособена позиция без ДДС за изпълнение на поръчката. Посочената цена се закръгля до втория знак след десетичната запетая.</w:t>
      </w:r>
    </w:p>
    <w:p w14:paraId="5D53EF4B" w14:textId="77777777" w:rsidR="00F0465D" w:rsidRPr="00F0465D" w:rsidRDefault="00F0465D" w:rsidP="00F0465D">
      <w:pPr>
        <w:spacing w:after="0" w:line="240" w:lineRule="auto"/>
        <w:jc w:val="both"/>
        <w:rPr>
          <w:rFonts w:ascii="Times New Roman" w:eastAsia="Times New Roman" w:hAnsi="Times New Roman" w:cs="Times New Roman"/>
          <w:b/>
          <w:sz w:val="24"/>
          <w:szCs w:val="24"/>
          <w:lang w:val="bg-BG" w:eastAsia="bg-BG"/>
        </w:rPr>
      </w:pPr>
    </w:p>
    <w:p w14:paraId="780FF5FF" w14:textId="77777777" w:rsidR="00F0465D" w:rsidRPr="00F0465D" w:rsidRDefault="00F0465D" w:rsidP="00F0465D">
      <w:pPr>
        <w:spacing w:after="0" w:line="240" w:lineRule="auto"/>
        <w:ind w:firstLine="720"/>
        <w:jc w:val="both"/>
        <w:rPr>
          <w:rFonts w:ascii="Times New Roman" w:eastAsia="Times New Roman" w:hAnsi="Times New Roman" w:cs="Times New Roman"/>
          <w:sz w:val="24"/>
          <w:szCs w:val="24"/>
          <w:lang w:val="bg-BG" w:eastAsia="bg-BG"/>
        </w:rPr>
      </w:pPr>
      <w:r w:rsidRPr="00F0465D">
        <w:rPr>
          <w:rFonts w:ascii="Times New Roman" w:eastAsia="Times New Roman" w:hAnsi="Times New Roman" w:cs="Times New Roman"/>
          <w:sz w:val="24"/>
          <w:szCs w:val="24"/>
          <w:lang w:val="bg-BG" w:eastAsia="bg-BG"/>
        </w:rPr>
        <w:t xml:space="preserve">За неуредените в настоящата документация въпроси се прилагат разпоредбите на Закона за обществените поръчки и действащото българско законодателство. </w:t>
      </w:r>
    </w:p>
    <w:p w14:paraId="175D2B1B" w14:textId="77777777" w:rsidR="00F0465D" w:rsidRPr="00F0465D" w:rsidRDefault="00F0465D" w:rsidP="00F0465D">
      <w:pPr>
        <w:spacing w:after="0" w:line="240" w:lineRule="auto"/>
        <w:jc w:val="both"/>
        <w:rPr>
          <w:rFonts w:ascii="Times New Roman" w:eastAsia="Times New Roman" w:hAnsi="Times New Roman" w:cs="Times New Roman"/>
          <w:b/>
          <w:sz w:val="24"/>
          <w:szCs w:val="24"/>
          <w:lang w:val="bg-BG" w:eastAsia="bg-BG"/>
        </w:rPr>
      </w:pPr>
    </w:p>
    <w:p w14:paraId="6C4B5AD6" w14:textId="77777777" w:rsidR="00F0465D" w:rsidRPr="00F0465D" w:rsidRDefault="00F0465D" w:rsidP="00F0465D">
      <w:pPr>
        <w:spacing w:after="0" w:line="240" w:lineRule="auto"/>
        <w:ind w:firstLine="720"/>
        <w:jc w:val="both"/>
        <w:rPr>
          <w:rFonts w:ascii="Times New Roman" w:eastAsia="Times New Roman" w:hAnsi="Times New Roman" w:cs="Times New Roman"/>
          <w:b/>
          <w:sz w:val="24"/>
          <w:szCs w:val="24"/>
          <w:lang w:val="bg-BG" w:eastAsia="bg-BG"/>
        </w:rPr>
      </w:pPr>
      <w:r w:rsidRPr="00F0465D">
        <w:rPr>
          <w:rFonts w:ascii="Times New Roman" w:eastAsia="Times New Roman" w:hAnsi="Times New Roman" w:cs="Times New Roman"/>
          <w:b/>
          <w:sz w:val="24"/>
          <w:szCs w:val="24"/>
          <w:lang w:val="bg-BG" w:eastAsia="bg-BG"/>
        </w:rPr>
        <w:t>Срок на договора и срок за изпълнение на дейностите по поръчката:</w:t>
      </w:r>
    </w:p>
    <w:p w14:paraId="21E8AE24" w14:textId="77777777" w:rsidR="00F0465D" w:rsidRPr="00F0465D" w:rsidRDefault="00F0465D" w:rsidP="00F0465D">
      <w:pPr>
        <w:spacing w:after="0" w:line="240" w:lineRule="auto"/>
        <w:ind w:firstLine="720"/>
        <w:jc w:val="both"/>
        <w:rPr>
          <w:rFonts w:ascii="Times New Roman" w:eastAsia="Times New Roman" w:hAnsi="Times New Roman" w:cs="Times New Roman"/>
          <w:sz w:val="24"/>
          <w:szCs w:val="24"/>
          <w:lang w:val="bg-BG"/>
        </w:rPr>
      </w:pPr>
      <w:r w:rsidRPr="00F0465D">
        <w:rPr>
          <w:rFonts w:ascii="Times New Roman" w:eastAsia="Times New Roman" w:hAnsi="Times New Roman" w:cs="Times New Roman"/>
          <w:sz w:val="24"/>
          <w:szCs w:val="24"/>
          <w:lang w:val="bg-BG" w:eastAsia="bg-BG"/>
        </w:rPr>
        <w:t xml:space="preserve">- Срокът на договора за всяка една позиция поотделно започва да тече от датата на получаване на уведомително писмо от страна на Изпълнителя за осигурено финансиране от Възложителя и е до </w:t>
      </w:r>
      <w:r w:rsidRPr="00F0465D">
        <w:rPr>
          <w:rFonts w:ascii="Times New Roman" w:eastAsia="Times New Roman" w:hAnsi="Times New Roman" w:cs="Times New Roman"/>
          <w:sz w:val="24"/>
          <w:szCs w:val="24"/>
          <w:lang w:val="bg-BG"/>
        </w:rPr>
        <w:t xml:space="preserve">датата на изпълнение на всички поети от страните задължения по Договора, в това число изпълнение на задълженията по време на гаранционния период. </w:t>
      </w:r>
    </w:p>
    <w:p w14:paraId="766D7237" w14:textId="77777777" w:rsidR="00F0465D" w:rsidRPr="00F0465D" w:rsidRDefault="00F0465D" w:rsidP="00F0465D">
      <w:pPr>
        <w:shd w:val="clear" w:color="auto" w:fill="FFFFFF"/>
        <w:spacing w:after="0" w:line="240" w:lineRule="auto"/>
        <w:jc w:val="both"/>
        <w:rPr>
          <w:rFonts w:ascii="Times New Roman" w:eastAsia="Times New Roman" w:hAnsi="Times New Roman" w:cs="Times New Roman"/>
          <w:b/>
          <w:sz w:val="24"/>
          <w:szCs w:val="24"/>
          <w:lang w:val="bg-BG" w:eastAsia="bg-BG"/>
        </w:rPr>
      </w:pPr>
    </w:p>
    <w:p w14:paraId="5FC3B1B2" w14:textId="77777777" w:rsidR="00F0465D" w:rsidRPr="00F0465D" w:rsidRDefault="00F0465D" w:rsidP="00F0465D">
      <w:pPr>
        <w:shd w:val="clear" w:color="auto" w:fill="FFFFFF"/>
        <w:spacing w:after="0" w:line="240" w:lineRule="auto"/>
        <w:ind w:firstLine="720"/>
        <w:jc w:val="both"/>
        <w:rPr>
          <w:rFonts w:ascii="Times New Roman" w:eastAsia="Times New Roman" w:hAnsi="Times New Roman" w:cs="Times New Roman"/>
          <w:color w:val="000000"/>
          <w:sz w:val="24"/>
          <w:szCs w:val="24"/>
          <w:lang w:val="bg-BG"/>
        </w:rPr>
      </w:pPr>
      <w:r w:rsidRPr="00F0465D">
        <w:rPr>
          <w:rFonts w:ascii="Times New Roman" w:eastAsia="Times New Roman" w:hAnsi="Times New Roman" w:cs="Times New Roman"/>
          <w:color w:val="000000"/>
          <w:sz w:val="24"/>
          <w:szCs w:val="24"/>
          <w:lang w:val="bg-BG"/>
        </w:rPr>
        <w:t>- Срокът за изпълнение на строително-монтажните работи за всяка една позиция поотделно е съгласно техническото предложение на участника в календарни дни и включва времето от подписване на Протокол за откриване на строителна площадка и определяне на строителна линия и ниво на строежа до подписването на Констативен акт за установяване годността за приемане на строежа (част, етап от него) – Приложение № 15 към чл. 7, ал. 3, т. 15 от Наредба № 3 от 31 юли 2003 година.</w:t>
      </w:r>
    </w:p>
    <w:p w14:paraId="7184F478" w14:textId="77777777" w:rsidR="00F0465D" w:rsidRPr="00F0465D" w:rsidRDefault="00F0465D" w:rsidP="00F0465D">
      <w:pPr>
        <w:shd w:val="clear" w:color="auto" w:fill="FFFFFF"/>
        <w:spacing w:after="0" w:line="240" w:lineRule="auto"/>
        <w:ind w:firstLine="709"/>
        <w:jc w:val="both"/>
        <w:rPr>
          <w:rFonts w:ascii="Times New Roman" w:eastAsia="Times New Roman" w:hAnsi="Times New Roman" w:cs="Times New Roman"/>
          <w:color w:val="000000"/>
          <w:sz w:val="24"/>
          <w:szCs w:val="24"/>
          <w:lang w:val="bg-BG"/>
        </w:rPr>
      </w:pPr>
    </w:p>
    <w:p w14:paraId="14A394A2" w14:textId="77777777" w:rsidR="00F0465D" w:rsidRPr="00F0465D" w:rsidRDefault="00F0465D" w:rsidP="00F0465D">
      <w:pPr>
        <w:shd w:val="clear" w:color="auto" w:fill="FFFFFF"/>
        <w:spacing w:after="0" w:line="240" w:lineRule="auto"/>
        <w:ind w:firstLine="720"/>
        <w:jc w:val="both"/>
        <w:rPr>
          <w:rFonts w:ascii="Times New Roman" w:eastAsia="Times New Roman" w:hAnsi="Times New Roman" w:cs="Times New Roman"/>
          <w:color w:val="222222"/>
          <w:sz w:val="24"/>
          <w:szCs w:val="24"/>
          <w:lang w:val="bg-BG"/>
        </w:rPr>
      </w:pPr>
      <w:r w:rsidRPr="00F0465D">
        <w:rPr>
          <w:rFonts w:ascii="Times New Roman" w:eastAsia="Times New Roman" w:hAnsi="Times New Roman" w:cs="Times New Roman"/>
          <w:b/>
          <w:bCs/>
          <w:i/>
          <w:iCs/>
          <w:color w:val="000000"/>
          <w:sz w:val="24"/>
          <w:szCs w:val="24"/>
          <w:lang w:val="bg-BG"/>
        </w:rPr>
        <w:t>ВАЖНО!</w:t>
      </w:r>
    </w:p>
    <w:p w14:paraId="6289DA33" w14:textId="77777777" w:rsidR="00F0465D" w:rsidRPr="00F0465D" w:rsidRDefault="00F0465D" w:rsidP="00F0465D">
      <w:pPr>
        <w:autoSpaceDE w:val="0"/>
        <w:autoSpaceDN w:val="0"/>
        <w:adjustRightInd w:val="0"/>
        <w:spacing w:afterLines="40" w:after="96"/>
        <w:ind w:firstLine="720"/>
        <w:jc w:val="both"/>
        <w:rPr>
          <w:rFonts w:ascii="Times New Roman" w:eastAsia="Batang" w:hAnsi="Times New Roman" w:cs="Times New Roman"/>
          <w:b/>
          <w:i/>
          <w:sz w:val="24"/>
          <w:szCs w:val="24"/>
          <w:lang w:val="bg-BG" w:eastAsia="ko-KR"/>
        </w:rPr>
      </w:pPr>
      <w:r w:rsidRPr="00F0465D">
        <w:rPr>
          <w:rFonts w:ascii="Times New Roman" w:eastAsia="Batang" w:hAnsi="Times New Roman" w:cs="Times New Roman"/>
          <w:b/>
          <w:i/>
          <w:sz w:val="24"/>
          <w:szCs w:val="24"/>
          <w:lang w:val="bg-BG" w:eastAsia="ko-KR"/>
        </w:rPr>
        <w:t>Възложителят определя максимален срок за изпълнение:</w:t>
      </w:r>
    </w:p>
    <w:p w14:paraId="5D84BE14" w14:textId="28E573FA" w:rsidR="00F0465D" w:rsidRPr="009B0038" w:rsidRDefault="00F0465D" w:rsidP="00F0465D">
      <w:pPr>
        <w:numPr>
          <w:ilvl w:val="0"/>
          <w:numId w:val="21"/>
        </w:numPr>
        <w:autoSpaceDE w:val="0"/>
        <w:autoSpaceDN w:val="0"/>
        <w:adjustRightInd w:val="0"/>
        <w:spacing w:after="0" w:line="240" w:lineRule="auto"/>
        <w:ind w:left="714" w:hanging="357"/>
        <w:contextualSpacing/>
        <w:jc w:val="both"/>
        <w:rPr>
          <w:rFonts w:ascii="Times New Roman" w:eastAsia="Batang" w:hAnsi="Times New Roman" w:cs="Times New Roman"/>
          <w:b/>
          <w:i/>
          <w:sz w:val="24"/>
          <w:szCs w:val="24"/>
          <w:lang w:val="bg-BG" w:eastAsia="ko-KR"/>
        </w:rPr>
      </w:pPr>
      <w:r w:rsidRPr="009B0038">
        <w:rPr>
          <w:rFonts w:ascii="Times New Roman" w:eastAsia="Batang" w:hAnsi="Times New Roman" w:cs="Times New Roman"/>
          <w:b/>
          <w:i/>
          <w:sz w:val="24"/>
          <w:szCs w:val="24"/>
          <w:lang w:val="bg-BG" w:eastAsia="ko-KR"/>
        </w:rPr>
        <w:t xml:space="preserve">За ОП № 1: </w:t>
      </w:r>
      <w:r w:rsidR="00D36F24" w:rsidRPr="009B0038">
        <w:rPr>
          <w:rFonts w:ascii="Times New Roman" w:eastAsia="Batang" w:hAnsi="Times New Roman" w:cs="Times New Roman"/>
          <w:b/>
          <w:i/>
          <w:sz w:val="24"/>
          <w:szCs w:val="24"/>
          <w:lang w:val="bg-BG" w:eastAsia="ko-KR"/>
        </w:rPr>
        <w:t>18</w:t>
      </w:r>
      <w:r w:rsidRPr="009B0038">
        <w:rPr>
          <w:rFonts w:ascii="Times New Roman" w:eastAsia="Batang" w:hAnsi="Times New Roman" w:cs="Times New Roman"/>
          <w:b/>
          <w:i/>
          <w:sz w:val="24"/>
          <w:szCs w:val="24"/>
          <w:lang w:val="bg-BG" w:eastAsia="ko-KR"/>
        </w:rPr>
        <w:t>0 (</w:t>
      </w:r>
      <w:r w:rsidR="00D36F24" w:rsidRPr="009B0038">
        <w:rPr>
          <w:rFonts w:ascii="Times New Roman" w:eastAsia="Batang" w:hAnsi="Times New Roman" w:cs="Times New Roman"/>
          <w:b/>
          <w:i/>
          <w:sz w:val="24"/>
          <w:szCs w:val="24"/>
          <w:lang w:val="bg-BG" w:eastAsia="ko-KR"/>
        </w:rPr>
        <w:t>сто и осемдесет</w:t>
      </w:r>
      <w:r w:rsidRPr="009B0038">
        <w:rPr>
          <w:rFonts w:ascii="Times New Roman" w:eastAsia="Batang" w:hAnsi="Times New Roman" w:cs="Times New Roman"/>
          <w:b/>
          <w:i/>
          <w:sz w:val="24"/>
          <w:szCs w:val="24"/>
          <w:lang w:val="bg-BG" w:eastAsia="ko-KR"/>
        </w:rPr>
        <w:t>) календарни дни;</w:t>
      </w:r>
    </w:p>
    <w:p w14:paraId="487CE027" w14:textId="16892EA1" w:rsidR="00F0465D" w:rsidRPr="009B0038" w:rsidRDefault="00F0465D" w:rsidP="00F0465D">
      <w:pPr>
        <w:numPr>
          <w:ilvl w:val="0"/>
          <w:numId w:val="21"/>
        </w:numPr>
        <w:autoSpaceDE w:val="0"/>
        <w:autoSpaceDN w:val="0"/>
        <w:adjustRightInd w:val="0"/>
        <w:spacing w:after="0" w:line="240" w:lineRule="auto"/>
        <w:ind w:left="714" w:hanging="357"/>
        <w:contextualSpacing/>
        <w:jc w:val="both"/>
        <w:rPr>
          <w:rFonts w:ascii="Times New Roman" w:eastAsia="Batang" w:hAnsi="Times New Roman" w:cs="Times New Roman"/>
          <w:b/>
          <w:i/>
          <w:sz w:val="24"/>
          <w:szCs w:val="24"/>
          <w:lang w:val="bg-BG" w:eastAsia="ko-KR"/>
        </w:rPr>
      </w:pPr>
      <w:r w:rsidRPr="009B0038">
        <w:rPr>
          <w:rFonts w:ascii="Times New Roman" w:eastAsia="Batang" w:hAnsi="Times New Roman" w:cs="Times New Roman"/>
          <w:b/>
          <w:i/>
          <w:sz w:val="24"/>
          <w:szCs w:val="24"/>
          <w:lang w:val="bg-BG" w:eastAsia="ko-KR"/>
        </w:rPr>
        <w:t xml:space="preserve">За ОП № 2: </w:t>
      </w:r>
      <w:r w:rsidR="00D36F24" w:rsidRPr="009B0038">
        <w:rPr>
          <w:rFonts w:ascii="Times New Roman" w:eastAsia="Batang" w:hAnsi="Times New Roman" w:cs="Times New Roman"/>
          <w:b/>
          <w:i/>
          <w:sz w:val="24"/>
          <w:szCs w:val="24"/>
          <w:lang w:val="bg-BG" w:eastAsia="ko-KR"/>
        </w:rPr>
        <w:t>120</w:t>
      </w:r>
      <w:r w:rsidRPr="009B0038">
        <w:rPr>
          <w:rFonts w:ascii="Times New Roman" w:eastAsia="Batang" w:hAnsi="Times New Roman" w:cs="Times New Roman"/>
          <w:b/>
          <w:i/>
          <w:sz w:val="24"/>
          <w:szCs w:val="24"/>
          <w:lang w:val="bg-BG" w:eastAsia="ko-KR"/>
        </w:rPr>
        <w:t xml:space="preserve"> (</w:t>
      </w:r>
      <w:r w:rsidR="00D36F24" w:rsidRPr="009B0038">
        <w:rPr>
          <w:rFonts w:ascii="Times New Roman" w:eastAsia="Batang" w:hAnsi="Times New Roman" w:cs="Times New Roman"/>
          <w:b/>
          <w:i/>
          <w:sz w:val="24"/>
          <w:szCs w:val="24"/>
          <w:lang w:val="bg-BG" w:eastAsia="ko-KR"/>
        </w:rPr>
        <w:t>сто и двадесет</w:t>
      </w:r>
      <w:r w:rsidRPr="009B0038">
        <w:rPr>
          <w:rFonts w:ascii="Times New Roman" w:eastAsia="Batang" w:hAnsi="Times New Roman" w:cs="Times New Roman"/>
          <w:b/>
          <w:i/>
          <w:sz w:val="24"/>
          <w:szCs w:val="24"/>
          <w:lang w:val="bg-BG" w:eastAsia="ko-KR"/>
        </w:rPr>
        <w:t>) календарни дни.</w:t>
      </w:r>
    </w:p>
    <w:p w14:paraId="61B8F7DA" w14:textId="77777777" w:rsidR="00F0465D" w:rsidRPr="00F0465D" w:rsidRDefault="00F0465D" w:rsidP="00F0465D">
      <w:pPr>
        <w:autoSpaceDE w:val="0"/>
        <w:autoSpaceDN w:val="0"/>
        <w:adjustRightInd w:val="0"/>
        <w:spacing w:afterLines="40" w:after="96"/>
        <w:ind w:firstLine="720"/>
        <w:jc w:val="both"/>
        <w:rPr>
          <w:rFonts w:ascii="Times New Roman" w:eastAsia="Batang" w:hAnsi="Times New Roman" w:cs="Times New Roman"/>
          <w:b/>
          <w:i/>
          <w:sz w:val="24"/>
          <w:szCs w:val="24"/>
          <w:lang w:val="bg-BG" w:eastAsia="ko-KR"/>
        </w:rPr>
      </w:pPr>
      <w:r w:rsidRPr="00F0465D">
        <w:rPr>
          <w:rFonts w:ascii="Times New Roman" w:eastAsia="Batang" w:hAnsi="Times New Roman" w:cs="Times New Roman"/>
          <w:b/>
          <w:i/>
          <w:sz w:val="24"/>
          <w:szCs w:val="24"/>
          <w:lang w:val="bg-BG" w:eastAsia="ko-KR"/>
        </w:rPr>
        <w:t>При изготвяне на своите предложения участниците следва задължително да се съобразят с така посоченият максимален срок за изпълнение на поръчката за всяка обособена позиция.</w:t>
      </w:r>
    </w:p>
    <w:p w14:paraId="10094775" w14:textId="77777777" w:rsidR="00F0465D" w:rsidRPr="00F0465D" w:rsidRDefault="00F0465D" w:rsidP="00F0465D">
      <w:pPr>
        <w:shd w:val="clear" w:color="auto" w:fill="FFFFFF"/>
        <w:spacing w:after="120" w:line="240" w:lineRule="auto"/>
        <w:ind w:firstLine="720"/>
        <w:jc w:val="both"/>
        <w:rPr>
          <w:rFonts w:ascii="Times New Roman" w:eastAsia="Times New Roman" w:hAnsi="Times New Roman" w:cs="Times New Roman"/>
          <w:b/>
          <w:sz w:val="24"/>
          <w:szCs w:val="24"/>
          <w:lang w:val="bg-BG"/>
        </w:rPr>
      </w:pPr>
      <w:r w:rsidRPr="00F0465D">
        <w:rPr>
          <w:rFonts w:ascii="Times New Roman" w:eastAsia="Times New Roman" w:hAnsi="Times New Roman" w:cs="Times New Roman"/>
          <w:b/>
          <w:bCs/>
          <w:i/>
          <w:iCs/>
          <w:color w:val="000000"/>
          <w:sz w:val="24"/>
          <w:szCs w:val="24"/>
          <w:lang w:val="bg-BG"/>
        </w:rPr>
        <w:t>Участник, предложил срок за изпълнение по-дълъг от указания от Възложителя ще бъде отстранен.</w:t>
      </w:r>
    </w:p>
    <w:p w14:paraId="4F06FE23" w14:textId="77777777" w:rsidR="00F0465D" w:rsidRPr="00F0465D" w:rsidRDefault="00F0465D" w:rsidP="00F0465D">
      <w:pPr>
        <w:spacing w:after="0" w:line="240" w:lineRule="auto"/>
        <w:jc w:val="both"/>
        <w:rPr>
          <w:rFonts w:ascii="Times New Roman" w:eastAsia="Times New Roman" w:hAnsi="Times New Roman" w:cs="Times New Roman"/>
          <w:b/>
          <w:color w:val="000000"/>
          <w:sz w:val="24"/>
          <w:szCs w:val="24"/>
          <w:lang w:val="bg-BG"/>
        </w:rPr>
      </w:pPr>
    </w:p>
    <w:p w14:paraId="5A506C1D" w14:textId="77777777" w:rsidR="00F0465D" w:rsidRPr="00F0465D" w:rsidRDefault="00F0465D" w:rsidP="00F0465D">
      <w:pPr>
        <w:spacing w:after="0" w:line="240" w:lineRule="auto"/>
        <w:ind w:firstLine="720"/>
        <w:jc w:val="both"/>
        <w:rPr>
          <w:rFonts w:ascii="Times New Roman" w:eastAsia="Times New Roman" w:hAnsi="Times New Roman" w:cs="Times New Roman"/>
          <w:b/>
          <w:sz w:val="24"/>
          <w:szCs w:val="24"/>
          <w:lang w:val="bg-BG"/>
        </w:rPr>
      </w:pPr>
      <w:r w:rsidRPr="00F0465D">
        <w:rPr>
          <w:rFonts w:ascii="Times New Roman" w:eastAsia="Times New Roman" w:hAnsi="Times New Roman" w:cs="Times New Roman"/>
          <w:b/>
          <w:sz w:val="24"/>
          <w:szCs w:val="24"/>
          <w:lang w:val="bg-BG"/>
        </w:rPr>
        <w:t>Срок за валидност на офертите</w:t>
      </w:r>
    </w:p>
    <w:p w14:paraId="5A5087D9" w14:textId="77777777" w:rsidR="00F0465D" w:rsidRPr="00F0465D" w:rsidRDefault="00F0465D" w:rsidP="00F0465D">
      <w:pPr>
        <w:spacing w:after="0" w:line="240" w:lineRule="auto"/>
        <w:ind w:firstLine="720"/>
        <w:jc w:val="both"/>
        <w:rPr>
          <w:rFonts w:ascii="Times New Roman" w:eastAsia="Times New Roman" w:hAnsi="Times New Roman" w:cs="Times New Roman"/>
          <w:sz w:val="24"/>
          <w:szCs w:val="24"/>
          <w:lang w:val="bg-BG"/>
        </w:rPr>
      </w:pPr>
      <w:r w:rsidRPr="00F0465D">
        <w:rPr>
          <w:rFonts w:ascii="Times New Roman" w:eastAsia="Times New Roman" w:hAnsi="Times New Roman" w:cs="Times New Roman"/>
          <w:sz w:val="24"/>
          <w:szCs w:val="24"/>
          <w:lang w:val="bg-BG"/>
        </w:rPr>
        <w:t xml:space="preserve">Срокът за валидност на офертите следва да е </w:t>
      </w:r>
      <w:r w:rsidRPr="00F0465D">
        <w:rPr>
          <w:rFonts w:ascii="Times New Roman" w:eastAsia="Times New Roman" w:hAnsi="Times New Roman" w:cs="Times New Roman"/>
          <w:b/>
          <w:sz w:val="24"/>
          <w:szCs w:val="24"/>
          <w:lang w:val="bg-BG"/>
        </w:rPr>
        <w:t>не по-малко</w:t>
      </w:r>
      <w:r w:rsidRPr="00F0465D">
        <w:rPr>
          <w:rFonts w:ascii="Times New Roman" w:eastAsia="Times New Roman" w:hAnsi="Times New Roman" w:cs="Times New Roman"/>
          <w:sz w:val="24"/>
          <w:szCs w:val="24"/>
          <w:lang w:val="bg-BG"/>
        </w:rPr>
        <w:t xml:space="preserve"> от 6 (шест) месеца, считано от крайната дата за подаване на офертите.</w:t>
      </w:r>
    </w:p>
    <w:p w14:paraId="5E787E93" w14:textId="77777777" w:rsidR="00F0465D" w:rsidRPr="00F0465D" w:rsidRDefault="00F0465D" w:rsidP="00F0465D">
      <w:pPr>
        <w:spacing w:after="0" w:line="240" w:lineRule="auto"/>
        <w:ind w:firstLine="720"/>
        <w:jc w:val="both"/>
        <w:rPr>
          <w:rFonts w:ascii="Times New Roman" w:eastAsia="Times New Roman" w:hAnsi="Times New Roman" w:cs="Times New Roman"/>
          <w:sz w:val="24"/>
          <w:szCs w:val="24"/>
          <w:lang w:val="bg-BG"/>
        </w:rPr>
      </w:pPr>
      <w:r w:rsidRPr="00F0465D">
        <w:rPr>
          <w:rFonts w:ascii="Times New Roman" w:eastAsia="Times New Roman" w:hAnsi="Times New Roman" w:cs="Times New Roman"/>
          <w:sz w:val="24"/>
          <w:szCs w:val="24"/>
          <w:lang w:val="bg-BG"/>
        </w:rPr>
        <w:t>Възложителят си запазва правото да поиска удължаване на валидността на офертите до датата на сключване на договор с определения изпълнител.</w:t>
      </w:r>
    </w:p>
    <w:p w14:paraId="4F9CB913" w14:textId="77777777" w:rsidR="00F0465D" w:rsidRPr="00F0465D" w:rsidRDefault="00F0465D" w:rsidP="00F0465D">
      <w:pPr>
        <w:autoSpaceDE w:val="0"/>
        <w:autoSpaceDN w:val="0"/>
        <w:adjustRightInd w:val="0"/>
        <w:spacing w:after="0" w:line="240" w:lineRule="auto"/>
        <w:rPr>
          <w:rFonts w:ascii="Times New Roman" w:eastAsia="Times New Roman" w:hAnsi="Times New Roman" w:cs="Times New Roman"/>
          <w:b/>
          <w:i/>
          <w:sz w:val="24"/>
          <w:szCs w:val="24"/>
          <w:lang w:val="bg-BG"/>
        </w:rPr>
      </w:pPr>
    </w:p>
    <w:p w14:paraId="4A74E86A" w14:textId="77777777" w:rsidR="00F0465D" w:rsidRPr="00F0465D" w:rsidRDefault="00F0465D" w:rsidP="00F0465D">
      <w:pPr>
        <w:autoSpaceDE w:val="0"/>
        <w:autoSpaceDN w:val="0"/>
        <w:adjustRightInd w:val="0"/>
        <w:spacing w:after="0" w:line="240" w:lineRule="auto"/>
        <w:ind w:firstLine="720"/>
        <w:rPr>
          <w:rFonts w:ascii="Times New Roman" w:eastAsia="Calibri" w:hAnsi="Times New Roman" w:cs="Times New Roman"/>
          <w:color w:val="000000"/>
          <w:sz w:val="24"/>
          <w:szCs w:val="24"/>
          <w:lang w:val="bg-BG"/>
        </w:rPr>
      </w:pPr>
      <w:r w:rsidRPr="00F0465D">
        <w:rPr>
          <w:rFonts w:ascii="Times New Roman" w:eastAsia="Times New Roman" w:hAnsi="Times New Roman" w:cs="Times New Roman"/>
          <w:b/>
          <w:sz w:val="24"/>
          <w:szCs w:val="24"/>
          <w:lang w:val="bg-BG"/>
        </w:rPr>
        <w:t xml:space="preserve">Възможност за представяне на варианти в офертите: </w:t>
      </w:r>
    </w:p>
    <w:p w14:paraId="02051489" w14:textId="77777777" w:rsidR="00F0465D" w:rsidRPr="00F0465D" w:rsidRDefault="00F0465D" w:rsidP="00F0465D">
      <w:pPr>
        <w:spacing w:after="0" w:line="240" w:lineRule="auto"/>
        <w:ind w:firstLine="720"/>
        <w:jc w:val="both"/>
        <w:rPr>
          <w:rFonts w:ascii="Times New Roman" w:eastAsia="Times New Roman" w:hAnsi="Times New Roman" w:cs="Times New Roman"/>
          <w:sz w:val="24"/>
          <w:szCs w:val="24"/>
        </w:rPr>
      </w:pPr>
      <w:r w:rsidRPr="00F0465D">
        <w:rPr>
          <w:rFonts w:ascii="Times New Roman" w:eastAsia="Times New Roman" w:hAnsi="Times New Roman" w:cs="Times New Roman"/>
          <w:sz w:val="24"/>
          <w:szCs w:val="24"/>
          <w:lang w:val="bg-BG"/>
        </w:rPr>
        <w:t>Не се предвижда възможност за представяне на варианти в офертите</w:t>
      </w:r>
      <w:r w:rsidRPr="00F0465D">
        <w:rPr>
          <w:rFonts w:ascii="Times New Roman" w:eastAsia="Times New Roman" w:hAnsi="Times New Roman" w:cs="Times New Roman"/>
          <w:sz w:val="24"/>
          <w:szCs w:val="24"/>
        </w:rPr>
        <w:t>.</w:t>
      </w:r>
    </w:p>
    <w:p w14:paraId="17F18012" w14:textId="77777777" w:rsidR="00F0465D" w:rsidRPr="00F0465D" w:rsidRDefault="00F0465D" w:rsidP="00F0465D">
      <w:pPr>
        <w:spacing w:after="0" w:line="240" w:lineRule="auto"/>
        <w:jc w:val="both"/>
        <w:rPr>
          <w:rFonts w:ascii="Times New Roman" w:eastAsia="Times New Roman" w:hAnsi="Times New Roman" w:cs="Times New Roman"/>
          <w:b/>
          <w:sz w:val="24"/>
          <w:szCs w:val="24"/>
          <w:lang w:val="bg-BG"/>
        </w:rPr>
      </w:pPr>
    </w:p>
    <w:p w14:paraId="65799E83" w14:textId="77777777" w:rsidR="008256E0" w:rsidRPr="00A5242B" w:rsidRDefault="008256E0" w:rsidP="006C28F9">
      <w:pPr>
        <w:spacing w:after="0" w:line="240" w:lineRule="auto"/>
        <w:ind w:firstLine="720"/>
        <w:jc w:val="both"/>
        <w:rPr>
          <w:rFonts w:ascii="Times New Roman" w:eastAsia="Times New Roman" w:hAnsi="Times New Roman" w:cs="Times New Roman"/>
          <w:b/>
          <w:sz w:val="24"/>
          <w:szCs w:val="24"/>
          <w:lang w:val="bg-BG"/>
        </w:rPr>
      </w:pPr>
      <w:r w:rsidRPr="00A5242B">
        <w:rPr>
          <w:rFonts w:ascii="Times New Roman" w:eastAsia="Times New Roman" w:hAnsi="Times New Roman" w:cs="Times New Roman"/>
          <w:b/>
          <w:sz w:val="24"/>
          <w:szCs w:val="24"/>
          <w:lang w:val="bg-BG"/>
        </w:rPr>
        <w:t>Място на изпълнение на поръчката</w:t>
      </w:r>
    </w:p>
    <w:p w14:paraId="05C306BF" w14:textId="3C60A3FA" w:rsidR="008256E0" w:rsidRPr="00A5242B" w:rsidRDefault="00B41A30" w:rsidP="006C28F9">
      <w:pPr>
        <w:spacing w:after="0" w:line="240" w:lineRule="auto"/>
        <w:ind w:firstLine="720"/>
        <w:jc w:val="both"/>
        <w:rPr>
          <w:rFonts w:ascii="Times New Roman" w:eastAsia="Times New Roman" w:hAnsi="Times New Roman" w:cs="Times New Roman"/>
          <w:sz w:val="24"/>
          <w:szCs w:val="24"/>
          <w:lang w:val="bg-BG"/>
        </w:rPr>
      </w:pPr>
      <w:r w:rsidRPr="00A5242B">
        <w:rPr>
          <w:rFonts w:ascii="Times New Roman" w:eastAsia="Times New Roman" w:hAnsi="Times New Roman" w:cs="Times New Roman"/>
          <w:sz w:val="24"/>
          <w:szCs w:val="24"/>
          <w:lang w:val="bg-BG"/>
        </w:rPr>
        <w:t>Тер</w:t>
      </w:r>
      <w:r w:rsidR="004569DC" w:rsidRPr="00A5242B">
        <w:rPr>
          <w:rFonts w:ascii="Times New Roman" w:eastAsia="Times New Roman" w:hAnsi="Times New Roman" w:cs="Times New Roman"/>
          <w:sz w:val="24"/>
          <w:szCs w:val="24"/>
          <w:lang w:val="bg-BG"/>
        </w:rPr>
        <w:t>и</w:t>
      </w:r>
      <w:r w:rsidRPr="00A5242B">
        <w:rPr>
          <w:rFonts w:ascii="Times New Roman" w:eastAsia="Times New Roman" w:hAnsi="Times New Roman" w:cs="Times New Roman"/>
          <w:sz w:val="24"/>
          <w:szCs w:val="24"/>
          <w:lang w:val="bg-BG"/>
        </w:rPr>
        <w:t xml:space="preserve">торията на </w:t>
      </w:r>
      <w:r w:rsidR="00BD7632">
        <w:rPr>
          <w:rFonts w:ascii="Times New Roman" w:eastAsia="Times New Roman" w:hAnsi="Times New Roman" w:cs="Times New Roman"/>
          <w:sz w:val="24"/>
          <w:szCs w:val="24"/>
          <w:lang w:val="bg-BG"/>
        </w:rPr>
        <w:t>община</w:t>
      </w:r>
      <w:r w:rsidR="00872408" w:rsidRPr="00A5242B">
        <w:rPr>
          <w:rFonts w:ascii="Times New Roman" w:eastAsia="Times New Roman" w:hAnsi="Times New Roman" w:cs="Times New Roman"/>
          <w:sz w:val="24"/>
          <w:szCs w:val="24"/>
          <w:lang w:val="bg-BG"/>
        </w:rPr>
        <w:t xml:space="preserve"> Крумовград</w:t>
      </w:r>
      <w:r w:rsidR="00803840">
        <w:rPr>
          <w:rFonts w:ascii="Times New Roman" w:eastAsia="Times New Roman" w:hAnsi="Times New Roman" w:cs="Times New Roman"/>
          <w:sz w:val="24"/>
          <w:szCs w:val="24"/>
          <w:lang w:val="bg-BG"/>
        </w:rPr>
        <w:t>.</w:t>
      </w:r>
    </w:p>
    <w:p w14:paraId="230DEB14" w14:textId="77777777" w:rsidR="002548C2" w:rsidRPr="00A5242B" w:rsidRDefault="002548C2" w:rsidP="00432B29">
      <w:pPr>
        <w:spacing w:after="0" w:line="240" w:lineRule="auto"/>
        <w:jc w:val="both"/>
        <w:rPr>
          <w:rFonts w:ascii="Times New Roman" w:eastAsia="Times New Roman" w:hAnsi="Times New Roman" w:cs="Times New Roman"/>
          <w:sz w:val="24"/>
          <w:szCs w:val="24"/>
          <w:lang w:val="bg-BG"/>
        </w:rPr>
      </w:pPr>
    </w:p>
    <w:p w14:paraId="25E68A3B" w14:textId="77777777" w:rsidR="008256E0" w:rsidRPr="00A5242B" w:rsidRDefault="008256E0" w:rsidP="00432B29">
      <w:pPr>
        <w:spacing w:after="0" w:line="240" w:lineRule="auto"/>
        <w:jc w:val="both"/>
        <w:rPr>
          <w:rFonts w:ascii="Times New Roman" w:eastAsia="Times New Roman" w:hAnsi="Times New Roman" w:cs="Times New Roman"/>
          <w:sz w:val="24"/>
          <w:szCs w:val="24"/>
          <w:lang w:val="bg-BG"/>
        </w:rPr>
      </w:pPr>
    </w:p>
    <w:p w14:paraId="1851BFCB" w14:textId="77777777" w:rsidR="008256E0" w:rsidRPr="00A5242B" w:rsidRDefault="003F7FF1" w:rsidP="00432B29">
      <w:pPr>
        <w:pBdr>
          <w:top w:val="single" w:sz="24" w:space="0" w:color="5B9BD5"/>
          <w:left w:val="single" w:sz="24" w:space="0" w:color="5B9BD5"/>
          <w:bottom w:val="single" w:sz="24" w:space="0" w:color="5B9BD5"/>
          <w:right w:val="single" w:sz="24" w:space="0" w:color="5B9BD5"/>
        </w:pBdr>
        <w:shd w:val="clear" w:color="auto" w:fill="2E74B5"/>
        <w:spacing w:after="0" w:line="240" w:lineRule="auto"/>
        <w:outlineLvl w:val="0"/>
        <w:rPr>
          <w:rFonts w:ascii="Times New Roman" w:eastAsia="Times New Roman" w:hAnsi="Times New Roman" w:cs="Times New Roman"/>
          <w:caps/>
          <w:color w:val="FFFFFF"/>
          <w:spacing w:val="15"/>
          <w:sz w:val="24"/>
          <w:szCs w:val="24"/>
          <w:lang w:val="bg-BG" w:eastAsia="bg-BG"/>
        </w:rPr>
      </w:pPr>
      <w:bookmarkStart w:id="3" w:name="_Toc466974346"/>
      <w:bookmarkStart w:id="4" w:name="_Toc494882193"/>
      <w:bookmarkStart w:id="5" w:name="_Toc509582319"/>
      <w:r w:rsidRPr="00A5242B">
        <w:rPr>
          <w:rFonts w:ascii="Times New Roman" w:eastAsia="Times New Roman" w:hAnsi="Times New Roman" w:cs="Times New Roman"/>
          <w:caps/>
          <w:color w:val="FFFFFF"/>
          <w:spacing w:val="15"/>
          <w:sz w:val="24"/>
          <w:szCs w:val="24"/>
          <w:lang w:val="bg-BG" w:eastAsia="bg-BG"/>
        </w:rPr>
        <w:t>2</w:t>
      </w:r>
      <w:r w:rsidR="008256E0" w:rsidRPr="00A5242B">
        <w:rPr>
          <w:rFonts w:ascii="Times New Roman" w:eastAsia="Times New Roman" w:hAnsi="Times New Roman" w:cs="Times New Roman"/>
          <w:caps/>
          <w:color w:val="FFFFFF"/>
          <w:spacing w:val="15"/>
          <w:sz w:val="24"/>
          <w:szCs w:val="24"/>
          <w:lang w:val="bg-BG" w:eastAsia="bg-BG"/>
        </w:rPr>
        <w:t>. ИЗИСКВАНИЯ КЪМ УЧАСТНИЦИТЕ В ПРОЦЕДУРАТА.</w:t>
      </w:r>
      <w:bookmarkStart w:id="6" w:name="_Toc452126253"/>
      <w:bookmarkEnd w:id="3"/>
      <w:bookmarkEnd w:id="4"/>
      <w:bookmarkEnd w:id="5"/>
    </w:p>
    <w:p w14:paraId="133797BB" w14:textId="77777777" w:rsidR="008256E0" w:rsidRPr="00A5242B" w:rsidRDefault="003F7FF1" w:rsidP="00432B29">
      <w:pPr>
        <w:pBdr>
          <w:top w:val="single" w:sz="24" w:space="0" w:color="5B9BD5"/>
          <w:left w:val="single" w:sz="24" w:space="0" w:color="5B9BD5"/>
          <w:bottom w:val="single" w:sz="24" w:space="0" w:color="5B9BD5"/>
          <w:right w:val="single" w:sz="24" w:space="0" w:color="5B9BD5"/>
        </w:pBdr>
        <w:shd w:val="clear" w:color="auto" w:fill="2E74B5"/>
        <w:spacing w:after="0" w:line="240" w:lineRule="auto"/>
        <w:outlineLvl w:val="0"/>
        <w:rPr>
          <w:rFonts w:ascii="Times New Roman" w:eastAsia="Times New Roman" w:hAnsi="Times New Roman" w:cs="Times New Roman"/>
          <w:caps/>
          <w:color w:val="FFFFFF"/>
          <w:spacing w:val="15"/>
          <w:sz w:val="24"/>
          <w:szCs w:val="24"/>
          <w:lang w:val="bg-BG" w:eastAsia="bg-BG"/>
        </w:rPr>
      </w:pPr>
      <w:bookmarkStart w:id="7" w:name="_Toc466974347"/>
      <w:bookmarkStart w:id="8" w:name="_Toc494882194"/>
      <w:bookmarkStart w:id="9" w:name="_Toc509582320"/>
      <w:r w:rsidRPr="00A5242B">
        <w:rPr>
          <w:rFonts w:ascii="Times New Roman" w:eastAsia="Times New Roman" w:hAnsi="Times New Roman" w:cs="Times New Roman"/>
          <w:caps/>
          <w:color w:val="FFFFFF"/>
          <w:spacing w:val="15"/>
          <w:sz w:val="24"/>
          <w:szCs w:val="24"/>
          <w:lang w:val="bg-BG" w:eastAsia="bg-BG"/>
        </w:rPr>
        <w:t>2</w:t>
      </w:r>
      <w:r w:rsidR="008256E0" w:rsidRPr="00A5242B">
        <w:rPr>
          <w:rFonts w:ascii="Times New Roman" w:eastAsia="Times New Roman" w:hAnsi="Times New Roman" w:cs="Times New Roman"/>
          <w:caps/>
          <w:color w:val="FFFFFF"/>
          <w:spacing w:val="15"/>
          <w:sz w:val="24"/>
          <w:szCs w:val="24"/>
          <w:lang w:val="bg-BG" w:eastAsia="bg-BG"/>
        </w:rPr>
        <w:t>.1. ИЗИСКВАНИЯ ЗА ЛИЧНО СЪСТОЯНИЕ НА УЧАСТНИЦИТЕ.</w:t>
      </w:r>
      <w:bookmarkEnd w:id="6"/>
      <w:bookmarkEnd w:id="7"/>
      <w:bookmarkEnd w:id="8"/>
      <w:bookmarkEnd w:id="9"/>
    </w:p>
    <w:p w14:paraId="0526127C" w14:textId="209FD5F9" w:rsidR="00EB0615" w:rsidRPr="00A5242B" w:rsidRDefault="00EB0615" w:rsidP="00432B29">
      <w:pPr>
        <w:tabs>
          <w:tab w:val="left" w:pos="426"/>
        </w:tabs>
        <w:spacing w:after="0" w:line="240" w:lineRule="auto"/>
        <w:jc w:val="both"/>
        <w:rPr>
          <w:rFonts w:ascii="Times New Roman" w:eastAsia="Times New Roman" w:hAnsi="Times New Roman" w:cs="Times New Roman"/>
          <w:sz w:val="24"/>
          <w:szCs w:val="24"/>
          <w:lang w:val="bg-BG" w:eastAsia="bg-BG"/>
        </w:rPr>
      </w:pPr>
    </w:p>
    <w:p w14:paraId="60703013" w14:textId="3B7E2EDD" w:rsidR="00EB0615" w:rsidRPr="00A5242B" w:rsidRDefault="00C11A6C" w:rsidP="00D32F8E">
      <w:pPr>
        <w:tabs>
          <w:tab w:val="left" w:pos="0"/>
          <w:tab w:val="left" w:pos="709"/>
        </w:tabs>
        <w:spacing w:after="0" w:line="240" w:lineRule="auto"/>
        <w:jc w:val="both"/>
        <w:rPr>
          <w:rFonts w:ascii="Times New Roman" w:eastAsia="Times New Roman" w:hAnsi="Times New Roman" w:cs="Times New Roman"/>
          <w:sz w:val="24"/>
          <w:szCs w:val="24"/>
          <w:lang w:val="bg-BG" w:eastAsia="bg-BG"/>
        </w:rPr>
      </w:pPr>
      <w:r w:rsidRPr="00A5242B">
        <w:rPr>
          <w:rFonts w:ascii="Times New Roman" w:eastAsia="Times New Roman" w:hAnsi="Times New Roman" w:cs="Times New Roman"/>
          <w:b/>
          <w:sz w:val="24"/>
          <w:szCs w:val="24"/>
          <w:lang w:val="bg-BG" w:eastAsia="bg-BG"/>
        </w:rPr>
        <w:tab/>
      </w:r>
      <w:r w:rsidR="00EB0615" w:rsidRPr="00A5242B">
        <w:rPr>
          <w:rFonts w:ascii="Times New Roman" w:eastAsia="Times New Roman" w:hAnsi="Times New Roman" w:cs="Times New Roman"/>
          <w:b/>
          <w:sz w:val="24"/>
          <w:szCs w:val="24"/>
          <w:lang w:val="bg-BG" w:eastAsia="bg-BG"/>
        </w:rPr>
        <w:t>1.</w:t>
      </w:r>
      <w:r w:rsidR="00EB0615" w:rsidRPr="00A5242B">
        <w:rPr>
          <w:rFonts w:ascii="Times New Roman" w:eastAsia="Times New Roman" w:hAnsi="Times New Roman" w:cs="Times New Roman"/>
          <w:sz w:val="24"/>
          <w:szCs w:val="24"/>
          <w:lang w:val="bg-BG" w:eastAsia="bg-BG"/>
        </w:rPr>
        <w:t xml:space="preserve"> В процедурата за възлагане на обществена поръчка може да участва всяко българско или чуждестранно физическо или юридическо лице, техни обединения, както и всяко друго образувание, което има правото да изпълнява строителство, съгласно законодателството на държавата, в която е установено</w:t>
      </w:r>
      <w:r w:rsidR="00C55E43" w:rsidRPr="00A5242B">
        <w:rPr>
          <w:rFonts w:ascii="Times New Roman" w:eastAsia="Times New Roman" w:hAnsi="Times New Roman" w:cs="Times New Roman"/>
          <w:sz w:val="24"/>
          <w:szCs w:val="24"/>
          <w:lang w:val="bg-BG" w:eastAsia="bg-BG"/>
        </w:rPr>
        <w:t>.</w:t>
      </w:r>
      <w:r w:rsidR="00EB0615" w:rsidRPr="00A5242B">
        <w:rPr>
          <w:rFonts w:ascii="Times New Roman" w:eastAsia="Times New Roman" w:hAnsi="Times New Roman" w:cs="Times New Roman"/>
          <w:sz w:val="24"/>
          <w:szCs w:val="24"/>
          <w:vertAlign w:val="superscript"/>
          <w:lang w:val="bg-BG" w:eastAsia="bg-BG"/>
        </w:rPr>
        <w:t>.</w:t>
      </w:r>
    </w:p>
    <w:p w14:paraId="16C2A9F9" w14:textId="559D0CC7" w:rsidR="00EB0615" w:rsidRPr="00A5242B" w:rsidRDefault="00D32F8E" w:rsidP="00D32F8E">
      <w:pPr>
        <w:tabs>
          <w:tab w:val="left" w:pos="0"/>
          <w:tab w:val="left" w:pos="709"/>
        </w:tabs>
        <w:spacing w:after="0" w:line="240" w:lineRule="auto"/>
        <w:jc w:val="both"/>
        <w:rPr>
          <w:rFonts w:ascii="Times New Roman" w:eastAsia="Times New Roman" w:hAnsi="Times New Roman" w:cs="Times New Roman"/>
          <w:sz w:val="24"/>
          <w:szCs w:val="24"/>
          <w:lang w:val="bg-BG" w:eastAsia="bg-BG"/>
        </w:rPr>
      </w:pPr>
      <w:r w:rsidRPr="00A5242B">
        <w:rPr>
          <w:rFonts w:ascii="Times New Roman" w:eastAsia="Times New Roman" w:hAnsi="Times New Roman" w:cs="Times New Roman"/>
          <w:b/>
          <w:sz w:val="24"/>
          <w:szCs w:val="24"/>
          <w:lang w:val="bg-BG" w:eastAsia="bg-BG"/>
        </w:rPr>
        <w:tab/>
      </w:r>
      <w:r w:rsidR="00EB0615" w:rsidRPr="00A5242B">
        <w:rPr>
          <w:rFonts w:ascii="Times New Roman" w:eastAsia="Times New Roman" w:hAnsi="Times New Roman" w:cs="Times New Roman"/>
          <w:b/>
          <w:sz w:val="24"/>
          <w:szCs w:val="24"/>
          <w:lang w:val="bg-BG" w:eastAsia="bg-BG"/>
        </w:rPr>
        <w:t>2.</w:t>
      </w:r>
      <w:r w:rsidR="00EB0615" w:rsidRPr="00A5242B">
        <w:rPr>
          <w:rFonts w:ascii="Times New Roman" w:eastAsia="Times New Roman" w:hAnsi="Times New Roman" w:cs="Times New Roman"/>
          <w:sz w:val="24"/>
          <w:szCs w:val="24"/>
          <w:lang w:val="bg-BG" w:eastAsia="bg-BG"/>
        </w:rPr>
        <w:t xml:space="preserve"> За участниците следва да не са налице основанията за отстраняване </w:t>
      </w:r>
      <w:r w:rsidR="008F20AD">
        <w:rPr>
          <w:rFonts w:ascii="Times New Roman" w:eastAsia="Times New Roman" w:hAnsi="Times New Roman" w:cs="Times New Roman"/>
          <w:sz w:val="24"/>
          <w:szCs w:val="24"/>
          <w:lang w:val="bg-BG" w:eastAsia="bg-BG"/>
        </w:rPr>
        <w:t xml:space="preserve">по </w:t>
      </w:r>
      <w:r w:rsidR="00EB0615" w:rsidRPr="00A5242B">
        <w:rPr>
          <w:rFonts w:ascii="Times New Roman" w:eastAsia="Times New Roman" w:hAnsi="Times New Roman" w:cs="Times New Roman"/>
          <w:sz w:val="24"/>
          <w:szCs w:val="24"/>
          <w:lang w:val="bg-BG" w:eastAsia="bg-BG"/>
        </w:rPr>
        <w:t>чл. 54, ал. 1 от ЗОП.</w:t>
      </w:r>
    </w:p>
    <w:p w14:paraId="11C461ED" w14:textId="20F3D2CE" w:rsidR="003F7FF1" w:rsidRPr="00A5242B" w:rsidRDefault="00C11A6C" w:rsidP="00C237F0">
      <w:pPr>
        <w:tabs>
          <w:tab w:val="left" w:pos="426"/>
        </w:tabs>
        <w:jc w:val="both"/>
        <w:rPr>
          <w:rFonts w:ascii="Times New Roman" w:eastAsia="Times New Roman" w:hAnsi="Times New Roman" w:cs="Times New Roman"/>
          <w:sz w:val="24"/>
          <w:szCs w:val="24"/>
          <w:lang w:val="bg-BG" w:eastAsia="bg-BG"/>
        </w:rPr>
      </w:pPr>
      <w:r w:rsidRPr="00A5242B">
        <w:rPr>
          <w:rFonts w:ascii="Times New Roman" w:eastAsia="Times New Roman" w:hAnsi="Times New Roman" w:cs="Times New Roman"/>
          <w:b/>
          <w:sz w:val="24"/>
          <w:szCs w:val="24"/>
          <w:lang w:val="bg-BG" w:eastAsia="bg-BG"/>
        </w:rPr>
        <w:tab/>
      </w:r>
      <w:r w:rsidR="00D32F8E" w:rsidRPr="00A5242B">
        <w:rPr>
          <w:rFonts w:ascii="Times New Roman" w:eastAsia="Times New Roman" w:hAnsi="Times New Roman" w:cs="Times New Roman"/>
          <w:b/>
          <w:sz w:val="24"/>
          <w:szCs w:val="24"/>
          <w:lang w:val="bg-BG" w:eastAsia="bg-BG"/>
        </w:rPr>
        <w:tab/>
      </w:r>
      <w:r w:rsidR="00EB0615" w:rsidRPr="00A5242B">
        <w:rPr>
          <w:rFonts w:ascii="Times New Roman" w:eastAsia="Times New Roman" w:hAnsi="Times New Roman" w:cs="Times New Roman"/>
          <w:b/>
          <w:sz w:val="24"/>
          <w:szCs w:val="24"/>
          <w:lang w:val="bg-BG" w:eastAsia="bg-BG"/>
        </w:rPr>
        <w:t>3.</w:t>
      </w:r>
      <w:r w:rsidR="00EB0615" w:rsidRPr="00A5242B">
        <w:rPr>
          <w:rFonts w:ascii="Times New Roman" w:eastAsia="Times New Roman" w:hAnsi="Times New Roman" w:cs="Times New Roman"/>
          <w:sz w:val="24"/>
          <w:szCs w:val="24"/>
          <w:lang w:val="bg-BG" w:eastAsia="bg-BG"/>
        </w:rPr>
        <w:t xml:space="preserve"> Други специфични основания за отстраняване, които следва да не са налице за участниците са изискванията по чл. 107, т. 4 от ЗОП</w:t>
      </w:r>
      <w:r w:rsidR="00C55E43" w:rsidRPr="00A5242B">
        <w:rPr>
          <w:rFonts w:ascii="Times New Roman" w:eastAsia="Times New Roman" w:hAnsi="Times New Roman" w:cs="Times New Roman"/>
          <w:sz w:val="24"/>
          <w:szCs w:val="24"/>
          <w:lang w:val="bg-BG" w:eastAsia="bg-BG"/>
        </w:rPr>
        <w:t>,</w:t>
      </w:r>
      <w:r w:rsidR="00EB0615" w:rsidRPr="00A5242B">
        <w:rPr>
          <w:rFonts w:ascii="Times New Roman" w:eastAsia="Times New Roman" w:hAnsi="Times New Roman" w:cs="Times New Roman"/>
          <w:sz w:val="24"/>
          <w:szCs w:val="24"/>
          <w:lang w:val="bg-BG" w:eastAsia="bg-BG"/>
        </w:rPr>
        <w:t xml:space="preserve"> </w:t>
      </w:r>
      <w:r w:rsidR="00C55E43" w:rsidRPr="00A5242B">
        <w:rPr>
          <w:rFonts w:ascii="Times New Roman" w:eastAsia="Times New Roman" w:hAnsi="Times New Roman" w:cs="Times New Roman"/>
          <w:sz w:val="24"/>
          <w:szCs w:val="24"/>
          <w:lang w:val="bg-BG" w:eastAsia="bg-BG"/>
        </w:rPr>
        <w:t xml:space="preserve">чл. 13, ал. 1 от Закона за трудовата миграция и трудовата мобилност; чл. 3, т. 8 и чл. 4 от Закона за икономическите и финансовите </w:t>
      </w:r>
      <w:r w:rsidR="00C55E43" w:rsidRPr="00440FD6">
        <w:rPr>
          <w:rFonts w:ascii="Times New Roman" w:eastAsia="Times New Roman" w:hAnsi="Times New Roman" w:cs="Times New Roman"/>
          <w:sz w:val="24"/>
          <w:szCs w:val="24"/>
          <w:lang w:val="bg-BG" w:eastAsia="bg-BG"/>
        </w:rPr>
        <w:t>отношения с дружествата, регистрирани в юрисдикции с преференциален данъчен режим, контролираните от тях лица и техните действителни собственици и чл. 69 от Закона за противодействие на корупцията и за отнемане на незаконно придобитото имущество.</w:t>
      </w:r>
    </w:p>
    <w:p w14:paraId="35ED7C24" w14:textId="77777777" w:rsidR="003F7FF1" w:rsidRPr="00A5242B" w:rsidRDefault="003F7FF1" w:rsidP="00C11A6C">
      <w:pPr>
        <w:shd w:val="clear" w:color="auto" w:fill="D5DCE4"/>
        <w:autoSpaceDE w:val="0"/>
        <w:autoSpaceDN w:val="0"/>
        <w:adjustRightInd w:val="0"/>
        <w:spacing w:after="120" w:line="240" w:lineRule="auto"/>
        <w:ind w:firstLine="720"/>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u w:val="single"/>
          <w:lang w:val="bg-BG"/>
        </w:rPr>
        <w:t>Удостоверяване:</w:t>
      </w:r>
    </w:p>
    <w:p w14:paraId="72C05002" w14:textId="1B91EDEA" w:rsidR="003F7FF1" w:rsidRPr="00A5242B" w:rsidRDefault="00C11A6C" w:rsidP="006F19ED">
      <w:pPr>
        <w:shd w:val="clear" w:color="auto" w:fill="D5DCE4"/>
        <w:tabs>
          <w:tab w:val="left" w:pos="426"/>
        </w:tabs>
        <w:spacing w:after="120" w:line="240" w:lineRule="auto"/>
        <w:jc w:val="both"/>
        <w:rPr>
          <w:rFonts w:ascii="Times New Roman" w:eastAsia="Times New Roman" w:hAnsi="Times New Roman" w:cs="Times New Roman"/>
          <w:sz w:val="24"/>
          <w:szCs w:val="24"/>
          <w:lang w:val="bg-BG" w:eastAsia="bg-BG"/>
        </w:rPr>
      </w:pPr>
      <w:r w:rsidRPr="00A5242B">
        <w:rPr>
          <w:rFonts w:ascii="Times New Roman" w:eastAsia="Times New Roman" w:hAnsi="Times New Roman" w:cs="Times New Roman"/>
          <w:sz w:val="24"/>
          <w:szCs w:val="24"/>
          <w:lang w:val="bg-BG" w:eastAsia="bg-BG"/>
        </w:rPr>
        <w:tab/>
      </w:r>
      <w:r w:rsidRPr="00A5242B">
        <w:rPr>
          <w:rFonts w:ascii="Times New Roman" w:eastAsia="Times New Roman" w:hAnsi="Times New Roman" w:cs="Times New Roman"/>
          <w:sz w:val="24"/>
          <w:szCs w:val="24"/>
          <w:lang w:val="bg-BG" w:eastAsia="bg-BG"/>
        </w:rPr>
        <w:tab/>
      </w:r>
      <w:r w:rsidR="003F7FF1" w:rsidRPr="00A5242B">
        <w:rPr>
          <w:rFonts w:ascii="Times New Roman" w:eastAsia="Times New Roman" w:hAnsi="Times New Roman" w:cs="Times New Roman"/>
          <w:sz w:val="24"/>
          <w:szCs w:val="24"/>
          <w:lang w:val="bg-BG" w:eastAsia="bg-BG"/>
        </w:rPr>
        <w:t xml:space="preserve">При подаването на офертата участникът декларира липсата на основанията за отстраняване чрез представянето на </w:t>
      </w:r>
      <w:r w:rsidR="003F7FF1" w:rsidRPr="00A5242B">
        <w:rPr>
          <w:rFonts w:ascii="Times New Roman" w:eastAsia="Times New Roman" w:hAnsi="Times New Roman" w:cs="Times New Roman"/>
          <w:b/>
          <w:sz w:val="24"/>
          <w:szCs w:val="24"/>
          <w:lang w:val="bg-BG" w:eastAsia="bg-BG"/>
        </w:rPr>
        <w:t>Единен европейски документ за обществени поръчки</w:t>
      </w:r>
      <w:r w:rsidR="000D18C4" w:rsidRPr="00A5242B">
        <w:rPr>
          <w:rFonts w:ascii="Times New Roman" w:eastAsia="Times New Roman" w:hAnsi="Times New Roman" w:cs="Times New Roman"/>
          <w:b/>
          <w:sz w:val="24"/>
          <w:szCs w:val="24"/>
          <w:lang w:val="bg-BG" w:eastAsia="bg-BG"/>
        </w:rPr>
        <w:t xml:space="preserve"> в електронен вид</w:t>
      </w:r>
      <w:r w:rsidR="003F7FF1" w:rsidRPr="00A5242B">
        <w:rPr>
          <w:rFonts w:ascii="Times New Roman" w:eastAsia="Times New Roman" w:hAnsi="Times New Roman" w:cs="Times New Roman"/>
          <w:sz w:val="24"/>
          <w:szCs w:val="24"/>
          <w:lang w:val="bg-BG" w:eastAsia="bg-BG"/>
        </w:rPr>
        <w:t xml:space="preserve"> (</w:t>
      </w:r>
      <w:proofErr w:type="spellStart"/>
      <w:r w:rsidR="000D18C4" w:rsidRPr="00A5242B">
        <w:rPr>
          <w:rFonts w:ascii="Times New Roman" w:eastAsia="Times New Roman" w:hAnsi="Times New Roman" w:cs="Times New Roman"/>
          <w:b/>
          <w:sz w:val="24"/>
          <w:szCs w:val="24"/>
          <w:lang w:val="bg-BG" w:eastAsia="bg-BG"/>
        </w:rPr>
        <w:t>е</w:t>
      </w:r>
      <w:r w:rsidR="003D7055" w:rsidRPr="00A5242B">
        <w:rPr>
          <w:rFonts w:ascii="Times New Roman" w:eastAsia="Times New Roman" w:hAnsi="Times New Roman" w:cs="Times New Roman"/>
          <w:b/>
          <w:sz w:val="24"/>
          <w:szCs w:val="24"/>
          <w:lang w:val="bg-BG" w:eastAsia="bg-BG"/>
        </w:rPr>
        <w:t>ЕЕДОП</w:t>
      </w:r>
      <w:proofErr w:type="spellEnd"/>
      <w:r w:rsidR="003F7FF1" w:rsidRPr="00A5242B">
        <w:rPr>
          <w:rFonts w:ascii="Times New Roman" w:eastAsia="Times New Roman" w:hAnsi="Times New Roman" w:cs="Times New Roman"/>
          <w:sz w:val="24"/>
          <w:szCs w:val="24"/>
          <w:lang w:val="bg-BG" w:eastAsia="bg-BG"/>
        </w:rPr>
        <w:t xml:space="preserve">) – </w:t>
      </w:r>
      <w:r w:rsidR="000D18C4" w:rsidRPr="00A5242B">
        <w:rPr>
          <w:rFonts w:ascii="Times New Roman" w:eastAsia="Times New Roman" w:hAnsi="Times New Roman" w:cs="Times New Roman"/>
          <w:sz w:val="24"/>
          <w:szCs w:val="24"/>
          <w:lang w:val="bg-BG" w:eastAsia="bg-BG"/>
        </w:rPr>
        <w:t xml:space="preserve">като попълват разделите на </w:t>
      </w:r>
      <w:r w:rsidR="003F7FF1" w:rsidRPr="00A5242B">
        <w:rPr>
          <w:rFonts w:ascii="Times New Roman" w:eastAsia="Times New Roman" w:hAnsi="Times New Roman" w:cs="Times New Roman"/>
          <w:sz w:val="24"/>
          <w:szCs w:val="24"/>
          <w:lang w:val="bg-BG" w:eastAsia="bg-BG"/>
        </w:rPr>
        <w:t>Част III „Основания за изключване“.</w:t>
      </w:r>
    </w:p>
    <w:p w14:paraId="047D0658" w14:textId="7E9A11A8" w:rsidR="00E106E7" w:rsidRPr="00A5242B" w:rsidRDefault="00E106E7" w:rsidP="00C11A6C">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 xml:space="preserve">В хипотезата на чл.67, ал.5 от ЗОП възложителят може да изиска от участниците по всяко време да представят всички или част от </w:t>
      </w:r>
      <w:r w:rsidR="00D94626" w:rsidRPr="00A5242B">
        <w:rPr>
          <w:rFonts w:ascii="Times New Roman" w:eastAsia="Calibri" w:hAnsi="Times New Roman" w:cs="Times New Roman"/>
          <w:sz w:val="24"/>
          <w:szCs w:val="24"/>
          <w:lang w:val="bg-BG"/>
        </w:rPr>
        <w:t>посочените</w:t>
      </w:r>
      <w:r w:rsidRPr="00A5242B">
        <w:rPr>
          <w:rFonts w:ascii="Times New Roman" w:eastAsia="Calibri" w:hAnsi="Times New Roman" w:cs="Times New Roman"/>
          <w:sz w:val="24"/>
          <w:szCs w:val="24"/>
          <w:lang w:val="bg-BG"/>
        </w:rPr>
        <w:t xml:space="preserve"> по-горе документи.</w:t>
      </w:r>
    </w:p>
    <w:p w14:paraId="56CA623F" w14:textId="77777777" w:rsidR="003F7FF1" w:rsidRPr="00A5242B" w:rsidRDefault="003F7FF1" w:rsidP="006F19ED">
      <w:pPr>
        <w:shd w:val="clear" w:color="auto" w:fill="D5DCE4"/>
        <w:spacing w:after="0" w:line="240" w:lineRule="auto"/>
        <w:jc w:val="both"/>
        <w:rPr>
          <w:rFonts w:ascii="Times New Roman" w:eastAsia="Times New Roman" w:hAnsi="Times New Roman" w:cs="Times New Roman"/>
          <w:sz w:val="24"/>
          <w:szCs w:val="24"/>
          <w:lang w:val="bg-BG" w:eastAsia="bg-BG"/>
        </w:rPr>
      </w:pPr>
    </w:p>
    <w:p w14:paraId="2D27FF1A" w14:textId="77777777" w:rsidR="003F7FF1" w:rsidRPr="00A5242B" w:rsidRDefault="003F7FF1" w:rsidP="00C11A6C">
      <w:pPr>
        <w:shd w:val="clear" w:color="auto" w:fill="D5DCE4"/>
        <w:autoSpaceDE w:val="0"/>
        <w:autoSpaceDN w:val="0"/>
        <w:adjustRightInd w:val="0"/>
        <w:spacing w:after="120" w:line="240" w:lineRule="auto"/>
        <w:ind w:firstLine="720"/>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u w:val="single"/>
          <w:lang w:val="bg-BG"/>
        </w:rPr>
        <w:t>Доказване:</w:t>
      </w:r>
    </w:p>
    <w:p w14:paraId="727257B7" w14:textId="0DC1016D" w:rsidR="003F7FF1" w:rsidRPr="00A5242B" w:rsidRDefault="003F7FF1" w:rsidP="00C11A6C">
      <w:pPr>
        <w:shd w:val="clear" w:color="auto" w:fill="D5DCE4"/>
        <w:spacing w:after="120" w:line="240" w:lineRule="auto"/>
        <w:ind w:firstLine="720"/>
        <w:jc w:val="both"/>
        <w:rPr>
          <w:rFonts w:ascii="Times New Roman" w:eastAsia="Times New Roman" w:hAnsi="Times New Roman" w:cs="Times New Roman"/>
          <w:sz w:val="24"/>
          <w:szCs w:val="24"/>
          <w:lang w:val="bg-BG" w:eastAsia="bg-BG"/>
        </w:rPr>
      </w:pPr>
      <w:r w:rsidRPr="00A5242B">
        <w:rPr>
          <w:rFonts w:ascii="Times New Roman" w:eastAsia="Calibri" w:hAnsi="Times New Roman" w:cs="Times New Roman"/>
          <w:b/>
          <w:sz w:val="24"/>
          <w:szCs w:val="24"/>
          <w:lang w:val="bg-BG"/>
        </w:rPr>
        <w:t>При сключване на договора</w:t>
      </w:r>
      <w:r w:rsidRPr="00A5242B">
        <w:rPr>
          <w:rFonts w:ascii="Times New Roman" w:eastAsia="Times New Roman" w:hAnsi="Times New Roman" w:cs="Times New Roman"/>
          <w:sz w:val="24"/>
          <w:szCs w:val="24"/>
          <w:lang w:val="bg-BG" w:eastAsia="bg-BG"/>
        </w:rPr>
        <w:t xml:space="preserve"> Възложителят изисква актуални документи, удостоверяващи липсата на основания за отстраняване от процедурата</w:t>
      </w:r>
      <w:r w:rsidR="007372FA" w:rsidRPr="00A5242B">
        <w:rPr>
          <w:rFonts w:ascii="Times New Roman" w:eastAsia="Times New Roman" w:hAnsi="Times New Roman" w:cs="Times New Roman"/>
          <w:sz w:val="24"/>
          <w:szCs w:val="24"/>
          <w:lang w:val="bg-BG" w:eastAsia="bg-BG"/>
        </w:rPr>
        <w:t xml:space="preserve"> при спазване на изискванията на чл. 58, ал. 6 от ЗОП</w:t>
      </w:r>
      <w:r w:rsidRPr="00A5242B">
        <w:rPr>
          <w:rFonts w:ascii="Times New Roman" w:eastAsia="Times New Roman" w:hAnsi="Times New Roman" w:cs="Times New Roman"/>
          <w:sz w:val="24"/>
          <w:szCs w:val="24"/>
          <w:lang w:val="bg-BG" w:eastAsia="bg-BG"/>
        </w:rPr>
        <w:t>.</w:t>
      </w:r>
    </w:p>
    <w:p w14:paraId="279C0E6E" w14:textId="77777777" w:rsidR="008256E0" w:rsidRPr="00A5242B" w:rsidRDefault="008256E0" w:rsidP="00432B29">
      <w:pPr>
        <w:spacing w:after="0" w:line="240" w:lineRule="auto"/>
        <w:jc w:val="both"/>
        <w:rPr>
          <w:rFonts w:ascii="Times New Roman" w:eastAsia="Times New Roman" w:hAnsi="Times New Roman" w:cs="Times New Roman"/>
          <w:sz w:val="24"/>
          <w:szCs w:val="24"/>
          <w:lang w:val="bg-BG" w:eastAsia="bg-BG"/>
        </w:rPr>
      </w:pPr>
    </w:p>
    <w:p w14:paraId="28E24AAF" w14:textId="77777777" w:rsidR="003F7FF1" w:rsidRPr="00A5242B" w:rsidRDefault="003F7FF1" w:rsidP="00432B29">
      <w:pPr>
        <w:spacing w:after="0" w:line="240" w:lineRule="auto"/>
        <w:jc w:val="both"/>
        <w:rPr>
          <w:rFonts w:ascii="Times New Roman" w:eastAsia="Times New Roman" w:hAnsi="Times New Roman" w:cs="Times New Roman"/>
          <w:sz w:val="24"/>
          <w:szCs w:val="24"/>
          <w:lang w:val="bg-BG" w:eastAsia="bg-BG"/>
        </w:rPr>
      </w:pPr>
    </w:p>
    <w:p w14:paraId="0C57E24F" w14:textId="00D395F1" w:rsidR="00E97284" w:rsidRPr="00A5242B" w:rsidRDefault="005E2338" w:rsidP="00432B29">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Calibri" w:hAnsi="Times New Roman" w:cs="Times New Roman"/>
          <w:i/>
          <w:iCs/>
          <w:caps/>
          <w:color w:val="404040"/>
          <w:spacing w:val="15"/>
          <w:sz w:val="24"/>
          <w:szCs w:val="24"/>
          <w:lang w:val="bg-BG"/>
        </w:rPr>
      </w:pPr>
      <w:bookmarkStart w:id="10" w:name="_Toc509582321"/>
      <w:r w:rsidRPr="00A5242B">
        <w:rPr>
          <w:rFonts w:ascii="Times New Roman" w:eastAsia="Times New Roman" w:hAnsi="Times New Roman" w:cs="Times New Roman"/>
          <w:caps/>
          <w:color w:val="FFFFFF"/>
          <w:spacing w:val="15"/>
          <w:sz w:val="24"/>
          <w:szCs w:val="24"/>
          <w:lang w:val="bg-BG" w:eastAsia="bg-BG"/>
        </w:rPr>
        <w:t>2</w:t>
      </w:r>
      <w:r w:rsidR="00E97284" w:rsidRPr="00A5242B">
        <w:rPr>
          <w:rFonts w:ascii="Times New Roman" w:eastAsia="Times New Roman" w:hAnsi="Times New Roman" w:cs="Times New Roman"/>
          <w:caps/>
          <w:color w:val="FFFFFF"/>
          <w:spacing w:val="15"/>
          <w:sz w:val="24"/>
          <w:szCs w:val="24"/>
          <w:lang w:val="bg-BG" w:eastAsia="bg-BG"/>
        </w:rPr>
        <w:t>.</w:t>
      </w:r>
      <w:proofErr w:type="spellStart"/>
      <w:r w:rsidR="00E97284" w:rsidRPr="00A5242B">
        <w:rPr>
          <w:rFonts w:ascii="Times New Roman" w:eastAsia="Times New Roman" w:hAnsi="Times New Roman" w:cs="Times New Roman"/>
          <w:caps/>
          <w:color w:val="FFFFFF"/>
          <w:spacing w:val="15"/>
          <w:sz w:val="24"/>
          <w:szCs w:val="24"/>
          <w:lang w:val="bg-BG" w:eastAsia="bg-BG"/>
        </w:rPr>
        <w:t>2</w:t>
      </w:r>
      <w:proofErr w:type="spellEnd"/>
      <w:r w:rsidR="00E97284" w:rsidRPr="00A5242B">
        <w:rPr>
          <w:rFonts w:ascii="Times New Roman" w:eastAsia="Times New Roman" w:hAnsi="Times New Roman" w:cs="Times New Roman"/>
          <w:caps/>
          <w:color w:val="FFFFFF"/>
          <w:spacing w:val="15"/>
          <w:sz w:val="24"/>
          <w:szCs w:val="24"/>
          <w:lang w:val="bg-BG" w:eastAsia="bg-BG"/>
        </w:rPr>
        <w:t>.</w:t>
      </w:r>
      <w:r w:rsidR="005062E9" w:rsidRPr="00A5242B">
        <w:rPr>
          <w:rFonts w:ascii="Times New Roman" w:eastAsia="Times New Roman" w:hAnsi="Times New Roman" w:cs="Times New Roman"/>
          <w:caps/>
          <w:color w:val="FFFFFF"/>
          <w:spacing w:val="15"/>
          <w:sz w:val="24"/>
          <w:szCs w:val="24"/>
          <w:lang w:val="bg-BG" w:eastAsia="bg-BG"/>
        </w:rPr>
        <w:t xml:space="preserve"> </w:t>
      </w:r>
      <w:r w:rsidR="00E97284" w:rsidRPr="00A5242B">
        <w:rPr>
          <w:rFonts w:ascii="Times New Roman" w:eastAsia="Times New Roman" w:hAnsi="Times New Roman" w:cs="Times New Roman"/>
          <w:caps/>
          <w:color w:val="FFFFFF"/>
          <w:spacing w:val="15"/>
          <w:sz w:val="24"/>
          <w:szCs w:val="24"/>
          <w:lang w:val="bg-BG" w:eastAsia="bg-BG"/>
        </w:rPr>
        <w:t>ИЗИСКВАНИЯ КЪМ ГОДНОСТ (ПРАВОСПОСОБНОСТ) ЗА УПРАЖНЯВАНЕТО НА ПРОФЕСИОНАЛНА ДЕЙНОСТ НА УЧАСТНИЦИТЕ</w:t>
      </w:r>
      <w:bookmarkEnd w:id="10"/>
      <w:r w:rsidR="00E97284" w:rsidRPr="00A5242B">
        <w:rPr>
          <w:rFonts w:ascii="Times New Roman" w:eastAsia="Calibri" w:hAnsi="Times New Roman" w:cs="Times New Roman"/>
          <w:i/>
          <w:iCs/>
          <w:caps/>
          <w:color w:val="404040"/>
          <w:spacing w:val="15"/>
          <w:sz w:val="24"/>
          <w:szCs w:val="24"/>
          <w:lang w:val="bg-BG"/>
        </w:rPr>
        <w:t xml:space="preserve"> </w:t>
      </w:r>
    </w:p>
    <w:p w14:paraId="2291B629" w14:textId="77777777" w:rsidR="004E70F6" w:rsidRPr="00A5242B" w:rsidRDefault="004E70F6" w:rsidP="00432B29">
      <w:pPr>
        <w:spacing w:after="0" w:line="240" w:lineRule="auto"/>
        <w:rPr>
          <w:rFonts w:ascii="Times New Roman" w:hAnsi="Times New Roman" w:cs="Times New Roman"/>
          <w:sz w:val="24"/>
          <w:szCs w:val="24"/>
          <w:lang w:val="bg-BG"/>
        </w:rPr>
      </w:pPr>
    </w:p>
    <w:p w14:paraId="588A86F2" w14:textId="35676BFC" w:rsidR="006117B9" w:rsidRPr="00A5242B" w:rsidRDefault="006117B9" w:rsidP="00C11A6C">
      <w:pPr>
        <w:autoSpaceDE w:val="0"/>
        <w:autoSpaceDN w:val="0"/>
        <w:adjustRightInd w:val="0"/>
        <w:spacing w:after="120" w:line="240" w:lineRule="auto"/>
        <w:ind w:firstLine="720"/>
        <w:jc w:val="both"/>
        <w:rPr>
          <w:rFonts w:ascii="Times New Roman" w:hAnsi="Times New Roman" w:cs="Times New Roman"/>
          <w:b/>
          <w:bCs/>
          <w:color w:val="000000"/>
          <w:sz w:val="24"/>
          <w:szCs w:val="24"/>
          <w:lang w:val="bg-BG"/>
        </w:rPr>
      </w:pPr>
      <w:r w:rsidRPr="00A5242B">
        <w:rPr>
          <w:rFonts w:ascii="Times New Roman" w:hAnsi="Times New Roman" w:cs="Times New Roman"/>
          <w:b/>
          <w:sz w:val="24"/>
          <w:szCs w:val="24"/>
          <w:u w:val="single"/>
          <w:shd w:val="clear" w:color="auto" w:fill="FEFEFE"/>
          <w:lang w:val="bg-BG"/>
        </w:rPr>
        <w:t xml:space="preserve">ИЗИСКВАНЕТО СЕ ОТНАСЯ </w:t>
      </w:r>
      <w:r w:rsidR="00750CE2">
        <w:rPr>
          <w:rFonts w:ascii="Times New Roman" w:hAnsi="Times New Roman" w:cs="Times New Roman"/>
          <w:b/>
          <w:sz w:val="24"/>
          <w:szCs w:val="24"/>
          <w:u w:val="single"/>
          <w:shd w:val="clear" w:color="auto" w:fill="FEFEFE"/>
          <w:lang w:val="bg-BG"/>
        </w:rPr>
        <w:t>И ЗА ДВЕТЕ</w:t>
      </w:r>
      <w:r w:rsidRPr="00A5242B">
        <w:rPr>
          <w:rFonts w:ascii="Times New Roman" w:hAnsi="Times New Roman" w:cs="Times New Roman"/>
          <w:b/>
          <w:sz w:val="24"/>
          <w:szCs w:val="24"/>
          <w:u w:val="single"/>
          <w:shd w:val="clear" w:color="auto" w:fill="FEFEFE"/>
          <w:lang w:val="bg-BG"/>
        </w:rPr>
        <w:t xml:space="preserve"> ОБОСОБЕНИ ПОЗИЦИИ!</w:t>
      </w:r>
    </w:p>
    <w:p w14:paraId="472E43DF" w14:textId="77777777" w:rsidR="00750CE2" w:rsidRPr="00750CE2" w:rsidRDefault="00750CE2" w:rsidP="00750CE2">
      <w:pPr>
        <w:autoSpaceDE w:val="0"/>
        <w:autoSpaceDN w:val="0"/>
        <w:adjustRightInd w:val="0"/>
        <w:spacing w:after="120" w:line="240" w:lineRule="auto"/>
        <w:ind w:firstLine="720"/>
        <w:jc w:val="both"/>
        <w:rPr>
          <w:rFonts w:ascii="Times New Roman" w:eastAsia="Calibri" w:hAnsi="Times New Roman" w:cs="Times New Roman"/>
          <w:sz w:val="24"/>
          <w:szCs w:val="24"/>
          <w:lang w:val="bg-BG"/>
        </w:rPr>
      </w:pPr>
      <w:r w:rsidRPr="00750CE2">
        <w:rPr>
          <w:rFonts w:ascii="Times New Roman" w:eastAsia="Calibri" w:hAnsi="Times New Roman" w:cs="Times New Roman"/>
          <w:bCs/>
          <w:color w:val="000000"/>
          <w:sz w:val="24"/>
          <w:szCs w:val="24"/>
          <w:lang w:val="bg-BG"/>
        </w:rPr>
        <w:t>Участниците в обществената поръчка</w:t>
      </w:r>
      <w:r w:rsidRPr="00750CE2">
        <w:rPr>
          <w:rFonts w:ascii="Times New Roman" w:eastAsia="Calibri" w:hAnsi="Times New Roman" w:cs="Times New Roman"/>
          <w:sz w:val="24"/>
          <w:szCs w:val="24"/>
          <w:lang w:val="bg-BG"/>
        </w:rPr>
        <w:t xml:space="preserve"> трябва да са вписани в Централния професионален регистър на строителя (ЦПРС) към Камара на строителите в България (КСБ), а за чуждестранните лица -  в аналогичен регистър съгласно законодателството на държава – членка на Европейския съюз, в която са установени или на друга държава – страна по Споразумението за Европейското икономическо пространство.</w:t>
      </w:r>
    </w:p>
    <w:p w14:paraId="54EEADFC" w14:textId="5BED664F" w:rsidR="00750CE2" w:rsidRPr="00750CE2" w:rsidRDefault="00750CE2" w:rsidP="00750CE2">
      <w:pPr>
        <w:spacing w:after="120" w:line="240" w:lineRule="auto"/>
        <w:ind w:firstLine="720"/>
        <w:jc w:val="both"/>
        <w:rPr>
          <w:rFonts w:ascii="Times New Roman" w:eastAsia="Times New Roman" w:hAnsi="Times New Roman" w:cs="Times New Roman"/>
          <w:b/>
          <w:sz w:val="24"/>
          <w:szCs w:val="24"/>
          <w:lang w:val="bg-BG" w:eastAsia="bg-BG"/>
        </w:rPr>
      </w:pPr>
      <w:r w:rsidRPr="00750CE2">
        <w:rPr>
          <w:rFonts w:ascii="Times New Roman" w:eastAsia="Times New Roman" w:hAnsi="Times New Roman" w:cs="Times New Roman"/>
          <w:sz w:val="24"/>
          <w:szCs w:val="24"/>
          <w:lang w:val="bg-BG" w:eastAsia="bg-BG"/>
        </w:rPr>
        <w:t xml:space="preserve">Участникът трябва да има право да изпълнява строежи от  категорията строеж, в която попадат обектите на поръчката – </w:t>
      </w:r>
      <w:r w:rsidRPr="00750CE2">
        <w:rPr>
          <w:rFonts w:ascii="Times New Roman" w:eastAsia="Times New Roman" w:hAnsi="Times New Roman" w:cs="Times New Roman"/>
          <w:b/>
          <w:sz w:val="24"/>
          <w:szCs w:val="24"/>
          <w:lang w:val="bg-BG" w:eastAsia="bg-BG"/>
        </w:rPr>
        <w:t>четвърта група, втора категория.</w:t>
      </w:r>
    </w:p>
    <w:p w14:paraId="180129AA" w14:textId="77777777" w:rsidR="00777E8D" w:rsidRPr="00A5242B" w:rsidRDefault="00777E8D" w:rsidP="00777E8D">
      <w:pPr>
        <w:spacing w:after="0" w:line="240" w:lineRule="auto"/>
        <w:ind w:firstLine="709"/>
        <w:jc w:val="both"/>
        <w:rPr>
          <w:rFonts w:ascii="Times New Roman" w:eastAsia="Times New Roman" w:hAnsi="Times New Roman" w:cs="Times New Roman"/>
          <w:sz w:val="24"/>
          <w:szCs w:val="24"/>
          <w:lang w:val="bg-BG" w:eastAsia="bg-BG"/>
        </w:rPr>
      </w:pPr>
    </w:p>
    <w:p w14:paraId="7FA82629" w14:textId="77777777" w:rsidR="00777E8D" w:rsidRPr="00A5242B" w:rsidRDefault="00777E8D" w:rsidP="00D32F8E">
      <w:pPr>
        <w:shd w:val="clear" w:color="auto" w:fill="D5DCE4"/>
        <w:autoSpaceDE w:val="0"/>
        <w:autoSpaceDN w:val="0"/>
        <w:adjustRightInd w:val="0"/>
        <w:spacing w:after="120" w:line="240" w:lineRule="auto"/>
        <w:ind w:firstLine="720"/>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u w:val="single"/>
          <w:lang w:val="bg-BG"/>
        </w:rPr>
        <w:lastRenderedPageBreak/>
        <w:t>Удостоверяване:</w:t>
      </w:r>
    </w:p>
    <w:p w14:paraId="70CCF711" w14:textId="77777777" w:rsidR="00777E8D" w:rsidRPr="00A5242B" w:rsidRDefault="00777E8D" w:rsidP="00D32F8E">
      <w:pPr>
        <w:shd w:val="clear" w:color="auto" w:fill="D5DCE4"/>
        <w:autoSpaceDE w:val="0"/>
        <w:autoSpaceDN w:val="0"/>
        <w:adjustRightInd w:val="0"/>
        <w:spacing w:after="120" w:line="240" w:lineRule="auto"/>
        <w:ind w:firstLine="720"/>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При подаване на офертата участникът декларира съответствие с изискването за годност, като попълва раздел А: „Годност“ в Част IV: „Критерии за подбор“ от Единен европейски документи за обществени поръчки (</w:t>
      </w:r>
      <w:proofErr w:type="spellStart"/>
      <w:r w:rsidRPr="00A5242B">
        <w:rPr>
          <w:rFonts w:ascii="Times New Roman" w:eastAsia="Calibri" w:hAnsi="Times New Roman" w:cs="Times New Roman"/>
          <w:sz w:val="24"/>
          <w:szCs w:val="24"/>
          <w:lang w:val="bg-BG"/>
        </w:rPr>
        <w:t>еЕЕДОП</w:t>
      </w:r>
      <w:proofErr w:type="spellEnd"/>
      <w:r w:rsidRPr="00A5242B">
        <w:rPr>
          <w:rFonts w:ascii="Times New Roman" w:eastAsia="Calibri" w:hAnsi="Times New Roman" w:cs="Times New Roman"/>
          <w:sz w:val="24"/>
          <w:szCs w:val="24"/>
          <w:lang w:val="bg-BG"/>
        </w:rPr>
        <w:t xml:space="preserve">). С </w:t>
      </w:r>
      <w:proofErr w:type="spellStart"/>
      <w:r w:rsidRPr="00A5242B">
        <w:rPr>
          <w:rFonts w:ascii="Times New Roman" w:eastAsia="Calibri" w:hAnsi="Times New Roman" w:cs="Times New Roman"/>
          <w:sz w:val="24"/>
          <w:szCs w:val="24"/>
          <w:lang w:val="bg-BG"/>
        </w:rPr>
        <w:t>еЕЕДОП</w:t>
      </w:r>
      <w:proofErr w:type="spellEnd"/>
      <w:r w:rsidRPr="00A5242B">
        <w:rPr>
          <w:rFonts w:ascii="Times New Roman" w:eastAsia="Calibri" w:hAnsi="Times New Roman" w:cs="Times New Roman"/>
          <w:sz w:val="24"/>
          <w:szCs w:val="24"/>
          <w:lang w:val="bg-BG"/>
        </w:rPr>
        <w:t xml:space="preserve"> участниците представят информация относно </w:t>
      </w:r>
      <w:r w:rsidRPr="00A5242B">
        <w:rPr>
          <w:rFonts w:ascii="Times New Roman" w:eastAsia="Calibri" w:hAnsi="Times New Roman" w:cs="Times New Roman"/>
          <w:b/>
          <w:sz w:val="24"/>
          <w:szCs w:val="24"/>
          <w:lang w:val="bg-BG"/>
        </w:rPr>
        <w:t>вписването на участника в съответния професионален регистър в държавата членка, в която е установен, съответно дали съответните документи са на разположение в електронен формат – посочва се уеб адрес, орган или служба, издаващи документа за регистрация и точно позоваване на документа, обхвата на регистрацията и периода на валидност.</w:t>
      </w:r>
    </w:p>
    <w:p w14:paraId="022F30E7" w14:textId="50FAE418" w:rsidR="00777E8D" w:rsidRPr="00A5242B" w:rsidRDefault="00777E8D" w:rsidP="00D32F8E">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 xml:space="preserve">В хипотезата на чл.67, ал.5 от ЗОП, възложителят може да изиска от участниците по всяко време да представят всички или част от документите, на които участникът се позовава в </w:t>
      </w:r>
      <w:proofErr w:type="spellStart"/>
      <w:r w:rsidR="00BD2BFF" w:rsidRPr="00A5242B">
        <w:rPr>
          <w:rFonts w:ascii="Times New Roman" w:eastAsia="Calibri" w:hAnsi="Times New Roman" w:cs="Times New Roman"/>
          <w:sz w:val="24"/>
          <w:szCs w:val="24"/>
          <w:lang w:val="bg-BG"/>
        </w:rPr>
        <w:t>е</w:t>
      </w:r>
      <w:r w:rsidRPr="00A5242B">
        <w:rPr>
          <w:rFonts w:ascii="Times New Roman" w:eastAsia="Calibri" w:hAnsi="Times New Roman" w:cs="Times New Roman"/>
          <w:sz w:val="24"/>
          <w:szCs w:val="24"/>
          <w:lang w:val="bg-BG"/>
        </w:rPr>
        <w:t>ЕЕДОП</w:t>
      </w:r>
      <w:proofErr w:type="spellEnd"/>
      <w:r w:rsidRPr="00A5242B">
        <w:rPr>
          <w:rFonts w:ascii="Times New Roman" w:eastAsia="Calibri" w:hAnsi="Times New Roman" w:cs="Times New Roman"/>
          <w:sz w:val="24"/>
          <w:szCs w:val="24"/>
          <w:lang w:val="bg-BG"/>
        </w:rPr>
        <w:t>.</w:t>
      </w:r>
    </w:p>
    <w:p w14:paraId="440D3ACB" w14:textId="77777777" w:rsidR="006F19ED" w:rsidRPr="00A5242B" w:rsidRDefault="006F19ED" w:rsidP="006F19ED">
      <w:pPr>
        <w:shd w:val="clear" w:color="auto" w:fill="D5DCE4"/>
        <w:autoSpaceDE w:val="0"/>
        <w:autoSpaceDN w:val="0"/>
        <w:adjustRightInd w:val="0"/>
        <w:spacing w:after="0" w:line="240" w:lineRule="auto"/>
        <w:jc w:val="both"/>
        <w:rPr>
          <w:rFonts w:ascii="Times New Roman" w:eastAsia="Calibri" w:hAnsi="Times New Roman" w:cs="Times New Roman"/>
          <w:sz w:val="24"/>
          <w:szCs w:val="24"/>
          <w:lang w:val="bg-BG"/>
        </w:rPr>
      </w:pPr>
    </w:p>
    <w:p w14:paraId="6773CCC8" w14:textId="77777777" w:rsidR="00777E8D" w:rsidRPr="00A5242B" w:rsidRDefault="00777E8D" w:rsidP="00D32F8E">
      <w:pPr>
        <w:shd w:val="clear" w:color="auto" w:fill="D5DCE4"/>
        <w:autoSpaceDE w:val="0"/>
        <w:autoSpaceDN w:val="0"/>
        <w:adjustRightInd w:val="0"/>
        <w:spacing w:after="120" w:line="240" w:lineRule="auto"/>
        <w:ind w:firstLine="720"/>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u w:val="single"/>
          <w:lang w:val="bg-BG"/>
        </w:rPr>
        <w:t>Доказване:</w:t>
      </w:r>
    </w:p>
    <w:p w14:paraId="6083FDB5" w14:textId="605937E5" w:rsidR="00777E8D" w:rsidRPr="00A5242B" w:rsidRDefault="00777E8D" w:rsidP="00D32F8E">
      <w:pPr>
        <w:shd w:val="clear" w:color="auto" w:fill="D5DCE4"/>
        <w:autoSpaceDE w:val="0"/>
        <w:autoSpaceDN w:val="0"/>
        <w:adjustRightInd w:val="0"/>
        <w:spacing w:after="120" w:line="240" w:lineRule="auto"/>
        <w:ind w:firstLine="720"/>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 xml:space="preserve">При сключване  на договора, възложителят изисква заверено копие на валидно  Удостоверение за вписване в ЦПРС към </w:t>
      </w:r>
      <w:r w:rsidR="00C55E43" w:rsidRPr="00A5242B">
        <w:rPr>
          <w:rFonts w:ascii="Times New Roman" w:eastAsia="Calibri" w:hAnsi="Times New Roman" w:cs="Times New Roman"/>
          <w:sz w:val="24"/>
          <w:szCs w:val="24"/>
          <w:lang w:val="bg-BG"/>
        </w:rPr>
        <w:t>Камарата на с</w:t>
      </w:r>
      <w:r w:rsidRPr="00A5242B">
        <w:rPr>
          <w:rFonts w:ascii="Times New Roman" w:eastAsia="Calibri" w:hAnsi="Times New Roman" w:cs="Times New Roman"/>
          <w:sz w:val="24"/>
          <w:szCs w:val="24"/>
          <w:lang w:val="bg-BG"/>
        </w:rPr>
        <w:t>троител</w:t>
      </w:r>
      <w:r w:rsidR="00C55E43" w:rsidRPr="00A5242B">
        <w:rPr>
          <w:rFonts w:ascii="Times New Roman" w:eastAsia="Calibri" w:hAnsi="Times New Roman" w:cs="Times New Roman"/>
          <w:sz w:val="24"/>
          <w:szCs w:val="24"/>
          <w:lang w:val="bg-BG"/>
        </w:rPr>
        <w:t>ите в България</w:t>
      </w:r>
      <w:r w:rsidRPr="00A5242B">
        <w:rPr>
          <w:rFonts w:ascii="Times New Roman" w:eastAsia="Calibri" w:hAnsi="Times New Roman" w:cs="Times New Roman"/>
          <w:sz w:val="24"/>
          <w:szCs w:val="24"/>
          <w:lang w:val="bg-BG"/>
        </w:rPr>
        <w:t xml:space="preserve"> за изпълнение на строежи от категорията строеж, в която попада обект</w:t>
      </w:r>
      <w:r w:rsidR="00C55E43" w:rsidRPr="00A5242B">
        <w:rPr>
          <w:rFonts w:ascii="Times New Roman" w:eastAsia="Calibri" w:hAnsi="Times New Roman" w:cs="Times New Roman"/>
          <w:sz w:val="24"/>
          <w:szCs w:val="24"/>
          <w:lang w:val="bg-BG"/>
        </w:rPr>
        <w:t>а</w:t>
      </w:r>
      <w:r w:rsidRPr="00A5242B">
        <w:rPr>
          <w:rFonts w:ascii="Times New Roman" w:eastAsia="Calibri" w:hAnsi="Times New Roman" w:cs="Times New Roman"/>
          <w:sz w:val="24"/>
          <w:szCs w:val="24"/>
          <w:lang w:val="bg-BG"/>
        </w:rPr>
        <w:t xml:space="preserve"> на поръчката.</w:t>
      </w:r>
    </w:p>
    <w:p w14:paraId="42A8EC8F" w14:textId="102766CD" w:rsidR="00777E8D" w:rsidRPr="00A5242B" w:rsidRDefault="00777E8D" w:rsidP="00D32F8E">
      <w:pPr>
        <w:shd w:val="clear" w:color="auto" w:fill="D5DCE4"/>
        <w:autoSpaceDE w:val="0"/>
        <w:autoSpaceDN w:val="0"/>
        <w:adjustRightInd w:val="0"/>
        <w:spacing w:after="120" w:line="240" w:lineRule="auto"/>
        <w:ind w:firstLine="720"/>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В случай, че данните могат да бъдат осигурени чрез пряк и безплатен достъп до национална база данни при държавите членки, Възложителя не изисква такъв документ при сключване на договора.</w:t>
      </w:r>
    </w:p>
    <w:p w14:paraId="529F8509" w14:textId="44595EF1" w:rsidR="00DA1D88" w:rsidRPr="00A5242B" w:rsidRDefault="00DA1D88" w:rsidP="00D32F8E">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В случай, че избраният за изпълнител е чуждестранно лице, той трябва да представи документ, с който да докаже, че има право да изпълнява възлаганата дейност в Република България, за изпълнение на строежи от категорията строежи, в който попада обекта на поръчката, включително че е извършил съответната регистрация, когато е необходимо, съгласно чл. 112, ал. 1, т. 4 от ЗОП.</w:t>
      </w:r>
    </w:p>
    <w:p w14:paraId="51796BFF" w14:textId="76DB516B" w:rsidR="00566C78" w:rsidRPr="00A5242B" w:rsidRDefault="00566C78" w:rsidP="00432B29">
      <w:pPr>
        <w:tabs>
          <w:tab w:val="left" w:pos="284"/>
        </w:tabs>
        <w:spacing w:after="0" w:line="240" w:lineRule="auto"/>
        <w:jc w:val="both"/>
        <w:rPr>
          <w:rFonts w:ascii="Times New Roman" w:eastAsia="Times New Roman" w:hAnsi="Times New Roman" w:cs="Times New Roman"/>
          <w:sz w:val="24"/>
          <w:szCs w:val="24"/>
          <w:lang w:val="bg-BG"/>
        </w:rPr>
      </w:pPr>
    </w:p>
    <w:p w14:paraId="56CF66B6" w14:textId="77777777" w:rsidR="0029530E" w:rsidRPr="00A5242B" w:rsidRDefault="0029530E" w:rsidP="00432B29">
      <w:pPr>
        <w:tabs>
          <w:tab w:val="left" w:pos="284"/>
        </w:tabs>
        <w:spacing w:after="0" w:line="240" w:lineRule="auto"/>
        <w:jc w:val="both"/>
        <w:rPr>
          <w:rFonts w:ascii="Times New Roman" w:eastAsia="Times New Roman" w:hAnsi="Times New Roman" w:cs="Times New Roman"/>
          <w:sz w:val="24"/>
          <w:szCs w:val="24"/>
          <w:lang w:val="bg-BG"/>
        </w:rPr>
      </w:pPr>
    </w:p>
    <w:p w14:paraId="3A30E895" w14:textId="77777777" w:rsidR="000F2502" w:rsidRPr="00A5242B" w:rsidRDefault="009A5BF6" w:rsidP="00432B29">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val="bg-BG" w:eastAsia="bg-BG"/>
        </w:rPr>
      </w:pPr>
      <w:bookmarkStart w:id="11" w:name="_Toc466974349"/>
      <w:bookmarkStart w:id="12" w:name="_Toc494882196"/>
      <w:bookmarkStart w:id="13" w:name="_Toc509582322"/>
      <w:r w:rsidRPr="00A5242B">
        <w:rPr>
          <w:rFonts w:ascii="Times New Roman" w:eastAsia="Times New Roman" w:hAnsi="Times New Roman" w:cs="Times New Roman"/>
          <w:caps/>
          <w:color w:val="FFFFFF"/>
          <w:spacing w:val="15"/>
          <w:sz w:val="24"/>
          <w:szCs w:val="24"/>
          <w:lang w:val="bg-BG" w:eastAsia="bg-BG"/>
        </w:rPr>
        <w:t>2</w:t>
      </w:r>
      <w:r w:rsidR="000F2502" w:rsidRPr="00A5242B">
        <w:rPr>
          <w:rFonts w:ascii="Times New Roman" w:eastAsia="Times New Roman" w:hAnsi="Times New Roman" w:cs="Times New Roman"/>
          <w:caps/>
          <w:color w:val="FFFFFF"/>
          <w:spacing w:val="15"/>
          <w:sz w:val="24"/>
          <w:szCs w:val="24"/>
          <w:lang w:val="bg-BG" w:eastAsia="bg-BG"/>
        </w:rPr>
        <w:t xml:space="preserve">.3. </w:t>
      </w:r>
      <w:bookmarkStart w:id="14" w:name="_Toc452126255"/>
      <w:r w:rsidR="000F2502" w:rsidRPr="00A5242B">
        <w:rPr>
          <w:rFonts w:ascii="Times New Roman" w:eastAsia="Times New Roman" w:hAnsi="Times New Roman" w:cs="Times New Roman"/>
          <w:caps/>
          <w:color w:val="FFFFFF"/>
          <w:spacing w:val="15"/>
          <w:sz w:val="24"/>
          <w:szCs w:val="24"/>
          <w:lang w:val="bg-BG" w:eastAsia="bg-BG"/>
        </w:rPr>
        <w:t>ИЗИСКВАНИЯ ЗА ИКОНОМИЧЕСКО И ФИНАНСОВО СЪСТОЯНИЕ НА УЧАСТНИЦИТЕ</w:t>
      </w:r>
      <w:bookmarkEnd w:id="11"/>
      <w:bookmarkEnd w:id="12"/>
      <w:bookmarkEnd w:id="13"/>
      <w:bookmarkEnd w:id="14"/>
    </w:p>
    <w:p w14:paraId="519D0D3D" w14:textId="0084CAAE" w:rsidR="00E106E7" w:rsidRPr="00A5242B" w:rsidRDefault="00E106E7" w:rsidP="00E106E7">
      <w:pPr>
        <w:spacing w:after="0" w:line="240" w:lineRule="auto"/>
        <w:jc w:val="both"/>
        <w:rPr>
          <w:rFonts w:ascii="Times New Roman" w:eastAsia="Times New Roman" w:hAnsi="Times New Roman" w:cs="Times New Roman"/>
          <w:b/>
          <w:i/>
          <w:sz w:val="24"/>
          <w:szCs w:val="24"/>
          <w:lang w:val="bg-BG" w:eastAsia="bg-BG"/>
        </w:rPr>
      </w:pPr>
    </w:p>
    <w:p w14:paraId="41D882C2" w14:textId="2A1D1310" w:rsidR="000801C8" w:rsidRPr="00A5242B" w:rsidRDefault="000801C8" w:rsidP="00E106E7">
      <w:pPr>
        <w:spacing w:after="0" w:line="240" w:lineRule="auto"/>
        <w:jc w:val="both"/>
        <w:rPr>
          <w:rFonts w:ascii="Times New Roman" w:eastAsia="Times New Roman" w:hAnsi="Times New Roman" w:cs="Times New Roman"/>
          <w:b/>
          <w:i/>
          <w:sz w:val="24"/>
          <w:szCs w:val="24"/>
          <w:lang w:val="bg-BG" w:eastAsia="bg-BG"/>
        </w:rPr>
      </w:pPr>
    </w:p>
    <w:p w14:paraId="1A30A42E" w14:textId="22F81FB7" w:rsidR="00E106E7" w:rsidRPr="00A5242B" w:rsidRDefault="00E106E7" w:rsidP="00E106E7">
      <w:pPr>
        <w:shd w:val="clear" w:color="auto" w:fill="F7CAAC" w:themeFill="accent2" w:themeFillTint="66"/>
        <w:spacing w:after="0" w:line="240" w:lineRule="auto"/>
        <w:jc w:val="both"/>
        <w:rPr>
          <w:rFonts w:ascii="Times New Roman" w:eastAsia="Times New Roman" w:hAnsi="Times New Roman" w:cs="Times New Roman"/>
          <w:b/>
          <w:i/>
          <w:sz w:val="24"/>
          <w:szCs w:val="24"/>
          <w:lang w:val="bg-BG" w:eastAsia="bg-BG"/>
        </w:rPr>
      </w:pPr>
      <w:r w:rsidRPr="00A5242B">
        <w:rPr>
          <w:rFonts w:ascii="Times New Roman" w:eastAsia="Times New Roman" w:hAnsi="Times New Roman" w:cs="Times New Roman"/>
          <w:b/>
          <w:i/>
          <w:sz w:val="24"/>
          <w:szCs w:val="24"/>
          <w:lang w:val="bg-BG" w:eastAsia="bg-BG"/>
        </w:rPr>
        <w:t>2.3.</w:t>
      </w:r>
      <w:r w:rsidR="00E56AE6" w:rsidRPr="00A5242B">
        <w:rPr>
          <w:rFonts w:ascii="Times New Roman" w:eastAsia="Times New Roman" w:hAnsi="Times New Roman" w:cs="Times New Roman"/>
          <w:b/>
          <w:i/>
          <w:sz w:val="24"/>
          <w:szCs w:val="24"/>
          <w:lang w:val="bg-BG" w:eastAsia="bg-BG"/>
        </w:rPr>
        <w:t>1</w:t>
      </w:r>
      <w:r w:rsidRPr="00A5242B">
        <w:rPr>
          <w:rFonts w:ascii="Times New Roman" w:eastAsia="Times New Roman" w:hAnsi="Times New Roman" w:cs="Times New Roman"/>
          <w:b/>
          <w:i/>
          <w:sz w:val="24"/>
          <w:szCs w:val="24"/>
          <w:lang w:val="bg-BG" w:eastAsia="bg-BG"/>
        </w:rPr>
        <w:t>. Изискване за наличие на застраховка:</w:t>
      </w:r>
    </w:p>
    <w:p w14:paraId="608B86E6" w14:textId="77777777" w:rsidR="006117B9" w:rsidRPr="00A5242B" w:rsidRDefault="006117B9" w:rsidP="006117B9">
      <w:pPr>
        <w:autoSpaceDE w:val="0"/>
        <w:autoSpaceDN w:val="0"/>
        <w:adjustRightInd w:val="0"/>
        <w:spacing w:after="120" w:line="240" w:lineRule="auto"/>
        <w:ind w:firstLine="720"/>
        <w:jc w:val="both"/>
        <w:rPr>
          <w:rFonts w:ascii="Times New Roman" w:hAnsi="Times New Roman" w:cs="Times New Roman"/>
          <w:b/>
          <w:sz w:val="24"/>
          <w:szCs w:val="24"/>
          <w:u w:val="single"/>
          <w:shd w:val="clear" w:color="auto" w:fill="FEFEFE"/>
          <w:lang w:val="bg-BG"/>
        </w:rPr>
      </w:pPr>
    </w:p>
    <w:p w14:paraId="279676F5" w14:textId="66C60A67" w:rsidR="00545A22" w:rsidRPr="00A5242B" w:rsidRDefault="00750CE2" w:rsidP="006117B9">
      <w:pPr>
        <w:autoSpaceDE w:val="0"/>
        <w:autoSpaceDN w:val="0"/>
        <w:adjustRightInd w:val="0"/>
        <w:spacing w:after="120" w:line="240" w:lineRule="auto"/>
        <w:ind w:firstLine="720"/>
        <w:jc w:val="both"/>
        <w:rPr>
          <w:rFonts w:ascii="Times New Roman" w:hAnsi="Times New Roman" w:cs="Times New Roman"/>
          <w:b/>
          <w:bCs/>
          <w:color w:val="000000"/>
          <w:sz w:val="24"/>
          <w:szCs w:val="24"/>
          <w:lang w:val="bg-BG"/>
        </w:rPr>
      </w:pPr>
      <w:r>
        <w:rPr>
          <w:rFonts w:ascii="Times New Roman" w:hAnsi="Times New Roman" w:cs="Times New Roman"/>
          <w:b/>
          <w:sz w:val="24"/>
          <w:szCs w:val="24"/>
          <w:u w:val="single"/>
          <w:shd w:val="clear" w:color="auto" w:fill="FEFEFE"/>
          <w:lang w:val="bg-BG"/>
        </w:rPr>
        <w:t xml:space="preserve">ИЗИСКВАНЕТО СЕ ОТНАСЯ И ЗА ДВЕТЕ </w:t>
      </w:r>
      <w:r w:rsidR="00F332FC" w:rsidRPr="00F332FC">
        <w:rPr>
          <w:rFonts w:ascii="Times New Roman" w:hAnsi="Times New Roman" w:cs="Times New Roman"/>
          <w:b/>
          <w:sz w:val="24"/>
          <w:szCs w:val="24"/>
          <w:u w:val="single"/>
          <w:shd w:val="clear" w:color="auto" w:fill="FEFEFE"/>
          <w:lang w:val="bg-BG"/>
        </w:rPr>
        <w:t>ОБОСОБЕНИ ПОЗИЦИИ</w:t>
      </w:r>
      <w:r w:rsidR="006117B9" w:rsidRPr="00A5242B">
        <w:rPr>
          <w:rFonts w:ascii="Times New Roman" w:hAnsi="Times New Roman" w:cs="Times New Roman"/>
          <w:b/>
          <w:sz w:val="24"/>
          <w:szCs w:val="24"/>
          <w:u w:val="single"/>
          <w:shd w:val="clear" w:color="auto" w:fill="FEFEFE"/>
          <w:lang w:val="bg-BG"/>
        </w:rPr>
        <w:t>!</w:t>
      </w:r>
    </w:p>
    <w:p w14:paraId="4ABC9FE3" w14:textId="098A83A7" w:rsidR="00B91F66" w:rsidRPr="00A5242B" w:rsidRDefault="00B91F66" w:rsidP="00B91F66">
      <w:pPr>
        <w:spacing w:afterLines="40" w:after="96" w:line="240" w:lineRule="auto"/>
        <w:ind w:firstLine="720"/>
        <w:jc w:val="both"/>
        <w:rPr>
          <w:rStyle w:val="inputvalue1"/>
          <w:rFonts w:ascii="Times New Roman" w:hAnsi="Times New Roman" w:cs="Times New Roman"/>
          <w:sz w:val="24"/>
          <w:szCs w:val="24"/>
          <w:lang w:val="bg-BG"/>
        </w:rPr>
      </w:pPr>
      <w:r w:rsidRPr="00A5242B">
        <w:rPr>
          <w:rFonts w:ascii="Times New Roman" w:hAnsi="Times New Roman" w:cs="Times New Roman"/>
          <w:bCs/>
          <w:color w:val="000000"/>
          <w:sz w:val="24"/>
          <w:szCs w:val="24"/>
          <w:lang w:val="bg-BG"/>
        </w:rPr>
        <w:t xml:space="preserve">Участниците в обществената поръчка следва да имат застраховка „Професионална отговорност“ за „строител“ с минимална застрахователна сума на застрахователната полица, съответстваща на обема и характера на поръчката, произтичащо от нормативен акт (съгл. чл. 171, ал. 1 от ЗУТ във </w:t>
      </w:r>
      <w:proofErr w:type="spellStart"/>
      <w:r w:rsidRPr="00A5242B">
        <w:rPr>
          <w:rFonts w:ascii="Times New Roman" w:hAnsi="Times New Roman" w:cs="Times New Roman"/>
          <w:bCs/>
          <w:color w:val="000000"/>
          <w:sz w:val="24"/>
          <w:szCs w:val="24"/>
          <w:lang w:val="bg-BG"/>
        </w:rPr>
        <w:t>вр</w:t>
      </w:r>
      <w:proofErr w:type="spellEnd"/>
      <w:r w:rsidRPr="00A5242B">
        <w:rPr>
          <w:rFonts w:ascii="Times New Roman" w:hAnsi="Times New Roman" w:cs="Times New Roman"/>
          <w:bCs/>
          <w:color w:val="000000"/>
          <w:sz w:val="24"/>
          <w:szCs w:val="24"/>
          <w:lang w:val="bg-BG"/>
        </w:rPr>
        <w:t>. с чл. 5, ал. 2, т. 3 от Наредбата за условията и реда за задължително застраховане в проектир</w:t>
      </w:r>
      <w:r>
        <w:rPr>
          <w:rFonts w:ascii="Times New Roman" w:hAnsi="Times New Roman" w:cs="Times New Roman"/>
          <w:bCs/>
          <w:color w:val="000000"/>
          <w:sz w:val="24"/>
          <w:szCs w:val="24"/>
          <w:lang w:val="bg-BG"/>
        </w:rPr>
        <w:t>ането и строителството). Обектите, предмет на поръчката са</w:t>
      </w:r>
      <w:r w:rsidRPr="00A5242B">
        <w:rPr>
          <w:rFonts w:ascii="Times New Roman" w:hAnsi="Times New Roman" w:cs="Times New Roman"/>
          <w:bCs/>
          <w:color w:val="000000"/>
          <w:sz w:val="24"/>
          <w:szCs w:val="24"/>
          <w:lang w:val="bg-BG"/>
        </w:rPr>
        <w:t xml:space="preserve"> строеж</w:t>
      </w:r>
      <w:r>
        <w:rPr>
          <w:rFonts w:ascii="Times New Roman" w:hAnsi="Times New Roman" w:cs="Times New Roman"/>
          <w:bCs/>
          <w:color w:val="000000"/>
          <w:sz w:val="24"/>
          <w:szCs w:val="24"/>
          <w:lang w:val="bg-BG"/>
        </w:rPr>
        <w:t>и</w:t>
      </w:r>
      <w:r w:rsidRPr="00A5242B">
        <w:rPr>
          <w:rFonts w:ascii="Times New Roman" w:hAnsi="Times New Roman" w:cs="Times New Roman"/>
          <w:bCs/>
          <w:color w:val="000000"/>
          <w:sz w:val="24"/>
          <w:szCs w:val="24"/>
          <w:lang w:val="bg-BG"/>
        </w:rPr>
        <w:t xml:space="preserve"> </w:t>
      </w:r>
      <w:r>
        <w:rPr>
          <w:rFonts w:ascii="Times New Roman" w:hAnsi="Times New Roman" w:cs="Times New Roman"/>
          <w:b/>
          <w:bCs/>
          <w:color w:val="000000"/>
          <w:sz w:val="24"/>
          <w:szCs w:val="24"/>
          <w:lang w:val="bg-BG"/>
        </w:rPr>
        <w:t>втора</w:t>
      </w:r>
      <w:r w:rsidRPr="00440FD6">
        <w:rPr>
          <w:rFonts w:ascii="Times New Roman" w:hAnsi="Times New Roman" w:cs="Times New Roman"/>
          <w:b/>
          <w:bCs/>
          <w:color w:val="000000"/>
          <w:sz w:val="24"/>
          <w:szCs w:val="24"/>
          <w:lang w:val="bg-BG"/>
        </w:rPr>
        <w:t xml:space="preserve"> категория.</w:t>
      </w:r>
      <w:r w:rsidRPr="00A5242B">
        <w:rPr>
          <w:rStyle w:val="inputvalue1"/>
          <w:rFonts w:ascii="Times New Roman" w:hAnsi="Times New Roman" w:cs="Times New Roman"/>
          <w:sz w:val="24"/>
          <w:szCs w:val="24"/>
          <w:lang w:val="bg-BG"/>
        </w:rPr>
        <w:tab/>
      </w:r>
    </w:p>
    <w:p w14:paraId="414EB157" w14:textId="77777777" w:rsidR="00B91F66" w:rsidRPr="00A5242B" w:rsidRDefault="00B91F66" w:rsidP="00B91F66">
      <w:pPr>
        <w:spacing w:afterLines="40" w:after="96" w:line="240" w:lineRule="auto"/>
        <w:ind w:firstLine="720"/>
        <w:jc w:val="both"/>
        <w:rPr>
          <w:rStyle w:val="inputvalue1"/>
          <w:rFonts w:ascii="Times New Roman" w:hAnsi="Times New Roman" w:cs="Times New Roman"/>
          <w:sz w:val="24"/>
          <w:szCs w:val="24"/>
          <w:lang w:val="bg-BG"/>
        </w:rPr>
      </w:pPr>
      <w:r w:rsidRPr="00A5242B">
        <w:rPr>
          <w:rFonts w:ascii="Times New Roman" w:hAnsi="Times New Roman" w:cs="Times New Roman"/>
          <w:bCs/>
          <w:color w:val="000000"/>
          <w:sz w:val="24"/>
          <w:szCs w:val="24"/>
          <w:lang w:val="bg-BG"/>
        </w:rPr>
        <w:t xml:space="preserve">За участник, установен/регистриран извън Република България застраховката за професионална отговорност следва да бъде еквивалентна на тази по чл. 171. ал. 1 от ЗУТ, съгласно законодателството на държавата, където е установен/регистриран участникът. </w:t>
      </w:r>
    </w:p>
    <w:p w14:paraId="18A769AE" w14:textId="33A7E302" w:rsidR="00BD2BFF" w:rsidRPr="00A5242B" w:rsidRDefault="00BD2BFF" w:rsidP="00E21F82">
      <w:pPr>
        <w:spacing w:afterLines="40" w:after="96" w:line="240" w:lineRule="auto"/>
        <w:ind w:firstLine="720"/>
        <w:jc w:val="both"/>
        <w:rPr>
          <w:rStyle w:val="inputvalue1"/>
          <w:rFonts w:ascii="Times New Roman" w:hAnsi="Times New Roman" w:cs="Times New Roman"/>
          <w:sz w:val="24"/>
          <w:szCs w:val="24"/>
          <w:lang w:val="bg-BG"/>
        </w:rPr>
      </w:pPr>
      <w:r w:rsidRPr="00A5242B">
        <w:rPr>
          <w:rFonts w:ascii="Times New Roman" w:hAnsi="Times New Roman" w:cs="Times New Roman"/>
          <w:bCs/>
          <w:color w:val="000000"/>
          <w:sz w:val="24"/>
          <w:szCs w:val="24"/>
          <w:lang w:val="bg-BG"/>
        </w:rPr>
        <w:lastRenderedPageBreak/>
        <w:t xml:space="preserve">. </w:t>
      </w:r>
    </w:p>
    <w:p w14:paraId="5DC29EEF" w14:textId="6DA4433C" w:rsidR="0026020A" w:rsidRPr="00A5242B" w:rsidRDefault="0026020A" w:rsidP="00E21F82">
      <w:pPr>
        <w:shd w:val="clear" w:color="auto" w:fill="D5DCE4"/>
        <w:autoSpaceDE w:val="0"/>
        <w:autoSpaceDN w:val="0"/>
        <w:adjustRightInd w:val="0"/>
        <w:spacing w:after="120" w:line="240" w:lineRule="auto"/>
        <w:ind w:firstLine="720"/>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u w:val="single"/>
          <w:lang w:val="bg-BG"/>
        </w:rPr>
        <w:t>Удостоверяване:</w:t>
      </w:r>
    </w:p>
    <w:p w14:paraId="0E581A8F" w14:textId="0A29B881" w:rsidR="0026020A" w:rsidRPr="00A5242B" w:rsidRDefault="0026020A" w:rsidP="00E21F82">
      <w:pPr>
        <w:shd w:val="clear" w:color="auto" w:fill="D5DCE4" w:themeFill="text2" w:themeFillTint="33"/>
        <w:autoSpaceDE w:val="0"/>
        <w:autoSpaceDN w:val="0"/>
        <w:adjustRightInd w:val="0"/>
        <w:spacing w:after="120" w:line="240" w:lineRule="auto"/>
        <w:ind w:firstLine="720"/>
        <w:jc w:val="both"/>
        <w:rPr>
          <w:rFonts w:ascii="Times New Roman" w:eastAsia="Times New Roman" w:hAnsi="Times New Roman" w:cs="Times New Roman"/>
          <w:sz w:val="24"/>
          <w:szCs w:val="24"/>
          <w:lang w:val="bg-BG"/>
        </w:rPr>
      </w:pPr>
      <w:r w:rsidRPr="00A5242B">
        <w:rPr>
          <w:rFonts w:ascii="Times New Roman" w:eastAsia="Times New Roman" w:hAnsi="Times New Roman" w:cs="Times New Roman"/>
          <w:sz w:val="24"/>
          <w:szCs w:val="24"/>
          <w:lang w:val="bg-BG"/>
        </w:rPr>
        <w:t xml:space="preserve">При подаване на офертата обстоятелството се декларира в </w:t>
      </w:r>
      <w:r w:rsidR="008F1464" w:rsidRPr="00A5242B">
        <w:rPr>
          <w:rFonts w:ascii="Times New Roman" w:eastAsia="Times New Roman" w:hAnsi="Times New Roman" w:cs="Times New Roman"/>
          <w:sz w:val="24"/>
          <w:szCs w:val="24"/>
          <w:lang w:val="bg-BG"/>
        </w:rPr>
        <w:t xml:space="preserve">съответното поле в </w:t>
      </w:r>
      <w:proofErr w:type="spellStart"/>
      <w:r w:rsidR="008F1464" w:rsidRPr="00A5242B">
        <w:rPr>
          <w:rFonts w:ascii="Times New Roman" w:eastAsia="Times New Roman" w:hAnsi="Times New Roman" w:cs="Times New Roman"/>
          <w:sz w:val="24"/>
          <w:szCs w:val="24"/>
          <w:lang w:val="bg-BG"/>
        </w:rPr>
        <w:t>е</w:t>
      </w:r>
      <w:r w:rsidRPr="00A5242B">
        <w:rPr>
          <w:rFonts w:ascii="Times New Roman" w:eastAsia="Times New Roman" w:hAnsi="Times New Roman" w:cs="Times New Roman"/>
          <w:sz w:val="24"/>
          <w:szCs w:val="24"/>
          <w:lang w:val="bg-BG"/>
        </w:rPr>
        <w:t>ЕЕДОП</w:t>
      </w:r>
      <w:proofErr w:type="spellEnd"/>
      <w:r w:rsidRPr="00A5242B">
        <w:rPr>
          <w:rFonts w:ascii="Times New Roman" w:eastAsia="Times New Roman" w:hAnsi="Times New Roman" w:cs="Times New Roman"/>
          <w:sz w:val="24"/>
          <w:szCs w:val="24"/>
          <w:lang w:val="bg-BG"/>
        </w:rPr>
        <w:t xml:space="preserve">, Част IV: Критерии за подбор, раздел, Б.Икономическо и финансово състояние, </w:t>
      </w:r>
      <w:r w:rsidR="003F69AD" w:rsidRPr="00A5242B">
        <w:rPr>
          <w:rFonts w:ascii="Times New Roman" w:eastAsia="Times New Roman" w:hAnsi="Times New Roman" w:cs="Times New Roman"/>
          <w:sz w:val="24"/>
          <w:szCs w:val="24"/>
          <w:lang w:val="bg-BG"/>
        </w:rPr>
        <w:t>като посочва уеб адрес и в активираното поле „Издаден/о от:“ описва данните за застрахователната полица - орган или служба, издаващи документа, точно позоваване на документа - №, дата на издаване, вида на застрахованата дейност и период на валидност.</w:t>
      </w:r>
      <w:r w:rsidRPr="00A5242B">
        <w:rPr>
          <w:rFonts w:ascii="Times New Roman" w:eastAsia="Times New Roman" w:hAnsi="Times New Roman" w:cs="Times New Roman"/>
          <w:sz w:val="24"/>
          <w:szCs w:val="24"/>
          <w:lang w:val="bg-BG"/>
        </w:rPr>
        <w:t xml:space="preserve"> </w:t>
      </w:r>
    </w:p>
    <w:p w14:paraId="64FF8A5B" w14:textId="4BDE3CAE" w:rsidR="0026020A" w:rsidRPr="00A5242B" w:rsidRDefault="0026020A" w:rsidP="00E21F82">
      <w:pPr>
        <w:shd w:val="clear" w:color="auto" w:fill="D5DCE4" w:themeFill="text2" w:themeFillTint="33"/>
        <w:autoSpaceDE w:val="0"/>
        <w:autoSpaceDN w:val="0"/>
        <w:adjustRightInd w:val="0"/>
        <w:spacing w:after="0" w:line="240" w:lineRule="auto"/>
        <w:ind w:firstLine="720"/>
        <w:jc w:val="both"/>
        <w:rPr>
          <w:rFonts w:ascii="Times New Roman" w:eastAsia="Times New Roman" w:hAnsi="Times New Roman" w:cs="Times New Roman"/>
          <w:sz w:val="24"/>
          <w:szCs w:val="24"/>
          <w:lang w:val="bg-BG"/>
        </w:rPr>
      </w:pPr>
      <w:r w:rsidRPr="00A5242B">
        <w:rPr>
          <w:rFonts w:ascii="Times New Roman" w:eastAsia="Times New Roman" w:hAnsi="Times New Roman" w:cs="Times New Roman"/>
          <w:sz w:val="24"/>
          <w:szCs w:val="24"/>
          <w:lang w:val="bg-BG"/>
        </w:rPr>
        <w:t>В хипотезата на чл.</w:t>
      </w:r>
      <w:r w:rsidR="00E21F82" w:rsidRPr="00A5242B">
        <w:rPr>
          <w:rFonts w:ascii="Times New Roman" w:eastAsia="Times New Roman" w:hAnsi="Times New Roman" w:cs="Times New Roman"/>
          <w:sz w:val="24"/>
          <w:szCs w:val="24"/>
          <w:lang w:val="bg-BG"/>
        </w:rPr>
        <w:t xml:space="preserve"> </w:t>
      </w:r>
      <w:r w:rsidRPr="00A5242B">
        <w:rPr>
          <w:rFonts w:ascii="Times New Roman" w:eastAsia="Times New Roman" w:hAnsi="Times New Roman" w:cs="Times New Roman"/>
          <w:sz w:val="24"/>
          <w:szCs w:val="24"/>
          <w:lang w:val="bg-BG"/>
        </w:rPr>
        <w:t>67, ал.</w:t>
      </w:r>
      <w:r w:rsidR="00E21F82" w:rsidRPr="00A5242B">
        <w:rPr>
          <w:rFonts w:ascii="Times New Roman" w:eastAsia="Times New Roman" w:hAnsi="Times New Roman" w:cs="Times New Roman"/>
          <w:sz w:val="24"/>
          <w:szCs w:val="24"/>
          <w:lang w:val="bg-BG"/>
        </w:rPr>
        <w:t xml:space="preserve"> </w:t>
      </w:r>
      <w:r w:rsidRPr="00A5242B">
        <w:rPr>
          <w:rFonts w:ascii="Times New Roman" w:eastAsia="Times New Roman" w:hAnsi="Times New Roman" w:cs="Times New Roman"/>
          <w:sz w:val="24"/>
          <w:szCs w:val="24"/>
          <w:lang w:val="bg-BG"/>
        </w:rPr>
        <w:t xml:space="preserve">5 от ЗОП възложителят може да изиска от участниците по всяко време да представят всички или част от документите, на които участникът се позовава в </w:t>
      </w:r>
      <w:proofErr w:type="spellStart"/>
      <w:r w:rsidR="00585549" w:rsidRPr="00A5242B">
        <w:rPr>
          <w:rFonts w:ascii="Times New Roman" w:eastAsia="Times New Roman" w:hAnsi="Times New Roman" w:cs="Times New Roman"/>
          <w:sz w:val="24"/>
          <w:szCs w:val="24"/>
          <w:lang w:val="bg-BG"/>
        </w:rPr>
        <w:t>е</w:t>
      </w:r>
      <w:r w:rsidRPr="00A5242B">
        <w:rPr>
          <w:rFonts w:ascii="Times New Roman" w:eastAsia="Times New Roman" w:hAnsi="Times New Roman" w:cs="Times New Roman"/>
          <w:sz w:val="24"/>
          <w:szCs w:val="24"/>
          <w:lang w:val="bg-BG"/>
        </w:rPr>
        <w:t>ЕЕДОП</w:t>
      </w:r>
      <w:proofErr w:type="spellEnd"/>
      <w:r w:rsidRPr="00A5242B">
        <w:rPr>
          <w:rFonts w:ascii="Times New Roman" w:eastAsia="Times New Roman" w:hAnsi="Times New Roman" w:cs="Times New Roman"/>
          <w:sz w:val="24"/>
          <w:szCs w:val="24"/>
          <w:lang w:val="bg-BG"/>
        </w:rPr>
        <w:t>.</w:t>
      </w:r>
    </w:p>
    <w:p w14:paraId="3A6BBDEB" w14:textId="77777777" w:rsidR="0026020A" w:rsidRPr="00A5242B" w:rsidRDefault="0026020A" w:rsidP="002530C3">
      <w:pPr>
        <w:shd w:val="clear" w:color="auto" w:fill="D5DCE4" w:themeFill="text2" w:themeFillTint="33"/>
        <w:autoSpaceDE w:val="0"/>
        <w:autoSpaceDN w:val="0"/>
        <w:adjustRightInd w:val="0"/>
        <w:spacing w:after="0" w:line="240" w:lineRule="auto"/>
        <w:ind w:firstLine="709"/>
        <w:jc w:val="both"/>
        <w:rPr>
          <w:rFonts w:ascii="Times New Roman" w:eastAsia="Calibri" w:hAnsi="Times New Roman" w:cs="Times New Roman"/>
          <w:b/>
          <w:sz w:val="24"/>
          <w:szCs w:val="24"/>
          <w:lang w:val="bg-BG"/>
        </w:rPr>
      </w:pPr>
    </w:p>
    <w:p w14:paraId="02512539" w14:textId="77777777" w:rsidR="00BD2BFF" w:rsidRPr="00A5242B" w:rsidRDefault="0026020A" w:rsidP="00E21F82">
      <w:pPr>
        <w:shd w:val="clear" w:color="auto" w:fill="D5DCE4"/>
        <w:autoSpaceDE w:val="0"/>
        <w:autoSpaceDN w:val="0"/>
        <w:adjustRightInd w:val="0"/>
        <w:spacing w:after="120" w:line="240" w:lineRule="auto"/>
        <w:ind w:firstLine="720"/>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u w:val="single"/>
          <w:lang w:val="bg-BG"/>
        </w:rPr>
        <w:t>Доказване:</w:t>
      </w:r>
    </w:p>
    <w:p w14:paraId="74B6C000" w14:textId="05001B9E" w:rsidR="00BD2BFF" w:rsidRPr="00A5242B" w:rsidRDefault="0026020A" w:rsidP="00E21F82">
      <w:pPr>
        <w:shd w:val="clear" w:color="auto" w:fill="D5DCE4"/>
        <w:autoSpaceDE w:val="0"/>
        <w:autoSpaceDN w:val="0"/>
        <w:adjustRightInd w:val="0"/>
        <w:spacing w:after="120" w:line="240" w:lineRule="auto"/>
        <w:ind w:firstLine="720"/>
        <w:jc w:val="both"/>
        <w:rPr>
          <w:rFonts w:ascii="Times New Roman" w:hAnsi="Times New Roman" w:cs="Times New Roman"/>
          <w:bCs/>
          <w:color w:val="000000"/>
          <w:sz w:val="24"/>
          <w:szCs w:val="24"/>
          <w:lang w:val="bg-BG"/>
        </w:rPr>
      </w:pPr>
      <w:r w:rsidRPr="00A5242B">
        <w:rPr>
          <w:rFonts w:ascii="Times New Roman" w:eastAsia="Calibri" w:hAnsi="Times New Roman" w:cs="Times New Roman"/>
          <w:sz w:val="24"/>
          <w:szCs w:val="24"/>
          <w:lang w:val="bg-BG"/>
        </w:rPr>
        <w:t xml:space="preserve">При сключване на договора, участникът избран за изпълнител следва да представи </w:t>
      </w:r>
      <w:r w:rsidR="00BD2BFF" w:rsidRPr="00A5242B">
        <w:rPr>
          <w:rFonts w:ascii="Times New Roman" w:hAnsi="Times New Roman" w:cs="Times New Roman"/>
          <w:bCs/>
          <w:color w:val="000000"/>
          <w:sz w:val="24"/>
          <w:szCs w:val="24"/>
          <w:lang w:val="bg-BG"/>
        </w:rPr>
        <w:t xml:space="preserve">заверено копие на </w:t>
      </w:r>
      <w:r w:rsidR="00BD2BFF" w:rsidRPr="00A5242B">
        <w:rPr>
          <w:rFonts w:ascii="Times New Roman" w:hAnsi="Times New Roman" w:cs="Times New Roman"/>
          <w:bCs/>
          <w:color w:val="000000"/>
          <w:sz w:val="24"/>
          <w:szCs w:val="24"/>
          <w:u w:val="single"/>
          <w:lang w:val="bg-BG"/>
        </w:rPr>
        <w:t>актуализирана/валидна</w:t>
      </w:r>
      <w:r w:rsidR="00BD2BFF" w:rsidRPr="00A5242B">
        <w:rPr>
          <w:rFonts w:ascii="Times New Roman" w:hAnsi="Times New Roman" w:cs="Times New Roman"/>
          <w:bCs/>
          <w:color w:val="000000"/>
          <w:sz w:val="24"/>
          <w:szCs w:val="24"/>
          <w:lang w:val="bg-BG"/>
        </w:rPr>
        <w:t xml:space="preserve"> застрахователна полица или еквивалентен документ /за чуждестранните лица/ </w:t>
      </w:r>
      <w:r w:rsidR="00BD2BFF" w:rsidRPr="00A5242B">
        <w:rPr>
          <w:rFonts w:ascii="Times New Roman" w:hAnsi="Times New Roman" w:cs="Times New Roman"/>
          <w:b/>
          <w:bCs/>
          <w:color w:val="000000"/>
          <w:sz w:val="24"/>
          <w:szCs w:val="24"/>
          <w:lang w:val="bg-BG"/>
        </w:rPr>
        <w:t xml:space="preserve">съобразно декларираното в </w:t>
      </w:r>
      <w:proofErr w:type="spellStart"/>
      <w:r w:rsidR="00585549" w:rsidRPr="00A5242B">
        <w:rPr>
          <w:rFonts w:ascii="Times New Roman" w:hAnsi="Times New Roman" w:cs="Times New Roman"/>
          <w:b/>
          <w:bCs/>
          <w:color w:val="000000"/>
          <w:sz w:val="24"/>
          <w:szCs w:val="24"/>
          <w:lang w:val="bg-BG"/>
        </w:rPr>
        <w:t>е</w:t>
      </w:r>
      <w:r w:rsidR="00BD2BFF" w:rsidRPr="00A5242B">
        <w:rPr>
          <w:rFonts w:ascii="Times New Roman" w:hAnsi="Times New Roman" w:cs="Times New Roman"/>
          <w:b/>
          <w:bCs/>
          <w:color w:val="000000"/>
          <w:sz w:val="24"/>
          <w:szCs w:val="24"/>
          <w:lang w:val="bg-BG"/>
        </w:rPr>
        <w:t>ЕЕДОП</w:t>
      </w:r>
      <w:proofErr w:type="spellEnd"/>
      <w:r w:rsidR="00BD2BFF" w:rsidRPr="00A5242B">
        <w:rPr>
          <w:rFonts w:ascii="Times New Roman" w:hAnsi="Times New Roman" w:cs="Times New Roman"/>
          <w:bCs/>
          <w:color w:val="000000"/>
          <w:sz w:val="24"/>
          <w:szCs w:val="24"/>
          <w:lang w:val="bg-BG"/>
        </w:rPr>
        <w:t xml:space="preserve">, а в случай, че срокът на валидност на полицата изтича до датата на подписване на договора – </w:t>
      </w:r>
      <w:r w:rsidR="00BD2BFF" w:rsidRPr="00A5242B">
        <w:rPr>
          <w:rFonts w:ascii="Times New Roman" w:hAnsi="Times New Roman" w:cs="Times New Roman"/>
          <w:b/>
          <w:bCs/>
          <w:color w:val="000000"/>
          <w:sz w:val="24"/>
          <w:szCs w:val="24"/>
          <w:lang w:val="bg-BG"/>
        </w:rPr>
        <w:t>и заверено копие на новата застрахователна полица</w:t>
      </w:r>
      <w:r w:rsidR="00BD2BFF" w:rsidRPr="00A5242B">
        <w:rPr>
          <w:rFonts w:ascii="Times New Roman" w:hAnsi="Times New Roman" w:cs="Times New Roman"/>
          <w:bCs/>
          <w:color w:val="000000"/>
          <w:sz w:val="24"/>
          <w:szCs w:val="24"/>
          <w:lang w:val="bg-BG"/>
        </w:rPr>
        <w:t>.</w:t>
      </w:r>
    </w:p>
    <w:p w14:paraId="2366BA0A" w14:textId="6B714D7E" w:rsidR="0026020A" w:rsidRPr="00A5242B" w:rsidRDefault="0026020A" w:rsidP="00E21F82">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В случай, че данните могат да бъдат осигурени чрез пряк и безплатен достъп до национална база данни при държавите членки, Възложителя не изисква такъв документ при сключване на договора.</w:t>
      </w:r>
    </w:p>
    <w:p w14:paraId="379BC615" w14:textId="18F157CB" w:rsidR="000D6219" w:rsidRPr="00A5242B" w:rsidRDefault="000D6219" w:rsidP="0026020A">
      <w:pPr>
        <w:spacing w:afterLines="40" w:after="96"/>
        <w:jc w:val="both"/>
        <w:rPr>
          <w:rFonts w:ascii="Times New Roman" w:hAnsi="Times New Roman" w:cs="Times New Roman"/>
          <w:sz w:val="24"/>
          <w:szCs w:val="24"/>
          <w:lang w:val="bg-BG"/>
        </w:rPr>
      </w:pPr>
    </w:p>
    <w:p w14:paraId="42665D17" w14:textId="77777777" w:rsidR="004B5F77" w:rsidRPr="00A5242B" w:rsidRDefault="004B5F77" w:rsidP="000D6219">
      <w:pPr>
        <w:spacing w:after="0" w:line="240" w:lineRule="auto"/>
        <w:jc w:val="both"/>
        <w:rPr>
          <w:rFonts w:ascii="Times New Roman" w:hAnsi="Times New Roman" w:cs="Times New Roman"/>
          <w:sz w:val="24"/>
          <w:szCs w:val="24"/>
          <w:lang w:val="bg-BG"/>
        </w:rPr>
      </w:pPr>
    </w:p>
    <w:p w14:paraId="0A114D6A" w14:textId="77777777" w:rsidR="00074611" w:rsidRPr="00A5242B" w:rsidRDefault="00730168" w:rsidP="00432B29">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val="bg-BG" w:eastAsia="bg-BG"/>
        </w:rPr>
      </w:pPr>
      <w:bookmarkStart w:id="15" w:name="_Toc494882197"/>
      <w:bookmarkStart w:id="16" w:name="_Toc509582323"/>
      <w:r w:rsidRPr="00A5242B">
        <w:rPr>
          <w:rFonts w:ascii="Times New Roman" w:eastAsia="Times New Roman" w:hAnsi="Times New Roman" w:cs="Times New Roman"/>
          <w:caps/>
          <w:color w:val="FFFFFF"/>
          <w:spacing w:val="15"/>
          <w:sz w:val="24"/>
          <w:szCs w:val="24"/>
          <w:lang w:val="bg-BG" w:eastAsia="bg-BG"/>
        </w:rPr>
        <w:t>2</w:t>
      </w:r>
      <w:r w:rsidR="00074611" w:rsidRPr="00A5242B">
        <w:rPr>
          <w:rFonts w:ascii="Times New Roman" w:eastAsia="Times New Roman" w:hAnsi="Times New Roman" w:cs="Times New Roman"/>
          <w:caps/>
          <w:color w:val="FFFFFF"/>
          <w:spacing w:val="15"/>
          <w:sz w:val="24"/>
          <w:szCs w:val="24"/>
          <w:lang w:val="bg-BG" w:eastAsia="bg-BG"/>
        </w:rPr>
        <w:t>.4. ИЗИСКВАНИЯ ЗА ТЕХНИЧЕСКИ И ПРОФЕСИОНАЛНИ СПОСОБНОСТИ НА УЧАСТНИЦИТЕ</w:t>
      </w:r>
      <w:bookmarkEnd w:id="15"/>
      <w:bookmarkEnd w:id="16"/>
    </w:p>
    <w:p w14:paraId="54D39C78" w14:textId="77777777" w:rsidR="00074611" w:rsidRPr="00A5242B" w:rsidRDefault="00074611" w:rsidP="00432B29">
      <w:pPr>
        <w:shd w:val="clear" w:color="auto" w:fill="FFFFFF"/>
        <w:tabs>
          <w:tab w:val="left" w:pos="284"/>
        </w:tabs>
        <w:autoSpaceDE w:val="0"/>
        <w:autoSpaceDN w:val="0"/>
        <w:adjustRightInd w:val="0"/>
        <w:spacing w:after="0" w:line="240" w:lineRule="auto"/>
        <w:jc w:val="both"/>
        <w:rPr>
          <w:rFonts w:ascii="Times New Roman" w:eastAsia="Calibri" w:hAnsi="Times New Roman" w:cs="Times New Roman"/>
          <w:sz w:val="24"/>
          <w:szCs w:val="24"/>
          <w:lang w:val="bg-BG"/>
        </w:rPr>
      </w:pPr>
    </w:p>
    <w:p w14:paraId="20D099FB" w14:textId="40C9A337" w:rsidR="00AF732E" w:rsidRPr="00A5242B" w:rsidRDefault="00307786" w:rsidP="00307786">
      <w:pPr>
        <w:shd w:val="clear" w:color="auto" w:fill="F7CAAC" w:themeFill="accent2" w:themeFillTint="66"/>
        <w:suppressAutoHyphens/>
        <w:spacing w:after="0" w:line="240" w:lineRule="auto"/>
        <w:jc w:val="both"/>
        <w:rPr>
          <w:rFonts w:ascii="Times New Roman" w:eastAsia="Times New Roman" w:hAnsi="Times New Roman" w:cs="Times New Roman"/>
          <w:b/>
          <w:i/>
          <w:color w:val="000000"/>
          <w:sz w:val="24"/>
          <w:szCs w:val="24"/>
          <w:lang w:val="bg-BG" w:eastAsia="ar-SA"/>
        </w:rPr>
      </w:pPr>
      <w:r w:rsidRPr="00A5242B">
        <w:rPr>
          <w:rFonts w:ascii="Times New Roman" w:eastAsia="Times New Roman" w:hAnsi="Times New Roman" w:cs="Times New Roman"/>
          <w:b/>
          <w:i/>
          <w:color w:val="000000"/>
          <w:sz w:val="24"/>
          <w:szCs w:val="24"/>
          <w:lang w:val="bg-BG" w:eastAsia="ar-SA"/>
        </w:rPr>
        <w:t>2.4.</w:t>
      </w:r>
      <w:r w:rsidR="006E54D5" w:rsidRPr="00A5242B">
        <w:rPr>
          <w:rFonts w:ascii="Times New Roman" w:eastAsia="Times New Roman" w:hAnsi="Times New Roman" w:cs="Times New Roman"/>
          <w:b/>
          <w:i/>
          <w:color w:val="000000"/>
          <w:sz w:val="24"/>
          <w:szCs w:val="24"/>
          <w:lang w:val="bg-BG" w:eastAsia="ar-SA"/>
        </w:rPr>
        <w:t>1</w:t>
      </w:r>
      <w:r w:rsidRPr="00A5242B">
        <w:rPr>
          <w:rFonts w:ascii="Times New Roman" w:eastAsia="Times New Roman" w:hAnsi="Times New Roman" w:cs="Times New Roman"/>
          <w:b/>
          <w:i/>
          <w:color w:val="000000"/>
          <w:sz w:val="24"/>
          <w:szCs w:val="24"/>
          <w:lang w:val="bg-BG" w:eastAsia="ar-SA"/>
        </w:rPr>
        <w:t xml:space="preserve"> </w:t>
      </w:r>
      <w:r w:rsidR="00AF732E" w:rsidRPr="00A5242B">
        <w:rPr>
          <w:rFonts w:ascii="Times New Roman" w:eastAsia="Times New Roman" w:hAnsi="Times New Roman" w:cs="Times New Roman"/>
          <w:b/>
          <w:i/>
          <w:color w:val="000000"/>
          <w:sz w:val="24"/>
          <w:szCs w:val="24"/>
          <w:lang w:val="bg-BG" w:eastAsia="ar-SA"/>
        </w:rPr>
        <w:t>Изискване за опит:</w:t>
      </w:r>
    </w:p>
    <w:p w14:paraId="2C234376" w14:textId="77777777" w:rsidR="00545A22" w:rsidRPr="00A5242B" w:rsidRDefault="00545A22" w:rsidP="00545A22">
      <w:pPr>
        <w:spacing w:after="0" w:line="240" w:lineRule="auto"/>
        <w:jc w:val="both"/>
        <w:rPr>
          <w:rFonts w:ascii="Times New Roman" w:eastAsia="Times New Roman" w:hAnsi="Times New Roman" w:cs="Times New Roman"/>
          <w:b/>
          <w:color w:val="000000"/>
          <w:sz w:val="24"/>
          <w:szCs w:val="24"/>
          <w:lang w:val="bg-BG" w:eastAsia="ar-SA"/>
        </w:rPr>
      </w:pPr>
    </w:p>
    <w:p w14:paraId="51E686BB" w14:textId="55EF03CE" w:rsidR="006117B9" w:rsidRPr="00A5242B" w:rsidRDefault="006117B9" w:rsidP="006117B9">
      <w:pPr>
        <w:autoSpaceDE w:val="0"/>
        <w:autoSpaceDN w:val="0"/>
        <w:adjustRightInd w:val="0"/>
        <w:spacing w:after="120" w:line="240" w:lineRule="auto"/>
        <w:ind w:firstLine="720"/>
        <w:jc w:val="both"/>
        <w:rPr>
          <w:rFonts w:ascii="Times New Roman" w:hAnsi="Times New Roman" w:cs="Times New Roman"/>
          <w:b/>
          <w:bCs/>
          <w:color w:val="000000"/>
          <w:sz w:val="24"/>
          <w:szCs w:val="24"/>
          <w:lang w:val="bg-BG"/>
        </w:rPr>
      </w:pPr>
      <w:r w:rsidRPr="00A5242B">
        <w:rPr>
          <w:rFonts w:ascii="Times New Roman" w:hAnsi="Times New Roman" w:cs="Times New Roman"/>
          <w:b/>
          <w:sz w:val="24"/>
          <w:szCs w:val="24"/>
          <w:u w:val="single"/>
          <w:shd w:val="clear" w:color="auto" w:fill="FEFEFE"/>
          <w:lang w:val="bg-BG"/>
        </w:rPr>
        <w:t xml:space="preserve">ИЗИСКВАНЕТО СЕ ОТНАСЯ </w:t>
      </w:r>
      <w:r w:rsidR="00E467DF">
        <w:rPr>
          <w:rFonts w:ascii="Times New Roman" w:hAnsi="Times New Roman" w:cs="Times New Roman"/>
          <w:b/>
          <w:sz w:val="24"/>
          <w:szCs w:val="24"/>
          <w:u w:val="single"/>
          <w:shd w:val="clear" w:color="auto" w:fill="FEFEFE"/>
          <w:lang w:val="bg-BG"/>
        </w:rPr>
        <w:t>И ЗА ДВЕТЕ</w:t>
      </w:r>
      <w:r w:rsidR="00E467DF" w:rsidRPr="00A5242B">
        <w:rPr>
          <w:rFonts w:ascii="Times New Roman" w:hAnsi="Times New Roman" w:cs="Times New Roman"/>
          <w:b/>
          <w:sz w:val="24"/>
          <w:szCs w:val="24"/>
          <w:u w:val="single"/>
          <w:shd w:val="clear" w:color="auto" w:fill="FEFEFE"/>
          <w:lang w:val="bg-BG"/>
        </w:rPr>
        <w:t xml:space="preserve"> </w:t>
      </w:r>
      <w:r w:rsidRPr="00A5242B">
        <w:rPr>
          <w:rFonts w:ascii="Times New Roman" w:hAnsi="Times New Roman" w:cs="Times New Roman"/>
          <w:b/>
          <w:sz w:val="24"/>
          <w:szCs w:val="24"/>
          <w:u w:val="single"/>
          <w:shd w:val="clear" w:color="auto" w:fill="FEFEFE"/>
          <w:lang w:val="bg-BG"/>
        </w:rPr>
        <w:t>ОБОСОБЕНИ ПОЗИЦИИ!</w:t>
      </w:r>
    </w:p>
    <w:p w14:paraId="0D54C0A8" w14:textId="5051AC22" w:rsidR="00E467DF" w:rsidRPr="00E467DF" w:rsidRDefault="00E467DF" w:rsidP="00E467DF">
      <w:pPr>
        <w:spacing w:after="0" w:line="240" w:lineRule="auto"/>
        <w:ind w:firstLine="720"/>
        <w:jc w:val="both"/>
        <w:rPr>
          <w:rFonts w:ascii="Times New Roman" w:eastAsia="Times New Roman" w:hAnsi="Times New Roman" w:cs="Times New Roman"/>
          <w:sz w:val="24"/>
          <w:szCs w:val="24"/>
          <w:u w:val="single"/>
          <w:shd w:val="clear" w:color="auto" w:fill="FEFEFE"/>
          <w:lang w:val="bg-BG" w:eastAsia="bg-BG"/>
        </w:rPr>
      </w:pPr>
      <w:r w:rsidRPr="00E467DF">
        <w:rPr>
          <w:rFonts w:ascii="Times New Roman" w:eastAsia="Times New Roman" w:hAnsi="Times New Roman" w:cs="Times New Roman"/>
          <w:sz w:val="24"/>
          <w:szCs w:val="24"/>
          <w:shd w:val="clear" w:color="auto" w:fill="FEFEFE"/>
          <w:lang w:val="bg-BG" w:eastAsia="bg-BG"/>
        </w:rPr>
        <w:t xml:space="preserve">Участникът, през последните 5 (пет) години, считано от датата на подаване на офертата следва да е изпълнил дейности (строителство) с предмет, идентични или сходни с предмета на поръчката, </w:t>
      </w:r>
      <w:r w:rsidRPr="00E467DF">
        <w:rPr>
          <w:rFonts w:ascii="Times New Roman" w:eastAsia="Times New Roman" w:hAnsi="Times New Roman" w:cs="Times New Roman"/>
          <w:b/>
          <w:sz w:val="24"/>
          <w:szCs w:val="24"/>
          <w:shd w:val="clear" w:color="auto" w:fill="FEFEFE"/>
          <w:lang w:val="bg-BG" w:eastAsia="bg-BG"/>
        </w:rPr>
        <w:t xml:space="preserve">на поне 1 (един) обект минимум </w:t>
      </w:r>
      <w:r w:rsidRPr="00E467DF">
        <w:rPr>
          <w:rFonts w:ascii="Times New Roman" w:eastAsia="Times New Roman" w:hAnsi="Times New Roman" w:cs="Times New Roman"/>
          <w:b/>
          <w:sz w:val="24"/>
          <w:szCs w:val="24"/>
          <w:shd w:val="clear" w:color="auto" w:fill="FEFEFE"/>
          <w:lang w:eastAsia="bg-BG"/>
        </w:rPr>
        <w:t xml:space="preserve">IV </w:t>
      </w:r>
      <w:r w:rsidRPr="00E467DF">
        <w:rPr>
          <w:rFonts w:ascii="Times New Roman" w:eastAsia="Times New Roman" w:hAnsi="Times New Roman" w:cs="Times New Roman"/>
          <w:b/>
          <w:sz w:val="24"/>
          <w:szCs w:val="24"/>
          <w:shd w:val="clear" w:color="auto" w:fill="FEFEFE"/>
          <w:lang w:val="bg-BG" w:eastAsia="bg-BG"/>
        </w:rPr>
        <w:t xml:space="preserve">група, </w:t>
      </w:r>
      <w:r w:rsidRPr="00E467DF">
        <w:rPr>
          <w:rFonts w:ascii="Times New Roman" w:eastAsia="Times New Roman" w:hAnsi="Times New Roman" w:cs="Times New Roman"/>
          <w:b/>
          <w:sz w:val="24"/>
          <w:szCs w:val="24"/>
          <w:shd w:val="clear" w:color="auto" w:fill="FEFEFE"/>
          <w:lang w:eastAsia="bg-BG"/>
        </w:rPr>
        <w:t>II</w:t>
      </w:r>
      <w:r w:rsidRPr="00E467DF">
        <w:rPr>
          <w:rFonts w:ascii="Times New Roman" w:eastAsia="Times New Roman" w:hAnsi="Times New Roman" w:cs="Times New Roman"/>
          <w:b/>
          <w:sz w:val="24"/>
          <w:szCs w:val="24"/>
          <w:shd w:val="clear" w:color="auto" w:fill="FEFEFE"/>
          <w:lang w:val="bg-BG" w:eastAsia="bg-BG"/>
        </w:rPr>
        <w:t xml:space="preserve"> категория строежи</w:t>
      </w:r>
      <w:r w:rsidRPr="00E467DF">
        <w:rPr>
          <w:rFonts w:ascii="Times New Roman" w:eastAsia="Times New Roman" w:hAnsi="Times New Roman" w:cs="Times New Roman"/>
          <w:sz w:val="24"/>
          <w:szCs w:val="24"/>
          <w:shd w:val="clear" w:color="auto" w:fill="FEFEFE"/>
          <w:lang w:val="bg-BG" w:eastAsia="bg-BG"/>
        </w:rPr>
        <w:t>.</w:t>
      </w:r>
    </w:p>
    <w:p w14:paraId="57014F57" w14:textId="076F9C9D" w:rsidR="00792F9F" w:rsidRPr="00061CB0" w:rsidRDefault="00E467DF" w:rsidP="00061CB0">
      <w:pPr>
        <w:autoSpaceDE w:val="0"/>
        <w:autoSpaceDN w:val="0"/>
        <w:adjustRightInd w:val="0"/>
        <w:spacing w:after="0" w:line="240" w:lineRule="auto"/>
        <w:ind w:firstLine="720"/>
        <w:jc w:val="both"/>
        <w:rPr>
          <w:rFonts w:ascii="Times New Roman" w:eastAsia="Times New Roman" w:hAnsi="Times New Roman" w:cs="Times New Roman"/>
          <w:sz w:val="24"/>
          <w:szCs w:val="24"/>
          <w:u w:val="single"/>
          <w:shd w:val="clear" w:color="auto" w:fill="FEFEFE"/>
          <w:lang w:val="bg-BG" w:eastAsia="bg-BG"/>
        </w:rPr>
      </w:pPr>
      <w:r w:rsidRPr="00061CB0">
        <w:rPr>
          <w:rFonts w:ascii="Times New Roman" w:eastAsia="Calibri" w:hAnsi="Times New Roman" w:cs="Times New Roman"/>
          <w:b/>
          <w:i/>
          <w:color w:val="000000"/>
          <w:sz w:val="24"/>
          <w:szCs w:val="24"/>
          <w:u w:val="single"/>
          <w:lang w:val="bg-BG"/>
        </w:rPr>
        <w:t>Забележка:</w:t>
      </w:r>
      <w:r w:rsidRPr="00061CB0">
        <w:rPr>
          <w:rFonts w:ascii="Times New Roman" w:eastAsia="Calibri" w:hAnsi="Times New Roman" w:cs="Times New Roman"/>
          <w:i/>
          <w:color w:val="000000"/>
          <w:sz w:val="24"/>
          <w:szCs w:val="24"/>
          <w:u w:val="single"/>
          <w:lang w:val="bg-BG"/>
        </w:rPr>
        <w:t xml:space="preserve"> За „дейности с предмет, идентични или сходни с тези на поръчката“, следва да се разбира строителство и/или рехабилитация и/или реконструкция и/или основен ремонт на водопроводна мрежа или еквивалентно</w:t>
      </w:r>
    </w:p>
    <w:p w14:paraId="00903A88" w14:textId="163971C7" w:rsidR="00545A22" w:rsidRPr="00A5242B" w:rsidRDefault="00C76247" w:rsidP="00735668">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lang w:val="bg-BG"/>
        </w:rPr>
        <w:tab/>
      </w:r>
      <w:r w:rsidR="00545A22" w:rsidRPr="00A5242B">
        <w:rPr>
          <w:rFonts w:ascii="Times New Roman" w:eastAsia="Calibri" w:hAnsi="Times New Roman" w:cs="Times New Roman"/>
          <w:b/>
          <w:sz w:val="24"/>
          <w:szCs w:val="24"/>
          <w:u w:val="single"/>
          <w:lang w:val="bg-BG"/>
        </w:rPr>
        <w:t>Удостоверяване:</w:t>
      </w:r>
    </w:p>
    <w:p w14:paraId="4D5F6727" w14:textId="34CEA80D" w:rsidR="00BD2BFF" w:rsidRPr="00A5242B" w:rsidRDefault="00C76247" w:rsidP="00735668">
      <w:pPr>
        <w:shd w:val="clear" w:color="auto" w:fill="D5DCE4" w:themeFill="text2" w:themeFillTint="33"/>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ab/>
      </w:r>
      <w:r w:rsidR="00545A22" w:rsidRPr="00A5242B">
        <w:rPr>
          <w:rFonts w:ascii="Times New Roman" w:eastAsia="Calibri" w:hAnsi="Times New Roman" w:cs="Times New Roman"/>
          <w:sz w:val="24"/>
          <w:szCs w:val="24"/>
          <w:lang w:val="bg-BG"/>
        </w:rPr>
        <w:t xml:space="preserve">При подаване на офертата обстоятелството се декларира в съответната част от </w:t>
      </w:r>
      <w:proofErr w:type="spellStart"/>
      <w:r w:rsidR="00545A22" w:rsidRPr="00A5242B">
        <w:rPr>
          <w:rFonts w:ascii="Times New Roman" w:eastAsia="Calibri" w:hAnsi="Times New Roman" w:cs="Times New Roman"/>
          <w:sz w:val="24"/>
          <w:szCs w:val="24"/>
          <w:lang w:val="bg-BG"/>
        </w:rPr>
        <w:t>еЕЕДОП</w:t>
      </w:r>
      <w:proofErr w:type="spellEnd"/>
      <w:r w:rsidR="00545A22" w:rsidRPr="00A5242B">
        <w:rPr>
          <w:rFonts w:ascii="Times New Roman" w:eastAsia="Calibri" w:hAnsi="Times New Roman" w:cs="Times New Roman"/>
          <w:sz w:val="24"/>
          <w:szCs w:val="24"/>
          <w:lang w:val="bg-BG"/>
        </w:rPr>
        <w:t xml:space="preserve">, Част IV: Критерии за подбор, раздел, В. Технически и професионални способности, с посочване на </w:t>
      </w:r>
      <w:r w:rsidR="00BD2BFF" w:rsidRPr="00A5242B">
        <w:rPr>
          <w:rFonts w:ascii="Times New Roman" w:eastAsia="Calibri" w:hAnsi="Times New Roman" w:cs="Times New Roman"/>
          <w:sz w:val="24"/>
          <w:szCs w:val="24"/>
          <w:lang w:val="bg-BG"/>
        </w:rPr>
        <w:t>стойността, датата, на която е приключило изпълнението, мястото, вида и обема на изпълненото строителство.</w:t>
      </w:r>
    </w:p>
    <w:p w14:paraId="0E4C3F88" w14:textId="1DE7FB1C" w:rsidR="00545A22" w:rsidRPr="00A5242B" w:rsidRDefault="00C76247" w:rsidP="006C4BD1">
      <w:pPr>
        <w:shd w:val="clear" w:color="auto" w:fill="D5DCE4" w:themeFill="text2" w:themeFillTint="33"/>
        <w:tabs>
          <w:tab w:val="left" w:pos="993"/>
        </w:tabs>
        <w:autoSpaceDE w:val="0"/>
        <w:autoSpaceDN w:val="0"/>
        <w:adjustRightInd w:val="0"/>
        <w:spacing w:after="0" w:line="240" w:lineRule="auto"/>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ab/>
      </w:r>
      <w:r w:rsidR="00545A22" w:rsidRPr="00A5242B">
        <w:rPr>
          <w:rFonts w:ascii="Times New Roman" w:eastAsia="Calibri" w:hAnsi="Times New Roman" w:cs="Times New Roman"/>
          <w:sz w:val="24"/>
          <w:szCs w:val="24"/>
          <w:lang w:val="bg-BG"/>
        </w:rPr>
        <w:t>В хипотезата на чл.</w:t>
      </w:r>
      <w:r w:rsidRPr="00A5242B">
        <w:rPr>
          <w:rFonts w:ascii="Times New Roman" w:eastAsia="Calibri" w:hAnsi="Times New Roman" w:cs="Times New Roman"/>
          <w:sz w:val="24"/>
          <w:szCs w:val="24"/>
          <w:lang w:val="bg-BG"/>
        </w:rPr>
        <w:t xml:space="preserve"> </w:t>
      </w:r>
      <w:r w:rsidR="00545A22" w:rsidRPr="00A5242B">
        <w:rPr>
          <w:rFonts w:ascii="Times New Roman" w:eastAsia="Calibri" w:hAnsi="Times New Roman" w:cs="Times New Roman"/>
          <w:sz w:val="24"/>
          <w:szCs w:val="24"/>
          <w:lang w:val="bg-BG"/>
        </w:rPr>
        <w:t>67, ал.</w:t>
      </w:r>
      <w:r w:rsidRPr="00A5242B">
        <w:rPr>
          <w:rFonts w:ascii="Times New Roman" w:eastAsia="Calibri" w:hAnsi="Times New Roman" w:cs="Times New Roman"/>
          <w:sz w:val="24"/>
          <w:szCs w:val="24"/>
          <w:lang w:val="bg-BG"/>
        </w:rPr>
        <w:t xml:space="preserve"> </w:t>
      </w:r>
      <w:r w:rsidR="00545A22" w:rsidRPr="00A5242B">
        <w:rPr>
          <w:rFonts w:ascii="Times New Roman" w:eastAsia="Calibri" w:hAnsi="Times New Roman" w:cs="Times New Roman"/>
          <w:sz w:val="24"/>
          <w:szCs w:val="24"/>
          <w:lang w:val="bg-BG"/>
        </w:rPr>
        <w:t xml:space="preserve">5 от ЗОП възложителят може да изиска от участниците по всяко време да представят всички или част от документите, на които участникът се позовава в </w:t>
      </w:r>
      <w:proofErr w:type="spellStart"/>
      <w:r w:rsidR="003351DE" w:rsidRPr="00A5242B">
        <w:rPr>
          <w:rFonts w:ascii="Times New Roman" w:eastAsia="Calibri" w:hAnsi="Times New Roman" w:cs="Times New Roman"/>
          <w:sz w:val="24"/>
          <w:szCs w:val="24"/>
          <w:lang w:val="bg-BG"/>
        </w:rPr>
        <w:t>е</w:t>
      </w:r>
      <w:r w:rsidR="00545A22" w:rsidRPr="00A5242B">
        <w:rPr>
          <w:rFonts w:ascii="Times New Roman" w:eastAsia="Calibri" w:hAnsi="Times New Roman" w:cs="Times New Roman"/>
          <w:sz w:val="24"/>
          <w:szCs w:val="24"/>
          <w:lang w:val="bg-BG"/>
        </w:rPr>
        <w:t>ЕЕДОП</w:t>
      </w:r>
      <w:proofErr w:type="spellEnd"/>
      <w:r w:rsidR="00545A22" w:rsidRPr="00A5242B">
        <w:rPr>
          <w:rFonts w:ascii="Times New Roman" w:eastAsia="Calibri" w:hAnsi="Times New Roman" w:cs="Times New Roman"/>
          <w:sz w:val="24"/>
          <w:szCs w:val="24"/>
          <w:lang w:val="bg-BG"/>
        </w:rPr>
        <w:t>.</w:t>
      </w:r>
    </w:p>
    <w:p w14:paraId="2E545147" w14:textId="77777777" w:rsidR="00735668" w:rsidRPr="00A5242B" w:rsidRDefault="00735668" w:rsidP="006C4BD1">
      <w:pPr>
        <w:shd w:val="clear" w:color="auto" w:fill="D5DCE4" w:themeFill="text2" w:themeFillTint="33"/>
        <w:tabs>
          <w:tab w:val="left" w:pos="993"/>
        </w:tabs>
        <w:autoSpaceDE w:val="0"/>
        <w:autoSpaceDN w:val="0"/>
        <w:adjustRightInd w:val="0"/>
        <w:spacing w:after="0" w:line="240" w:lineRule="auto"/>
        <w:jc w:val="both"/>
        <w:rPr>
          <w:rFonts w:ascii="Times New Roman" w:eastAsia="Calibri" w:hAnsi="Times New Roman" w:cs="Times New Roman"/>
          <w:sz w:val="24"/>
          <w:szCs w:val="24"/>
          <w:lang w:val="bg-BG"/>
        </w:rPr>
      </w:pPr>
    </w:p>
    <w:p w14:paraId="6668954E" w14:textId="67993145" w:rsidR="00545A22" w:rsidRPr="00A5242B" w:rsidRDefault="00C76247" w:rsidP="00735668">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lang w:val="bg-BG"/>
        </w:rPr>
        <w:tab/>
      </w:r>
      <w:r w:rsidR="00545A22" w:rsidRPr="00A5242B">
        <w:rPr>
          <w:rFonts w:ascii="Times New Roman" w:eastAsia="Calibri" w:hAnsi="Times New Roman" w:cs="Times New Roman"/>
          <w:b/>
          <w:sz w:val="24"/>
          <w:szCs w:val="24"/>
          <w:u w:val="single"/>
          <w:lang w:val="bg-BG"/>
        </w:rPr>
        <w:t>Доказване:</w:t>
      </w:r>
    </w:p>
    <w:p w14:paraId="5534B12B" w14:textId="7B040492" w:rsidR="00545A22" w:rsidRPr="00A5242B" w:rsidRDefault="00C76247" w:rsidP="00735668">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ab/>
      </w:r>
      <w:r w:rsidR="00545A22" w:rsidRPr="00A5242B">
        <w:rPr>
          <w:rFonts w:ascii="Times New Roman" w:eastAsia="Calibri" w:hAnsi="Times New Roman" w:cs="Times New Roman"/>
          <w:sz w:val="24"/>
          <w:szCs w:val="24"/>
          <w:lang w:val="bg-BG"/>
        </w:rPr>
        <w:t xml:space="preserve">При сключване на договора, участникът избран за изпълнител следва да представи списък на строителството, идентично или сходно с предмета на поръчката съобразно декларираното в </w:t>
      </w:r>
      <w:proofErr w:type="spellStart"/>
      <w:r w:rsidR="00545A22" w:rsidRPr="00A5242B">
        <w:rPr>
          <w:rFonts w:ascii="Times New Roman" w:eastAsia="Calibri" w:hAnsi="Times New Roman" w:cs="Times New Roman"/>
          <w:sz w:val="24"/>
          <w:szCs w:val="24"/>
          <w:lang w:val="bg-BG"/>
        </w:rPr>
        <w:t>еЕЕДОП</w:t>
      </w:r>
      <w:proofErr w:type="spellEnd"/>
      <w:r w:rsidR="00545A22" w:rsidRPr="00A5242B">
        <w:rPr>
          <w:rFonts w:ascii="Times New Roman" w:eastAsia="Calibri" w:hAnsi="Times New Roman" w:cs="Times New Roman"/>
          <w:sz w:val="24"/>
          <w:szCs w:val="24"/>
          <w:lang w:val="bg-BG"/>
        </w:rPr>
        <w:t>, зае</w:t>
      </w:r>
      <w:r w:rsidR="00370509" w:rsidRPr="00A5242B">
        <w:rPr>
          <w:rFonts w:ascii="Times New Roman" w:eastAsia="Calibri" w:hAnsi="Times New Roman" w:cs="Times New Roman"/>
          <w:sz w:val="24"/>
          <w:szCs w:val="24"/>
          <w:lang w:val="bg-BG"/>
        </w:rPr>
        <w:t xml:space="preserve">дно с удостоверения за добро изпълнение, които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 </w:t>
      </w:r>
    </w:p>
    <w:p w14:paraId="059DE35B" w14:textId="294AEFD8" w:rsidR="00307786" w:rsidRPr="00A5242B" w:rsidRDefault="00307786" w:rsidP="00432B29">
      <w:pPr>
        <w:spacing w:after="0" w:line="240" w:lineRule="auto"/>
        <w:jc w:val="both"/>
        <w:rPr>
          <w:rFonts w:ascii="Times New Roman" w:eastAsia="Calibri" w:hAnsi="Times New Roman" w:cs="Times New Roman"/>
          <w:sz w:val="24"/>
          <w:szCs w:val="24"/>
          <w:lang w:val="bg-BG"/>
        </w:rPr>
      </w:pPr>
    </w:p>
    <w:p w14:paraId="3EBA3768" w14:textId="77777777" w:rsidR="006E54D5" w:rsidRPr="00A5242B" w:rsidRDefault="006E54D5" w:rsidP="006E54D5">
      <w:pPr>
        <w:shd w:val="clear" w:color="auto" w:fill="F7CAAC" w:themeFill="accent2" w:themeFillTint="66"/>
        <w:spacing w:after="0" w:line="240" w:lineRule="auto"/>
        <w:jc w:val="both"/>
        <w:rPr>
          <w:rFonts w:ascii="Times New Roman" w:eastAsia="Times New Roman" w:hAnsi="Times New Roman" w:cs="Times New Roman"/>
          <w:b/>
          <w:i/>
          <w:sz w:val="24"/>
          <w:szCs w:val="24"/>
          <w:lang w:val="bg-BG" w:eastAsia="bg-BG"/>
        </w:rPr>
      </w:pPr>
      <w:r w:rsidRPr="00A5242B">
        <w:rPr>
          <w:rFonts w:ascii="Times New Roman" w:eastAsia="Times New Roman" w:hAnsi="Times New Roman" w:cs="Times New Roman"/>
          <w:b/>
          <w:i/>
          <w:sz w:val="24"/>
          <w:szCs w:val="24"/>
          <w:lang w:val="bg-BG" w:eastAsia="bg-BG"/>
        </w:rPr>
        <w:t>2.4.2. Изискване за технически екип за изпълнение на поръчката:</w:t>
      </w:r>
    </w:p>
    <w:p w14:paraId="08EC7676" w14:textId="77777777" w:rsidR="006E54D5" w:rsidRPr="00A5242B" w:rsidRDefault="006E54D5" w:rsidP="006E54D5">
      <w:pPr>
        <w:spacing w:after="0" w:line="240" w:lineRule="auto"/>
        <w:jc w:val="both"/>
        <w:rPr>
          <w:rFonts w:ascii="Times New Roman" w:eastAsia="Times New Roman" w:hAnsi="Times New Roman" w:cs="Times New Roman"/>
          <w:b/>
          <w:sz w:val="24"/>
          <w:szCs w:val="24"/>
          <w:lang w:val="bg-BG" w:eastAsia="bg-BG"/>
        </w:rPr>
      </w:pPr>
    </w:p>
    <w:p w14:paraId="5E98F1DE" w14:textId="77777777" w:rsidR="00C8577B" w:rsidRPr="00C8577B" w:rsidRDefault="00C8577B" w:rsidP="00C8577B">
      <w:pPr>
        <w:widowControl w:val="0"/>
        <w:autoSpaceDE w:val="0"/>
        <w:autoSpaceDN w:val="0"/>
        <w:adjustRightInd w:val="0"/>
        <w:spacing w:after="0" w:line="240" w:lineRule="auto"/>
        <w:ind w:firstLine="720"/>
        <w:jc w:val="both"/>
        <w:rPr>
          <w:rFonts w:ascii="Times New Roman" w:hAnsi="Times New Roman" w:cs="Times New Roman"/>
          <w:b/>
          <w:bCs/>
          <w:sz w:val="24"/>
          <w:szCs w:val="24"/>
          <w:u w:val="single"/>
          <w:shd w:val="clear" w:color="auto" w:fill="FEFEFE"/>
          <w:lang w:val="bg-BG"/>
        </w:rPr>
      </w:pPr>
      <w:r w:rsidRPr="00C8577B">
        <w:rPr>
          <w:rFonts w:ascii="Times New Roman" w:hAnsi="Times New Roman" w:cs="Times New Roman"/>
          <w:b/>
          <w:sz w:val="24"/>
          <w:szCs w:val="24"/>
          <w:u w:val="single"/>
          <w:shd w:val="clear" w:color="auto" w:fill="FEFEFE"/>
          <w:lang w:val="bg-BG"/>
        </w:rPr>
        <w:t>ИЗИСКВАНЕТО СЕ ОТНАСЯ И ЗА ДВЕТЕ ОБОСОБЕНИ ПОЗИЦИИ!</w:t>
      </w:r>
    </w:p>
    <w:p w14:paraId="3B068819" w14:textId="77777777" w:rsidR="00A922FB" w:rsidRPr="00A922FB" w:rsidRDefault="00A922FB" w:rsidP="00A922FB">
      <w:pPr>
        <w:widowControl w:val="0"/>
        <w:autoSpaceDE w:val="0"/>
        <w:autoSpaceDN w:val="0"/>
        <w:adjustRightInd w:val="0"/>
        <w:spacing w:after="0" w:line="240" w:lineRule="auto"/>
        <w:ind w:firstLine="720"/>
        <w:jc w:val="both"/>
        <w:rPr>
          <w:rFonts w:ascii="Times New Roman" w:eastAsia="Calibri" w:hAnsi="Times New Roman" w:cs="Times New Roman"/>
          <w:bCs/>
          <w:color w:val="000000"/>
          <w:sz w:val="24"/>
          <w:szCs w:val="24"/>
          <w:lang w:val="bg-BG"/>
        </w:rPr>
      </w:pPr>
      <w:r w:rsidRPr="00A922FB">
        <w:rPr>
          <w:rFonts w:ascii="Times New Roman" w:eastAsia="Calibri" w:hAnsi="Times New Roman" w:cs="Times New Roman"/>
          <w:bCs/>
          <w:color w:val="000000"/>
          <w:sz w:val="24"/>
          <w:szCs w:val="24"/>
          <w:lang w:val="bg-BG"/>
        </w:rPr>
        <w:t xml:space="preserve">Участникът следва да разполага със следния минимален технически екип за изпълнение на поръчката: </w:t>
      </w:r>
    </w:p>
    <w:p w14:paraId="049FF862" w14:textId="77777777" w:rsidR="00A922FB" w:rsidRPr="00A922FB" w:rsidRDefault="00A922FB" w:rsidP="00A922FB">
      <w:pPr>
        <w:spacing w:after="0" w:line="240" w:lineRule="auto"/>
        <w:ind w:firstLine="720"/>
        <w:jc w:val="both"/>
        <w:rPr>
          <w:rFonts w:ascii="Times New Roman" w:eastAsia="Calibri" w:hAnsi="Times New Roman" w:cs="Times New Roman"/>
          <w:b/>
          <w:sz w:val="24"/>
          <w:szCs w:val="24"/>
          <w:lang w:val="bg-BG"/>
        </w:rPr>
      </w:pPr>
      <w:r w:rsidRPr="00A922FB">
        <w:rPr>
          <w:rFonts w:ascii="Times New Roman" w:eastAsia="Calibri" w:hAnsi="Times New Roman" w:cs="Times New Roman"/>
          <w:b/>
          <w:sz w:val="24"/>
          <w:szCs w:val="24"/>
          <w:lang w:val="bg-BG"/>
        </w:rPr>
        <w:t xml:space="preserve">а) Технически ръководител: </w:t>
      </w:r>
      <w:r w:rsidRPr="00A922FB">
        <w:rPr>
          <w:rFonts w:ascii="Times New Roman" w:eastAsia="Calibri" w:hAnsi="Times New Roman" w:cs="Times New Roman"/>
          <w:sz w:val="24"/>
          <w:szCs w:val="24"/>
          <w:lang w:val="bg-BG"/>
        </w:rPr>
        <w:t>да притежава степен на образование, отговарящо на изискванията на чл. 163а, ал. 2 от ЗУТ или еквивалентно;</w:t>
      </w:r>
    </w:p>
    <w:p w14:paraId="08087E27" w14:textId="77777777" w:rsidR="00A922FB" w:rsidRPr="00A922FB" w:rsidRDefault="00A922FB" w:rsidP="00A922FB">
      <w:pPr>
        <w:autoSpaceDE w:val="0"/>
        <w:autoSpaceDN w:val="0"/>
        <w:adjustRightInd w:val="0"/>
        <w:spacing w:after="0" w:line="240" w:lineRule="auto"/>
        <w:ind w:firstLine="720"/>
        <w:jc w:val="both"/>
        <w:rPr>
          <w:rFonts w:ascii="Times New Roman" w:eastAsia="Calibri" w:hAnsi="Times New Roman" w:cs="Times New Roman"/>
          <w:b/>
          <w:bCs/>
          <w:sz w:val="24"/>
          <w:szCs w:val="24"/>
          <w:lang w:val="bg-BG"/>
        </w:rPr>
      </w:pPr>
      <w:r w:rsidRPr="00A922FB">
        <w:rPr>
          <w:rFonts w:ascii="Times New Roman" w:eastAsia="Calibri" w:hAnsi="Times New Roman" w:cs="Times New Roman"/>
          <w:b/>
          <w:bCs/>
          <w:sz w:val="24"/>
          <w:szCs w:val="24"/>
          <w:lang w:val="bg-BG"/>
        </w:rPr>
        <w:t xml:space="preserve">б) Координатор по безопасност и здраве: </w:t>
      </w:r>
    </w:p>
    <w:p w14:paraId="48DC5AA3" w14:textId="77777777" w:rsidR="00A922FB" w:rsidRPr="00A922FB" w:rsidRDefault="00A922FB" w:rsidP="00A922FB">
      <w:pPr>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A922FB">
        <w:rPr>
          <w:rFonts w:ascii="Times New Roman" w:eastAsia="Calibri" w:hAnsi="Times New Roman" w:cs="Times New Roman"/>
          <w:b/>
          <w:bCs/>
          <w:sz w:val="24"/>
          <w:szCs w:val="24"/>
          <w:lang w:val="bg-BG"/>
        </w:rPr>
        <w:t xml:space="preserve">- </w:t>
      </w:r>
      <w:r w:rsidRPr="00A922FB">
        <w:rPr>
          <w:rFonts w:ascii="Times New Roman" w:eastAsia="Calibri" w:hAnsi="Times New Roman" w:cs="Times New Roman"/>
          <w:sz w:val="24"/>
          <w:szCs w:val="24"/>
          <w:lang w:val="bg-BG"/>
        </w:rPr>
        <w:t>да притежава степен на образование не по-ниска от средно специално или еквивалент;</w:t>
      </w:r>
    </w:p>
    <w:p w14:paraId="488DE918" w14:textId="77777777" w:rsidR="00A922FB" w:rsidRPr="00A922FB" w:rsidRDefault="00A922FB" w:rsidP="00A922FB">
      <w:pPr>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A922FB">
        <w:rPr>
          <w:rFonts w:ascii="Times New Roman" w:eastAsia="Calibri" w:hAnsi="Times New Roman" w:cs="Times New Roman"/>
          <w:sz w:val="24"/>
          <w:szCs w:val="24"/>
          <w:lang w:val="bg-BG"/>
        </w:rPr>
        <w:t>- да притежава валидно удостоверение за преминато обучение по здравословни и безопасни условия на труд или еквивалентно.</w:t>
      </w:r>
    </w:p>
    <w:p w14:paraId="07341B4F" w14:textId="71B81CE0" w:rsidR="00A922FB" w:rsidRPr="00A922FB" w:rsidRDefault="00A922FB" w:rsidP="00A922FB">
      <w:pPr>
        <w:autoSpaceDE w:val="0"/>
        <w:autoSpaceDN w:val="0"/>
        <w:adjustRightInd w:val="0"/>
        <w:spacing w:after="0" w:line="240" w:lineRule="auto"/>
        <w:ind w:firstLine="720"/>
        <w:jc w:val="both"/>
        <w:rPr>
          <w:rFonts w:ascii="Times New Roman" w:eastAsia="Calibri" w:hAnsi="Times New Roman" w:cs="Times New Roman"/>
          <w:b/>
          <w:bCs/>
          <w:sz w:val="24"/>
          <w:szCs w:val="24"/>
          <w:lang w:val="bg-BG"/>
        </w:rPr>
      </w:pPr>
      <w:r w:rsidRPr="00A922FB">
        <w:rPr>
          <w:rFonts w:ascii="Times New Roman" w:eastAsia="Calibri" w:hAnsi="Times New Roman" w:cs="Times New Roman"/>
          <w:b/>
          <w:bCs/>
          <w:sz w:val="24"/>
          <w:szCs w:val="24"/>
          <w:lang w:val="bg-BG"/>
        </w:rPr>
        <w:t xml:space="preserve">в) Геодезист: </w:t>
      </w:r>
      <w:r w:rsidRPr="00A922FB">
        <w:rPr>
          <w:rFonts w:ascii="Times New Roman" w:eastAsia="Calibri" w:hAnsi="Times New Roman" w:cs="Times New Roman"/>
          <w:bCs/>
          <w:sz w:val="24"/>
          <w:szCs w:val="24"/>
          <w:lang w:val="bg-BG"/>
        </w:rPr>
        <w:t>да притежава</w:t>
      </w:r>
      <w:r w:rsidRPr="00A922FB">
        <w:rPr>
          <w:rFonts w:ascii="Times New Roman" w:eastAsia="Calibri" w:hAnsi="Times New Roman" w:cs="Times New Roman"/>
          <w:b/>
          <w:bCs/>
          <w:sz w:val="24"/>
          <w:szCs w:val="24"/>
          <w:lang w:val="bg-BG"/>
        </w:rPr>
        <w:t xml:space="preserve"> </w:t>
      </w:r>
      <w:r w:rsidRPr="00A922FB">
        <w:rPr>
          <w:rFonts w:ascii="Times New Roman" w:eastAsia="Calibri" w:hAnsi="Times New Roman" w:cs="Times New Roman"/>
          <w:sz w:val="24"/>
          <w:szCs w:val="24"/>
          <w:lang w:val="bg-BG"/>
        </w:rPr>
        <w:t xml:space="preserve">образователно-квалификационна степен </w:t>
      </w:r>
      <w:r>
        <w:rPr>
          <w:rFonts w:ascii="Times New Roman" w:eastAsia="Calibri" w:hAnsi="Times New Roman" w:cs="Times New Roman"/>
          <w:sz w:val="24"/>
          <w:szCs w:val="24"/>
          <w:lang w:val="bg-BG"/>
        </w:rPr>
        <w:t xml:space="preserve">минимум </w:t>
      </w:r>
      <w:r w:rsidRPr="00A922FB">
        <w:rPr>
          <w:rFonts w:ascii="Times New Roman" w:eastAsia="Calibri" w:hAnsi="Times New Roman" w:cs="Times New Roman"/>
          <w:sz w:val="24"/>
          <w:szCs w:val="24"/>
          <w:lang w:val="bg-BG"/>
        </w:rPr>
        <w:t>„</w:t>
      </w:r>
      <w:r>
        <w:rPr>
          <w:rFonts w:ascii="Times New Roman" w:eastAsia="Calibri" w:hAnsi="Times New Roman" w:cs="Times New Roman"/>
          <w:sz w:val="24"/>
          <w:szCs w:val="24"/>
          <w:lang w:val="bg-BG"/>
        </w:rPr>
        <w:t>бакалавър</w:t>
      </w:r>
      <w:r w:rsidRPr="00A922FB">
        <w:rPr>
          <w:rFonts w:ascii="Times New Roman" w:eastAsia="Calibri" w:hAnsi="Times New Roman" w:cs="Times New Roman"/>
          <w:sz w:val="24"/>
          <w:szCs w:val="24"/>
          <w:lang w:val="bg-BG"/>
        </w:rPr>
        <w:t>“ по специалност „Геодезия“ или еквивалент;</w:t>
      </w:r>
    </w:p>
    <w:p w14:paraId="75085427" w14:textId="77777777" w:rsidR="00A922FB" w:rsidRPr="00A922FB" w:rsidRDefault="00A922FB" w:rsidP="00A922FB">
      <w:pPr>
        <w:autoSpaceDE w:val="0"/>
        <w:autoSpaceDN w:val="0"/>
        <w:adjustRightInd w:val="0"/>
        <w:spacing w:after="0" w:line="240" w:lineRule="auto"/>
        <w:ind w:firstLine="720"/>
        <w:jc w:val="both"/>
        <w:rPr>
          <w:rFonts w:ascii="Times New Roman" w:eastAsia="Calibri" w:hAnsi="Times New Roman" w:cs="Times New Roman"/>
          <w:iCs/>
          <w:sz w:val="24"/>
          <w:szCs w:val="24"/>
          <w:lang w:val="bg-BG"/>
        </w:rPr>
      </w:pPr>
      <w:r w:rsidRPr="00A922FB">
        <w:rPr>
          <w:rFonts w:ascii="Times New Roman" w:eastAsia="Calibri" w:hAnsi="Times New Roman" w:cs="Times New Roman"/>
          <w:b/>
          <w:bCs/>
          <w:iCs/>
          <w:sz w:val="24"/>
          <w:szCs w:val="24"/>
          <w:lang w:val="bg-BG"/>
        </w:rPr>
        <w:t xml:space="preserve">Забележка: </w:t>
      </w:r>
      <w:r w:rsidRPr="00A922FB">
        <w:rPr>
          <w:rFonts w:ascii="Times New Roman" w:eastAsia="TimesNewRoman,Italic" w:hAnsi="Times New Roman" w:cs="Times New Roman"/>
          <w:iCs/>
          <w:sz w:val="24"/>
          <w:szCs w:val="24"/>
          <w:lang w:val="bg-BG"/>
        </w:rPr>
        <w:t xml:space="preserve">Под </w:t>
      </w:r>
      <w:r w:rsidRPr="00A922FB">
        <w:rPr>
          <w:rFonts w:ascii="Times New Roman" w:eastAsia="Calibri" w:hAnsi="Times New Roman" w:cs="Times New Roman"/>
          <w:b/>
          <w:bCs/>
          <w:iCs/>
          <w:sz w:val="24"/>
          <w:szCs w:val="24"/>
          <w:lang w:val="bg-BG"/>
        </w:rPr>
        <w:t xml:space="preserve">„еквивалентно образование” </w:t>
      </w:r>
      <w:r w:rsidRPr="00A922FB">
        <w:rPr>
          <w:rFonts w:ascii="Times New Roman" w:eastAsia="TimesNewRoman,Italic" w:hAnsi="Times New Roman" w:cs="Times New Roman"/>
          <w:iCs/>
          <w:sz w:val="24"/>
          <w:szCs w:val="24"/>
          <w:lang w:val="bg-BG"/>
        </w:rPr>
        <w:t>следва да се разбира специалност</w:t>
      </w:r>
      <w:r w:rsidRPr="00A922FB">
        <w:rPr>
          <w:rFonts w:ascii="Times New Roman" w:eastAsia="Calibri" w:hAnsi="Times New Roman" w:cs="Times New Roman"/>
          <w:iCs/>
          <w:sz w:val="24"/>
          <w:szCs w:val="24"/>
          <w:lang w:val="bg-BG"/>
        </w:rPr>
        <w:t xml:space="preserve">, </w:t>
      </w:r>
      <w:r w:rsidRPr="00A922FB">
        <w:rPr>
          <w:rFonts w:ascii="Times New Roman" w:eastAsia="TimesNewRoman,Italic" w:hAnsi="Times New Roman" w:cs="Times New Roman"/>
          <w:iCs/>
          <w:sz w:val="24"/>
          <w:szCs w:val="24"/>
          <w:lang w:val="bg-BG"/>
        </w:rPr>
        <w:t>получена в чуждестранно</w:t>
      </w:r>
      <w:r w:rsidRPr="00A922FB">
        <w:rPr>
          <w:rFonts w:ascii="Times New Roman" w:eastAsia="Calibri" w:hAnsi="Times New Roman" w:cs="Times New Roman"/>
          <w:iCs/>
          <w:sz w:val="24"/>
          <w:szCs w:val="24"/>
          <w:lang w:val="bg-BG"/>
        </w:rPr>
        <w:t xml:space="preserve"> </w:t>
      </w:r>
      <w:r w:rsidRPr="00A922FB">
        <w:rPr>
          <w:rFonts w:ascii="Times New Roman" w:eastAsia="TimesNewRoman,Italic" w:hAnsi="Times New Roman" w:cs="Times New Roman"/>
          <w:iCs/>
          <w:sz w:val="24"/>
          <w:szCs w:val="24"/>
          <w:lang w:val="bg-BG"/>
        </w:rPr>
        <w:t xml:space="preserve">учебно заведение </w:t>
      </w:r>
      <w:r w:rsidRPr="00A922FB">
        <w:rPr>
          <w:rFonts w:ascii="Times New Roman" w:eastAsia="Calibri" w:hAnsi="Times New Roman" w:cs="Times New Roman"/>
          <w:sz w:val="24"/>
          <w:szCs w:val="24"/>
          <w:lang w:val="bg-BG"/>
        </w:rPr>
        <w:t>в еквивалентни на тези области специалности по смисъла на ПМС 125 от 24.06.2002 г. за утвърждаване Класификатор на областите на висше образование и професионалните направления</w:t>
      </w:r>
      <w:r w:rsidRPr="00A922FB">
        <w:rPr>
          <w:rFonts w:ascii="Times New Roman" w:eastAsia="Calibri" w:hAnsi="Times New Roman" w:cs="Times New Roman"/>
          <w:iCs/>
          <w:sz w:val="24"/>
          <w:szCs w:val="24"/>
          <w:lang w:val="bg-BG"/>
        </w:rPr>
        <w:t xml:space="preserve">. Под </w:t>
      </w:r>
      <w:r w:rsidRPr="00A922FB">
        <w:rPr>
          <w:rFonts w:ascii="Times New Roman" w:eastAsia="Calibri" w:hAnsi="Times New Roman" w:cs="Times New Roman"/>
          <w:b/>
          <w:iCs/>
          <w:sz w:val="24"/>
          <w:szCs w:val="24"/>
          <w:lang w:val="bg-BG"/>
        </w:rPr>
        <w:t>„еквивалентно обучение“</w:t>
      </w:r>
      <w:r w:rsidRPr="00A922FB">
        <w:rPr>
          <w:rFonts w:ascii="Times New Roman" w:eastAsia="Calibri" w:hAnsi="Times New Roman" w:cs="Times New Roman"/>
          <w:iCs/>
          <w:sz w:val="24"/>
          <w:szCs w:val="24"/>
          <w:lang w:val="bg-BG"/>
        </w:rPr>
        <w:t xml:space="preserve"> следва да се разбира обучение, проведено от чуждестранен </w:t>
      </w:r>
      <w:proofErr w:type="spellStart"/>
      <w:r w:rsidRPr="00A922FB">
        <w:rPr>
          <w:rFonts w:ascii="Times New Roman" w:eastAsia="Calibri" w:hAnsi="Times New Roman" w:cs="Times New Roman"/>
          <w:iCs/>
          <w:sz w:val="24"/>
          <w:szCs w:val="24"/>
          <w:lang w:val="bg-BG"/>
        </w:rPr>
        <w:t>обучител</w:t>
      </w:r>
      <w:proofErr w:type="spellEnd"/>
      <w:r w:rsidRPr="00A922FB">
        <w:rPr>
          <w:rFonts w:ascii="Times New Roman" w:eastAsia="Calibri" w:hAnsi="Times New Roman" w:cs="Times New Roman"/>
          <w:iCs/>
          <w:sz w:val="24"/>
          <w:szCs w:val="24"/>
          <w:lang w:val="bg-BG"/>
        </w:rPr>
        <w:t xml:space="preserve"> на теми, еквивалентни  на изискваните за съответните позиции.</w:t>
      </w:r>
    </w:p>
    <w:p w14:paraId="5B914DAF" w14:textId="77777777" w:rsidR="00A922FB" w:rsidRPr="00A922FB" w:rsidRDefault="00A922FB" w:rsidP="00A922FB">
      <w:pPr>
        <w:shd w:val="clear" w:color="auto" w:fill="FFFFFF"/>
        <w:tabs>
          <w:tab w:val="left" w:pos="993"/>
        </w:tabs>
        <w:spacing w:after="0" w:line="240" w:lineRule="auto"/>
        <w:jc w:val="both"/>
        <w:rPr>
          <w:rFonts w:ascii="Times New Roman" w:eastAsia="Times New Roman" w:hAnsi="Times New Roman" w:cs="Times New Roman"/>
          <w:color w:val="222222"/>
          <w:sz w:val="24"/>
          <w:szCs w:val="24"/>
          <w:lang w:val="bg-BG"/>
        </w:rPr>
      </w:pPr>
      <w:r w:rsidRPr="00A922FB">
        <w:rPr>
          <w:rFonts w:ascii="Times New Roman" w:eastAsia="Times New Roman" w:hAnsi="Times New Roman" w:cs="Times New Roman"/>
          <w:b/>
          <w:bCs/>
          <w:i/>
          <w:iCs/>
          <w:color w:val="000000"/>
          <w:sz w:val="24"/>
          <w:szCs w:val="24"/>
          <w:lang w:val="bg-BG"/>
        </w:rPr>
        <w:tab/>
        <w:t>ВАЖНО !!!!!!</w:t>
      </w:r>
    </w:p>
    <w:p w14:paraId="705E139B" w14:textId="77777777" w:rsidR="00A922FB" w:rsidRPr="00A922FB" w:rsidRDefault="00A922FB" w:rsidP="00A922FB">
      <w:pPr>
        <w:tabs>
          <w:tab w:val="left" w:pos="426"/>
          <w:tab w:val="left" w:pos="993"/>
        </w:tabs>
        <w:spacing w:after="0" w:line="240" w:lineRule="auto"/>
        <w:contextualSpacing/>
        <w:jc w:val="both"/>
        <w:rPr>
          <w:rFonts w:ascii="Times New Roman" w:eastAsia="Times New Roman" w:hAnsi="Times New Roman" w:cs="Times New Roman"/>
          <w:b/>
          <w:i/>
          <w:iCs/>
          <w:sz w:val="24"/>
          <w:szCs w:val="24"/>
          <w:lang w:val="bg-BG"/>
        </w:rPr>
      </w:pPr>
      <w:r w:rsidRPr="00A922FB">
        <w:rPr>
          <w:rFonts w:ascii="Times New Roman" w:eastAsia="Calibri" w:hAnsi="Times New Roman" w:cs="Times New Roman"/>
          <w:b/>
          <w:i/>
          <w:sz w:val="24"/>
          <w:szCs w:val="24"/>
          <w:lang w:val="bg-BG"/>
        </w:rPr>
        <w:tab/>
      </w:r>
      <w:r w:rsidRPr="00A922FB">
        <w:rPr>
          <w:rFonts w:ascii="Times New Roman" w:eastAsia="Calibri" w:hAnsi="Times New Roman" w:cs="Times New Roman"/>
          <w:b/>
          <w:i/>
          <w:sz w:val="24"/>
          <w:szCs w:val="24"/>
          <w:lang w:val="bg-BG"/>
        </w:rPr>
        <w:tab/>
        <w:t xml:space="preserve">Възложителят не допуска </w:t>
      </w:r>
      <w:r w:rsidRPr="00A922FB">
        <w:rPr>
          <w:rFonts w:ascii="Times New Roman" w:eastAsia="Times New Roman" w:hAnsi="Times New Roman" w:cs="Times New Roman"/>
          <w:b/>
          <w:i/>
          <w:iCs/>
          <w:sz w:val="24"/>
          <w:szCs w:val="24"/>
          <w:lang w:val="bg-BG"/>
        </w:rPr>
        <w:t>един експерт да съвместява повече от две позиции от изискуемия технически екип за изпълнение на поръчката.</w:t>
      </w:r>
    </w:p>
    <w:p w14:paraId="7838B879" w14:textId="77777777" w:rsidR="006E54D5" w:rsidRPr="00A5242B" w:rsidRDefault="006E54D5" w:rsidP="006E54D5">
      <w:pPr>
        <w:tabs>
          <w:tab w:val="left" w:pos="426"/>
          <w:tab w:val="left" w:pos="993"/>
        </w:tabs>
        <w:spacing w:after="0" w:line="240" w:lineRule="auto"/>
        <w:jc w:val="both"/>
        <w:rPr>
          <w:rFonts w:ascii="Times New Roman" w:eastAsia="Calibri" w:hAnsi="Times New Roman" w:cs="Times New Roman"/>
          <w:b/>
          <w:sz w:val="24"/>
          <w:szCs w:val="24"/>
          <w:lang w:val="bg-BG"/>
        </w:rPr>
      </w:pPr>
    </w:p>
    <w:p w14:paraId="3309F2E4" w14:textId="590DF7A9" w:rsidR="006E54D5" w:rsidRPr="00A5242B" w:rsidRDefault="00C76247" w:rsidP="00735668">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lang w:val="bg-BG"/>
        </w:rPr>
        <w:tab/>
      </w:r>
      <w:r w:rsidR="006E54D5" w:rsidRPr="00A5242B">
        <w:rPr>
          <w:rFonts w:ascii="Times New Roman" w:eastAsia="Calibri" w:hAnsi="Times New Roman" w:cs="Times New Roman"/>
          <w:b/>
          <w:sz w:val="24"/>
          <w:szCs w:val="24"/>
          <w:u w:val="single"/>
          <w:lang w:val="bg-BG"/>
        </w:rPr>
        <w:t>Удостоверяване:</w:t>
      </w:r>
    </w:p>
    <w:p w14:paraId="6F48DC69" w14:textId="5B8B4A68" w:rsidR="006E54D5" w:rsidRPr="00A5242B" w:rsidRDefault="00C76247" w:rsidP="00676CEC">
      <w:pPr>
        <w:shd w:val="clear" w:color="auto" w:fill="D5DCE4" w:themeFill="text2" w:themeFillTint="33"/>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ab/>
      </w:r>
      <w:r w:rsidR="006E54D5" w:rsidRPr="00A5242B">
        <w:rPr>
          <w:rFonts w:ascii="Times New Roman" w:eastAsia="Calibri" w:hAnsi="Times New Roman" w:cs="Times New Roman"/>
          <w:sz w:val="24"/>
          <w:szCs w:val="24"/>
          <w:lang w:val="bg-BG"/>
        </w:rPr>
        <w:t xml:space="preserve">При подаване на офертата, съответствие с изискването се декларира в </w:t>
      </w:r>
      <w:r w:rsidR="0032369A" w:rsidRPr="00A5242B">
        <w:rPr>
          <w:rFonts w:ascii="Times New Roman" w:eastAsia="Calibri" w:hAnsi="Times New Roman" w:cs="Times New Roman"/>
          <w:sz w:val="24"/>
          <w:szCs w:val="24"/>
          <w:lang w:val="bg-BG"/>
        </w:rPr>
        <w:t xml:space="preserve">съответното поле в </w:t>
      </w:r>
      <w:proofErr w:type="spellStart"/>
      <w:r w:rsidR="0032369A" w:rsidRPr="00A5242B">
        <w:rPr>
          <w:rFonts w:ascii="Times New Roman" w:eastAsia="Calibri" w:hAnsi="Times New Roman" w:cs="Times New Roman"/>
          <w:sz w:val="24"/>
          <w:szCs w:val="24"/>
          <w:lang w:val="bg-BG"/>
        </w:rPr>
        <w:t>еЕЕДОП</w:t>
      </w:r>
      <w:proofErr w:type="spellEnd"/>
      <w:r w:rsidR="0032369A" w:rsidRPr="00A5242B">
        <w:rPr>
          <w:rFonts w:ascii="Times New Roman" w:eastAsia="Calibri" w:hAnsi="Times New Roman" w:cs="Times New Roman"/>
          <w:sz w:val="24"/>
          <w:szCs w:val="24"/>
          <w:lang w:val="bg-BG"/>
        </w:rPr>
        <w:t xml:space="preserve">, </w:t>
      </w:r>
      <w:r w:rsidR="006E54D5" w:rsidRPr="00A5242B">
        <w:rPr>
          <w:rFonts w:ascii="Times New Roman" w:eastAsia="Calibri" w:hAnsi="Times New Roman" w:cs="Times New Roman"/>
          <w:sz w:val="24"/>
          <w:szCs w:val="24"/>
          <w:lang w:val="bg-BG"/>
        </w:rPr>
        <w:t>Част IV, Раздел В „Технически и професионални способности“</w:t>
      </w:r>
      <w:r w:rsidR="0032369A" w:rsidRPr="00A5242B">
        <w:rPr>
          <w:rFonts w:ascii="Times New Roman" w:eastAsia="Calibri" w:hAnsi="Times New Roman" w:cs="Times New Roman"/>
          <w:sz w:val="24"/>
          <w:szCs w:val="24"/>
          <w:lang w:val="bg-BG"/>
        </w:rPr>
        <w:t xml:space="preserve"> </w:t>
      </w:r>
      <w:r w:rsidR="006E54D5" w:rsidRPr="00A5242B">
        <w:rPr>
          <w:rFonts w:ascii="Times New Roman" w:eastAsia="Calibri" w:hAnsi="Times New Roman" w:cs="Times New Roman"/>
          <w:sz w:val="24"/>
          <w:szCs w:val="24"/>
          <w:lang w:val="bg-BG"/>
        </w:rPr>
        <w:t>с посочване на информация за:</w:t>
      </w:r>
      <w:r w:rsidR="00676CEC" w:rsidRPr="00A5242B">
        <w:rPr>
          <w:rFonts w:ascii="Times New Roman" w:eastAsia="Calibri" w:hAnsi="Times New Roman" w:cs="Times New Roman"/>
          <w:sz w:val="24"/>
          <w:szCs w:val="24"/>
          <w:lang w:val="bg-BG"/>
        </w:rPr>
        <w:t xml:space="preserve"> </w:t>
      </w:r>
      <w:r w:rsidR="006E54D5" w:rsidRPr="00A5242B">
        <w:rPr>
          <w:rFonts w:ascii="Times New Roman" w:eastAsia="Calibri" w:hAnsi="Times New Roman" w:cs="Times New Roman"/>
          <w:sz w:val="24"/>
          <w:szCs w:val="24"/>
          <w:lang w:val="bg-BG"/>
        </w:rPr>
        <w:t>професионалната квалификация на предложените експерти - учебно заведение, където е придобито образованието</w:t>
      </w:r>
      <w:r w:rsidR="004E4B31" w:rsidRPr="00A5242B">
        <w:rPr>
          <w:rFonts w:ascii="Times New Roman" w:eastAsia="Calibri" w:hAnsi="Times New Roman" w:cs="Times New Roman"/>
          <w:sz w:val="24"/>
          <w:szCs w:val="24"/>
          <w:lang w:val="bg-BG"/>
        </w:rPr>
        <w:t>,</w:t>
      </w:r>
      <w:r w:rsidR="006E54D5" w:rsidRPr="00A5242B">
        <w:rPr>
          <w:rFonts w:ascii="Times New Roman" w:eastAsia="Calibri" w:hAnsi="Times New Roman" w:cs="Times New Roman"/>
          <w:sz w:val="24"/>
          <w:szCs w:val="24"/>
          <w:lang w:val="bg-BG"/>
        </w:rPr>
        <w:t xml:space="preserve"> </w:t>
      </w:r>
      <w:r w:rsidR="004E4B31" w:rsidRPr="00A5242B">
        <w:rPr>
          <w:rFonts w:ascii="Times New Roman" w:eastAsia="Calibri" w:hAnsi="Times New Roman" w:cs="Times New Roman"/>
          <w:sz w:val="24"/>
          <w:szCs w:val="24"/>
          <w:lang w:val="bg-BG"/>
        </w:rPr>
        <w:t xml:space="preserve">специалност </w:t>
      </w:r>
      <w:r w:rsidR="006E54D5" w:rsidRPr="00A5242B">
        <w:rPr>
          <w:rFonts w:ascii="Times New Roman" w:eastAsia="Calibri" w:hAnsi="Times New Roman" w:cs="Times New Roman"/>
          <w:sz w:val="24"/>
          <w:szCs w:val="24"/>
          <w:lang w:val="bg-BG"/>
        </w:rPr>
        <w:t>и квалификация, номер на документа, удостоверяващ придобитото образование и квалификация;</w:t>
      </w:r>
    </w:p>
    <w:p w14:paraId="09B24D21" w14:textId="77777777" w:rsidR="00676CEC" w:rsidRPr="00A5242B" w:rsidRDefault="00676CEC" w:rsidP="00735668">
      <w:pPr>
        <w:shd w:val="clear" w:color="auto" w:fill="D5DCE4" w:themeFill="text2" w:themeFillTint="33"/>
        <w:tabs>
          <w:tab w:val="left" w:pos="993"/>
        </w:tabs>
        <w:autoSpaceDE w:val="0"/>
        <w:autoSpaceDN w:val="0"/>
        <w:adjustRightInd w:val="0"/>
        <w:spacing w:after="0" w:line="240" w:lineRule="auto"/>
        <w:jc w:val="both"/>
        <w:rPr>
          <w:rFonts w:ascii="Times New Roman" w:eastAsia="Calibri" w:hAnsi="Times New Roman" w:cs="Times New Roman"/>
          <w:sz w:val="24"/>
          <w:szCs w:val="24"/>
          <w:lang w:val="bg-BG"/>
        </w:rPr>
      </w:pPr>
    </w:p>
    <w:p w14:paraId="00B1DDA6" w14:textId="5F44D231" w:rsidR="006E54D5" w:rsidRPr="00A5242B" w:rsidRDefault="00C76247" w:rsidP="00735668">
      <w:pPr>
        <w:shd w:val="clear" w:color="auto" w:fill="D5DCE4" w:themeFill="text2" w:themeFillTint="33"/>
        <w:tabs>
          <w:tab w:val="left" w:pos="993"/>
        </w:tabs>
        <w:autoSpaceDE w:val="0"/>
        <w:autoSpaceDN w:val="0"/>
        <w:adjustRightInd w:val="0"/>
        <w:spacing w:after="0" w:line="240" w:lineRule="auto"/>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ab/>
      </w:r>
      <w:r w:rsidR="006E54D5" w:rsidRPr="00A5242B">
        <w:rPr>
          <w:rFonts w:ascii="Times New Roman" w:eastAsia="Calibri" w:hAnsi="Times New Roman" w:cs="Times New Roman"/>
          <w:sz w:val="24"/>
          <w:szCs w:val="24"/>
          <w:lang w:val="bg-BG"/>
        </w:rPr>
        <w:t>В хипотезата на чл.</w:t>
      </w:r>
      <w:r w:rsidRPr="00A5242B">
        <w:rPr>
          <w:rFonts w:ascii="Times New Roman" w:eastAsia="Calibri" w:hAnsi="Times New Roman" w:cs="Times New Roman"/>
          <w:sz w:val="24"/>
          <w:szCs w:val="24"/>
          <w:lang w:val="bg-BG"/>
        </w:rPr>
        <w:t xml:space="preserve"> </w:t>
      </w:r>
      <w:r w:rsidR="006E54D5" w:rsidRPr="00A5242B">
        <w:rPr>
          <w:rFonts w:ascii="Times New Roman" w:eastAsia="Calibri" w:hAnsi="Times New Roman" w:cs="Times New Roman"/>
          <w:sz w:val="24"/>
          <w:szCs w:val="24"/>
          <w:lang w:val="bg-BG"/>
        </w:rPr>
        <w:t>67, ал.</w:t>
      </w:r>
      <w:r w:rsidRPr="00A5242B">
        <w:rPr>
          <w:rFonts w:ascii="Times New Roman" w:eastAsia="Calibri" w:hAnsi="Times New Roman" w:cs="Times New Roman"/>
          <w:sz w:val="24"/>
          <w:szCs w:val="24"/>
          <w:lang w:val="bg-BG"/>
        </w:rPr>
        <w:t xml:space="preserve"> </w:t>
      </w:r>
      <w:r w:rsidR="006E54D5" w:rsidRPr="00A5242B">
        <w:rPr>
          <w:rFonts w:ascii="Times New Roman" w:eastAsia="Calibri" w:hAnsi="Times New Roman" w:cs="Times New Roman"/>
          <w:sz w:val="24"/>
          <w:szCs w:val="24"/>
          <w:lang w:val="bg-BG"/>
        </w:rPr>
        <w:t xml:space="preserve">5 от ЗОП възложителят може да изиска от участниците по всяко време да представят всички или част от документите, на които участникът се позовава в </w:t>
      </w:r>
      <w:proofErr w:type="spellStart"/>
      <w:r w:rsidR="003351DE" w:rsidRPr="00A5242B">
        <w:rPr>
          <w:rFonts w:ascii="Times New Roman" w:eastAsia="Calibri" w:hAnsi="Times New Roman" w:cs="Times New Roman"/>
          <w:sz w:val="24"/>
          <w:szCs w:val="24"/>
          <w:lang w:val="bg-BG"/>
        </w:rPr>
        <w:t>е</w:t>
      </w:r>
      <w:r w:rsidR="006E54D5" w:rsidRPr="00A5242B">
        <w:rPr>
          <w:rFonts w:ascii="Times New Roman" w:eastAsia="Calibri" w:hAnsi="Times New Roman" w:cs="Times New Roman"/>
          <w:sz w:val="24"/>
          <w:szCs w:val="24"/>
          <w:lang w:val="bg-BG"/>
        </w:rPr>
        <w:t>ЕЕДОП</w:t>
      </w:r>
      <w:proofErr w:type="spellEnd"/>
      <w:r w:rsidR="006E54D5" w:rsidRPr="00A5242B">
        <w:rPr>
          <w:rFonts w:ascii="Times New Roman" w:eastAsia="Calibri" w:hAnsi="Times New Roman" w:cs="Times New Roman"/>
          <w:sz w:val="24"/>
          <w:szCs w:val="24"/>
          <w:lang w:val="bg-BG"/>
        </w:rPr>
        <w:t>.</w:t>
      </w:r>
    </w:p>
    <w:p w14:paraId="4290E6F9" w14:textId="77777777" w:rsidR="006E54D5" w:rsidRPr="00A5242B" w:rsidRDefault="006E54D5" w:rsidP="00735668">
      <w:pPr>
        <w:shd w:val="clear" w:color="auto" w:fill="D5DCE4" w:themeFill="text2" w:themeFillTint="33"/>
        <w:tabs>
          <w:tab w:val="left" w:pos="993"/>
        </w:tabs>
        <w:autoSpaceDE w:val="0"/>
        <w:autoSpaceDN w:val="0"/>
        <w:adjustRightInd w:val="0"/>
        <w:spacing w:after="0" w:line="240" w:lineRule="auto"/>
        <w:ind w:firstLine="709"/>
        <w:jc w:val="both"/>
        <w:rPr>
          <w:rFonts w:ascii="Times New Roman" w:eastAsia="Calibri" w:hAnsi="Times New Roman" w:cs="Times New Roman"/>
          <w:sz w:val="24"/>
          <w:szCs w:val="24"/>
          <w:lang w:val="bg-BG"/>
        </w:rPr>
      </w:pPr>
    </w:p>
    <w:p w14:paraId="20F6AEA0" w14:textId="6E407E56" w:rsidR="004E4B31" w:rsidRPr="00A5242B" w:rsidRDefault="00C76247" w:rsidP="00735668">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lang w:val="bg-BG"/>
        </w:rPr>
        <w:tab/>
      </w:r>
      <w:r w:rsidR="006E54D5" w:rsidRPr="00A5242B">
        <w:rPr>
          <w:rFonts w:ascii="Times New Roman" w:eastAsia="Calibri" w:hAnsi="Times New Roman" w:cs="Times New Roman"/>
          <w:b/>
          <w:sz w:val="24"/>
          <w:szCs w:val="24"/>
          <w:u w:val="single"/>
          <w:lang w:val="bg-BG"/>
        </w:rPr>
        <w:t>Доказване:</w:t>
      </w:r>
    </w:p>
    <w:p w14:paraId="3AE00204" w14:textId="7DE93591" w:rsidR="006E54D5" w:rsidRPr="00A5242B" w:rsidRDefault="00C76247" w:rsidP="00735668">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lastRenderedPageBreak/>
        <w:tab/>
      </w:r>
      <w:r w:rsidR="006E54D5" w:rsidRPr="00A5242B">
        <w:rPr>
          <w:rFonts w:ascii="Times New Roman" w:eastAsia="Calibri" w:hAnsi="Times New Roman" w:cs="Times New Roman"/>
          <w:sz w:val="24"/>
          <w:szCs w:val="24"/>
          <w:lang w:val="bg-BG"/>
        </w:rPr>
        <w:t xml:space="preserve">При сключване на договора, Възложителят изисква представянето на Списък на технически лица, </w:t>
      </w:r>
      <w:r w:rsidR="004E4B31" w:rsidRPr="00A5242B">
        <w:rPr>
          <w:rFonts w:ascii="Times New Roman" w:eastAsia="Calibri" w:hAnsi="Times New Roman" w:cs="Times New Roman"/>
          <w:sz w:val="24"/>
          <w:szCs w:val="24"/>
          <w:lang w:val="bg-BG"/>
        </w:rPr>
        <w:t>в който е посочена професионалната компетентност на лицата, съобразно декларираните в ЕЕДОП обстоятелства.</w:t>
      </w:r>
    </w:p>
    <w:p w14:paraId="05277293" w14:textId="77777777" w:rsidR="000F656E" w:rsidRPr="00A5242B" w:rsidRDefault="000F656E" w:rsidP="000F656E">
      <w:pPr>
        <w:spacing w:after="0" w:line="240" w:lineRule="auto"/>
        <w:jc w:val="both"/>
        <w:rPr>
          <w:rFonts w:ascii="Times New Roman" w:eastAsia="Calibri" w:hAnsi="Times New Roman" w:cs="Times New Roman"/>
          <w:sz w:val="24"/>
          <w:szCs w:val="24"/>
          <w:lang w:val="bg-BG"/>
        </w:rPr>
      </w:pPr>
    </w:p>
    <w:p w14:paraId="0067DFAC" w14:textId="0DB5140E" w:rsidR="00105729" w:rsidRPr="00671506" w:rsidRDefault="00105729" w:rsidP="00105729">
      <w:pPr>
        <w:shd w:val="clear" w:color="auto" w:fill="F7CAAC" w:themeFill="accent2" w:themeFillTint="66"/>
        <w:spacing w:after="0" w:line="240" w:lineRule="auto"/>
        <w:jc w:val="both"/>
        <w:rPr>
          <w:rFonts w:ascii="Times New Roman" w:eastAsia="Times New Roman" w:hAnsi="Times New Roman" w:cs="Times New Roman"/>
          <w:b/>
          <w:i/>
          <w:sz w:val="24"/>
          <w:szCs w:val="24"/>
          <w:lang w:val="bg-BG" w:eastAsia="bg-BG"/>
        </w:rPr>
      </w:pPr>
      <w:r w:rsidRPr="00671506">
        <w:rPr>
          <w:rFonts w:ascii="Times New Roman" w:eastAsia="Times New Roman" w:hAnsi="Times New Roman" w:cs="Times New Roman"/>
          <w:b/>
          <w:i/>
          <w:sz w:val="24"/>
          <w:szCs w:val="24"/>
          <w:lang w:val="bg-BG" w:eastAsia="bg-BG"/>
        </w:rPr>
        <w:t>2.4.3. Изискване за техническо оборудване за изпълнение на поръчката:</w:t>
      </w:r>
    </w:p>
    <w:p w14:paraId="69B0DC2C" w14:textId="286C95A3" w:rsidR="00F7658D" w:rsidRPr="00671506" w:rsidRDefault="00F7658D" w:rsidP="00F7658D">
      <w:pPr>
        <w:spacing w:after="0" w:line="240" w:lineRule="auto"/>
        <w:ind w:firstLine="720"/>
        <w:jc w:val="both"/>
        <w:rPr>
          <w:rFonts w:ascii="Times New Roman" w:eastAsia="Calibri" w:hAnsi="Times New Roman" w:cs="Times New Roman"/>
          <w:b/>
          <w:bCs/>
          <w:sz w:val="24"/>
          <w:szCs w:val="24"/>
          <w:lang w:val="bg-BG"/>
        </w:rPr>
      </w:pPr>
      <w:r w:rsidRPr="00671506">
        <w:rPr>
          <w:rFonts w:ascii="Times New Roman" w:eastAsia="Calibri" w:hAnsi="Times New Roman" w:cs="Times New Roman"/>
          <w:b/>
          <w:sz w:val="24"/>
          <w:szCs w:val="24"/>
          <w:u w:val="single"/>
          <w:lang w:val="bg-BG"/>
        </w:rPr>
        <w:t xml:space="preserve">ИЗИСКВАНЕТО СЕ ОТНАСЯ </w:t>
      </w:r>
      <w:r w:rsidR="00F706F9">
        <w:rPr>
          <w:rFonts w:ascii="Times New Roman" w:eastAsia="Calibri" w:hAnsi="Times New Roman" w:cs="Times New Roman"/>
          <w:b/>
          <w:sz w:val="24"/>
          <w:szCs w:val="24"/>
          <w:u w:val="single"/>
          <w:lang w:val="bg-BG"/>
        </w:rPr>
        <w:t xml:space="preserve">И ЗА ДВЕТЕ </w:t>
      </w:r>
      <w:r w:rsidRPr="00671506">
        <w:rPr>
          <w:rFonts w:ascii="Times New Roman" w:eastAsia="Calibri" w:hAnsi="Times New Roman" w:cs="Times New Roman"/>
          <w:b/>
          <w:sz w:val="24"/>
          <w:szCs w:val="24"/>
          <w:u w:val="single"/>
          <w:lang w:val="bg-BG"/>
        </w:rPr>
        <w:t>ОБОСОБЕНИ ПОЗИЦИИ!</w:t>
      </w:r>
    </w:p>
    <w:p w14:paraId="50BE9780" w14:textId="77777777" w:rsidR="00105729" w:rsidRPr="00671506" w:rsidRDefault="00105729" w:rsidP="00105729">
      <w:pPr>
        <w:spacing w:after="0" w:line="240" w:lineRule="auto"/>
        <w:ind w:firstLine="720"/>
        <w:jc w:val="both"/>
        <w:rPr>
          <w:rFonts w:ascii="Times New Roman" w:eastAsia="Calibri" w:hAnsi="Times New Roman" w:cs="Times New Roman"/>
          <w:sz w:val="24"/>
          <w:szCs w:val="24"/>
          <w:lang w:val="bg-BG"/>
        </w:rPr>
      </w:pPr>
      <w:r w:rsidRPr="00671506">
        <w:rPr>
          <w:rFonts w:ascii="Times New Roman" w:eastAsia="Calibri" w:hAnsi="Times New Roman" w:cs="Times New Roman"/>
          <w:sz w:val="24"/>
          <w:szCs w:val="24"/>
          <w:lang w:val="bg-BG"/>
        </w:rPr>
        <w:t xml:space="preserve">Участникът трябва да осигури строителни машини и техническо оборудване за изпълнение на обществената поръчка, минимум както следва: </w:t>
      </w:r>
    </w:p>
    <w:p w14:paraId="6AE79D15" w14:textId="25E5D293" w:rsidR="00ED698D" w:rsidRPr="00671506" w:rsidRDefault="00ED698D" w:rsidP="00D7206A">
      <w:pPr>
        <w:spacing w:after="0" w:line="240" w:lineRule="auto"/>
        <w:ind w:firstLine="360"/>
        <w:jc w:val="both"/>
        <w:rPr>
          <w:rFonts w:ascii="Times New Roman" w:eastAsia="Calibri" w:hAnsi="Times New Roman" w:cs="Times New Roman"/>
          <w:b/>
          <w:sz w:val="24"/>
          <w:szCs w:val="24"/>
          <w:u w:val="single"/>
          <w:lang w:val="bg-BG"/>
        </w:rPr>
      </w:pPr>
      <w:r w:rsidRPr="00671506">
        <w:rPr>
          <w:rFonts w:ascii="Times New Roman" w:eastAsia="Calibri" w:hAnsi="Times New Roman" w:cs="Times New Roman"/>
          <w:b/>
          <w:sz w:val="24"/>
          <w:szCs w:val="24"/>
          <w:u w:val="single"/>
          <w:lang w:val="bg-BG"/>
        </w:rPr>
        <w:t>За обособен</w:t>
      </w:r>
      <w:r w:rsidR="00A16F19">
        <w:rPr>
          <w:rFonts w:ascii="Times New Roman" w:eastAsia="Calibri" w:hAnsi="Times New Roman" w:cs="Times New Roman"/>
          <w:b/>
          <w:sz w:val="24"/>
          <w:szCs w:val="24"/>
          <w:u w:val="single"/>
          <w:lang w:val="bg-BG"/>
        </w:rPr>
        <w:t>а</w:t>
      </w:r>
      <w:r w:rsidRPr="00671506">
        <w:rPr>
          <w:rFonts w:ascii="Times New Roman" w:eastAsia="Calibri" w:hAnsi="Times New Roman" w:cs="Times New Roman"/>
          <w:b/>
          <w:sz w:val="24"/>
          <w:szCs w:val="24"/>
          <w:u w:val="single"/>
          <w:lang w:val="bg-BG"/>
        </w:rPr>
        <w:t xml:space="preserve"> позици</w:t>
      </w:r>
      <w:r w:rsidR="00A16F19">
        <w:rPr>
          <w:rFonts w:ascii="Times New Roman" w:eastAsia="Calibri" w:hAnsi="Times New Roman" w:cs="Times New Roman"/>
          <w:b/>
          <w:sz w:val="24"/>
          <w:szCs w:val="24"/>
          <w:u w:val="single"/>
          <w:lang w:val="bg-BG"/>
        </w:rPr>
        <w:t>я</w:t>
      </w:r>
      <w:r w:rsidRPr="00671506">
        <w:rPr>
          <w:rFonts w:ascii="Times New Roman" w:eastAsia="Calibri" w:hAnsi="Times New Roman" w:cs="Times New Roman"/>
          <w:b/>
          <w:sz w:val="24"/>
          <w:szCs w:val="24"/>
          <w:u w:val="single"/>
          <w:lang w:val="bg-BG"/>
        </w:rPr>
        <w:t xml:space="preserve"> № 1</w:t>
      </w:r>
      <w:r w:rsidR="00D7206A">
        <w:rPr>
          <w:rFonts w:ascii="Times New Roman" w:eastAsia="Calibri" w:hAnsi="Times New Roman" w:cs="Times New Roman"/>
          <w:b/>
          <w:sz w:val="24"/>
          <w:szCs w:val="24"/>
          <w:u w:val="single"/>
          <w:lang w:val="bg-BG"/>
        </w:rPr>
        <w:t xml:space="preserve"> и 2</w:t>
      </w:r>
      <w:r w:rsidRPr="00671506">
        <w:rPr>
          <w:rFonts w:ascii="Times New Roman" w:eastAsia="Calibri" w:hAnsi="Times New Roman" w:cs="Times New Roman"/>
          <w:b/>
          <w:sz w:val="24"/>
          <w:szCs w:val="24"/>
          <w:u w:val="single"/>
          <w:lang w:val="bg-BG"/>
        </w:rPr>
        <w:t>:</w:t>
      </w:r>
      <w:r w:rsidR="00105729" w:rsidRPr="00671506">
        <w:rPr>
          <w:rFonts w:ascii="Times New Roman" w:eastAsia="Calibri" w:hAnsi="Times New Roman" w:cs="Times New Roman"/>
          <w:b/>
          <w:sz w:val="24"/>
          <w:szCs w:val="24"/>
          <w:lang w:val="bg-BG"/>
        </w:rPr>
        <w:tab/>
      </w:r>
    </w:p>
    <w:p w14:paraId="39F35B2B" w14:textId="224C4408" w:rsidR="00A16F19" w:rsidRPr="00B23C40" w:rsidRDefault="00A16F19" w:rsidP="00A16F19">
      <w:pPr>
        <w:pStyle w:val="a7"/>
        <w:numPr>
          <w:ilvl w:val="0"/>
          <w:numId w:val="21"/>
        </w:numPr>
        <w:rPr>
          <w:rFonts w:ascii="Times New Roman" w:hAnsi="Times New Roman" w:cs="Times New Roman"/>
          <w:sz w:val="24"/>
          <w:szCs w:val="24"/>
        </w:rPr>
      </w:pPr>
      <w:proofErr w:type="spellStart"/>
      <w:proofErr w:type="gramStart"/>
      <w:r w:rsidRPr="00B23C40">
        <w:rPr>
          <w:rFonts w:ascii="Times New Roman" w:hAnsi="Times New Roman" w:cs="Times New Roman"/>
          <w:sz w:val="24"/>
          <w:szCs w:val="24"/>
        </w:rPr>
        <w:t>Багер</w:t>
      </w:r>
      <w:proofErr w:type="spellEnd"/>
      <w:r w:rsidRPr="00B23C40">
        <w:rPr>
          <w:rFonts w:ascii="Times New Roman" w:hAnsi="Times New Roman" w:cs="Times New Roman"/>
          <w:sz w:val="24"/>
          <w:szCs w:val="24"/>
        </w:rPr>
        <w:t xml:space="preserve"> – 1бр.</w:t>
      </w:r>
      <w:proofErr w:type="gramEnd"/>
    </w:p>
    <w:p w14:paraId="47FD45EE" w14:textId="7B86238D" w:rsidR="00A16F19" w:rsidRPr="00B23C40" w:rsidRDefault="00A16F19" w:rsidP="00A16F19">
      <w:pPr>
        <w:pStyle w:val="a7"/>
        <w:numPr>
          <w:ilvl w:val="0"/>
          <w:numId w:val="21"/>
        </w:numPr>
        <w:rPr>
          <w:rFonts w:ascii="Times New Roman" w:hAnsi="Times New Roman" w:cs="Times New Roman"/>
          <w:sz w:val="24"/>
          <w:szCs w:val="24"/>
        </w:rPr>
      </w:pPr>
      <w:proofErr w:type="spellStart"/>
      <w:proofErr w:type="gramStart"/>
      <w:r w:rsidRPr="00B23C40">
        <w:rPr>
          <w:rFonts w:ascii="Times New Roman" w:hAnsi="Times New Roman" w:cs="Times New Roman"/>
          <w:sz w:val="24"/>
          <w:szCs w:val="24"/>
        </w:rPr>
        <w:t>Самосвал</w:t>
      </w:r>
      <w:proofErr w:type="spellEnd"/>
      <w:r w:rsidRPr="00B23C40">
        <w:rPr>
          <w:rFonts w:ascii="Times New Roman" w:hAnsi="Times New Roman" w:cs="Times New Roman"/>
          <w:sz w:val="24"/>
          <w:szCs w:val="24"/>
        </w:rPr>
        <w:t xml:space="preserve"> – 2 </w:t>
      </w:r>
      <w:proofErr w:type="spellStart"/>
      <w:r w:rsidRPr="00B23C40">
        <w:rPr>
          <w:rFonts w:ascii="Times New Roman" w:hAnsi="Times New Roman" w:cs="Times New Roman"/>
          <w:sz w:val="24"/>
          <w:szCs w:val="24"/>
        </w:rPr>
        <w:t>бр</w:t>
      </w:r>
      <w:proofErr w:type="spellEnd"/>
      <w:r w:rsidRPr="00B23C40">
        <w:rPr>
          <w:rFonts w:ascii="Times New Roman" w:hAnsi="Times New Roman" w:cs="Times New Roman"/>
          <w:sz w:val="24"/>
          <w:szCs w:val="24"/>
        </w:rPr>
        <w:t>.</w:t>
      </w:r>
      <w:proofErr w:type="gramEnd"/>
    </w:p>
    <w:p w14:paraId="5A7095F9" w14:textId="24D46A7D" w:rsidR="00A16F19" w:rsidRPr="00B23C40" w:rsidRDefault="00A16F19" w:rsidP="00A16F19">
      <w:pPr>
        <w:pStyle w:val="a7"/>
        <w:numPr>
          <w:ilvl w:val="0"/>
          <w:numId w:val="21"/>
        </w:numPr>
        <w:rPr>
          <w:rFonts w:ascii="Times New Roman" w:hAnsi="Times New Roman" w:cs="Times New Roman"/>
          <w:sz w:val="24"/>
          <w:szCs w:val="24"/>
        </w:rPr>
      </w:pPr>
      <w:proofErr w:type="spellStart"/>
      <w:proofErr w:type="gramStart"/>
      <w:r w:rsidRPr="00B23C40">
        <w:rPr>
          <w:rFonts w:ascii="Times New Roman" w:hAnsi="Times New Roman" w:cs="Times New Roman"/>
          <w:sz w:val="24"/>
          <w:szCs w:val="24"/>
        </w:rPr>
        <w:t>Бордови</w:t>
      </w:r>
      <w:proofErr w:type="spellEnd"/>
      <w:r w:rsidRPr="00B23C40">
        <w:rPr>
          <w:rFonts w:ascii="Times New Roman" w:hAnsi="Times New Roman" w:cs="Times New Roman"/>
          <w:sz w:val="24"/>
          <w:szCs w:val="24"/>
        </w:rPr>
        <w:t xml:space="preserve"> </w:t>
      </w:r>
      <w:proofErr w:type="spellStart"/>
      <w:r w:rsidRPr="00B23C40">
        <w:rPr>
          <w:rFonts w:ascii="Times New Roman" w:hAnsi="Times New Roman" w:cs="Times New Roman"/>
          <w:sz w:val="24"/>
          <w:szCs w:val="24"/>
        </w:rPr>
        <w:t>камион</w:t>
      </w:r>
      <w:proofErr w:type="spellEnd"/>
      <w:r w:rsidRPr="00B23C40">
        <w:rPr>
          <w:rFonts w:ascii="Times New Roman" w:hAnsi="Times New Roman" w:cs="Times New Roman"/>
          <w:sz w:val="24"/>
          <w:szCs w:val="24"/>
        </w:rPr>
        <w:t xml:space="preserve"> – 1 </w:t>
      </w:r>
      <w:proofErr w:type="spellStart"/>
      <w:r w:rsidRPr="00B23C40">
        <w:rPr>
          <w:rFonts w:ascii="Times New Roman" w:hAnsi="Times New Roman" w:cs="Times New Roman"/>
          <w:sz w:val="24"/>
          <w:szCs w:val="24"/>
        </w:rPr>
        <w:t>бр</w:t>
      </w:r>
      <w:proofErr w:type="spellEnd"/>
      <w:r w:rsidRPr="00B23C40">
        <w:rPr>
          <w:rFonts w:ascii="Times New Roman" w:hAnsi="Times New Roman" w:cs="Times New Roman"/>
          <w:sz w:val="24"/>
          <w:szCs w:val="24"/>
        </w:rPr>
        <w:t>.</w:t>
      </w:r>
      <w:proofErr w:type="gramEnd"/>
    </w:p>
    <w:p w14:paraId="2C365B7B" w14:textId="73AC1DFC" w:rsidR="00A16F19" w:rsidRPr="00B23C40" w:rsidRDefault="00A16F19" w:rsidP="00A16F19">
      <w:pPr>
        <w:pStyle w:val="a7"/>
        <w:numPr>
          <w:ilvl w:val="0"/>
          <w:numId w:val="21"/>
        </w:numPr>
        <w:rPr>
          <w:rFonts w:ascii="Times New Roman" w:hAnsi="Times New Roman" w:cs="Times New Roman"/>
          <w:sz w:val="24"/>
          <w:szCs w:val="24"/>
        </w:rPr>
      </w:pPr>
      <w:proofErr w:type="spellStart"/>
      <w:proofErr w:type="gramStart"/>
      <w:r w:rsidRPr="00B23C40">
        <w:rPr>
          <w:rFonts w:ascii="Times New Roman" w:hAnsi="Times New Roman" w:cs="Times New Roman"/>
          <w:sz w:val="24"/>
          <w:szCs w:val="24"/>
        </w:rPr>
        <w:t>Компресор</w:t>
      </w:r>
      <w:proofErr w:type="spellEnd"/>
      <w:r w:rsidRPr="00B23C40">
        <w:rPr>
          <w:rFonts w:ascii="Times New Roman" w:hAnsi="Times New Roman" w:cs="Times New Roman"/>
          <w:sz w:val="24"/>
          <w:szCs w:val="24"/>
        </w:rPr>
        <w:t xml:space="preserve"> – 1 </w:t>
      </w:r>
      <w:proofErr w:type="spellStart"/>
      <w:r w:rsidRPr="00B23C40">
        <w:rPr>
          <w:rFonts w:ascii="Times New Roman" w:hAnsi="Times New Roman" w:cs="Times New Roman"/>
          <w:sz w:val="24"/>
          <w:szCs w:val="24"/>
        </w:rPr>
        <w:t>бр</w:t>
      </w:r>
      <w:proofErr w:type="spellEnd"/>
      <w:r w:rsidRPr="00B23C40">
        <w:rPr>
          <w:rFonts w:ascii="Times New Roman" w:hAnsi="Times New Roman" w:cs="Times New Roman"/>
          <w:sz w:val="24"/>
          <w:szCs w:val="24"/>
        </w:rPr>
        <w:t>.</w:t>
      </w:r>
      <w:proofErr w:type="gramEnd"/>
    </w:p>
    <w:p w14:paraId="3C605859" w14:textId="0D5D04D0" w:rsidR="00A16F19" w:rsidRPr="00B23C40" w:rsidRDefault="00A16F19" w:rsidP="00A16F19">
      <w:pPr>
        <w:pStyle w:val="a7"/>
        <w:numPr>
          <w:ilvl w:val="0"/>
          <w:numId w:val="21"/>
        </w:numPr>
        <w:rPr>
          <w:rFonts w:ascii="Times New Roman" w:hAnsi="Times New Roman" w:cs="Times New Roman"/>
          <w:sz w:val="24"/>
          <w:szCs w:val="24"/>
        </w:rPr>
      </w:pPr>
      <w:proofErr w:type="spellStart"/>
      <w:proofErr w:type="gramStart"/>
      <w:r w:rsidRPr="00B23C40">
        <w:rPr>
          <w:rFonts w:ascii="Times New Roman" w:hAnsi="Times New Roman" w:cs="Times New Roman"/>
          <w:sz w:val="24"/>
          <w:szCs w:val="24"/>
        </w:rPr>
        <w:t>Механична</w:t>
      </w:r>
      <w:proofErr w:type="spellEnd"/>
      <w:r w:rsidRPr="00B23C40">
        <w:rPr>
          <w:rFonts w:ascii="Times New Roman" w:hAnsi="Times New Roman" w:cs="Times New Roman"/>
          <w:sz w:val="24"/>
          <w:szCs w:val="24"/>
        </w:rPr>
        <w:t xml:space="preserve"> </w:t>
      </w:r>
      <w:proofErr w:type="spellStart"/>
      <w:r w:rsidRPr="00B23C40">
        <w:rPr>
          <w:rFonts w:ascii="Times New Roman" w:hAnsi="Times New Roman" w:cs="Times New Roman"/>
          <w:sz w:val="24"/>
          <w:szCs w:val="24"/>
        </w:rPr>
        <w:t>трамбовка</w:t>
      </w:r>
      <w:proofErr w:type="spellEnd"/>
      <w:r w:rsidRPr="00B23C40">
        <w:rPr>
          <w:rFonts w:ascii="Times New Roman" w:hAnsi="Times New Roman" w:cs="Times New Roman"/>
          <w:sz w:val="24"/>
          <w:szCs w:val="24"/>
        </w:rPr>
        <w:t xml:space="preserve"> – 2 </w:t>
      </w:r>
      <w:proofErr w:type="spellStart"/>
      <w:r w:rsidRPr="00B23C40">
        <w:rPr>
          <w:rFonts w:ascii="Times New Roman" w:hAnsi="Times New Roman" w:cs="Times New Roman"/>
          <w:sz w:val="24"/>
          <w:szCs w:val="24"/>
        </w:rPr>
        <w:t>бр</w:t>
      </w:r>
      <w:proofErr w:type="spellEnd"/>
      <w:r w:rsidRPr="00B23C40">
        <w:rPr>
          <w:rFonts w:ascii="Times New Roman" w:hAnsi="Times New Roman" w:cs="Times New Roman"/>
          <w:sz w:val="24"/>
          <w:szCs w:val="24"/>
        </w:rPr>
        <w:t>.</w:t>
      </w:r>
      <w:proofErr w:type="gramEnd"/>
    </w:p>
    <w:p w14:paraId="572A1FEE" w14:textId="22372244" w:rsidR="00A16F19" w:rsidRPr="00B23C40" w:rsidRDefault="00A16F19" w:rsidP="00A16F19">
      <w:pPr>
        <w:pStyle w:val="a7"/>
        <w:numPr>
          <w:ilvl w:val="0"/>
          <w:numId w:val="21"/>
        </w:numPr>
        <w:rPr>
          <w:rFonts w:ascii="Times New Roman" w:hAnsi="Times New Roman" w:cs="Times New Roman"/>
          <w:sz w:val="24"/>
          <w:szCs w:val="24"/>
        </w:rPr>
      </w:pPr>
      <w:proofErr w:type="spellStart"/>
      <w:proofErr w:type="gramStart"/>
      <w:r w:rsidRPr="00B23C40">
        <w:rPr>
          <w:rFonts w:ascii="Times New Roman" w:hAnsi="Times New Roman" w:cs="Times New Roman"/>
          <w:sz w:val="24"/>
          <w:szCs w:val="24"/>
        </w:rPr>
        <w:t>Автокран</w:t>
      </w:r>
      <w:proofErr w:type="spellEnd"/>
      <w:r w:rsidRPr="00B23C40">
        <w:rPr>
          <w:rFonts w:ascii="Times New Roman" w:hAnsi="Times New Roman" w:cs="Times New Roman"/>
          <w:sz w:val="24"/>
          <w:szCs w:val="24"/>
        </w:rPr>
        <w:t xml:space="preserve"> – 1 </w:t>
      </w:r>
      <w:proofErr w:type="spellStart"/>
      <w:r w:rsidRPr="00B23C40">
        <w:rPr>
          <w:rFonts w:ascii="Times New Roman" w:hAnsi="Times New Roman" w:cs="Times New Roman"/>
          <w:sz w:val="24"/>
          <w:szCs w:val="24"/>
        </w:rPr>
        <w:t>бр</w:t>
      </w:r>
      <w:proofErr w:type="spellEnd"/>
      <w:r w:rsidRPr="00B23C40">
        <w:rPr>
          <w:rFonts w:ascii="Times New Roman" w:hAnsi="Times New Roman" w:cs="Times New Roman"/>
          <w:sz w:val="24"/>
          <w:szCs w:val="24"/>
        </w:rPr>
        <w:t>.</w:t>
      </w:r>
      <w:proofErr w:type="gramEnd"/>
    </w:p>
    <w:p w14:paraId="0617BFE3" w14:textId="491E8B2F" w:rsidR="00A16F19" w:rsidRPr="00B23C40" w:rsidRDefault="00A16F19" w:rsidP="00A16F19">
      <w:pPr>
        <w:pStyle w:val="a7"/>
        <w:numPr>
          <w:ilvl w:val="0"/>
          <w:numId w:val="21"/>
        </w:numPr>
        <w:rPr>
          <w:rFonts w:ascii="Times New Roman" w:hAnsi="Times New Roman" w:cs="Times New Roman"/>
          <w:sz w:val="24"/>
          <w:szCs w:val="24"/>
        </w:rPr>
      </w:pPr>
      <w:proofErr w:type="spellStart"/>
      <w:proofErr w:type="gramStart"/>
      <w:r w:rsidRPr="00B23C40">
        <w:rPr>
          <w:rFonts w:ascii="Times New Roman" w:hAnsi="Times New Roman" w:cs="Times New Roman"/>
          <w:sz w:val="24"/>
          <w:szCs w:val="24"/>
        </w:rPr>
        <w:t>Машина</w:t>
      </w:r>
      <w:proofErr w:type="spellEnd"/>
      <w:r w:rsidRPr="00B23C40">
        <w:rPr>
          <w:rFonts w:ascii="Times New Roman" w:hAnsi="Times New Roman" w:cs="Times New Roman"/>
          <w:sz w:val="24"/>
          <w:szCs w:val="24"/>
        </w:rPr>
        <w:t xml:space="preserve"> </w:t>
      </w:r>
      <w:proofErr w:type="spellStart"/>
      <w:r w:rsidRPr="00B23C40">
        <w:rPr>
          <w:rFonts w:ascii="Times New Roman" w:hAnsi="Times New Roman" w:cs="Times New Roman"/>
          <w:sz w:val="24"/>
          <w:szCs w:val="24"/>
        </w:rPr>
        <w:t>за</w:t>
      </w:r>
      <w:proofErr w:type="spellEnd"/>
      <w:r w:rsidRPr="00B23C40">
        <w:rPr>
          <w:rFonts w:ascii="Times New Roman" w:hAnsi="Times New Roman" w:cs="Times New Roman"/>
          <w:sz w:val="24"/>
          <w:szCs w:val="24"/>
        </w:rPr>
        <w:t xml:space="preserve"> </w:t>
      </w:r>
      <w:proofErr w:type="spellStart"/>
      <w:r w:rsidRPr="00B23C40">
        <w:rPr>
          <w:rFonts w:ascii="Times New Roman" w:hAnsi="Times New Roman" w:cs="Times New Roman"/>
          <w:sz w:val="24"/>
          <w:szCs w:val="24"/>
        </w:rPr>
        <w:t>направа</w:t>
      </w:r>
      <w:proofErr w:type="spellEnd"/>
      <w:r w:rsidRPr="00B23C40">
        <w:rPr>
          <w:rFonts w:ascii="Times New Roman" w:hAnsi="Times New Roman" w:cs="Times New Roman"/>
          <w:sz w:val="24"/>
          <w:szCs w:val="24"/>
        </w:rPr>
        <w:t xml:space="preserve"> </w:t>
      </w:r>
      <w:proofErr w:type="spellStart"/>
      <w:r w:rsidRPr="00B23C40">
        <w:rPr>
          <w:rFonts w:ascii="Times New Roman" w:hAnsi="Times New Roman" w:cs="Times New Roman"/>
          <w:sz w:val="24"/>
          <w:szCs w:val="24"/>
        </w:rPr>
        <w:t>на</w:t>
      </w:r>
      <w:proofErr w:type="spellEnd"/>
      <w:r w:rsidRPr="00B23C40">
        <w:rPr>
          <w:rFonts w:ascii="Times New Roman" w:hAnsi="Times New Roman" w:cs="Times New Roman"/>
          <w:sz w:val="24"/>
          <w:szCs w:val="24"/>
        </w:rPr>
        <w:t xml:space="preserve"> </w:t>
      </w:r>
      <w:proofErr w:type="spellStart"/>
      <w:r w:rsidRPr="00B23C40">
        <w:rPr>
          <w:rFonts w:ascii="Times New Roman" w:hAnsi="Times New Roman" w:cs="Times New Roman"/>
          <w:sz w:val="24"/>
          <w:szCs w:val="24"/>
        </w:rPr>
        <w:t>полифузионна</w:t>
      </w:r>
      <w:proofErr w:type="spellEnd"/>
      <w:r w:rsidRPr="00B23C40">
        <w:rPr>
          <w:rFonts w:ascii="Times New Roman" w:hAnsi="Times New Roman" w:cs="Times New Roman"/>
          <w:sz w:val="24"/>
          <w:szCs w:val="24"/>
        </w:rPr>
        <w:t xml:space="preserve"> </w:t>
      </w:r>
      <w:proofErr w:type="spellStart"/>
      <w:r w:rsidRPr="00B23C40">
        <w:rPr>
          <w:rFonts w:ascii="Times New Roman" w:hAnsi="Times New Roman" w:cs="Times New Roman"/>
          <w:sz w:val="24"/>
          <w:szCs w:val="24"/>
        </w:rPr>
        <w:t>заварка</w:t>
      </w:r>
      <w:proofErr w:type="spellEnd"/>
      <w:r w:rsidRPr="00B23C40">
        <w:rPr>
          <w:rFonts w:ascii="Times New Roman" w:hAnsi="Times New Roman" w:cs="Times New Roman"/>
          <w:sz w:val="24"/>
          <w:szCs w:val="24"/>
        </w:rPr>
        <w:t xml:space="preserve"> </w:t>
      </w:r>
      <w:proofErr w:type="spellStart"/>
      <w:r w:rsidRPr="00B23C40">
        <w:rPr>
          <w:rFonts w:ascii="Times New Roman" w:hAnsi="Times New Roman" w:cs="Times New Roman"/>
          <w:sz w:val="24"/>
          <w:szCs w:val="24"/>
        </w:rPr>
        <w:t>на</w:t>
      </w:r>
      <w:proofErr w:type="spellEnd"/>
      <w:r w:rsidRPr="00B23C40">
        <w:rPr>
          <w:rFonts w:ascii="Times New Roman" w:hAnsi="Times New Roman" w:cs="Times New Roman"/>
          <w:sz w:val="24"/>
          <w:szCs w:val="24"/>
        </w:rPr>
        <w:t xml:space="preserve"> </w:t>
      </w:r>
      <w:proofErr w:type="spellStart"/>
      <w:r w:rsidRPr="00B23C40">
        <w:rPr>
          <w:rFonts w:ascii="Times New Roman" w:hAnsi="Times New Roman" w:cs="Times New Roman"/>
          <w:sz w:val="24"/>
          <w:szCs w:val="24"/>
        </w:rPr>
        <w:t>тръби</w:t>
      </w:r>
      <w:proofErr w:type="spellEnd"/>
      <w:r w:rsidRPr="00B23C40">
        <w:rPr>
          <w:rFonts w:ascii="Times New Roman" w:hAnsi="Times New Roman" w:cs="Times New Roman"/>
          <w:sz w:val="24"/>
          <w:szCs w:val="24"/>
        </w:rPr>
        <w:t xml:space="preserve"> </w:t>
      </w:r>
      <w:proofErr w:type="spellStart"/>
      <w:r w:rsidRPr="00B23C40">
        <w:rPr>
          <w:rFonts w:ascii="Times New Roman" w:hAnsi="Times New Roman" w:cs="Times New Roman"/>
          <w:sz w:val="24"/>
          <w:szCs w:val="24"/>
        </w:rPr>
        <w:t>от</w:t>
      </w:r>
      <w:proofErr w:type="spellEnd"/>
      <w:r w:rsidRPr="00B23C40">
        <w:rPr>
          <w:rFonts w:ascii="Times New Roman" w:hAnsi="Times New Roman" w:cs="Times New Roman"/>
          <w:sz w:val="24"/>
          <w:szCs w:val="24"/>
        </w:rPr>
        <w:t xml:space="preserve"> ПЕВП – 2 </w:t>
      </w:r>
      <w:proofErr w:type="spellStart"/>
      <w:r w:rsidRPr="00B23C40">
        <w:rPr>
          <w:rFonts w:ascii="Times New Roman" w:hAnsi="Times New Roman" w:cs="Times New Roman"/>
          <w:sz w:val="24"/>
          <w:szCs w:val="24"/>
        </w:rPr>
        <w:t>бр</w:t>
      </w:r>
      <w:proofErr w:type="spellEnd"/>
      <w:r w:rsidRPr="00B23C40">
        <w:rPr>
          <w:rFonts w:ascii="Times New Roman" w:hAnsi="Times New Roman" w:cs="Times New Roman"/>
          <w:sz w:val="24"/>
          <w:szCs w:val="24"/>
        </w:rPr>
        <w:t>.</w:t>
      </w:r>
      <w:proofErr w:type="gramEnd"/>
    </w:p>
    <w:p w14:paraId="58291372" w14:textId="0E240D78" w:rsidR="00A16F19" w:rsidRPr="00B23C40" w:rsidRDefault="00A16F19" w:rsidP="00A16F19">
      <w:pPr>
        <w:pStyle w:val="a7"/>
        <w:numPr>
          <w:ilvl w:val="0"/>
          <w:numId w:val="21"/>
        </w:numPr>
        <w:rPr>
          <w:rFonts w:ascii="Times New Roman" w:hAnsi="Times New Roman" w:cs="Times New Roman"/>
          <w:sz w:val="24"/>
          <w:szCs w:val="24"/>
        </w:rPr>
      </w:pPr>
      <w:proofErr w:type="spellStart"/>
      <w:proofErr w:type="gramStart"/>
      <w:r w:rsidRPr="00B23C40">
        <w:rPr>
          <w:rFonts w:ascii="Times New Roman" w:hAnsi="Times New Roman" w:cs="Times New Roman"/>
          <w:sz w:val="24"/>
          <w:szCs w:val="24"/>
        </w:rPr>
        <w:t>Ел</w:t>
      </w:r>
      <w:proofErr w:type="spellEnd"/>
      <w:r w:rsidRPr="00B23C40">
        <w:rPr>
          <w:rFonts w:ascii="Times New Roman" w:hAnsi="Times New Roman" w:cs="Times New Roman"/>
          <w:sz w:val="24"/>
          <w:szCs w:val="24"/>
        </w:rPr>
        <w:t xml:space="preserve">. </w:t>
      </w:r>
      <w:proofErr w:type="spellStart"/>
      <w:r w:rsidRPr="00B23C40">
        <w:rPr>
          <w:rFonts w:ascii="Times New Roman" w:hAnsi="Times New Roman" w:cs="Times New Roman"/>
          <w:sz w:val="24"/>
          <w:szCs w:val="24"/>
        </w:rPr>
        <w:t>агрегат</w:t>
      </w:r>
      <w:proofErr w:type="spellEnd"/>
      <w:r w:rsidRPr="00B23C40">
        <w:rPr>
          <w:rFonts w:ascii="Times New Roman" w:hAnsi="Times New Roman" w:cs="Times New Roman"/>
          <w:sz w:val="24"/>
          <w:szCs w:val="24"/>
        </w:rPr>
        <w:t xml:space="preserve"> – 3 </w:t>
      </w:r>
      <w:proofErr w:type="spellStart"/>
      <w:r w:rsidRPr="00B23C40">
        <w:rPr>
          <w:rFonts w:ascii="Times New Roman" w:hAnsi="Times New Roman" w:cs="Times New Roman"/>
          <w:sz w:val="24"/>
          <w:szCs w:val="24"/>
        </w:rPr>
        <w:t>бр</w:t>
      </w:r>
      <w:proofErr w:type="spellEnd"/>
      <w:r w:rsidRPr="00B23C40">
        <w:rPr>
          <w:rFonts w:ascii="Times New Roman" w:hAnsi="Times New Roman" w:cs="Times New Roman"/>
          <w:sz w:val="24"/>
          <w:szCs w:val="24"/>
        </w:rPr>
        <w:t>.</w:t>
      </w:r>
      <w:proofErr w:type="gramEnd"/>
    </w:p>
    <w:p w14:paraId="3EB4A358" w14:textId="77777777" w:rsidR="00671506" w:rsidRPr="00671506" w:rsidRDefault="00671506" w:rsidP="00671506">
      <w:pPr>
        <w:spacing w:after="0" w:line="240" w:lineRule="auto"/>
        <w:ind w:firstLine="720"/>
        <w:jc w:val="both"/>
        <w:rPr>
          <w:rFonts w:ascii="Times New Roman" w:eastAsia="Calibri" w:hAnsi="Times New Roman" w:cs="Times New Roman"/>
          <w:sz w:val="24"/>
          <w:szCs w:val="24"/>
          <w:lang w:val="bg-BG"/>
        </w:rPr>
      </w:pPr>
    </w:p>
    <w:p w14:paraId="74BCBF68" w14:textId="4CFF3EB0" w:rsidR="00105729" w:rsidRPr="00671506" w:rsidRDefault="00105729" w:rsidP="00105729">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lang w:val="bg-BG"/>
        </w:rPr>
      </w:pPr>
      <w:r w:rsidRPr="00671506">
        <w:rPr>
          <w:rFonts w:ascii="Times New Roman" w:eastAsia="Calibri" w:hAnsi="Times New Roman" w:cs="Times New Roman"/>
          <w:b/>
          <w:sz w:val="24"/>
          <w:szCs w:val="24"/>
          <w:lang w:val="bg-BG"/>
        </w:rPr>
        <w:tab/>
      </w:r>
      <w:r w:rsidRPr="00671506">
        <w:rPr>
          <w:rFonts w:ascii="Times New Roman" w:eastAsia="Calibri" w:hAnsi="Times New Roman" w:cs="Times New Roman"/>
          <w:b/>
          <w:sz w:val="24"/>
          <w:szCs w:val="24"/>
          <w:u w:val="single"/>
          <w:lang w:val="bg-BG"/>
        </w:rPr>
        <w:t>Удостоверяване:</w:t>
      </w:r>
    </w:p>
    <w:p w14:paraId="1E4A809C" w14:textId="79C7F40E" w:rsidR="00E84BBD" w:rsidRPr="00671506" w:rsidRDefault="00105729" w:rsidP="00E84BBD">
      <w:pPr>
        <w:shd w:val="clear" w:color="auto" w:fill="D5DCE4" w:themeFill="text2" w:themeFillTint="33"/>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sidRPr="00671506">
        <w:rPr>
          <w:rFonts w:ascii="Times New Roman" w:eastAsia="Calibri" w:hAnsi="Times New Roman" w:cs="Times New Roman"/>
          <w:sz w:val="24"/>
          <w:szCs w:val="24"/>
          <w:lang w:val="bg-BG"/>
        </w:rPr>
        <w:tab/>
        <w:t xml:space="preserve">При подаване на офертата, съответствие с изискването се декларира в съответното поле в </w:t>
      </w:r>
      <w:proofErr w:type="spellStart"/>
      <w:r w:rsidRPr="00671506">
        <w:rPr>
          <w:rFonts w:ascii="Times New Roman" w:eastAsia="Calibri" w:hAnsi="Times New Roman" w:cs="Times New Roman"/>
          <w:sz w:val="24"/>
          <w:szCs w:val="24"/>
          <w:lang w:val="bg-BG"/>
        </w:rPr>
        <w:t>еЕЕДОП</w:t>
      </w:r>
      <w:proofErr w:type="spellEnd"/>
      <w:r w:rsidRPr="00671506">
        <w:rPr>
          <w:rFonts w:ascii="Times New Roman" w:eastAsia="Calibri" w:hAnsi="Times New Roman" w:cs="Times New Roman"/>
          <w:sz w:val="24"/>
          <w:szCs w:val="24"/>
          <w:lang w:val="bg-BG"/>
        </w:rPr>
        <w:t>, Част IV, Раздел В „Технически и професионални способности“</w:t>
      </w:r>
      <w:r w:rsidR="00E84BBD" w:rsidRPr="00671506">
        <w:rPr>
          <w:rFonts w:ascii="Times New Roman" w:eastAsia="Calibri" w:hAnsi="Times New Roman" w:cs="Times New Roman"/>
          <w:sz w:val="24"/>
          <w:szCs w:val="24"/>
          <w:lang w:val="bg-BG"/>
        </w:rPr>
        <w:t xml:space="preserve">, „Инструменти, съоръжения или техническо оборудване“ от </w:t>
      </w:r>
      <w:proofErr w:type="spellStart"/>
      <w:r w:rsidR="00E84BBD" w:rsidRPr="00671506">
        <w:rPr>
          <w:rFonts w:ascii="Times New Roman" w:eastAsia="Calibri" w:hAnsi="Times New Roman" w:cs="Times New Roman"/>
          <w:sz w:val="24"/>
          <w:szCs w:val="24"/>
          <w:lang w:val="bg-BG"/>
        </w:rPr>
        <w:t>еЕЕДОП</w:t>
      </w:r>
      <w:proofErr w:type="spellEnd"/>
      <w:r w:rsidR="00E84BBD" w:rsidRPr="00671506">
        <w:rPr>
          <w:rFonts w:ascii="Times New Roman" w:eastAsia="Calibri" w:hAnsi="Times New Roman" w:cs="Times New Roman"/>
          <w:sz w:val="24"/>
          <w:szCs w:val="24"/>
          <w:lang w:val="bg-BG"/>
        </w:rPr>
        <w:t>, като участниците в  активираното поле „Издаден/о от:“ описват съответното техническо оборудване, като посочват, вид, марка</w:t>
      </w:r>
      <w:r w:rsidR="00715CB3" w:rsidRPr="00671506">
        <w:rPr>
          <w:rFonts w:ascii="Times New Roman" w:eastAsia="Calibri" w:hAnsi="Times New Roman" w:cs="Times New Roman"/>
          <w:sz w:val="24"/>
          <w:szCs w:val="24"/>
          <w:lang w:val="bg-BG"/>
        </w:rPr>
        <w:t xml:space="preserve"> и</w:t>
      </w:r>
      <w:r w:rsidR="00E84BBD" w:rsidRPr="00671506">
        <w:rPr>
          <w:rFonts w:ascii="Times New Roman" w:eastAsia="Calibri" w:hAnsi="Times New Roman" w:cs="Times New Roman"/>
          <w:sz w:val="24"/>
          <w:szCs w:val="24"/>
          <w:lang w:val="bg-BG"/>
        </w:rPr>
        <w:t xml:space="preserve"> модел №.</w:t>
      </w:r>
    </w:p>
    <w:p w14:paraId="230A5F5D" w14:textId="6742DFE4" w:rsidR="00105729" w:rsidRPr="00671506" w:rsidRDefault="00E84BBD" w:rsidP="00E84BBD">
      <w:pPr>
        <w:shd w:val="clear" w:color="auto" w:fill="D5DCE4" w:themeFill="text2" w:themeFillTint="33"/>
        <w:tabs>
          <w:tab w:val="left" w:pos="993"/>
        </w:tabs>
        <w:autoSpaceDE w:val="0"/>
        <w:autoSpaceDN w:val="0"/>
        <w:adjustRightInd w:val="0"/>
        <w:spacing w:after="0" w:line="240" w:lineRule="auto"/>
        <w:jc w:val="both"/>
        <w:rPr>
          <w:rFonts w:ascii="Times New Roman" w:eastAsia="Calibri" w:hAnsi="Times New Roman" w:cs="Times New Roman"/>
          <w:sz w:val="24"/>
          <w:szCs w:val="24"/>
          <w:lang w:val="bg-BG"/>
        </w:rPr>
      </w:pPr>
      <w:r w:rsidRPr="00671506">
        <w:rPr>
          <w:rFonts w:ascii="Times New Roman" w:eastAsia="Calibri" w:hAnsi="Times New Roman" w:cs="Times New Roman"/>
          <w:sz w:val="24"/>
          <w:szCs w:val="24"/>
          <w:lang w:val="bg-BG"/>
        </w:rPr>
        <w:tab/>
      </w:r>
      <w:r w:rsidR="00105729" w:rsidRPr="00671506">
        <w:rPr>
          <w:rFonts w:ascii="Times New Roman" w:eastAsia="Calibri" w:hAnsi="Times New Roman" w:cs="Times New Roman"/>
          <w:sz w:val="24"/>
          <w:szCs w:val="24"/>
          <w:lang w:val="bg-BG"/>
        </w:rPr>
        <w:t xml:space="preserve">В хипотезата на чл. 67, ал. 5 от ЗОП възложителят може да изиска от участниците по всяко време да представят всички или част от документите, на които участникът се позовава в </w:t>
      </w:r>
      <w:proofErr w:type="spellStart"/>
      <w:r w:rsidR="00105729" w:rsidRPr="00671506">
        <w:rPr>
          <w:rFonts w:ascii="Times New Roman" w:eastAsia="Calibri" w:hAnsi="Times New Roman" w:cs="Times New Roman"/>
          <w:sz w:val="24"/>
          <w:szCs w:val="24"/>
          <w:lang w:val="bg-BG"/>
        </w:rPr>
        <w:t>еЕЕДОП</w:t>
      </w:r>
      <w:proofErr w:type="spellEnd"/>
      <w:r w:rsidR="00105729" w:rsidRPr="00671506">
        <w:rPr>
          <w:rFonts w:ascii="Times New Roman" w:eastAsia="Calibri" w:hAnsi="Times New Roman" w:cs="Times New Roman"/>
          <w:sz w:val="24"/>
          <w:szCs w:val="24"/>
          <w:lang w:val="bg-BG"/>
        </w:rPr>
        <w:t>.</w:t>
      </w:r>
    </w:p>
    <w:p w14:paraId="5FF93086" w14:textId="77777777" w:rsidR="00105729" w:rsidRPr="00671506" w:rsidRDefault="00105729" w:rsidP="00105729">
      <w:pPr>
        <w:shd w:val="clear" w:color="auto" w:fill="D5DCE4" w:themeFill="text2" w:themeFillTint="33"/>
        <w:tabs>
          <w:tab w:val="left" w:pos="993"/>
        </w:tabs>
        <w:autoSpaceDE w:val="0"/>
        <w:autoSpaceDN w:val="0"/>
        <w:adjustRightInd w:val="0"/>
        <w:spacing w:after="0" w:line="240" w:lineRule="auto"/>
        <w:ind w:firstLine="709"/>
        <w:jc w:val="both"/>
        <w:rPr>
          <w:rFonts w:ascii="Times New Roman" w:eastAsia="Calibri" w:hAnsi="Times New Roman" w:cs="Times New Roman"/>
          <w:sz w:val="24"/>
          <w:szCs w:val="24"/>
          <w:lang w:val="bg-BG"/>
        </w:rPr>
      </w:pPr>
    </w:p>
    <w:p w14:paraId="75C7784B" w14:textId="77777777" w:rsidR="00105729" w:rsidRPr="00671506" w:rsidRDefault="00105729" w:rsidP="00105729">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lang w:val="bg-BG"/>
        </w:rPr>
      </w:pPr>
      <w:r w:rsidRPr="00671506">
        <w:rPr>
          <w:rFonts w:ascii="Times New Roman" w:eastAsia="Calibri" w:hAnsi="Times New Roman" w:cs="Times New Roman"/>
          <w:b/>
          <w:sz w:val="24"/>
          <w:szCs w:val="24"/>
          <w:lang w:val="bg-BG"/>
        </w:rPr>
        <w:tab/>
      </w:r>
      <w:r w:rsidRPr="00671506">
        <w:rPr>
          <w:rFonts w:ascii="Times New Roman" w:eastAsia="Calibri" w:hAnsi="Times New Roman" w:cs="Times New Roman"/>
          <w:b/>
          <w:sz w:val="24"/>
          <w:szCs w:val="24"/>
          <w:u w:val="single"/>
          <w:lang w:val="bg-BG"/>
        </w:rPr>
        <w:t>Доказване:</w:t>
      </w:r>
    </w:p>
    <w:p w14:paraId="005EB981" w14:textId="0BF512FE" w:rsidR="00105729" w:rsidRDefault="00105729" w:rsidP="00105729">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sidRPr="00671506">
        <w:rPr>
          <w:rFonts w:ascii="Times New Roman" w:eastAsia="Calibri" w:hAnsi="Times New Roman" w:cs="Times New Roman"/>
          <w:sz w:val="24"/>
          <w:szCs w:val="24"/>
          <w:lang w:val="bg-BG"/>
        </w:rPr>
        <w:tab/>
        <w:t xml:space="preserve">При сключване на договора, Възложителят изисква представянето на </w:t>
      </w:r>
      <w:r w:rsidR="00E84BBD" w:rsidRPr="00671506">
        <w:rPr>
          <w:rFonts w:ascii="Times New Roman" w:eastAsia="Calibri" w:hAnsi="Times New Roman" w:cs="Times New Roman"/>
          <w:sz w:val="24"/>
          <w:szCs w:val="24"/>
          <w:lang w:val="bg-BG"/>
        </w:rPr>
        <w:t xml:space="preserve">декларация за техническото оборудване, което ще бъде използвано за изпълнение на поръчката, съобразно декларираното в </w:t>
      </w:r>
      <w:proofErr w:type="spellStart"/>
      <w:r w:rsidR="00E84BBD" w:rsidRPr="00671506">
        <w:rPr>
          <w:rFonts w:ascii="Times New Roman" w:eastAsia="Calibri" w:hAnsi="Times New Roman" w:cs="Times New Roman"/>
          <w:sz w:val="24"/>
          <w:szCs w:val="24"/>
          <w:lang w:val="bg-BG"/>
        </w:rPr>
        <w:t>еЕЕДОП</w:t>
      </w:r>
      <w:proofErr w:type="spellEnd"/>
      <w:r w:rsidR="00E84BBD" w:rsidRPr="00671506">
        <w:rPr>
          <w:rFonts w:ascii="Times New Roman" w:eastAsia="Calibri" w:hAnsi="Times New Roman" w:cs="Times New Roman"/>
          <w:sz w:val="24"/>
          <w:szCs w:val="24"/>
          <w:lang w:val="bg-BG"/>
        </w:rPr>
        <w:t>.</w:t>
      </w:r>
    </w:p>
    <w:p w14:paraId="6B6A954C" w14:textId="72EE7BF8" w:rsidR="004C6C16" w:rsidRDefault="004C6C16" w:rsidP="00105729">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p>
    <w:p w14:paraId="4216C092" w14:textId="7DE67508" w:rsidR="004C6C16" w:rsidRDefault="004C6C16" w:rsidP="004C6C16">
      <w:pPr>
        <w:rPr>
          <w:rFonts w:ascii="Times New Roman" w:eastAsia="Calibri" w:hAnsi="Times New Roman" w:cs="Times New Roman"/>
          <w:sz w:val="24"/>
          <w:szCs w:val="24"/>
          <w:lang w:val="bg-BG"/>
        </w:rPr>
      </w:pPr>
    </w:p>
    <w:p w14:paraId="048D889D" w14:textId="77777777" w:rsidR="004C6C16" w:rsidRPr="00A5242B" w:rsidRDefault="004C6C16" w:rsidP="004C6C16">
      <w:pPr>
        <w:pBdr>
          <w:top w:val="single" w:sz="24" w:space="0" w:color="5B9BD5"/>
          <w:left w:val="single" w:sz="24" w:space="0" w:color="5B9BD5"/>
          <w:bottom w:val="single" w:sz="24" w:space="0" w:color="5B9BD5"/>
          <w:right w:val="single" w:sz="24" w:space="0" w:color="5B9BD5"/>
        </w:pBdr>
        <w:shd w:val="clear" w:color="auto" w:fill="2E74B5"/>
        <w:spacing w:after="0" w:line="240" w:lineRule="auto"/>
        <w:contextualSpacing/>
        <w:jc w:val="both"/>
        <w:outlineLvl w:val="0"/>
        <w:rPr>
          <w:rFonts w:ascii="Times New Roman" w:eastAsia="Times New Roman" w:hAnsi="Times New Roman" w:cs="Times New Roman"/>
          <w:caps/>
          <w:color w:val="FFFFFF"/>
          <w:spacing w:val="15"/>
          <w:sz w:val="24"/>
          <w:szCs w:val="24"/>
          <w:lang w:val="bg-BG" w:eastAsia="bg-BG"/>
        </w:rPr>
      </w:pPr>
      <w:bookmarkStart w:id="17" w:name="_Toc494882198"/>
      <w:bookmarkStart w:id="18" w:name="_Toc482711495"/>
      <w:bookmarkStart w:id="19" w:name="_Toc508441880"/>
      <w:bookmarkStart w:id="20" w:name="_Toc509582324"/>
      <w:r w:rsidRPr="00A5242B">
        <w:rPr>
          <w:rFonts w:ascii="Times New Roman" w:eastAsia="Times New Roman" w:hAnsi="Times New Roman" w:cs="Times New Roman"/>
          <w:caps/>
          <w:color w:val="FFFFFF"/>
          <w:spacing w:val="15"/>
          <w:sz w:val="24"/>
          <w:szCs w:val="24"/>
          <w:lang w:val="bg-BG" w:eastAsia="bg-BG"/>
        </w:rPr>
        <w:t>3. ИЗПОЛЗВАНЕ КАПАЦИТЕТА НА ТРЕТИ ЛИЦА</w:t>
      </w:r>
      <w:bookmarkEnd w:id="17"/>
      <w:bookmarkEnd w:id="18"/>
      <w:bookmarkEnd w:id="19"/>
      <w:bookmarkEnd w:id="20"/>
    </w:p>
    <w:p w14:paraId="44BE909A" w14:textId="77777777" w:rsidR="004C6C16" w:rsidRPr="00A5242B" w:rsidRDefault="004C6C16" w:rsidP="004C6C16">
      <w:pPr>
        <w:shd w:val="clear" w:color="auto" w:fill="FFFFFF"/>
        <w:spacing w:after="0" w:line="240" w:lineRule="auto"/>
        <w:jc w:val="both"/>
        <w:rPr>
          <w:rFonts w:ascii="Times New Roman" w:eastAsia="Calibri" w:hAnsi="Times New Roman" w:cs="Times New Roman"/>
          <w:sz w:val="24"/>
          <w:szCs w:val="24"/>
          <w:lang w:val="bg-BG"/>
        </w:rPr>
      </w:pPr>
    </w:p>
    <w:p w14:paraId="5DBE4C2B" w14:textId="77777777" w:rsidR="004C6C16" w:rsidRPr="00A5242B"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Съгласно чл. 65, ал. 1 от ЗОП участниците могат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w:t>
      </w:r>
    </w:p>
    <w:p w14:paraId="687D00DC" w14:textId="77777777" w:rsidR="004C6C16" w:rsidRPr="00A5242B"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lastRenderedPageBreak/>
        <w:t>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w:t>
      </w:r>
    </w:p>
    <w:p w14:paraId="1E96DFB3" w14:textId="77777777" w:rsidR="004C6C16" w:rsidRPr="00A5242B"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По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w:t>
      </w:r>
    </w:p>
    <w:p w14:paraId="1D109F76" w14:textId="77777777" w:rsidR="004C6C16" w:rsidRPr="00A5242B"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Третите лица следва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В случай че, някое от посочените от участника трети лица не отговаря на съответните критерии за подбор, Възложителят изисква от участника да замени посоченото от него лице. </w:t>
      </w:r>
    </w:p>
    <w:p w14:paraId="21C225A5" w14:textId="77777777" w:rsidR="004C6C16" w:rsidRPr="00A5242B"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Когато участникът е посочил, че ще използва капацитета на трети лица за доказване на съответствието с критериите за подбор за всяко от третите лица следва да се представи отделен </w:t>
      </w:r>
      <w:proofErr w:type="spellStart"/>
      <w:r w:rsidRPr="00A5242B">
        <w:rPr>
          <w:rFonts w:ascii="Times New Roman" w:eastAsia="Times New Roman" w:hAnsi="Times New Roman" w:cs="Times New Roman"/>
          <w:color w:val="000000"/>
          <w:sz w:val="24"/>
          <w:szCs w:val="24"/>
          <w:lang w:val="bg-BG" w:eastAsia="bg-BG"/>
        </w:rPr>
        <w:t>еЕЕДОП</w:t>
      </w:r>
      <w:proofErr w:type="spellEnd"/>
      <w:r w:rsidRPr="00A5242B">
        <w:rPr>
          <w:rFonts w:ascii="Times New Roman" w:eastAsia="Times New Roman" w:hAnsi="Times New Roman" w:cs="Times New Roman"/>
          <w:color w:val="000000"/>
          <w:sz w:val="24"/>
          <w:szCs w:val="24"/>
          <w:lang w:val="bg-BG" w:eastAsia="bg-BG"/>
        </w:rPr>
        <w:t>, с които третото лице декларира липсата на основание за отстраняване и съответствие с критериите за подбор. В него се предоставя съответната информация, изискана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е установен, са длъжни да предоставят информация.</w:t>
      </w:r>
    </w:p>
    <w:p w14:paraId="302AF220" w14:textId="77777777" w:rsidR="004C6C16" w:rsidRPr="00A5242B"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В случаите по чл. 67, ал. 5 и ал. 6 от ЗОП документите, удостоверяващи липсата на основанията за отстраняване от процедурата, както и съответствието с поставените критерии за подбор, посочени в раздел 4 от документацията за обществената поръчка се представят за всяко от третите лица, включени в офертата на участника.</w:t>
      </w:r>
    </w:p>
    <w:p w14:paraId="7A977E87" w14:textId="77777777" w:rsidR="004C6C16" w:rsidRPr="00A5242B" w:rsidRDefault="004C6C16" w:rsidP="004C6C16">
      <w:pPr>
        <w:spacing w:after="0" w:line="240" w:lineRule="auto"/>
        <w:jc w:val="both"/>
        <w:outlineLvl w:val="4"/>
        <w:rPr>
          <w:rFonts w:ascii="Times New Roman" w:eastAsia="Times New Roman" w:hAnsi="Times New Roman" w:cs="Times New Roman"/>
          <w:color w:val="000000"/>
          <w:sz w:val="24"/>
          <w:szCs w:val="24"/>
          <w:lang w:val="bg-BG" w:eastAsia="bg-BG"/>
        </w:rPr>
      </w:pPr>
    </w:p>
    <w:p w14:paraId="20DDF722" w14:textId="77777777" w:rsidR="004C6C16" w:rsidRPr="00A5242B" w:rsidRDefault="004C6C16" w:rsidP="004C6C16">
      <w:pPr>
        <w:spacing w:after="0" w:line="240" w:lineRule="auto"/>
        <w:jc w:val="both"/>
        <w:outlineLvl w:val="4"/>
        <w:rPr>
          <w:rFonts w:ascii="Times New Roman" w:eastAsia="Times New Roman" w:hAnsi="Times New Roman" w:cs="Times New Roman"/>
          <w:color w:val="000000"/>
          <w:sz w:val="24"/>
          <w:szCs w:val="24"/>
          <w:lang w:val="bg-BG" w:eastAsia="bg-BG"/>
        </w:rPr>
      </w:pPr>
    </w:p>
    <w:p w14:paraId="7E5E9104" w14:textId="77777777" w:rsidR="004C6C16" w:rsidRPr="00A5242B" w:rsidRDefault="004C6C16" w:rsidP="004C6C16">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val="bg-BG" w:eastAsia="bg-BG"/>
        </w:rPr>
      </w:pPr>
      <w:bookmarkStart w:id="21" w:name="_Toc494882199"/>
      <w:bookmarkStart w:id="22" w:name="_Toc508441881"/>
      <w:r w:rsidRPr="00A5242B">
        <w:rPr>
          <w:rFonts w:ascii="Times New Roman" w:eastAsia="Times New Roman" w:hAnsi="Times New Roman" w:cs="Times New Roman"/>
          <w:caps/>
          <w:color w:val="FFFFFF"/>
          <w:spacing w:val="15"/>
          <w:sz w:val="24"/>
          <w:szCs w:val="24"/>
          <w:lang w:val="bg-BG" w:eastAsia="bg-BG"/>
        </w:rPr>
        <w:t xml:space="preserve">   </w:t>
      </w:r>
      <w:bookmarkStart w:id="23" w:name="_Toc509582325"/>
      <w:r w:rsidRPr="00A5242B">
        <w:rPr>
          <w:rFonts w:ascii="Times New Roman" w:eastAsia="Times New Roman" w:hAnsi="Times New Roman" w:cs="Times New Roman"/>
          <w:caps/>
          <w:color w:val="FFFFFF"/>
          <w:spacing w:val="15"/>
          <w:sz w:val="24"/>
          <w:szCs w:val="24"/>
          <w:lang w:val="bg-BG" w:eastAsia="bg-BG"/>
        </w:rPr>
        <w:t>4. УЧАСТИЕ НА ПОДИЗПЪЛНИТЕЛИ</w:t>
      </w:r>
      <w:bookmarkEnd w:id="21"/>
      <w:bookmarkEnd w:id="22"/>
      <w:bookmarkEnd w:id="23"/>
    </w:p>
    <w:p w14:paraId="0CEE331A" w14:textId="77777777" w:rsidR="004C6C16" w:rsidRPr="00A5242B" w:rsidRDefault="004C6C16" w:rsidP="004C6C16">
      <w:pPr>
        <w:shd w:val="clear" w:color="auto" w:fill="FFFFFF"/>
        <w:spacing w:after="0" w:line="240" w:lineRule="auto"/>
        <w:jc w:val="both"/>
        <w:rPr>
          <w:rFonts w:ascii="Times New Roman" w:eastAsia="Calibri" w:hAnsi="Times New Roman" w:cs="Times New Roman"/>
          <w:sz w:val="24"/>
          <w:szCs w:val="24"/>
          <w:lang w:val="bg-BG"/>
        </w:rPr>
      </w:pPr>
    </w:p>
    <w:p w14:paraId="292B2E9C" w14:textId="77777777" w:rsidR="004C6C16" w:rsidRPr="00A5242B"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В съответствие с чл. 66, ал. 1 от ЗОП 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w:t>
      </w:r>
    </w:p>
    <w:p w14:paraId="78A7D90E" w14:textId="77777777" w:rsidR="004C6C16" w:rsidRPr="00A5242B"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Възложителят изисква замяна на подизпълнител, който не отговаря на тези условия. </w:t>
      </w:r>
    </w:p>
    <w:p w14:paraId="5A3EEBBD" w14:textId="77777777" w:rsidR="004C6C16" w:rsidRPr="00A5242B"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Когато участникът ще използва подизпълнител, за всеки от посочените с офертата подизпълнители следва да представи </w:t>
      </w:r>
      <w:proofErr w:type="spellStart"/>
      <w:r w:rsidRPr="00A5242B">
        <w:rPr>
          <w:rFonts w:ascii="Times New Roman" w:eastAsia="Times New Roman" w:hAnsi="Times New Roman" w:cs="Times New Roman"/>
          <w:color w:val="000000"/>
          <w:sz w:val="24"/>
          <w:szCs w:val="24"/>
          <w:lang w:val="bg-BG" w:eastAsia="bg-BG"/>
        </w:rPr>
        <w:t>еЕЕДОП</w:t>
      </w:r>
      <w:proofErr w:type="spellEnd"/>
      <w:r w:rsidRPr="00A5242B">
        <w:rPr>
          <w:rFonts w:ascii="Times New Roman" w:eastAsia="Times New Roman" w:hAnsi="Times New Roman" w:cs="Times New Roman"/>
          <w:color w:val="000000"/>
          <w:sz w:val="24"/>
          <w:szCs w:val="24"/>
          <w:lang w:val="bg-BG" w:eastAsia="bg-BG"/>
        </w:rPr>
        <w:t xml:space="preserve"> за доказване съответствието с критериите, в зависимост от вида и дела на участието си и липсата на основанията за отстраняване. В него се предоставя съответната информация, изискана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е установен, са длъжни да предоставят информация.</w:t>
      </w:r>
    </w:p>
    <w:p w14:paraId="3AE6A307" w14:textId="77777777" w:rsidR="004C6C16" w:rsidRPr="00A5242B"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След сключване на договора за обществена поръчка и най-късно преди започването на изпълнението му, изпълнителя уведомява възложителя за името, данните за контакт и представителите на подизпълнителите, посочени в офертата, като следва да го уведомява за всяка промяна в предоставената информация.  </w:t>
      </w:r>
    </w:p>
    <w:p w14:paraId="3D091690" w14:textId="77777777" w:rsidR="004C6C16" w:rsidRPr="00A5242B"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lastRenderedPageBreak/>
        <w:t xml:space="preserve">Изпълнителите сключват договор за </w:t>
      </w:r>
      <w:proofErr w:type="spellStart"/>
      <w:r w:rsidRPr="00A5242B">
        <w:rPr>
          <w:rFonts w:ascii="Times New Roman" w:eastAsia="Times New Roman" w:hAnsi="Times New Roman" w:cs="Times New Roman"/>
          <w:color w:val="000000"/>
          <w:sz w:val="24"/>
          <w:szCs w:val="24"/>
          <w:lang w:val="bg-BG" w:eastAsia="bg-BG"/>
        </w:rPr>
        <w:t>подизпълнение</w:t>
      </w:r>
      <w:proofErr w:type="spellEnd"/>
      <w:r w:rsidRPr="00A5242B">
        <w:rPr>
          <w:rFonts w:ascii="Times New Roman" w:eastAsia="Times New Roman" w:hAnsi="Times New Roman" w:cs="Times New Roman"/>
          <w:color w:val="000000"/>
          <w:sz w:val="24"/>
          <w:szCs w:val="24"/>
          <w:lang w:val="bg-BG" w:eastAsia="bg-BG"/>
        </w:rPr>
        <w:t xml:space="preserve"> с подизпълнителите, посочени в офертата, като в срок от 3 дни от сключването му (или на допълнителното споразумение за замяната му, когато е приложимо) изпълнителят изпраща копие от договора/допълнителното споразумение на възложителя, ведно с доказателствата, че са спазени условията по чл. 66, ал. 2 и ал.11 от ЗОП.</w:t>
      </w:r>
    </w:p>
    <w:p w14:paraId="20B3760B" w14:textId="77777777" w:rsidR="004C6C16" w:rsidRPr="00A5242B"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След сключване на договора за възлагане на обществената поръчка замяна или включване на подизпълнител се осъществява само при условията на чл. 66, ал. 11 и 12 от ЗОП.</w:t>
      </w:r>
    </w:p>
    <w:p w14:paraId="1FC454C5" w14:textId="77777777" w:rsidR="004C6C16" w:rsidRPr="00A5242B" w:rsidRDefault="004C6C16" w:rsidP="004C6C16">
      <w:pPr>
        <w:spacing w:after="0" w:line="240" w:lineRule="auto"/>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В случаите по чл.67, ал. 5 и ал. 6 от ЗОП документите, удостоверяващи липсата на основанията за отстраняване от процедурата, както и съответствието с поставените критерии за подбор, посочени в раздел 4 от документацията за обществената поръчка се представят за всеки от подизпълнителите, включени в офертата на участника, както следва:</w:t>
      </w:r>
    </w:p>
    <w:p w14:paraId="49F4DC10" w14:textId="77777777" w:rsidR="004C6C16" w:rsidRPr="00A5242B"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Съответствието с критериите за подбор</w:t>
      </w:r>
      <w:r w:rsidRPr="00A5242B">
        <w:rPr>
          <w:rFonts w:ascii="Times New Roman" w:eastAsia="Times New Roman" w:hAnsi="Times New Roman" w:cs="Times New Roman"/>
          <w:sz w:val="24"/>
          <w:szCs w:val="24"/>
          <w:lang w:val="bg-BG"/>
        </w:rPr>
        <w:t xml:space="preserve"> </w:t>
      </w:r>
      <w:r w:rsidRPr="00A5242B">
        <w:rPr>
          <w:rFonts w:ascii="Times New Roman" w:eastAsia="Times New Roman" w:hAnsi="Times New Roman" w:cs="Times New Roman"/>
          <w:color w:val="000000"/>
          <w:sz w:val="24"/>
          <w:szCs w:val="24"/>
          <w:lang w:val="bg-BG" w:eastAsia="bg-BG"/>
        </w:rPr>
        <w:t>се удостоверява и доказва съобразно вида и дела, разпределен на подизпълнителя, както следва:</w:t>
      </w:r>
    </w:p>
    <w:p w14:paraId="51AB2B20" w14:textId="77777777" w:rsidR="004C6C16" w:rsidRPr="00A5242B" w:rsidRDefault="004C6C16" w:rsidP="004C6C16">
      <w:pPr>
        <w:numPr>
          <w:ilvl w:val="0"/>
          <w:numId w:val="14"/>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За наличието на </w:t>
      </w:r>
      <w:r w:rsidRPr="00A5242B">
        <w:rPr>
          <w:rFonts w:ascii="Times New Roman" w:eastAsia="Times New Roman" w:hAnsi="Times New Roman" w:cs="Times New Roman"/>
          <w:b/>
          <w:color w:val="000000"/>
          <w:sz w:val="24"/>
          <w:szCs w:val="24"/>
          <w:lang w:val="bg-BG" w:eastAsia="bg-BG"/>
        </w:rPr>
        <w:t xml:space="preserve">Удостоверение от ЦПРС или аналогичен документ, </w:t>
      </w:r>
      <w:r w:rsidRPr="00A5242B">
        <w:rPr>
          <w:rFonts w:ascii="Times New Roman" w:eastAsia="Times New Roman" w:hAnsi="Times New Roman" w:cs="Times New Roman"/>
          <w:color w:val="000000"/>
          <w:sz w:val="24"/>
          <w:szCs w:val="24"/>
          <w:lang w:val="bg-BG" w:eastAsia="bg-BG"/>
        </w:rPr>
        <w:t>съгласно  законодателството  на  държавата,  в която съответният подизпълнител е установен</w:t>
      </w:r>
      <w:r w:rsidRPr="00A5242B">
        <w:rPr>
          <w:rFonts w:ascii="Times New Roman" w:eastAsia="Times New Roman" w:hAnsi="Times New Roman" w:cs="Times New Roman"/>
          <w:b/>
          <w:color w:val="000000"/>
          <w:sz w:val="24"/>
          <w:szCs w:val="24"/>
          <w:lang w:val="bg-BG" w:eastAsia="bg-BG"/>
        </w:rPr>
        <w:t xml:space="preserve"> </w:t>
      </w:r>
      <w:r w:rsidRPr="00A5242B">
        <w:rPr>
          <w:rFonts w:ascii="Times New Roman" w:eastAsia="Times New Roman" w:hAnsi="Times New Roman" w:cs="Times New Roman"/>
          <w:color w:val="000000"/>
          <w:sz w:val="24"/>
          <w:szCs w:val="24"/>
          <w:lang w:val="bg-BG" w:eastAsia="bg-BG"/>
        </w:rPr>
        <w:t>- от всеки подизпълнител, на когото са разпределени дейности по СМР;</w:t>
      </w:r>
    </w:p>
    <w:p w14:paraId="2EA2583F" w14:textId="77777777" w:rsidR="004C6C16" w:rsidRPr="00A5242B" w:rsidRDefault="004C6C16" w:rsidP="004C6C16">
      <w:pPr>
        <w:numPr>
          <w:ilvl w:val="0"/>
          <w:numId w:val="14"/>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За наличието на валидна </w:t>
      </w:r>
      <w:r w:rsidRPr="00A5242B">
        <w:rPr>
          <w:rFonts w:ascii="Times New Roman" w:eastAsia="Times New Roman" w:hAnsi="Times New Roman" w:cs="Times New Roman"/>
          <w:b/>
          <w:color w:val="000000"/>
          <w:sz w:val="24"/>
          <w:szCs w:val="24"/>
          <w:lang w:val="bg-BG" w:eastAsia="bg-BG"/>
        </w:rPr>
        <w:t>застраховка „Професионална отговорност”</w:t>
      </w:r>
      <w:r w:rsidRPr="00A5242B">
        <w:rPr>
          <w:rFonts w:ascii="Times New Roman" w:eastAsia="Times New Roman" w:hAnsi="Times New Roman" w:cs="Times New Roman"/>
          <w:color w:val="000000"/>
          <w:sz w:val="24"/>
          <w:szCs w:val="24"/>
          <w:lang w:val="bg-BG" w:eastAsia="bg-BG"/>
        </w:rPr>
        <w:t xml:space="preserve"> – от всеки подизпълнител, на когото са разпределени дейности по СМР;</w:t>
      </w:r>
    </w:p>
    <w:p w14:paraId="252038C3" w14:textId="77777777" w:rsidR="004C6C16" w:rsidRPr="00A5242B" w:rsidRDefault="004C6C16" w:rsidP="004C6C16">
      <w:pPr>
        <w:numPr>
          <w:ilvl w:val="0"/>
          <w:numId w:val="14"/>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За изпълнена</w:t>
      </w:r>
      <w:r w:rsidRPr="00A5242B">
        <w:rPr>
          <w:rFonts w:ascii="Times New Roman" w:eastAsia="Times New Roman" w:hAnsi="Times New Roman" w:cs="Times New Roman"/>
          <w:b/>
          <w:color w:val="000000"/>
          <w:sz w:val="24"/>
          <w:szCs w:val="24"/>
          <w:lang w:val="bg-BG" w:eastAsia="bg-BG"/>
        </w:rPr>
        <w:t xml:space="preserve"> </w:t>
      </w:r>
      <w:r w:rsidRPr="00A5242B">
        <w:rPr>
          <w:rFonts w:ascii="Times New Roman" w:eastAsia="Times New Roman" w:hAnsi="Times New Roman" w:cs="Times New Roman"/>
          <w:color w:val="000000"/>
          <w:sz w:val="24"/>
          <w:szCs w:val="24"/>
          <w:lang w:val="bg-BG" w:eastAsia="bg-BG"/>
        </w:rPr>
        <w:t>през последните 5 години</w:t>
      </w:r>
      <w:r w:rsidRPr="00A5242B">
        <w:rPr>
          <w:rFonts w:ascii="Times New Roman" w:eastAsia="Times New Roman" w:hAnsi="Times New Roman" w:cs="Times New Roman"/>
          <w:b/>
          <w:color w:val="000000"/>
          <w:sz w:val="24"/>
          <w:szCs w:val="24"/>
          <w:lang w:val="bg-BG" w:eastAsia="bg-BG"/>
        </w:rPr>
        <w:t xml:space="preserve"> дейност</w:t>
      </w:r>
      <w:r w:rsidRPr="00A5242B">
        <w:rPr>
          <w:rFonts w:ascii="Times New Roman" w:eastAsia="Times New Roman" w:hAnsi="Times New Roman" w:cs="Times New Roman"/>
          <w:color w:val="000000"/>
          <w:sz w:val="24"/>
          <w:szCs w:val="24"/>
          <w:lang w:val="bg-BG" w:eastAsia="bg-BG"/>
        </w:rPr>
        <w:t xml:space="preserve"> </w:t>
      </w:r>
      <w:r>
        <w:rPr>
          <w:rFonts w:ascii="Times New Roman" w:eastAsia="Times New Roman" w:hAnsi="Times New Roman" w:cs="Times New Roman"/>
          <w:b/>
          <w:color w:val="000000"/>
          <w:sz w:val="24"/>
          <w:szCs w:val="24"/>
          <w:lang w:val="bg-BG" w:eastAsia="bg-BG"/>
        </w:rPr>
        <w:t>с предмет</w:t>
      </w:r>
      <w:r w:rsidRPr="00A5242B">
        <w:rPr>
          <w:rFonts w:ascii="Times New Roman" w:eastAsia="Times New Roman" w:hAnsi="Times New Roman" w:cs="Times New Roman"/>
          <w:color w:val="000000"/>
          <w:sz w:val="24"/>
          <w:szCs w:val="24"/>
          <w:lang w:val="bg-BG" w:eastAsia="bg-BG"/>
        </w:rPr>
        <w:t xml:space="preserve">, идентична или сходна с тези на поръчката – от всеки подизпълнител, на когото са разпределени дейности по СМР, съобразно вида на </w:t>
      </w:r>
      <w:proofErr w:type="spellStart"/>
      <w:r w:rsidRPr="00A5242B">
        <w:rPr>
          <w:rFonts w:ascii="Times New Roman" w:eastAsia="Times New Roman" w:hAnsi="Times New Roman" w:cs="Times New Roman"/>
          <w:color w:val="000000"/>
          <w:sz w:val="24"/>
          <w:szCs w:val="24"/>
          <w:lang w:val="bg-BG" w:eastAsia="bg-BG"/>
        </w:rPr>
        <w:t>подизпълнението</w:t>
      </w:r>
      <w:proofErr w:type="spellEnd"/>
      <w:r w:rsidRPr="00A5242B">
        <w:rPr>
          <w:rFonts w:ascii="Times New Roman" w:eastAsia="Times New Roman" w:hAnsi="Times New Roman" w:cs="Times New Roman"/>
          <w:color w:val="000000"/>
          <w:sz w:val="24"/>
          <w:szCs w:val="24"/>
          <w:lang w:val="bg-BG" w:eastAsia="bg-BG"/>
        </w:rPr>
        <w:t xml:space="preserve"> и съразмерно дела му;</w:t>
      </w:r>
    </w:p>
    <w:p w14:paraId="602E5C71" w14:textId="77777777" w:rsidR="004C6C16" w:rsidRPr="00A5242B" w:rsidRDefault="004C6C16" w:rsidP="004C6C16">
      <w:pPr>
        <w:numPr>
          <w:ilvl w:val="0"/>
          <w:numId w:val="14"/>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За наличието на </w:t>
      </w:r>
      <w:r w:rsidRPr="00A5242B">
        <w:rPr>
          <w:rFonts w:ascii="Times New Roman" w:eastAsia="Times New Roman" w:hAnsi="Times New Roman" w:cs="Times New Roman"/>
          <w:b/>
          <w:color w:val="000000"/>
          <w:sz w:val="24"/>
          <w:szCs w:val="24"/>
          <w:lang w:val="bg-BG" w:eastAsia="bg-BG"/>
        </w:rPr>
        <w:t>технически екип</w:t>
      </w:r>
      <w:r w:rsidRPr="00A5242B">
        <w:rPr>
          <w:rFonts w:ascii="Times New Roman" w:eastAsia="Times New Roman" w:hAnsi="Times New Roman" w:cs="Times New Roman"/>
          <w:color w:val="000000"/>
          <w:sz w:val="24"/>
          <w:szCs w:val="24"/>
          <w:lang w:val="bg-BG" w:eastAsia="bg-BG"/>
        </w:rPr>
        <w:t xml:space="preserve"> за изпълнение на СМР - от всеки подизпълнител, на когото са разпределени дейности по СМР, съобразно вида на </w:t>
      </w:r>
      <w:proofErr w:type="spellStart"/>
      <w:r w:rsidRPr="00A5242B">
        <w:rPr>
          <w:rFonts w:ascii="Times New Roman" w:eastAsia="Times New Roman" w:hAnsi="Times New Roman" w:cs="Times New Roman"/>
          <w:color w:val="000000"/>
          <w:sz w:val="24"/>
          <w:szCs w:val="24"/>
          <w:lang w:val="bg-BG" w:eastAsia="bg-BG"/>
        </w:rPr>
        <w:t>подизпълнението</w:t>
      </w:r>
      <w:proofErr w:type="spellEnd"/>
      <w:r w:rsidRPr="00A5242B">
        <w:rPr>
          <w:rFonts w:ascii="Times New Roman" w:eastAsia="Times New Roman" w:hAnsi="Times New Roman" w:cs="Times New Roman"/>
          <w:color w:val="000000"/>
          <w:sz w:val="24"/>
          <w:szCs w:val="24"/>
          <w:lang w:val="bg-BG" w:eastAsia="bg-BG"/>
        </w:rPr>
        <w:t xml:space="preserve"> и съразмерно дела му.</w:t>
      </w:r>
    </w:p>
    <w:p w14:paraId="6D9D3F74" w14:textId="77777777" w:rsidR="004C6C16" w:rsidRPr="00A5242B" w:rsidRDefault="004C6C16" w:rsidP="004C6C16">
      <w:pPr>
        <w:spacing w:after="0" w:line="240" w:lineRule="auto"/>
        <w:jc w:val="both"/>
        <w:outlineLvl w:val="4"/>
        <w:rPr>
          <w:rFonts w:ascii="Times New Roman" w:eastAsia="Times New Roman" w:hAnsi="Times New Roman" w:cs="Times New Roman"/>
          <w:color w:val="000000"/>
          <w:sz w:val="24"/>
          <w:szCs w:val="24"/>
          <w:lang w:val="bg-BG" w:eastAsia="bg-BG"/>
        </w:rPr>
      </w:pPr>
    </w:p>
    <w:p w14:paraId="44982E44" w14:textId="77777777" w:rsidR="004C6C16" w:rsidRPr="00A5242B" w:rsidRDefault="004C6C16" w:rsidP="004C6C16">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val="bg-BG" w:eastAsia="bg-BG"/>
        </w:rPr>
      </w:pPr>
      <w:r w:rsidRPr="00A5242B">
        <w:rPr>
          <w:rFonts w:ascii="Times New Roman" w:eastAsia="Times New Roman" w:hAnsi="Times New Roman" w:cs="Times New Roman"/>
          <w:caps/>
          <w:color w:val="FFFFFF"/>
          <w:spacing w:val="15"/>
          <w:sz w:val="24"/>
          <w:szCs w:val="24"/>
          <w:lang w:val="bg-BG" w:eastAsia="bg-BG"/>
        </w:rPr>
        <w:t xml:space="preserve">   </w:t>
      </w:r>
      <w:r w:rsidRPr="00A5242B">
        <w:rPr>
          <w:rFonts w:ascii="Times New Roman" w:eastAsia="Times New Roman" w:hAnsi="Times New Roman" w:cs="Times New Roman"/>
          <w:caps/>
          <w:color w:val="FFFFFF"/>
          <w:spacing w:val="15"/>
          <w:sz w:val="24"/>
          <w:szCs w:val="24"/>
          <w:lang w:val="bg-BG" w:eastAsia="bg-BG"/>
        </w:rPr>
        <w:tab/>
      </w:r>
      <w:bookmarkStart w:id="24" w:name="_Toc508441882"/>
      <w:bookmarkStart w:id="25" w:name="_Toc509582326"/>
      <w:r w:rsidRPr="00A5242B">
        <w:rPr>
          <w:rFonts w:ascii="Times New Roman" w:eastAsia="Times New Roman" w:hAnsi="Times New Roman" w:cs="Times New Roman"/>
          <w:caps/>
          <w:color w:val="FFFFFF"/>
          <w:spacing w:val="15"/>
          <w:sz w:val="24"/>
          <w:szCs w:val="24"/>
          <w:lang w:val="bg-BG" w:eastAsia="bg-BG"/>
        </w:rPr>
        <w:t>5. УЧАСТИЕ НА ОБЕДИНИЯ, НЕПЕРСОНИФИЦИРАНИ ДРУЖЕСТВА</w:t>
      </w:r>
      <w:bookmarkEnd w:id="24"/>
      <w:bookmarkEnd w:id="25"/>
    </w:p>
    <w:p w14:paraId="1D33BA8D" w14:textId="77777777" w:rsidR="004C6C16" w:rsidRPr="00A5242B" w:rsidRDefault="004C6C16" w:rsidP="004C6C16">
      <w:pPr>
        <w:shd w:val="clear" w:color="auto" w:fill="FFFFFF"/>
        <w:spacing w:after="0" w:line="240" w:lineRule="auto"/>
        <w:jc w:val="both"/>
        <w:rPr>
          <w:rFonts w:ascii="Times New Roman" w:eastAsia="Calibri" w:hAnsi="Times New Roman" w:cs="Times New Roman"/>
          <w:sz w:val="24"/>
          <w:szCs w:val="24"/>
          <w:lang w:val="bg-BG"/>
        </w:rPr>
      </w:pPr>
    </w:p>
    <w:p w14:paraId="64887083" w14:textId="77777777" w:rsidR="004C6C16" w:rsidRPr="00A5242B"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Когато участникът в процедурата е обединение, което не е юридическо лице, участникът следа да приложи към офертата си копие от документ, от който е видно правното основание за създаване на обединението, както и следната информация: </w:t>
      </w:r>
    </w:p>
    <w:p w14:paraId="615141C1" w14:textId="77777777" w:rsidR="004C6C16" w:rsidRPr="00A5242B" w:rsidRDefault="004C6C16" w:rsidP="004C6C16">
      <w:pPr>
        <w:spacing w:after="0" w:line="240" w:lineRule="auto"/>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1. правата и задълженията на участниците в обединението; </w:t>
      </w:r>
    </w:p>
    <w:p w14:paraId="05548619" w14:textId="77777777" w:rsidR="004C6C16" w:rsidRPr="00A5242B" w:rsidRDefault="004C6C16" w:rsidP="004C6C16">
      <w:pPr>
        <w:spacing w:after="0" w:line="240" w:lineRule="auto"/>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2. клауза за солидарна отговорност на лицата – участници в обединението, за задълженията по договора за обществена поръчка; </w:t>
      </w:r>
    </w:p>
    <w:p w14:paraId="16A91FA9" w14:textId="77777777" w:rsidR="004C6C16" w:rsidRPr="00A5242B" w:rsidRDefault="004C6C16" w:rsidP="004C6C16">
      <w:pPr>
        <w:spacing w:after="0" w:line="240" w:lineRule="auto"/>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3. видът на дейностите, които ще изпълнява всеки от членовете на обединението;</w:t>
      </w:r>
    </w:p>
    <w:p w14:paraId="7130612C" w14:textId="77777777" w:rsidR="004C6C16" w:rsidRPr="00A5242B" w:rsidRDefault="004C6C16" w:rsidP="004C6C16">
      <w:pPr>
        <w:spacing w:after="0" w:line="240" w:lineRule="auto"/>
        <w:jc w:val="both"/>
        <w:outlineLvl w:val="4"/>
        <w:rPr>
          <w:rFonts w:ascii="Times New Roman" w:eastAsia="Times New Roman" w:hAnsi="Times New Roman" w:cs="Times New Roman"/>
          <w:color w:val="000000"/>
          <w:sz w:val="24"/>
          <w:szCs w:val="24"/>
          <w:lang w:val="bg-BG" w:eastAsia="bg-BG"/>
        </w:rPr>
      </w:pPr>
    </w:p>
    <w:p w14:paraId="680CB976" w14:textId="77777777" w:rsidR="004C6C16" w:rsidRPr="00A5242B"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Документът следва да е подписан от лицата в обединението, като в него задължително се посочва представляващият обединението. Когато в договора не е посочено лицето, което представлява участниците в обединението се представя и документ, подписан от лицата в обединението, в който се посочва представляващият.</w:t>
      </w:r>
    </w:p>
    <w:p w14:paraId="4B33D409" w14:textId="77777777" w:rsidR="004C6C16" w:rsidRPr="00A5242B" w:rsidRDefault="004C6C16" w:rsidP="004C6C16">
      <w:pPr>
        <w:spacing w:after="0" w:line="240" w:lineRule="auto"/>
        <w:jc w:val="both"/>
        <w:outlineLvl w:val="4"/>
        <w:rPr>
          <w:rFonts w:ascii="Times New Roman" w:eastAsia="Times New Roman" w:hAnsi="Times New Roman" w:cs="Times New Roman"/>
          <w:color w:val="000000"/>
          <w:sz w:val="24"/>
          <w:szCs w:val="24"/>
          <w:lang w:val="bg-BG" w:eastAsia="bg-BG"/>
        </w:rPr>
      </w:pPr>
    </w:p>
    <w:p w14:paraId="1E5A33E4" w14:textId="77777777" w:rsidR="004C6C16" w:rsidRPr="00A5242B"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съответната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както следва:</w:t>
      </w:r>
    </w:p>
    <w:p w14:paraId="05856469" w14:textId="77777777" w:rsidR="004C6C16" w:rsidRPr="00A5242B" w:rsidRDefault="004C6C16" w:rsidP="004C6C16">
      <w:pPr>
        <w:numPr>
          <w:ilvl w:val="0"/>
          <w:numId w:val="12"/>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lastRenderedPageBreak/>
        <w:t xml:space="preserve">За наличието на </w:t>
      </w:r>
      <w:r w:rsidRPr="00A5242B">
        <w:rPr>
          <w:rFonts w:ascii="Times New Roman" w:eastAsia="Times New Roman" w:hAnsi="Times New Roman" w:cs="Times New Roman"/>
          <w:b/>
          <w:color w:val="000000"/>
          <w:sz w:val="24"/>
          <w:szCs w:val="24"/>
          <w:lang w:val="bg-BG" w:eastAsia="bg-BG"/>
        </w:rPr>
        <w:t>Удостоверение от ЦПРС или аналогичен документ</w:t>
      </w:r>
      <w:r w:rsidRPr="00A5242B">
        <w:rPr>
          <w:rFonts w:ascii="Times New Roman" w:eastAsia="Times New Roman" w:hAnsi="Times New Roman" w:cs="Times New Roman"/>
          <w:color w:val="000000"/>
          <w:sz w:val="24"/>
          <w:szCs w:val="24"/>
          <w:lang w:val="bg-BG" w:eastAsia="bg-BG"/>
        </w:rPr>
        <w:t xml:space="preserve"> съгласно  законодателството  на  държавата,  в която съответния участник е установен - от всеки съдружник в обединението, на когото са разпределени дейности по СМР;</w:t>
      </w:r>
    </w:p>
    <w:p w14:paraId="6969B48F" w14:textId="77777777" w:rsidR="004C6C16" w:rsidRPr="00A5242B" w:rsidRDefault="004C6C16" w:rsidP="004C6C16">
      <w:pPr>
        <w:numPr>
          <w:ilvl w:val="0"/>
          <w:numId w:val="12"/>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За наличието на валидна </w:t>
      </w:r>
      <w:r w:rsidRPr="00A5242B">
        <w:rPr>
          <w:rFonts w:ascii="Times New Roman" w:eastAsia="Times New Roman" w:hAnsi="Times New Roman" w:cs="Times New Roman"/>
          <w:b/>
          <w:color w:val="000000"/>
          <w:sz w:val="24"/>
          <w:szCs w:val="24"/>
          <w:lang w:val="bg-BG" w:eastAsia="bg-BG"/>
        </w:rPr>
        <w:t>застраховка „Професионална отговорност”</w:t>
      </w:r>
      <w:r w:rsidRPr="00A5242B">
        <w:rPr>
          <w:rFonts w:ascii="Times New Roman" w:eastAsia="Times New Roman" w:hAnsi="Times New Roman" w:cs="Times New Roman"/>
          <w:color w:val="000000"/>
          <w:sz w:val="24"/>
          <w:szCs w:val="24"/>
          <w:lang w:val="bg-BG" w:eastAsia="bg-BG"/>
        </w:rPr>
        <w:t xml:space="preserve"> – от всеки съдружник в обединението, на когото са разпределени дейности по СМР;</w:t>
      </w:r>
    </w:p>
    <w:p w14:paraId="1740B66E" w14:textId="77777777" w:rsidR="004C6C16" w:rsidRPr="00A5242B" w:rsidRDefault="004C6C16" w:rsidP="004C6C16">
      <w:pPr>
        <w:numPr>
          <w:ilvl w:val="0"/>
          <w:numId w:val="12"/>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За изпълнена</w:t>
      </w:r>
      <w:r w:rsidRPr="00A5242B">
        <w:rPr>
          <w:rFonts w:ascii="Times New Roman" w:eastAsia="Times New Roman" w:hAnsi="Times New Roman" w:cs="Times New Roman"/>
          <w:b/>
          <w:color w:val="000000"/>
          <w:sz w:val="24"/>
          <w:szCs w:val="24"/>
          <w:lang w:val="bg-BG" w:eastAsia="bg-BG"/>
        </w:rPr>
        <w:t xml:space="preserve"> </w:t>
      </w:r>
      <w:r w:rsidRPr="00A5242B">
        <w:rPr>
          <w:rFonts w:ascii="Times New Roman" w:eastAsia="Times New Roman" w:hAnsi="Times New Roman" w:cs="Times New Roman"/>
          <w:color w:val="000000"/>
          <w:sz w:val="24"/>
          <w:szCs w:val="24"/>
          <w:lang w:val="bg-BG" w:eastAsia="bg-BG"/>
        </w:rPr>
        <w:t>през последните 5 години</w:t>
      </w:r>
      <w:r w:rsidRPr="00A5242B">
        <w:rPr>
          <w:rFonts w:ascii="Times New Roman" w:eastAsia="Times New Roman" w:hAnsi="Times New Roman" w:cs="Times New Roman"/>
          <w:b/>
          <w:color w:val="000000"/>
          <w:sz w:val="24"/>
          <w:szCs w:val="24"/>
          <w:lang w:val="bg-BG" w:eastAsia="bg-BG"/>
        </w:rPr>
        <w:t xml:space="preserve"> дейност</w:t>
      </w:r>
      <w:r w:rsidRPr="00A5242B">
        <w:rPr>
          <w:rFonts w:ascii="Times New Roman" w:eastAsia="Times New Roman" w:hAnsi="Times New Roman" w:cs="Times New Roman"/>
          <w:color w:val="000000"/>
          <w:sz w:val="24"/>
          <w:szCs w:val="24"/>
          <w:lang w:val="bg-BG" w:eastAsia="bg-BG"/>
        </w:rPr>
        <w:t xml:space="preserve"> </w:t>
      </w:r>
      <w:r w:rsidRPr="00A5242B">
        <w:rPr>
          <w:rFonts w:ascii="Times New Roman" w:eastAsia="Times New Roman" w:hAnsi="Times New Roman" w:cs="Times New Roman"/>
          <w:b/>
          <w:color w:val="000000"/>
          <w:sz w:val="24"/>
          <w:szCs w:val="24"/>
          <w:lang w:val="bg-BG" w:eastAsia="bg-BG"/>
        </w:rPr>
        <w:t>с предмет</w:t>
      </w:r>
      <w:r w:rsidRPr="00A5242B">
        <w:rPr>
          <w:rFonts w:ascii="Times New Roman" w:eastAsia="Times New Roman" w:hAnsi="Times New Roman" w:cs="Times New Roman"/>
          <w:color w:val="000000"/>
          <w:sz w:val="24"/>
          <w:szCs w:val="24"/>
          <w:lang w:val="bg-BG" w:eastAsia="bg-BG"/>
        </w:rPr>
        <w:t xml:space="preserve">, идентична или сходна с тези на поръчката – от обединението като цяло (от един или от повече </w:t>
      </w:r>
      <w:proofErr w:type="spellStart"/>
      <w:r w:rsidRPr="00A5242B">
        <w:rPr>
          <w:rFonts w:ascii="Times New Roman" w:eastAsia="Times New Roman" w:hAnsi="Times New Roman" w:cs="Times New Roman"/>
          <w:color w:val="000000"/>
          <w:sz w:val="24"/>
          <w:szCs w:val="24"/>
          <w:lang w:val="bg-BG" w:eastAsia="bg-BG"/>
        </w:rPr>
        <w:t>съдружници</w:t>
      </w:r>
      <w:proofErr w:type="spellEnd"/>
      <w:r w:rsidRPr="00A5242B">
        <w:rPr>
          <w:rFonts w:ascii="Times New Roman" w:eastAsia="Times New Roman" w:hAnsi="Times New Roman" w:cs="Times New Roman"/>
          <w:color w:val="000000"/>
          <w:sz w:val="24"/>
          <w:szCs w:val="24"/>
          <w:lang w:val="bg-BG" w:eastAsia="bg-BG"/>
        </w:rPr>
        <w:t xml:space="preserve"> в обединението);</w:t>
      </w:r>
    </w:p>
    <w:p w14:paraId="28A363B1" w14:textId="77777777" w:rsidR="004C6C16" w:rsidRPr="00A5242B" w:rsidRDefault="004C6C16" w:rsidP="004C6C16">
      <w:pPr>
        <w:numPr>
          <w:ilvl w:val="0"/>
          <w:numId w:val="12"/>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За наличието на </w:t>
      </w:r>
      <w:r w:rsidRPr="00A5242B">
        <w:rPr>
          <w:rFonts w:ascii="Times New Roman" w:eastAsia="Times New Roman" w:hAnsi="Times New Roman" w:cs="Times New Roman"/>
          <w:b/>
          <w:color w:val="000000"/>
          <w:sz w:val="24"/>
          <w:szCs w:val="24"/>
          <w:lang w:val="bg-BG" w:eastAsia="bg-BG"/>
        </w:rPr>
        <w:t>технически</w:t>
      </w:r>
      <w:r w:rsidRPr="00A5242B">
        <w:rPr>
          <w:rFonts w:ascii="Times New Roman" w:eastAsia="Times New Roman" w:hAnsi="Times New Roman" w:cs="Times New Roman"/>
          <w:color w:val="000000"/>
          <w:sz w:val="24"/>
          <w:szCs w:val="24"/>
          <w:lang w:val="bg-BG" w:eastAsia="bg-BG"/>
        </w:rPr>
        <w:t xml:space="preserve"> </w:t>
      </w:r>
      <w:r w:rsidRPr="00A5242B">
        <w:rPr>
          <w:rFonts w:ascii="Times New Roman" w:eastAsia="Times New Roman" w:hAnsi="Times New Roman" w:cs="Times New Roman"/>
          <w:b/>
          <w:color w:val="000000"/>
          <w:sz w:val="24"/>
          <w:szCs w:val="24"/>
          <w:lang w:val="bg-BG" w:eastAsia="bg-BG"/>
        </w:rPr>
        <w:t>екип</w:t>
      </w:r>
      <w:r w:rsidRPr="00A5242B">
        <w:rPr>
          <w:rFonts w:ascii="Times New Roman" w:eastAsia="Times New Roman" w:hAnsi="Times New Roman" w:cs="Times New Roman"/>
          <w:color w:val="000000"/>
          <w:sz w:val="24"/>
          <w:szCs w:val="24"/>
          <w:lang w:val="bg-BG" w:eastAsia="bg-BG"/>
        </w:rPr>
        <w:t xml:space="preserve"> за изпълнение на СМР – от обединението като цяло (от един или повече </w:t>
      </w:r>
      <w:proofErr w:type="spellStart"/>
      <w:r w:rsidRPr="00A5242B">
        <w:rPr>
          <w:rFonts w:ascii="Times New Roman" w:eastAsia="Times New Roman" w:hAnsi="Times New Roman" w:cs="Times New Roman"/>
          <w:color w:val="000000"/>
          <w:sz w:val="24"/>
          <w:szCs w:val="24"/>
          <w:lang w:val="bg-BG" w:eastAsia="bg-BG"/>
        </w:rPr>
        <w:t>съдружници</w:t>
      </w:r>
      <w:proofErr w:type="spellEnd"/>
      <w:r w:rsidRPr="00A5242B">
        <w:rPr>
          <w:rFonts w:ascii="Times New Roman" w:eastAsia="Times New Roman" w:hAnsi="Times New Roman" w:cs="Times New Roman"/>
          <w:color w:val="000000"/>
          <w:sz w:val="24"/>
          <w:szCs w:val="24"/>
          <w:lang w:val="bg-BG" w:eastAsia="bg-BG"/>
        </w:rPr>
        <w:t xml:space="preserve"> в обединението).</w:t>
      </w:r>
    </w:p>
    <w:p w14:paraId="1F344CF4" w14:textId="77777777" w:rsidR="004C6C16" w:rsidRPr="00A5242B" w:rsidRDefault="004C6C16" w:rsidP="004C6C16">
      <w:pPr>
        <w:contextualSpacing/>
        <w:jc w:val="both"/>
        <w:outlineLvl w:val="4"/>
        <w:rPr>
          <w:rFonts w:ascii="Times New Roman" w:eastAsia="Times New Roman" w:hAnsi="Times New Roman" w:cs="Times New Roman"/>
          <w:color w:val="000000"/>
          <w:sz w:val="24"/>
          <w:szCs w:val="24"/>
          <w:lang w:val="bg-BG" w:eastAsia="bg-BG"/>
        </w:rPr>
      </w:pPr>
    </w:p>
    <w:p w14:paraId="3478E357" w14:textId="77777777" w:rsidR="004C6C16" w:rsidRPr="00A5242B" w:rsidRDefault="004C6C16" w:rsidP="004C6C16">
      <w:pPr>
        <w:spacing w:after="0" w:line="240" w:lineRule="auto"/>
        <w:ind w:firstLine="720"/>
        <w:jc w:val="both"/>
        <w:outlineLvl w:val="4"/>
        <w:rPr>
          <w:rFonts w:ascii="Times New Roman" w:eastAsia="Times New Roman" w:hAnsi="Times New Roman" w:cs="Times New Roman"/>
          <w:sz w:val="24"/>
          <w:szCs w:val="24"/>
          <w:lang w:val="bg-BG" w:eastAsia="bg-BG"/>
        </w:rPr>
      </w:pPr>
      <w:r w:rsidRPr="00A5242B">
        <w:rPr>
          <w:rFonts w:ascii="Times New Roman" w:eastAsia="Times New Roman" w:hAnsi="Times New Roman" w:cs="Times New Roman"/>
          <w:sz w:val="24"/>
          <w:szCs w:val="24"/>
          <w:lang w:val="bg-BG" w:eastAsia="bg-BG"/>
        </w:rPr>
        <w:t>Преди сключване на договора, когато определеният изпълнител е неперсонифицирано обединение на физически и/или юридически лица, същият следва да представи заверено копие от удостоверение за данъчна регистрация и за регистрация по БУЛСТАТ или еквивалентни документи съгласно законодателството на държавата, в която обединението е установено.</w:t>
      </w:r>
    </w:p>
    <w:p w14:paraId="1CB64B03" w14:textId="77777777" w:rsidR="004C6C16" w:rsidRPr="00A5242B" w:rsidRDefault="004C6C16" w:rsidP="004C6C16">
      <w:pPr>
        <w:pStyle w:val="Default"/>
        <w:jc w:val="both"/>
        <w:rPr>
          <w:rFonts w:eastAsia="Calibri"/>
          <w:lang w:val="bg-BG"/>
        </w:rPr>
      </w:pPr>
    </w:p>
    <w:p w14:paraId="186873BB" w14:textId="77777777" w:rsidR="004C6C16" w:rsidRPr="00A5242B" w:rsidRDefault="004C6C16" w:rsidP="004C6C16">
      <w:pPr>
        <w:pStyle w:val="Default"/>
        <w:jc w:val="both"/>
        <w:rPr>
          <w:rFonts w:eastAsia="Calibri"/>
          <w:lang w:val="bg-BG"/>
        </w:rPr>
      </w:pPr>
    </w:p>
    <w:p w14:paraId="7A2C84E7" w14:textId="77777777" w:rsidR="004C6C16" w:rsidRPr="00A5242B" w:rsidRDefault="004C6C16" w:rsidP="004C6C16">
      <w:pPr>
        <w:pStyle w:val="Default"/>
        <w:jc w:val="both"/>
        <w:rPr>
          <w:rFonts w:eastAsia="Calibri"/>
          <w:lang w:val="bg-BG"/>
        </w:rPr>
      </w:pPr>
    </w:p>
    <w:p w14:paraId="18F3860F" w14:textId="77777777" w:rsidR="004C6C16" w:rsidRPr="00A5242B" w:rsidRDefault="004C6C16" w:rsidP="004C6C16">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val="bg-BG" w:eastAsia="bg-BG"/>
        </w:rPr>
      </w:pPr>
      <w:bookmarkStart w:id="26" w:name="_Toc452126265"/>
      <w:bookmarkStart w:id="27" w:name="_Toc494882201"/>
      <w:bookmarkStart w:id="28" w:name="_Toc509582327"/>
      <w:r w:rsidRPr="00A5242B">
        <w:rPr>
          <w:rFonts w:ascii="Times New Roman" w:eastAsia="Times New Roman" w:hAnsi="Times New Roman" w:cs="Times New Roman"/>
          <w:caps/>
          <w:color w:val="FFFFFF"/>
          <w:spacing w:val="15"/>
          <w:sz w:val="24"/>
          <w:szCs w:val="24"/>
          <w:lang w:val="bg-BG" w:eastAsia="bg-BG"/>
        </w:rPr>
        <w:t>6. ПОДГОТОВКА НА ОФЕРТАТА</w:t>
      </w:r>
      <w:bookmarkEnd w:id="26"/>
      <w:bookmarkEnd w:id="27"/>
      <w:bookmarkEnd w:id="28"/>
    </w:p>
    <w:p w14:paraId="516AB5E7" w14:textId="77777777" w:rsidR="004C6C16" w:rsidRPr="00A5242B" w:rsidRDefault="004C6C16" w:rsidP="004C6C16">
      <w:pPr>
        <w:pStyle w:val="Default"/>
        <w:jc w:val="both"/>
        <w:rPr>
          <w:rFonts w:eastAsia="Calibri"/>
          <w:color w:val="auto"/>
          <w:lang w:val="bg-BG"/>
        </w:rPr>
      </w:pPr>
    </w:p>
    <w:p w14:paraId="05D15190" w14:textId="77777777" w:rsidR="004C6C16" w:rsidRPr="00A5242B" w:rsidRDefault="004C6C16" w:rsidP="004C6C16">
      <w:pPr>
        <w:pStyle w:val="Default"/>
        <w:spacing w:after="120"/>
        <w:ind w:firstLine="720"/>
        <w:jc w:val="both"/>
        <w:rPr>
          <w:rFonts w:eastAsia="Calibri"/>
          <w:color w:val="auto"/>
          <w:lang w:val="bg-BG"/>
        </w:rPr>
      </w:pPr>
      <w:r w:rsidRPr="00A5242B">
        <w:rPr>
          <w:rFonts w:eastAsia="Calibri"/>
          <w:color w:val="auto"/>
          <w:lang w:val="bg-BG"/>
        </w:rPr>
        <w:t xml:space="preserve">1.Офертата се представя в запечатана, непрозрачна опаковка от участника или от упълномощен от него представител лично или чрез пощенска или куриерска услуга с препоръчана пратка с обратна разписка, на адрес: </w:t>
      </w:r>
      <w:r w:rsidRPr="00A5242B">
        <w:rPr>
          <w:rFonts w:eastAsia="Calibri"/>
          <w:b/>
          <w:color w:val="auto"/>
          <w:lang w:val="bg-BG"/>
        </w:rPr>
        <w:t>град Крумовград, п.к. 6900, пл. „България“ № 5.</w:t>
      </w:r>
    </w:p>
    <w:p w14:paraId="4A32B157" w14:textId="77777777" w:rsidR="004C6C16" w:rsidRPr="00A5242B" w:rsidRDefault="004C6C16" w:rsidP="004C6C16">
      <w:pPr>
        <w:pStyle w:val="Default"/>
        <w:ind w:firstLine="720"/>
        <w:jc w:val="both"/>
        <w:rPr>
          <w:rFonts w:eastAsia="Calibri"/>
          <w:color w:val="auto"/>
          <w:lang w:val="bg-BG"/>
        </w:rPr>
      </w:pPr>
      <w:r w:rsidRPr="00A5242B">
        <w:rPr>
          <w:rFonts w:eastAsia="Calibri"/>
          <w:b/>
          <w:bCs/>
          <w:color w:val="auto"/>
          <w:lang w:val="bg-BG"/>
        </w:rPr>
        <w:t xml:space="preserve">2. </w:t>
      </w:r>
      <w:r w:rsidRPr="00A5242B">
        <w:rPr>
          <w:rFonts w:eastAsia="Calibri"/>
          <w:color w:val="auto"/>
          <w:lang w:val="bg-BG"/>
        </w:rPr>
        <w:t xml:space="preserve">Върху опаковката участникът посочва: </w:t>
      </w:r>
    </w:p>
    <w:p w14:paraId="15CA4102" w14:textId="77777777" w:rsidR="004C6C16" w:rsidRPr="00A5242B" w:rsidRDefault="004C6C16" w:rsidP="004C6C16">
      <w:pPr>
        <w:pStyle w:val="Default"/>
        <w:ind w:firstLine="720"/>
        <w:jc w:val="both"/>
        <w:rPr>
          <w:rFonts w:eastAsia="Calibri"/>
          <w:color w:val="auto"/>
          <w:lang w:val="bg-BG"/>
        </w:rPr>
      </w:pPr>
      <w:r w:rsidRPr="00A5242B">
        <w:rPr>
          <w:rFonts w:eastAsia="Calibri"/>
          <w:b/>
          <w:bCs/>
          <w:color w:val="auto"/>
          <w:lang w:val="bg-BG"/>
        </w:rPr>
        <w:t xml:space="preserve">2.1. </w:t>
      </w:r>
      <w:r w:rsidRPr="00A5242B">
        <w:rPr>
          <w:rFonts w:eastAsia="Calibri"/>
          <w:color w:val="auto"/>
          <w:lang w:val="bg-BG"/>
        </w:rPr>
        <w:t xml:space="preserve">наименованието на участника, включително участниците в обединението, когато е приложимо; </w:t>
      </w:r>
    </w:p>
    <w:p w14:paraId="0B2C9A82" w14:textId="77777777" w:rsidR="004C6C16" w:rsidRPr="00A5242B" w:rsidRDefault="004C6C16" w:rsidP="004C6C16">
      <w:pPr>
        <w:pStyle w:val="Default"/>
        <w:ind w:firstLine="720"/>
        <w:jc w:val="both"/>
        <w:rPr>
          <w:rFonts w:eastAsia="Calibri"/>
          <w:color w:val="auto"/>
          <w:lang w:val="bg-BG"/>
        </w:rPr>
      </w:pPr>
      <w:r w:rsidRPr="00A5242B">
        <w:rPr>
          <w:rFonts w:eastAsia="Calibri"/>
          <w:b/>
          <w:bCs/>
          <w:color w:val="auto"/>
          <w:lang w:val="bg-BG"/>
        </w:rPr>
        <w:t>2.</w:t>
      </w:r>
      <w:proofErr w:type="spellStart"/>
      <w:r w:rsidRPr="00A5242B">
        <w:rPr>
          <w:rFonts w:eastAsia="Calibri"/>
          <w:b/>
          <w:bCs/>
          <w:color w:val="auto"/>
          <w:lang w:val="bg-BG"/>
        </w:rPr>
        <w:t>2</w:t>
      </w:r>
      <w:proofErr w:type="spellEnd"/>
      <w:r w:rsidRPr="00A5242B">
        <w:rPr>
          <w:rFonts w:eastAsia="Calibri"/>
          <w:b/>
          <w:bCs/>
          <w:color w:val="auto"/>
          <w:lang w:val="bg-BG"/>
        </w:rPr>
        <w:t xml:space="preserve">. </w:t>
      </w:r>
      <w:r w:rsidRPr="00A5242B">
        <w:rPr>
          <w:rFonts w:eastAsia="Calibri"/>
          <w:color w:val="auto"/>
          <w:lang w:val="bg-BG"/>
        </w:rPr>
        <w:t xml:space="preserve">адрес за кореспонденция, телефон и по възможност факс и електронен адрес; </w:t>
      </w:r>
    </w:p>
    <w:p w14:paraId="49302A38" w14:textId="27E1D3EB" w:rsidR="004C6C16" w:rsidRPr="00A5242B" w:rsidRDefault="004C6C16" w:rsidP="004C6C16">
      <w:pPr>
        <w:pStyle w:val="Default"/>
        <w:ind w:firstLine="720"/>
        <w:jc w:val="both"/>
        <w:rPr>
          <w:rFonts w:eastAsia="Calibri"/>
          <w:color w:val="auto"/>
          <w:lang w:val="bg-BG"/>
        </w:rPr>
      </w:pPr>
      <w:r w:rsidRPr="00A5242B">
        <w:rPr>
          <w:rFonts w:eastAsia="Calibri"/>
          <w:b/>
          <w:bCs/>
          <w:color w:val="auto"/>
          <w:lang w:val="bg-BG"/>
        </w:rPr>
        <w:t xml:space="preserve">2.3. </w:t>
      </w:r>
      <w:r w:rsidRPr="00A5242B">
        <w:rPr>
          <w:rFonts w:eastAsia="Calibri"/>
          <w:color w:val="auto"/>
          <w:lang w:val="bg-BG"/>
        </w:rPr>
        <w:t>наименованието на обществената поръчка</w:t>
      </w:r>
      <w:r>
        <w:rPr>
          <w:rFonts w:eastAsia="Calibri"/>
          <w:color w:val="auto"/>
          <w:lang w:val="bg-BG"/>
        </w:rPr>
        <w:t xml:space="preserve"> и обособената позиция, за която се подава</w:t>
      </w:r>
      <w:r w:rsidRPr="00A5242B">
        <w:rPr>
          <w:rFonts w:eastAsia="Calibri"/>
          <w:color w:val="auto"/>
          <w:lang w:val="bg-BG"/>
        </w:rPr>
        <w:t xml:space="preserve">. </w:t>
      </w:r>
    </w:p>
    <w:p w14:paraId="57D07AA3" w14:textId="77777777" w:rsidR="004C6C16" w:rsidRPr="00A5242B" w:rsidRDefault="004C6C16" w:rsidP="004C6C16">
      <w:pPr>
        <w:pStyle w:val="Default"/>
        <w:jc w:val="both"/>
        <w:rPr>
          <w:rFonts w:eastAsia="Calibri"/>
          <w:color w:val="auto"/>
          <w:lang w:val="bg-BG"/>
        </w:rPr>
      </w:pPr>
    </w:p>
    <w:p w14:paraId="73FDA650" w14:textId="494FB2F0" w:rsidR="004C6C16" w:rsidRPr="009B0038" w:rsidRDefault="009B0038" w:rsidP="009B0038">
      <w:pPr>
        <w:pStyle w:val="Default"/>
        <w:ind w:firstLine="720"/>
        <w:jc w:val="both"/>
        <w:rPr>
          <w:rFonts w:eastAsia="Calibri"/>
          <w:b/>
          <w:color w:val="auto"/>
          <w:u w:val="single"/>
          <w:lang w:val="bg-BG"/>
        </w:rPr>
      </w:pPr>
      <w:r w:rsidRPr="009B0038">
        <w:rPr>
          <w:rFonts w:eastAsia="Calibri"/>
          <w:b/>
          <w:color w:val="auto"/>
          <w:u w:val="single"/>
          <w:lang w:val="bg-BG"/>
        </w:rPr>
        <w:t xml:space="preserve">ВАЖНО:  </w:t>
      </w:r>
      <w:r>
        <w:rPr>
          <w:rFonts w:eastAsia="Calibri"/>
          <w:b/>
          <w:color w:val="auto"/>
          <w:u w:val="single"/>
          <w:lang w:val="bg-BG"/>
        </w:rPr>
        <w:t>На основание чл. 46, ал. 4 от ЗОП Възложителят в обявлението за насто</w:t>
      </w:r>
      <w:r w:rsidRPr="009B0038">
        <w:rPr>
          <w:rFonts w:eastAsia="Calibri"/>
          <w:b/>
          <w:color w:val="auto"/>
          <w:u w:val="single"/>
          <w:lang w:val="bg-BG"/>
        </w:rPr>
        <w:t xml:space="preserve">ящата обществена поръчка </w:t>
      </w:r>
      <w:r>
        <w:rPr>
          <w:rFonts w:eastAsia="Calibri"/>
          <w:b/>
          <w:color w:val="auto"/>
          <w:u w:val="single"/>
          <w:lang w:val="bg-BG"/>
        </w:rPr>
        <w:t xml:space="preserve">посочва, че </w:t>
      </w:r>
      <w:r w:rsidRPr="009B0038">
        <w:rPr>
          <w:rFonts w:eastAsia="Calibri"/>
          <w:b/>
          <w:color w:val="auto"/>
          <w:u w:val="single"/>
          <w:lang w:val="bg-BG"/>
        </w:rPr>
        <w:t>участниците имат право да подават оферта само за една обособена позиция!!!</w:t>
      </w:r>
    </w:p>
    <w:p w14:paraId="1D8BA33C" w14:textId="77777777" w:rsidR="009B0038" w:rsidRDefault="009B0038" w:rsidP="004C6C16">
      <w:pPr>
        <w:pStyle w:val="Default"/>
        <w:jc w:val="both"/>
        <w:rPr>
          <w:rFonts w:eastAsia="Calibri"/>
          <w:color w:val="auto"/>
          <w:lang w:val="bg-BG"/>
        </w:rPr>
      </w:pPr>
    </w:p>
    <w:p w14:paraId="10CE3BE4" w14:textId="77777777" w:rsidR="009B0038" w:rsidRPr="00A5242B" w:rsidRDefault="009B0038" w:rsidP="004C6C16">
      <w:pPr>
        <w:pStyle w:val="Default"/>
        <w:jc w:val="both"/>
        <w:rPr>
          <w:rFonts w:eastAsia="Calibri"/>
          <w:color w:val="auto"/>
          <w:lang w:val="bg-BG"/>
        </w:rPr>
      </w:pPr>
    </w:p>
    <w:p w14:paraId="64E248DD" w14:textId="77777777" w:rsidR="004C6C16" w:rsidRPr="00A5242B" w:rsidRDefault="004C6C16" w:rsidP="004C6C16">
      <w:pPr>
        <w:pStyle w:val="Default"/>
        <w:spacing w:after="120"/>
        <w:ind w:firstLine="720"/>
        <w:jc w:val="both"/>
        <w:rPr>
          <w:rFonts w:eastAsia="Calibri"/>
          <w:b/>
          <w:color w:val="auto"/>
          <w:lang w:val="bg-BG"/>
        </w:rPr>
      </w:pPr>
      <w:r w:rsidRPr="00A5242B">
        <w:rPr>
          <w:rFonts w:eastAsia="Calibri"/>
          <w:b/>
          <w:color w:val="auto"/>
          <w:lang w:val="bg-BG"/>
        </w:rPr>
        <w:t xml:space="preserve">3. СЪДЪРЖАНИЕ НА ОФЕРТАТА </w:t>
      </w:r>
    </w:p>
    <w:p w14:paraId="58124596" w14:textId="77777777" w:rsidR="004C6C16" w:rsidRPr="00A5242B" w:rsidRDefault="004C6C16" w:rsidP="004C6C16">
      <w:pPr>
        <w:pStyle w:val="a7"/>
        <w:tabs>
          <w:tab w:val="left" w:pos="567"/>
        </w:tabs>
        <w:spacing w:after="120" w:line="240" w:lineRule="auto"/>
        <w:ind w:left="0"/>
        <w:jc w:val="both"/>
        <w:rPr>
          <w:rFonts w:ascii="Times New Roman" w:eastAsia="Times New Roman" w:hAnsi="Times New Roman" w:cs="Times New Roman"/>
          <w:sz w:val="24"/>
          <w:szCs w:val="24"/>
          <w:lang w:val="bg-BG" w:eastAsia="bg-BG"/>
        </w:rPr>
      </w:pPr>
      <w:r w:rsidRPr="00A5242B">
        <w:rPr>
          <w:rFonts w:ascii="Times New Roman" w:eastAsia="Times New Roman" w:hAnsi="Times New Roman" w:cs="Times New Roman"/>
          <w:sz w:val="24"/>
          <w:szCs w:val="24"/>
          <w:lang w:val="bg-BG" w:eastAsia="bg-BG"/>
        </w:rPr>
        <w:tab/>
        <w:t xml:space="preserve">Всички документи, съдържащи се в офертата, следва да бъдат на български език. </w:t>
      </w:r>
    </w:p>
    <w:p w14:paraId="50047CA2" w14:textId="77777777" w:rsidR="004C6C16" w:rsidRPr="00A5242B" w:rsidRDefault="004C6C16" w:rsidP="004C6C16">
      <w:pPr>
        <w:pStyle w:val="Default"/>
        <w:spacing w:after="120"/>
        <w:ind w:firstLine="720"/>
        <w:jc w:val="both"/>
        <w:rPr>
          <w:rFonts w:eastAsia="Calibri"/>
          <w:b/>
          <w:color w:val="auto"/>
          <w:lang w:val="bg-BG"/>
        </w:rPr>
      </w:pPr>
      <w:r w:rsidRPr="00A5242B">
        <w:rPr>
          <w:rFonts w:eastAsia="Times New Roman"/>
          <w:lang w:val="bg-BG" w:eastAsia="bg-BG"/>
        </w:rPr>
        <w:t xml:space="preserve">Когато участникът в процедурата е чуждестранно физическо или юридическо лице или </w:t>
      </w:r>
      <w:r w:rsidRPr="00A5242B">
        <w:rPr>
          <w:rFonts w:eastAsia="Calibri"/>
          <w:color w:val="auto"/>
          <w:lang w:val="bg-BG"/>
        </w:rPr>
        <w:t>обединение на чуждестранни физически и/или юридически лица, документите, които се представят за участие следва да бъдат на български език.</w:t>
      </w:r>
      <w:r w:rsidRPr="00A5242B">
        <w:rPr>
          <w:rFonts w:eastAsia="Calibri"/>
          <w:b/>
          <w:color w:val="auto"/>
          <w:lang w:val="bg-BG"/>
        </w:rPr>
        <w:t xml:space="preserve"> </w:t>
      </w:r>
    </w:p>
    <w:p w14:paraId="572E3754" w14:textId="77777777" w:rsidR="004C6C16" w:rsidRPr="00A5242B" w:rsidRDefault="004C6C16" w:rsidP="004C6C16">
      <w:pPr>
        <w:pStyle w:val="Default"/>
        <w:spacing w:after="120"/>
        <w:ind w:firstLine="720"/>
        <w:jc w:val="both"/>
        <w:rPr>
          <w:rFonts w:eastAsia="Times New Roman"/>
          <w:b/>
          <w:lang w:val="bg-BG" w:eastAsia="bg-BG"/>
        </w:rPr>
      </w:pPr>
      <w:r w:rsidRPr="00A5242B">
        <w:rPr>
          <w:rFonts w:eastAsia="Calibri"/>
          <w:b/>
          <w:color w:val="auto"/>
          <w:lang w:val="bg-BG"/>
        </w:rPr>
        <w:t xml:space="preserve">Представените образци в документацията за обществената поръчка са задължителни за участниците. Ако офертата не е представена по приложените образци, </w:t>
      </w:r>
      <w:r w:rsidRPr="00A5242B">
        <w:rPr>
          <w:rFonts w:eastAsia="Calibri"/>
          <w:b/>
          <w:color w:val="auto"/>
          <w:lang w:val="bg-BG"/>
        </w:rPr>
        <w:lastRenderedPageBreak/>
        <w:t>възложителят може да отстрани участника от процедурата, поради несъответствие на офертата с изискванията на</w:t>
      </w:r>
      <w:r w:rsidRPr="00A5242B">
        <w:rPr>
          <w:rFonts w:eastAsia="Times New Roman"/>
          <w:b/>
          <w:lang w:val="bg-BG" w:eastAsia="bg-BG"/>
        </w:rPr>
        <w:t xml:space="preserve"> документацията за обществената поръчка.</w:t>
      </w:r>
    </w:p>
    <w:p w14:paraId="230D819C" w14:textId="77777777" w:rsidR="004C6C16" w:rsidRPr="00A5242B" w:rsidRDefault="004C6C16" w:rsidP="004C6C16">
      <w:pPr>
        <w:pStyle w:val="Default"/>
        <w:jc w:val="both"/>
        <w:rPr>
          <w:rFonts w:eastAsia="Calibri"/>
          <w:b/>
          <w:color w:val="auto"/>
          <w:lang w:val="bg-BG"/>
        </w:rPr>
      </w:pPr>
    </w:p>
    <w:p w14:paraId="58320D52" w14:textId="77777777" w:rsidR="004C6C16" w:rsidRPr="00510C12" w:rsidRDefault="004C6C16" w:rsidP="004C6C16">
      <w:pPr>
        <w:pStyle w:val="Default"/>
        <w:ind w:firstLine="720"/>
        <w:jc w:val="both"/>
        <w:rPr>
          <w:b/>
          <w:bCs/>
          <w:lang w:val="bg-BG"/>
        </w:rPr>
      </w:pPr>
      <w:r w:rsidRPr="00A5242B">
        <w:rPr>
          <w:rFonts w:eastAsia="Calibri"/>
          <w:b/>
          <w:bCs/>
          <w:color w:val="auto"/>
          <w:lang w:val="bg-BG"/>
        </w:rPr>
        <w:t xml:space="preserve">3.1. </w:t>
      </w:r>
      <w:r w:rsidRPr="00510C12">
        <w:rPr>
          <w:rFonts w:eastAsia="Times New Roman"/>
          <w:b/>
          <w:szCs w:val="22"/>
          <w:lang w:val="bg-BG"/>
        </w:rPr>
        <w:t>„Заявление към Офертата“</w:t>
      </w:r>
      <w:r w:rsidRPr="00510C12">
        <w:rPr>
          <w:b/>
          <w:bCs/>
          <w:sz w:val="22"/>
          <w:szCs w:val="22"/>
          <w:lang w:val="bg-BG"/>
        </w:rPr>
        <w:t xml:space="preserve"> </w:t>
      </w:r>
      <w:r w:rsidRPr="00510C12">
        <w:rPr>
          <w:rFonts w:eastAsia="Times New Roman"/>
          <w:b/>
          <w:bCs/>
          <w:szCs w:val="22"/>
          <w:lang w:val="bg-BG"/>
        </w:rPr>
        <w:t>(Образец № 1)</w:t>
      </w:r>
      <w:r w:rsidRPr="00510C12">
        <w:rPr>
          <w:rFonts w:eastAsia="Times New Roman"/>
          <w:szCs w:val="22"/>
          <w:lang w:val="bg-BG"/>
        </w:rPr>
        <w:t>, ведно с приложен към него Опис на предоставените документи (</w:t>
      </w:r>
      <w:r w:rsidRPr="00510C12">
        <w:rPr>
          <w:rFonts w:eastAsia="Times New Roman"/>
          <w:b/>
          <w:szCs w:val="22"/>
          <w:lang w:val="bg-BG"/>
        </w:rPr>
        <w:t>Образец № 1а),</w:t>
      </w:r>
      <w:r w:rsidRPr="00510C12">
        <w:rPr>
          <w:rFonts w:eastAsia="Times New Roman"/>
          <w:szCs w:val="22"/>
          <w:lang w:val="bg-BG"/>
        </w:rPr>
        <w:t xml:space="preserve"> подписан от участника</w:t>
      </w:r>
      <w:r w:rsidRPr="00510C12">
        <w:rPr>
          <w:b/>
          <w:bCs/>
          <w:lang w:val="bg-BG"/>
        </w:rPr>
        <w:t>;</w:t>
      </w:r>
    </w:p>
    <w:p w14:paraId="1335DFDA" w14:textId="77777777" w:rsidR="004C6C16" w:rsidRPr="00510C12" w:rsidRDefault="004C6C16" w:rsidP="004C6C16">
      <w:pPr>
        <w:spacing w:after="0" w:line="240" w:lineRule="auto"/>
        <w:ind w:firstLine="720"/>
        <w:jc w:val="both"/>
        <w:rPr>
          <w:rFonts w:ascii="Times New Roman" w:eastAsia="Calibri" w:hAnsi="Times New Roman" w:cs="Times New Roman"/>
          <w:i/>
          <w:color w:val="000000"/>
          <w:sz w:val="24"/>
          <w:szCs w:val="24"/>
          <w:lang w:val="bg-BG"/>
        </w:rPr>
      </w:pPr>
      <w:r w:rsidRPr="00510C12">
        <w:rPr>
          <w:rFonts w:ascii="Times New Roman" w:eastAsia="Calibri" w:hAnsi="Times New Roman" w:cs="Times New Roman"/>
          <w:i/>
          <w:color w:val="000000"/>
          <w:sz w:val="24"/>
          <w:szCs w:val="24"/>
          <w:lang w:val="bg-BG"/>
        </w:rPr>
        <w:t>Попълват се и се представят от представляващия участника или от изрично упълномощено от него лице. В представените образци се попълват всички изискуеми данни, а там където е неприложимо се отбелязва „неприложимо“.</w:t>
      </w:r>
    </w:p>
    <w:p w14:paraId="14D9789A" w14:textId="77777777" w:rsidR="004C6C16" w:rsidRPr="00A5242B" w:rsidRDefault="004C6C16" w:rsidP="004C6C16">
      <w:pPr>
        <w:pStyle w:val="Default"/>
        <w:ind w:firstLine="720"/>
        <w:jc w:val="both"/>
        <w:rPr>
          <w:rFonts w:eastAsia="Calibri"/>
          <w:color w:val="auto"/>
          <w:lang w:val="bg-BG"/>
        </w:rPr>
      </w:pPr>
      <w:r w:rsidRPr="00A5242B">
        <w:rPr>
          <w:rFonts w:eastAsia="Calibri"/>
          <w:b/>
          <w:bCs/>
          <w:color w:val="auto"/>
          <w:lang w:val="bg-BG"/>
        </w:rPr>
        <w:t xml:space="preserve">3.2. </w:t>
      </w:r>
      <w:r w:rsidRPr="00A5242B">
        <w:rPr>
          <w:rFonts w:eastAsia="Calibri"/>
          <w:color w:val="auto"/>
          <w:lang w:val="bg-BG"/>
        </w:rPr>
        <w:t>Единен европейски документ за обществени поръчки в електронен вид по образец (</w:t>
      </w:r>
      <w:proofErr w:type="spellStart"/>
      <w:r w:rsidRPr="00A5242B">
        <w:rPr>
          <w:rFonts w:eastAsia="Calibri"/>
          <w:b/>
          <w:color w:val="auto"/>
          <w:lang w:val="bg-BG"/>
        </w:rPr>
        <w:t>еЕЕДОП</w:t>
      </w:r>
      <w:proofErr w:type="spellEnd"/>
      <w:r w:rsidRPr="00A5242B">
        <w:rPr>
          <w:rFonts w:eastAsia="Calibri"/>
          <w:color w:val="auto"/>
          <w:lang w:val="bg-BG"/>
        </w:rPr>
        <w:t xml:space="preserve">) за участника - </w:t>
      </w:r>
      <w:r w:rsidRPr="00A5242B">
        <w:rPr>
          <w:rFonts w:eastAsia="Calibri"/>
          <w:b/>
          <w:bCs/>
          <w:color w:val="auto"/>
          <w:lang w:val="bg-BG"/>
        </w:rPr>
        <w:t xml:space="preserve">Образец № 2: </w:t>
      </w:r>
    </w:p>
    <w:p w14:paraId="75F46D94" w14:textId="77777777" w:rsidR="004C6C16" w:rsidRPr="00A5242B" w:rsidRDefault="004C6C16" w:rsidP="004C6C16">
      <w:pPr>
        <w:pStyle w:val="Default"/>
        <w:spacing w:after="120"/>
        <w:ind w:firstLine="720"/>
        <w:jc w:val="both"/>
        <w:rPr>
          <w:rFonts w:eastAsia="Calibri"/>
          <w:color w:val="auto"/>
          <w:lang w:val="bg-BG"/>
        </w:rPr>
      </w:pPr>
      <w:r w:rsidRPr="00A5242B">
        <w:rPr>
          <w:rFonts w:eastAsia="Calibri"/>
          <w:b/>
          <w:bCs/>
          <w:color w:val="auto"/>
          <w:lang w:val="bg-BG"/>
        </w:rPr>
        <w:t xml:space="preserve">а) </w:t>
      </w:r>
      <w:r w:rsidRPr="00A5242B">
        <w:rPr>
          <w:rFonts w:eastAsia="Calibri"/>
          <w:color w:val="auto"/>
          <w:lang w:val="bg-BG"/>
        </w:rPr>
        <w:t xml:space="preserve">Когато участникът в процедурата е обединение, което не е юридическо лице </w:t>
      </w:r>
      <w:proofErr w:type="spellStart"/>
      <w:r w:rsidRPr="00A5242B">
        <w:rPr>
          <w:rFonts w:eastAsia="Calibri"/>
          <w:color w:val="auto"/>
          <w:lang w:val="bg-BG"/>
        </w:rPr>
        <w:t>еЕЕДОП</w:t>
      </w:r>
      <w:proofErr w:type="spellEnd"/>
      <w:r w:rsidRPr="00A5242B">
        <w:rPr>
          <w:rFonts w:eastAsia="Calibri"/>
          <w:color w:val="auto"/>
          <w:lang w:val="bg-BG"/>
        </w:rPr>
        <w:t xml:space="preserve"> се представя за всеки от участниците в обединението; </w:t>
      </w:r>
    </w:p>
    <w:p w14:paraId="3D1CCB77" w14:textId="77777777" w:rsidR="004C6C16" w:rsidRPr="00A5242B" w:rsidRDefault="004C6C16" w:rsidP="004C6C16">
      <w:pPr>
        <w:pStyle w:val="Default"/>
        <w:spacing w:after="120"/>
        <w:ind w:firstLine="720"/>
        <w:jc w:val="both"/>
        <w:rPr>
          <w:rFonts w:eastAsia="Calibri"/>
          <w:color w:val="auto"/>
          <w:lang w:val="bg-BG"/>
        </w:rPr>
      </w:pPr>
      <w:r w:rsidRPr="00A5242B">
        <w:rPr>
          <w:rFonts w:eastAsia="Calibri"/>
          <w:b/>
          <w:bCs/>
          <w:color w:val="auto"/>
          <w:lang w:val="bg-BG"/>
        </w:rPr>
        <w:t xml:space="preserve">б) </w:t>
      </w:r>
      <w:r w:rsidRPr="00A5242B">
        <w:rPr>
          <w:rFonts w:eastAsia="Calibri"/>
          <w:color w:val="auto"/>
          <w:lang w:val="bg-BG"/>
        </w:rPr>
        <w:t xml:space="preserve">Когато е предвидено участието на подизпълнител </w:t>
      </w:r>
      <w:proofErr w:type="spellStart"/>
      <w:r w:rsidRPr="00A5242B">
        <w:rPr>
          <w:rFonts w:eastAsia="Calibri"/>
          <w:color w:val="auto"/>
          <w:lang w:val="bg-BG"/>
        </w:rPr>
        <w:t>еЕЕДОП</w:t>
      </w:r>
      <w:proofErr w:type="spellEnd"/>
      <w:r w:rsidRPr="00A5242B">
        <w:rPr>
          <w:rFonts w:eastAsia="Calibri"/>
          <w:color w:val="auto"/>
          <w:lang w:val="bg-BG"/>
        </w:rPr>
        <w:t xml:space="preserve"> се представя за всеки подизпълнител, ангажиран в изпълнението на поръчката;</w:t>
      </w:r>
    </w:p>
    <w:p w14:paraId="14B66215" w14:textId="77777777" w:rsidR="004C6C16" w:rsidRPr="00A5242B" w:rsidRDefault="004C6C16" w:rsidP="004C6C16">
      <w:pPr>
        <w:pStyle w:val="Default"/>
        <w:spacing w:after="120"/>
        <w:ind w:firstLine="720"/>
        <w:jc w:val="both"/>
        <w:rPr>
          <w:rFonts w:eastAsia="Calibri"/>
          <w:color w:val="auto"/>
          <w:lang w:val="bg-BG"/>
        </w:rPr>
      </w:pPr>
      <w:r w:rsidRPr="00A5242B">
        <w:rPr>
          <w:rFonts w:eastAsia="Calibri"/>
          <w:b/>
          <w:bCs/>
          <w:color w:val="auto"/>
          <w:lang w:val="bg-BG"/>
        </w:rPr>
        <w:t xml:space="preserve">в) </w:t>
      </w:r>
      <w:r w:rsidRPr="00A5242B">
        <w:rPr>
          <w:rFonts w:eastAsia="Calibri"/>
          <w:color w:val="auto"/>
          <w:lang w:val="bg-BG"/>
        </w:rPr>
        <w:t xml:space="preserve">Когато е предвидено да бъде използван капацитета на трети лица </w:t>
      </w:r>
      <w:proofErr w:type="spellStart"/>
      <w:r w:rsidRPr="00A5242B">
        <w:rPr>
          <w:rFonts w:eastAsia="Calibri"/>
          <w:color w:val="auto"/>
          <w:lang w:val="bg-BG"/>
        </w:rPr>
        <w:t>еЕЕДОП</w:t>
      </w:r>
      <w:proofErr w:type="spellEnd"/>
      <w:r w:rsidRPr="00A5242B">
        <w:rPr>
          <w:rFonts w:eastAsia="Calibri"/>
          <w:color w:val="auto"/>
          <w:lang w:val="bg-BG"/>
        </w:rPr>
        <w:t xml:space="preserve"> се представя за всяко лице, чиито ресурси ще бъдат ангажирани в изпълнението;</w:t>
      </w:r>
    </w:p>
    <w:p w14:paraId="33DD8EE7" w14:textId="77777777" w:rsidR="004C6C16" w:rsidRPr="00A5242B" w:rsidRDefault="004C6C16" w:rsidP="004C6C16">
      <w:pPr>
        <w:pStyle w:val="Default"/>
        <w:spacing w:after="120"/>
        <w:ind w:firstLine="720"/>
        <w:jc w:val="both"/>
        <w:rPr>
          <w:rFonts w:eastAsia="Calibri"/>
          <w:color w:val="auto"/>
          <w:lang w:val="bg-BG"/>
        </w:rPr>
      </w:pPr>
      <w:r w:rsidRPr="00A5242B">
        <w:rPr>
          <w:rFonts w:eastAsia="Calibri"/>
          <w:b/>
          <w:bCs/>
          <w:color w:val="auto"/>
          <w:lang w:val="bg-BG"/>
        </w:rPr>
        <w:t xml:space="preserve">г) </w:t>
      </w:r>
      <w:r w:rsidRPr="00A5242B">
        <w:rPr>
          <w:rFonts w:eastAsia="Calibri"/>
          <w:color w:val="auto"/>
          <w:lang w:val="bg-BG"/>
        </w:rPr>
        <w:t xml:space="preserve">Ако е налице необходимост от защита на лични данни или при различие в обстоятелствата, свързани с личното състояние, информацията се попълва в отделен </w:t>
      </w:r>
      <w:proofErr w:type="spellStart"/>
      <w:r w:rsidRPr="00A5242B">
        <w:rPr>
          <w:rFonts w:eastAsia="Calibri"/>
          <w:color w:val="auto"/>
          <w:lang w:val="bg-BG"/>
        </w:rPr>
        <w:t>еЕЕДОП</w:t>
      </w:r>
      <w:proofErr w:type="spellEnd"/>
      <w:r w:rsidRPr="00A5242B">
        <w:rPr>
          <w:rFonts w:eastAsia="Calibri"/>
          <w:color w:val="auto"/>
          <w:lang w:val="bg-BG"/>
        </w:rPr>
        <w:t xml:space="preserve"> за всяко от лицата или за някои от лицата, при условията на чл. 41, ал. 1 от ППЗОП;</w:t>
      </w:r>
    </w:p>
    <w:p w14:paraId="55C01480" w14:textId="77777777" w:rsidR="004C6C16" w:rsidRPr="00A5242B" w:rsidRDefault="004C6C16" w:rsidP="004C6C16">
      <w:pPr>
        <w:pStyle w:val="Default"/>
        <w:spacing w:after="120"/>
        <w:ind w:firstLine="720"/>
        <w:jc w:val="both"/>
        <w:rPr>
          <w:rFonts w:eastAsia="Calibri"/>
          <w:color w:val="auto"/>
          <w:lang w:val="bg-BG"/>
        </w:rPr>
      </w:pPr>
      <w:r w:rsidRPr="00A5242B">
        <w:rPr>
          <w:rFonts w:eastAsia="Calibri"/>
          <w:b/>
          <w:bCs/>
          <w:color w:val="auto"/>
          <w:lang w:val="bg-BG"/>
        </w:rPr>
        <w:t xml:space="preserve">3.2.1. </w:t>
      </w:r>
      <w:r w:rsidRPr="00A5242B">
        <w:rPr>
          <w:rFonts w:eastAsia="Calibri"/>
          <w:color w:val="auto"/>
          <w:lang w:val="bg-BG"/>
        </w:rPr>
        <w:t>Документи за доказване на предприетите мерки за надеждност (</w:t>
      </w:r>
      <w:r w:rsidRPr="00A5242B">
        <w:rPr>
          <w:rFonts w:eastAsia="Calibri"/>
          <w:i/>
          <w:iCs/>
          <w:color w:val="auto"/>
          <w:lang w:val="bg-BG"/>
        </w:rPr>
        <w:t>когато е приложимо</w:t>
      </w:r>
      <w:r w:rsidRPr="00A5242B">
        <w:rPr>
          <w:rFonts w:eastAsia="Calibri"/>
          <w:color w:val="auto"/>
          <w:lang w:val="bg-BG"/>
        </w:rPr>
        <w:t xml:space="preserve">).  </w:t>
      </w:r>
    </w:p>
    <w:p w14:paraId="44DF5182" w14:textId="77777777" w:rsidR="004C6C16" w:rsidRPr="00A5242B" w:rsidRDefault="004C6C16" w:rsidP="004C6C16">
      <w:pPr>
        <w:pStyle w:val="Default"/>
        <w:spacing w:after="120"/>
        <w:ind w:firstLine="720"/>
        <w:jc w:val="both"/>
        <w:rPr>
          <w:rFonts w:eastAsia="Calibri"/>
          <w:color w:val="auto"/>
          <w:lang w:val="bg-BG"/>
        </w:rPr>
      </w:pPr>
      <w:r w:rsidRPr="00A5242B">
        <w:rPr>
          <w:rFonts w:eastAsia="Calibri"/>
          <w:b/>
          <w:color w:val="auto"/>
          <w:lang w:val="bg-BG"/>
        </w:rPr>
        <w:t>3.2.</w:t>
      </w:r>
      <w:proofErr w:type="spellStart"/>
      <w:r w:rsidRPr="00A5242B">
        <w:rPr>
          <w:rFonts w:eastAsia="Calibri"/>
          <w:b/>
          <w:color w:val="auto"/>
          <w:lang w:val="bg-BG"/>
        </w:rPr>
        <w:t>2</w:t>
      </w:r>
      <w:proofErr w:type="spellEnd"/>
      <w:r w:rsidRPr="00A5242B">
        <w:rPr>
          <w:rFonts w:eastAsia="Calibri"/>
          <w:b/>
          <w:color w:val="auto"/>
          <w:lang w:val="bg-BG"/>
        </w:rPr>
        <w:t>.</w:t>
      </w:r>
      <w:r w:rsidRPr="00A5242B">
        <w:rPr>
          <w:rFonts w:eastAsia="Calibri"/>
          <w:color w:val="auto"/>
          <w:lang w:val="bg-BG"/>
        </w:rPr>
        <w:t xml:space="preserve"> В случай че участникът е обединение, което не е юридическо лица, копие от документ, от който е видно правното основание за създаване на обединението, както и следната информация: 1. правата и задълженията на участниците в обединението; 2 клауза за солидарна отговорност на лицата – участници в обединението, за задълженията по договора за обществена поръчка; 3. дейностите, които ще изпълнява всеки от членовете на обединението. Документът следва да е подписан от лицата в обединението, като в него задължително се посочва представляващият обединението. Когато в договора не е посочено лицето, което представлява участниците в обединението се представя и документ, подписан от лицата в обединението, в който се посочва представляващият.</w:t>
      </w:r>
    </w:p>
    <w:p w14:paraId="4646CE5B" w14:textId="77777777" w:rsidR="004C6C16" w:rsidRPr="00A5242B" w:rsidRDefault="004C6C16" w:rsidP="004C6C16">
      <w:pPr>
        <w:spacing w:after="120" w:line="240" w:lineRule="auto"/>
        <w:ind w:firstLine="720"/>
        <w:jc w:val="both"/>
        <w:rPr>
          <w:rFonts w:ascii="Times New Roman" w:hAnsi="Times New Roman" w:cs="Times New Roman"/>
          <w:i/>
          <w:sz w:val="24"/>
          <w:szCs w:val="24"/>
          <w:shd w:val="clear" w:color="auto" w:fill="FEFEFE"/>
          <w:lang w:val="bg-BG"/>
        </w:rPr>
      </w:pPr>
      <w:r w:rsidRPr="00A5242B">
        <w:rPr>
          <w:rFonts w:ascii="Times New Roman" w:hAnsi="Times New Roman" w:cs="Times New Roman"/>
          <w:i/>
          <w:sz w:val="24"/>
          <w:szCs w:val="24"/>
          <w:shd w:val="clear" w:color="auto" w:fill="FEFEFE"/>
          <w:lang w:val="bg-BG"/>
        </w:rPr>
        <w:t>Участникът декларира липсата на основанията за отстраняване и съответствие с критериите за подбор чрез представяне на единен европейски документ за обществени поръчки в електронен вид (</w:t>
      </w:r>
      <w:proofErr w:type="spellStart"/>
      <w:r w:rsidRPr="00A5242B">
        <w:rPr>
          <w:rFonts w:ascii="Times New Roman" w:hAnsi="Times New Roman" w:cs="Times New Roman"/>
          <w:i/>
          <w:sz w:val="24"/>
          <w:szCs w:val="24"/>
          <w:shd w:val="clear" w:color="auto" w:fill="FEFEFE"/>
          <w:lang w:val="bg-BG"/>
        </w:rPr>
        <w:t>еЕЕДОП</w:t>
      </w:r>
      <w:proofErr w:type="spellEnd"/>
      <w:r w:rsidRPr="00A5242B">
        <w:rPr>
          <w:rFonts w:ascii="Times New Roman" w:hAnsi="Times New Roman" w:cs="Times New Roman"/>
          <w:i/>
          <w:sz w:val="24"/>
          <w:szCs w:val="24"/>
          <w:shd w:val="clear" w:color="auto" w:fill="FEFEFE"/>
          <w:lang w:val="bg-BG"/>
        </w:rPr>
        <w:t>).</w:t>
      </w:r>
    </w:p>
    <w:p w14:paraId="256742A4" w14:textId="77777777" w:rsidR="004C6C16" w:rsidRPr="00A5242B" w:rsidRDefault="004C6C16" w:rsidP="004C6C16">
      <w:pPr>
        <w:spacing w:after="120" w:line="240" w:lineRule="auto"/>
        <w:ind w:firstLine="720"/>
        <w:jc w:val="both"/>
        <w:rPr>
          <w:rFonts w:ascii="Times New Roman" w:hAnsi="Times New Roman" w:cs="Times New Roman"/>
          <w:b/>
          <w:bCs/>
          <w:i/>
          <w:sz w:val="24"/>
          <w:szCs w:val="24"/>
          <w:lang w:val="bg-BG"/>
        </w:rPr>
      </w:pPr>
      <w:r w:rsidRPr="00A5242B">
        <w:rPr>
          <w:rFonts w:ascii="Times New Roman" w:hAnsi="Times New Roman" w:cs="Times New Roman"/>
          <w:i/>
          <w:sz w:val="24"/>
          <w:szCs w:val="24"/>
          <w:shd w:val="clear" w:color="auto" w:fill="FEFEFE"/>
          <w:lang w:val="bg-BG"/>
        </w:rPr>
        <w:t xml:space="preserve">В </w:t>
      </w:r>
      <w:proofErr w:type="spellStart"/>
      <w:r w:rsidRPr="00A5242B">
        <w:rPr>
          <w:rFonts w:ascii="Times New Roman" w:hAnsi="Times New Roman" w:cs="Times New Roman"/>
          <w:i/>
          <w:sz w:val="24"/>
          <w:szCs w:val="24"/>
          <w:shd w:val="clear" w:color="auto" w:fill="FEFEFE"/>
          <w:lang w:val="bg-BG"/>
        </w:rPr>
        <w:t>еЕЕДОП</w:t>
      </w:r>
      <w:proofErr w:type="spellEnd"/>
      <w:r w:rsidRPr="00A5242B">
        <w:rPr>
          <w:rFonts w:ascii="Times New Roman" w:hAnsi="Times New Roman" w:cs="Times New Roman"/>
          <w:i/>
          <w:sz w:val="24"/>
          <w:szCs w:val="24"/>
          <w:shd w:val="clear" w:color="auto" w:fill="FEFEFE"/>
          <w:lang w:val="bg-BG"/>
        </w:rPr>
        <w:t xml:space="preserve"> се представят данни относно публичните регистри, в които се съдържа информация за декларираните обстоятелства или за компетентния орган, който съгласно законодателството на съответната държава е длъжен да предоставя информация за тези обстоятелства служебно на възложителя.</w:t>
      </w:r>
    </w:p>
    <w:p w14:paraId="05744F4B" w14:textId="77777777" w:rsidR="004C6C16" w:rsidRPr="00A5242B" w:rsidRDefault="004C6C16" w:rsidP="004C6C16">
      <w:pPr>
        <w:spacing w:after="120" w:line="240" w:lineRule="auto"/>
        <w:ind w:firstLine="720"/>
        <w:jc w:val="both"/>
        <w:rPr>
          <w:rFonts w:ascii="Times New Roman" w:hAnsi="Times New Roman" w:cs="Times New Roman"/>
          <w:i/>
          <w:sz w:val="24"/>
          <w:szCs w:val="24"/>
          <w:lang w:val="bg-BG"/>
        </w:rPr>
      </w:pPr>
      <w:r w:rsidRPr="00A5242B">
        <w:rPr>
          <w:rFonts w:ascii="Times New Roman" w:hAnsi="Times New Roman" w:cs="Times New Roman"/>
          <w:i/>
          <w:sz w:val="24"/>
          <w:szCs w:val="24"/>
          <w:lang w:val="bg-BG"/>
        </w:rPr>
        <w:t>Допълнителни указания за попълване на Образец No2 – Единен европейски документ за обществени поръчки в електронен вид (</w:t>
      </w:r>
      <w:proofErr w:type="spellStart"/>
      <w:r w:rsidRPr="00A5242B">
        <w:rPr>
          <w:rFonts w:ascii="Times New Roman" w:hAnsi="Times New Roman" w:cs="Times New Roman"/>
          <w:i/>
          <w:sz w:val="24"/>
          <w:szCs w:val="24"/>
          <w:lang w:val="bg-BG"/>
        </w:rPr>
        <w:t>еЕЕДОП</w:t>
      </w:r>
      <w:proofErr w:type="spellEnd"/>
      <w:r w:rsidRPr="00A5242B">
        <w:rPr>
          <w:rFonts w:ascii="Times New Roman" w:hAnsi="Times New Roman" w:cs="Times New Roman"/>
          <w:i/>
          <w:sz w:val="24"/>
          <w:szCs w:val="24"/>
          <w:lang w:val="bg-BG"/>
        </w:rPr>
        <w:t>)</w:t>
      </w:r>
    </w:p>
    <w:p w14:paraId="5A12AF2F" w14:textId="77777777" w:rsidR="004C6C16" w:rsidRPr="00A5242B" w:rsidRDefault="004C6C16" w:rsidP="004C6C16">
      <w:pPr>
        <w:spacing w:after="120" w:line="240" w:lineRule="auto"/>
        <w:ind w:firstLine="720"/>
        <w:jc w:val="both"/>
        <w:rPr>
          <w:rFonts w:ascii="Times New Roman" w:hAnsi="Times New Roman" w:cs="Times New Roman"/>
          <w:bCs/>
          <w:i/>
          <w:sz w:val="24"/>
          <w:szCs w:val="24"/>
          <w:lang w:val="bg-BG"/>
        </w:rPr>
      </w:pPr>
      <w:r w:rsidRPr="00A5242B">
        <w:rPr>
          <w:rFonts w:ascii="Times New Roman" w:hAnsi="Times New Roman" w:cs="Times New Roman"/>
          <w:i/>
          <w:sz w:val="24"/>
          <w:szCs w:val="24"/>
          <w:lang w:val="bg-BG"/>
        </w:rPr>
        <w:t xml:space="preserve">1. Участникът удостоверява липсата на обстоятелствата </w:t>
      </w:r>
      <w:r w:rsidRPr="00A5242B">
        <w:rPr>
          <w:rFonts w:ascii="Times New Roman" w:hAnsi="Times New Roman" w:cs="Times New Roman"/>
          <w:b/>
          <w:bCs/>
          <w:i/>
          <w:color w:val="000000"/>
          <w:sz w:val="24"/>
          <w:szCs w:val="24"/>
          <w:lang w:val="bg-BG"/>
        </w:rPr>
        <w:t xml:space="preserve">по чл.54 ал.1 т.1-7 от ЗОП </w:t>
      </w:r>
      <w:r w:rsidRPr="00A5242B">
        <w:rPr>
          <w:rFonts w:ascii="Times New Roman" w:hAnsi="Times New Roman" w:cs="Times New Roman"/>
          <w:i/>
          <w:sz w:val="24"/>
          <w:szCs w:val="24"/>
          <w:lang w:val="bg-BG"/>
        </w:rPr>
        <w:t xml:space="preserve">с попълване на разделите на Част III: Основания за изключване на </w:t>
      </w:r>
      <w:proofErr w:type="spellStart"/>
      <w:r w:rsidRPr="00A5242B">
        <w:rPr>
          <w:rFonts w:ascii="Times New Roman" w:hAnsi="Times New Roman" w:cs="Times New Roman"/>
          <w:i/>
          <w:sz w:val="24"/>
          <w:szCs w:val="24"/>
          <w:lang w:val="bg-BG"/>
        </w:rPr>
        <w:t>еЕЕДОП</w:t>
      </w:r>
      <w:proofErr w:type="spellEnd"/>
      <w:r w:rsidRPr="00A5242B">
        <w:rPr>
          <w:rFonts w:ascii="Times New Roman" w:hAnsi="Times New Roman" w:cs="Times New Roman"/>
          <w:i/>
          <w:sz w:val="24"/>
          <w:szCs w:val="24"/>
          <w:lang w:val="bg-BG"/>
        </w:rPr>
        <w:t>, в приложимите полета.</w:t>
      </w:r>
      <w:r w:rsidRPr="00A5242B">
        <w:rPr>
          <w:rFonts w:ascii="Times New Roman" w:hAnsi="Times New Roman" w:cs="Times New Roman"/>
          <w:bCs/>
          <w:i/>
          <w:sz w:val="24"/>
          <w:szCs w:val="24"/>
          <w:lang w:val="bg-BG"/>
        </w:rPr>
        <w:t xml:space="preserve"> </w:t>
      </w:r>
    </w:p>
    <w:p w14:paraId="19D78E18" w14:textId="77777777" w:rsidR="004C6C16" w:rsidRPr="00A5242B" w:rsidRDefault="004C6C16" w:rsidP="004C6C16">
      <w:pPr>
        <w:spacing w:after="120" w:line="240" w:lineRule="auto"/>
        <w:ind w:firstLine="720"/>
        <w:jc w:val="both"/>
        <w:rPr>
          <w:rFonts w:ascii="Times New Roman" w:hAnsi="Times New Roman" w:cs="Times New Roman"/>
          <w:bCs/>
          <w:i/>
          <w:sz w:val="24"/>
          <w:szCs w:val="24"/>
          <w:lang w:val="bg-BG"/>
        </w:rPr>
      </w:pPr>
      <w:r w:rsidRPr="00A5242B">
        <w:rPr>
          <w:rFonts w:ascii="Times New Roman" w:hAnsi="Times New Roman" w:cs="Times New Roman"/>
          <w:bCs/>
          <w:i/>
          <w:sz w:val="24"/>
          <w:szCs w:val="24"/>
          <w:lang w:val="bg-BG"/>
        </w:rPr>
        <w:lastRenderedPageBreak/>
        <w:t>Когато изискванията по чл.</w:t>
      </w:r>
      <w:r w:rsidRPr="00A5242B">
        <w:rPr>
          <w:rFonts w:ascii="Times New Roman" w:hAnsi="Times New Roman" w:cs="Times New Roman"/>
          <w:i/>
          <w:sz w:val="24"/>
          <w:szCs w:val="24"/>
          <w:shd w:val="clear" w:color="auto" w:fill="FEFEFE"/>
          <w:lang w:val="bg-BG"/>
        </w:rPr>
        <w:t>54, ал. 1, т. 1, 2 и 7 от ЗОП</w:t>
      </w:r>
      <w:r w:rsidRPr="00A5242B">
        <w:rPr>
          <w:rFonts w:ascii="Times New Roman" w:hAnsi="Times New Roman" w:cs="Times New Roman"/>
          <w:bCs/>
          <w:i/>
          <w:sz w:val="24"/>
          <w:szCs w:val="24"/>
          <w:lang w:val="bg-BG"/>
        </w:rPr>
        <w:t xml:space="preserve"> се отнасят за повече от едно лице, всички лица подписват един и същ </w:t>
      </w:r>
      <w:proofErr w:type="spellStart"/>
      <w:r w:rsidRPr="00A5242B">
        <w:rPr>
          <w:rFonts w:ascii="Times New Roman" w:hAnsi="Times New Roman" w:cs="Times New Roman"/>
          <w:bCs/>
          <w:i/>
          <w:sz w:val="24"/>
          <w:szCs w:val="24"/>
          <w:lang w:val="bg-BG"/>
        </w:rPr>
        <w:t>еЕЕДОП</w:t>
      </w:r>
      <w:proofErr w:type="spellEnd"/>
      <w:r w:rsidRPr="00A5242B">
        <w:rPr>
          <w:rFonts w:ascii="Times New Roman" w:hAnsi="Times New Roman" w:cs="Times New Roman"/>
          <w:bCs/>
          <w:i/>
          <w:sz w:val="24"/>
          <w:szCs w:val="24"/>
          <w:lang w:val="bg-BG"/>
        </w:rPr>
        <w:t>.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w:t>
      </w:r>
      <w:r w:rsidRPr="00A5242B">
        <w:rPr>
          <w:rFonts w:ascii="Times New Roman" w:hAnsi="Times New Roman" w:cs="Times New Roman"/>
          <w:i/>
          <w:sz w:val="24"/>
          <w:szCs w:val="24"/>
          <w:shd w:val="clear" w:color="auto" w:fill="FEFEFE"/>
          <w:lang w:val="bg-BG"/>
        </w:rPr>
        <w:t>54, ал. 1, т. 1, 2 и 7 от ЗОП</w:t>
      </w:r>
      <w:r w:rsidRPr="00A5242B">
        <w:rPr>
          <w:rFonts w:ascii="Times New Roman" w:hAnsi="Times New Roman" w:cs="Times New Roman"/>
          <w:bCs/>
          <w:i/>
          <w:sz w:val="24"/>
          <w:szCs w:val="24"/>
          <w:lang w:val="bg-BG"/>
        </w:rPr>
        <w:t xml:space="preserve"> се попълва в отделен </w:t>
      </w:r>
      <w:proofErr w:type="spellStart"/>
      <w:r w:rsidRPr="00A5242B">
        <w:rPr>
          <w:rFonts w:ascii="Times New Roman" w:hAnsi="Times New Roman" w:cs="Times New Roman"/>
          <w:bCs/>
          <w:i/>
          <w:sz w:val="24"/>
          <w:szCs w:val="24"/>
          <w:lang w:val="bg-BG"/>
        </w:rPr>
        <w:t>еЕЕДОП</w:t>
      </w:r>
      <w:proofErr w:type="spellEnd"/>
      <w:r w:rsidRPr="00A5242B">
        <w:rPr>
          <w:rFonts w:ascii="Times New Roman" w:hAnsi="Times New Roman" w:cs="Times New Roman"/>
          <w:bCs/>
          <w:i/>
          <w:sz w:val="24"/>
          <w:szCs w:val="24"/>
          <w:lang w:val="bg-BG"/>
        </w:rPr>
        <w:t xml:space="preserve"> за всяко лице или за някои от лицата.</w:t>
      </w:r>
    </w:p>
    <w:p w14:paraId="7D72F765" w14:textId="77777777" w:rsidR="004C6C16" w:rsidRPr="00A5242B" w:rsidRDefault="004C6C16" w:rsidP="004C6C16">
      <w:pPr>
        <w:spacing w:after="120" w:line="240" w:lineRule="auto"/>
        <w:ind w:firstLine="720"/>
        <w:jc w:val="both"/>
        <w:rPr>
          <w:rFonts w:ascii="Times New Roman" w:hAnsi="Times New Roman" w:cs="Times New Roman"/>
          <w:bCs/>
          <w:i/>
          <w:sz w:val="24"/>
          <w:szCs w:val="24"/>
          <w:lang w:val="bg-BG"/>
        </w:rPr>
      </w:pPr>
      <w:r w:rsidRPr="00A5242B">
        <w:rPr>
          <w:rFonts w:ascii="Times New Roman" w:hAnsi="Times New Roman" w:cs="Times New Roman"/>
          <w:bCs/>
          <w:i/>
          <w:sz w:val="24"/>
          <w:szCs w:val="24"/>
          <w:lang w:val="bg-BG"/>
        </w:rPr>
        <w:t xml:space="preserve">В случаите по предходното изречение, когато се подава повече от един </w:t>
      </w:r>
      <w:proofErr w:type="spellStart"/>
      <w:r w:rsidRPr="00A5242B">
        <w:rPr>
          <w:rFonts w:ascii="Times New Roman" w:hAnsi="Times New Roman" w:cs="Times New Roman"/>
          <w:bCs/>
          <w:i/>
          <w:sz w:val="24"/>
          <w:szCs w:val="24"/>
          <w:lang w:val="bg-BG"/>
        </w:rPr>
        <w:t>еЕЕДОП</w:t>
      </w:r>
      <w:proofErr w:type="spellEnd"/>
      <w:r w:rsidRPr="00A5242B">
        <w:rPr>
          <w:rFonts w:ascii="Times New Roman" w:hAnsi="Times New Roman" w:cs="Times New Roman"/>
          <w:bCs/>
          <w:i/>
          <w:sz w:val="24"/>
          <w:szCs w:val="24"/>
          <w:lang w:val="bg-BG"/>
        </w:rPr>
        <w:t xml:space="preserve">, обстоятелствата, свързани с критериите за подбор, се съдържат само в </w:t>
      </w:r>
      <w:proofErr w:type="spellStart"/>
      <w:r w:rsidRPr="00A5242B">
        <w:rPr>
          <w:rFonts w:ascii="Times New Roman" w:hAnsi="Times New Roman" w:cs="Times New Roman"/>
          <w:bCs/>
          <w:i/>
          <w:sz w:val="24"/>
          <w:szCs w:val="24"/>
          <w:lang w:val="bg-BG"/>
        </w:rPr>
        <w:t>еЕЕДОП</w:t>
      </w:r>
      <w:proofErr w:type="spellEnd"/>
      <w:r w:rsidRPr="00A5242B">
        <w:rPr>
          <w:rFonts w:ascii="Times New Roman" w:hAnsi="Times New Roman" w:cs="Times New Roman"/>
          <w:bCs/>
          <w:i/>
          <w:sz w:val="24"/>
          <w:szCs w:val="24"/>
          <w:lang w:val="bg-BG"/>
        </w:rPr>
        <w:t>, подписан от лице, което може самостоятелно да представлява съответния стопански субект.</w:t>
      </w:r>
    </w:p>
    <w:p w14:paraId="3E89E53D" w14:textId="77777777" w:rsidR="004C6C16" w:rsidRPr="00A5242B" w:rsidRDefault="004C6C16" w:rsidP="004C6C16">
      <w:pPr>
        <w:spacing w:after="120" w:line="240" w:lineRule="auto"/>
        <w:ind w:firstLine="720"/>
        <w:jc w:val="both"/>
        <w:rPr>
          <w:rFonts w:ascii="Times New Roman" w:hAnsi="Times New Roman" w:cs="Times New Roman"/>
          <w:bCs/>
          <w:i/>
          <w:sz w:val="24"/>
          <w:szCs w:val="24"/>
          <w:lang w:val="bg-BG"/>
        </w:rPr>
      </w:pPr>
      <w:r w:rsidRPr="00A5242B">
        <w:rPr>
          <w:rFonts w:ascii="Times New Roman" w:hAnsi="Times New Roman" w:cs="Times New Roman"/>
          <w:i/>
          <w:sz w:val="24"/>
          <w:szCs w:val="24"/>
          <w:lang w:val="bg-BG"/>
        </w:rPr>
        <w:t xml:space="preserve">Когато за участник е налице някое от основанията по чл. 54, ал. 1 от ЗОП и преди подаването на офертата той е предприел мерки за доказване на надеждност по чл. 56 от ЗОП, тези мерки се описват в </w:t>
      </w:r>
      <w:proofErr w:type="spellStart"/>
      <w:r w:rsidRPr="00A5242B">
        <w:rPr>
          <w:rFonts w:ascii="Times New Roman" w:hAnsi="Times New Roman" w:cs="Times New Roman"/>
          <w:i/>
          <w:sz w:val="24"/>
          <w:szCs w:val="24"/>
          <w:lang w:val="bg-BG"/>
        </w:rPr>
        <w:t>еЕЕДОП</w:t>
      </w:r>
      <w:proofErr w:type="spellEnd"/>
      <w:r w:rsidRPr="00A5242B">
        <w:rPr>
          <w:rFonts w:ascii="Times New Roman" w:hAnsi="Times New Roman" w:cs="Times New Roman"/>
          <w:i/>
          <w:sz w:val="24"/>
          <w:szCs w:val="24"/>
          <w:lang w:val="bg-BG"/>
        </w:rPr>
        <w:t>.</w:t>
      </w:r>
    </w:p>
    <w:p w14:paraId="4B2C1F44" w14:textId="3EE1B334" w:rsidR="004C6C16" w:rsidRPr="00A5242B" w:rsidRDefault="004C6C16" w:rsidP="004C6C16">
      <w:pPr>
        <w:tabs>
          <w:tab w:val="left" w:pos="426"/>
        </w:tabs>
        <w:spacing w:after="120"/>
        <w:jc w:val="both"/>
        <w:rPr>
          <w:rFonts w:ascii="Times New Roman" w:hAnsi="Times New Roman" w:cs="Times New Roman"/>
          <w:i/>
          <w:sz w:val="24"/>
          <w:szCs w:val="24"/>
          <w:lang w:val="bg-BG"/>
        </w:rPr>
      </w:pPr>
      <w:r w:rsidRPr="00A5242B">
        <w:rPr>
          <w:rFonts w:ascii="Times New Roman" w:hAnsi="Times New Roman" w:cs="Times New Roman"/>
          <w:i/>
          <w:sz w:val="24"/>
          <w:szCs w:val="24"/>
          <w:lang w:val="bg-BG"/>
        </w:rPr>
        <w:tab/>
        <w:t>2. Част ІІІ, раздел Г: „СПЕЦИФИЧНИ НАЦИОНАЛНИ ОСНОВАНИЯ ЗА ИЗКЛЮЧВАНЕ“- в тази част участникът следва да декларира, че не е свързано лице с друг участник в процедурата; обстоятелствата по чл. 54, ал. 1, т. 1 от ЗОП, които не са обхванати от хипотезите на част III, в това число липсата на нарушение по чл. 13, ал. 1 от Закона за трудовата миграция и трудовата мобилност; основанията за изключване по чл. 3, т. 8 и чл. 4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както и липсата на обстоятелствата по чл. 69 от Закона за противодействие на корупцията и за отнемане на незаконно придобитото имущество, посочени в документацията за обществената поръчка</w:t>
      </w:r>
      <w:r w:rsidR="005D6032">
        <w:rPr>
          <w:rFonts w:ascii="Times New Roman" w:hAnsi="Times New Roman" w:cs="Times New Roman"/>
          <w:i/>
          <w:sz w:val="24"/>
          <w:szCs w:val="24"/>
          <w:lang w:val="bg-BG"/>
        </w:rPr>
        <w:t xml:space="preserve">, както и </w:t>
      </w:r>
      <w:r w:rsidR="005D6032" w:rsidRPr="005D6032">
        <w:rPr>
          <w:rFonts w:ascii="Times New Roman" w:hAnsi="Times New Roman" w:cs="Times New Roman"/>
          <w:i/>
          <w:sz w:val="24"/>
          <w:szCs w:val="24"/>
          <w:lang w:val="bg-BG"/>
        </w:rPr>
        <w:t>изискванията по чл. 107, т. 4 от ЗОП</w:t>
      </w:r>
      <w:r w:rsidRPr="00A5242B">
        <w:rPr>
          <w:rFonts w:ascii="Times New Roman" w:hAnsi="Times New Roman" w:cs="Times New Roman"/>
          <w:i/>
          <w:sz w:val="24"/>
          <w:szCs w:val="24"/>
          <w:lang w:val="bg-BG"/>
        </w:rPr>
        <w:t>.</w:t>
      </w:r>
    </w:p>
    <w:p w14:paraId="76B83FD4" w14:textId="77777777" w:rsidR="004C6C16" w:rsidRPr="00A5242B" w:rsidRDefault="004C6C16" w:rsidP="004C6C16">
      <w:pPr>
        <w:spacing w:after="120" w:line="240" w:lineRule="auto"/>
        <w:ind w:firstLine="720"/>
        <w:jc w:val="both"/>
        <w:rPr>
          <w:rFonts w:ascii="Times New Roman" w:hAnsi="Times New Roman" w:cs="Times New Roman"/>
          <w:i/>
          <w:sz w:val="24"/>
          <w:szCs w:val="24"/>
          <w:lang w:val="bg-BG"/>
        </w:rPr>
      </w:pPr>
      <w:r w:rsidRPr="00A5242B">
        <w:rPr>
          <w:rFonts w:ascii="Times New Roman" w:hAnsi="Times New Roman" w:cs="Times New Roman"/>
          <w:i/>
          <w:sz w:val="24"/>
          <w:szCs w:val="24"/>
          <w:lang w:val="bg-BG"/>
        </w:rPr>
        <w:t xml:space="preserve">При наличие на изключение по чл. 4 от Закона за икономическите и финансовите отношения с дружествата, регистрирани в юрисдикции с </w:t>
      </w:r>
      <w:r w:rsidRPr="00A5242B">
        <w:rPr>
          <w:rStyle w:val="greenlight"/>
          <w:rFonts w:ascii="Times New Roman" w:hAnsi="Times New Roman" w:cs="Times New Roman"/>
          <w:i/>
          <w:sz w:val="24"/>
          <w:szCs w:val="24"/>
          <w:lang w:val="bg-BG"/>
        </w:rPr>
        <w:t>преференциален</w:t>
      </w:r>
      <w:r w:rsidRPr="00A5242B">
        <w:rPr>
          <w:rFonts w:ascii="Times New Roman" w:hAnsi="Times New Roman" w:cs="Times New Roman"/>
          <w:i/>
          <w:sz w:val="24"/>
          <w:szCs w:val="24"/>
          <w:lang w:val="bg-BG"/>
        </w:rPr>
        <w:t xml:space="preserve"> данъчен режим, контролираните от тях лица и техните действителни собственици се посочва съответната точка от разпоредбата. </w:t>
      </w:r>
    </w:p>
    <w:p w14:paraId="157596D6" w14:textId="77777777" w:rsidR="004C6C16" w:rsidRPr="00A5242B" w:rsidRDefault="004C6C16" w:rsidP="004C6C16">
      <w:pPr>
        <w:spacing w:after="120" w:line="240" w:lineRule="auto"/>
        <w:ind w:firstLine="720"/>
        <w:jc w:val="both"/>
        <w:rPr>
          <w:rFonts w:ascii="Times New Roman" w:hAnsi="Times New Roman" w:cs="Times New Roman"/>
          <w:i/>
          <w:sz w:val="24"/>
          <w:szCs w:val="24"/>
          <w:lang w:val="bg-BG"/>
        </w:rPr>
      </w:pPr>
      <w:r w:rsidRPr="00A5242B">
        <w:rPr>
          <w:rFonts w:ascii="Times New Roman" w:hAnsi="Times New Roman" w:cs="Times New Roman"/>
          <w:i/>
          <w:sz w:val="24"/>
          <w:szCs w:val="24"/>
          <w:lang w:val="bg-BG"/>
        </w:rPr>
        <w:t>Когато участникът е обединение, което не е юридическо лице обстоятелствата се декларират от всеки участник-юридическо лице в обединението.</w:t>
      </w:r>
    </w:p>
    <w:p w14:paraId="5B285C18" w14:textId="77777777" w:rsidR="004C6C16" w:rsidRPr="00A5242B" w:rsidRDefault="004C6C16" w:rsidP="004C6C16">
      <w:pPr>
        <w:spacing w:after="120" w:line="240" w:lineRule="auto"/>
        <w:ind w:firstLine="720"/>
        <w:jc w:val="both"/>
        <w:rPr>
          <w:rFonts w:ascii="Times New Roman" w:hAnsi="Times New Roman" w:cs="Times New Roman"/>
          <w:i/>
          <w:sz w:val="24"/>
          <w:szCs w:val="24"/>
          <w:lang w:val="bg-BG"/>
        </w:rPr>
      </w:pPr>
      <w:r w:rsidRPr="00A5242B">
        <w:rPr>
          <w:rFonts w:ascii="Times New Roman" w:hAnsi="Times New Roman" w:cs="Times New Roman"/>
          <w:i/>
          <w:sz w:val="24"/>
          <w:szCs w:val="24"/>
          <w:lang w:val="bg-BG"/>
        </w:rPr>
        <w:t>3. Когато участникът възнамерява да ползва подизпълнители, той попълва информацията в съответното поле на раздел В от част IV, като посочва наименованието на подизпълнителя, вида и дела от поръчката, който ще им възложат.</w:t>
      </w:r>
    </w:p>
    <w:p w14:paraId="3661E215" w14:textId="77777777" w:rsidR="004C6C16" w:rsidRPr="00A5242B" w:rsidRDefault="004C6C16" w:rsidP="004C6C16">
      <w:pPr>
        <w:spacing w:after="120" w:line="240" w:lineRule="auto"/>
        <w:ind w:firstLine="720"/>
        <w:jc w:val="both"/>
        <w:rPr>
          <w:rFonts w:ascii="Times New Roman" w:hAnsi="Times New Roman" w:cs="Times New Roman"/>
          <w:i/>
          <w:sz w:val="24"/>
          <w:szCs w:val="24"/>
          <w:lang w:val="bg-BG"/>
        </w:rPr>
      </w:pPr>
      <w:r w:rsidRPr="00A5242B">
        <w:rPr>
          <w:rFonts w:ascii="Times New Roman" w:hAnsi="Times New Roman" w:cs="Times New Roman"/>
          <w:i/>
          <w:sz w:val="24"/>
          <w:szCs w:val="24"/>
          <w:lang w:val="bg-BG"/>
        </w:rPr>
        <w:t>4.Възложителят изисква попълването на Част IV: Критерии за подбор, раздели А-Г в приложимите полета, съгласно посочените в обявлението, с което се оповестява откриването на процедурата и в указанията за подготовка на офертите, критерии за подбор.</w:t>
      </w:r>
    </w:p>
    <w:p w14:paraId="642AFF8A" w14:textId="77777777" w:rsidR="004C6C16" w:rsidRPr="00A5242B" w:rsidRDefault="004C6C16" w:rsidP="004C6C16">
      <w:pPr>
        <w:spacing w:after="120" w:line="240" w:lineRule="auto"/>
        <w:ind w:firstLine="720"/>
        <w:jc w:val="both"/>
        <w:rPr>
          <w:rFonts w:ascii="Times New Roman" w:hAnsi="Times New Roman" w:cs="Times New Roman"/>
          <w:i/>
          <w:sz w:val="24"/>
          <w:szCs w:val="24"/>
          <w:shd w:val="clear" w:color="auto" w:fill="FEFEFE"/>
          <w:lang w:val="bg-BG"/>
        </w:rPr>
      </w:pPr>
      <w:r w:rsidRPr="00A5242B">
        <w:rPr>
          <w:rFonts w:ascii="Times New Roman" w:hAnsi="Times New Roman" w:cs="Times New Roman"/>
          <w:i/>
          <w:sz w:val="24"/>
          <w:szCs w:val="24"/>
          <w:shd w:val="clear" w:color="auto" w:fill="FEFEFE"/>
          <w:lang w:val="bg-BG"/>
        </w:rPr>
        <w:t xml:space="preserve">По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609A4F03" w14:textId="77777777" w:rsidR="004C6C16" w:rsidRPr="00A5242B" w:rsidRDefault="004C6C16" w:rsidP="004C6C16">
      <w:pPr>
        <w:spacing w:after="120" w:line="240" w:lineRule="auto"/>
        <w:ind w:firstLine="720"/>
        <w:jc w:val="both"/>
        <w:rPr>
          <w:rFonts w:ascii="Times New Roman" w:hAnsi="Times New Roman" w:cs="Times New Roman"/>
          <w:i/>
          <w:sz w:val="24"/>
          <w:szCs w:val="24"/>
          <w:shd w:val="clear" w:color="auto" w:fill="FEFEFE"/>
          <w:lang w:val="bg-BG"/>
        </w:rPr>
      </w:pPr>
      <w:r w:rsidRPr="00A5242B">
        <w:rPr>
          <w:rFonts w:ascii="Times New Roman" w:hAnsi="Times New Roman" w:cs="Times New Roman"/>
          <w:i/>
          <w:sz w:val="24"/>
          <w:szCs w:val="24"/>
          <w:shd w:val="clear" w:color="auto" w:fill="FEFEFE"/>
          <w:lang w:val="bg-BG"/>
        </w:rPr>
        <w:t xml:space="preserve">Когато кандидатът или участникът се позовава на капацитета на трети лица, той трябва да може да докаже, че ще разполага с техните ресурси, като представи документи </w:t>
      </w:r>
      <w:r w:rsidRPr="00A5242B">
        <w:rPr>
          <w:rFonts w:ascii="Times New Roman" w:hAnsi="Times New Roman" w:cs="Times New Roman"/>
          <w:i/>
          <w:sz w:val="24"/>
          <w:szCs w:val="24"/>
          <w:shd w:val="clear" w:color="auto" w:fill="FEFEFE"/>
          <w:lang w:val="bg-BG"/>
        </w:rPr>
        <w:lastRenderedPageBreak/>
        <w:t xml:space="preserve">за поетите от третите лица задължения. Третите лица трябва да отговарят на съответните критерии за подбор, за доказването на които кандидатът или участникът се позовава на техния капацитет и за тях да не са налице основанията за отстраняване от процедурата. </w:t>
      </w:r>
    </w:p>
    <w:p w14:paraId="1AD605ED" w14:textId="77777777" w:rsidR="004C6C16" w:rsidRPr="00A5242B" w:rsidRDefault="004C6C16" w:rsidP="004C6C16">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A5242B">
        <w:rPr>
          <w:rFonts w:ascii="Times New Roman" w:eastAsia="Times New Roman" w:hAnsi="Times New Roman" w:cs="Times New Roman"/>
          <w:b/>
          <w:sz w:val="24"/>
          <w:szCs w:val="24"/>
          <w:lang w:val="bg-BG" w:eastAsia="ar-SA"/>
        </w:rPr>
        <w:t>ВАЖНО: Единният европейски документ за обществени поръчки се предоставя в електронен вид по образец, утвърден с акт на Европейската комисия.</w:t>
      </w:r>
    </w:p>
    <w:p w14:paraId="1FAE14CA" w14:textId="77777777" w:rsidR="004C6C16" w:rsidRPr="00A5242B" w:rsidRDefault="004C6C16" w:rsidP="004C6C16">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A5242B">
        <w:rPr>
          <w:rFonts w:ascii="Times New Roman" w:eastAsia="Times New Roman" w:hAnsi="Times New Roman" w:cs="Times New Roman"/>
          <w:b/>
          <w:sz w:val="24"/>
          <w:szCs w:val="24"/>
          <w:lang w:val="bg-BG" w:eastAsia="ar-SA"/>
        </w:rPr>
        <w:t xml:space="preserve">Подготовка на образец на ЕЕДОП: </w:t>
      </w:r>
    </w:p>
    <w:p w14:paraId="74604BFE" w14:textId="77777777" w:rsidR="004C6C16" w:rsidRPr="00A5242B" w:rsidRDefault="004C6C16" w:rsidP="004C6C16">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A5242B">
        <w:rPr>
          <w:rFonts w:ascii="Times New Roman" w:eastAsia="Times New Roman" w:hAnsi="Times New Roman" w:cs="Times New Roman"/>
          <w:b/>
          <w:sz w:val="24"/>
          <w:szCs w:val="24"/>
          <w:lang w:val="bg-BG" w:eastAsia="ar-SA"/>
        </w:rPr>
        <w:t>1.</w:t>
      </w:r>
      <w:proofErr w:type="spellStart"/>
      <w:r w:rsidRPr="00A5242B">
        <w:rPr>
          <w:rFonts w:ascii="Times New Roman" w:eastAsia="Times New Roman" w:hAnsi="Times New Roman" w:cs="Times New Roman"/>
          <w:b/>
          <w:sz w:val="24"/>
          <w:szCs w:val="24"/>
          <w:lang w:val="bg-BG" w:eastAsia="ar-SA"/>
        </w:rPr>
        <w:t>1</w:t>
      </w:r>
      <w:proofErr w:type="spellEnd"/>
      <w:r w:rsidRPr="00A5242B">
        <w:rPr>
          <w:rFonts w:ascii="Times New Roman" w:eastAsia="Times New Roman" w:hAnsi="Times New Roman" w:cs="Times New Roman"/>
          <w:b/>
          <w:sz w:val="24"/>
          <w:szCs w:val="24"/>
          <w:lang w:val="bg-BG" w:eastAsia="ar-SA"/>
        </w:rPr>
        <w:t xml:space="preserve">. Чрез използване на осигурената от ЕК безплатна услуга чрез информационната система за </w:t>
      </w:r>
      <w:proofErr w:type="spellStart"/>
      <w:r w:rsidRPr="00A5242B">
        <w:rPr>
          <w:rFonts w:ascii="Times New Roman" w:eastAsia="Times New Roman" w:hAnsi="Times New Roman" w:cs="Times New Roman"/>
          <w:b/>
          <w:sz w:val="24"/>
          <w:szCs w:val="24"/>
          <w:lang w:val="bg-BG" w:eastAsia="ar-SA"/>
        </w:rPr>
        <w:t>eЕЕДОП</w:t>
      </w:r>
      <w:proofErr w:type="spellEnd"/>
      <w:r w:rsidRPr="00A5242B">
        <w:rPr>
          <w:rFonts w:ascii="Times New Roman" w:eastAsia="Times New Roman" w:hAnsi="Times New Roman" w:cs="Times New Roman"/>
          <w:b/>
          <w:sz w:val="24"/>
          <w:szCs w:val="24"/>
          <w:lang w:val="bg-BG" w:eastAsia="ar-SA"/>
        </w:rPr>
        <w:t xml:space="preserve">. Системата може да се достъпи чрез Портала за обществени поръчки, секция РОП и е-услуги/ Електронни услуги на Европейската комисия, както и директно на адрес </w:t>
      </w:r>
      <w:hyperlink r:id="rId10" w:history="1">
        <w:r w:rsidRPr="00A5242B">
          <w:rPr>
            <w:rFonts w:ascii="Times New Roman" w:eastAsia="Times New Roman" w:hAnsi="Times New Roman" w:cs="Times New Roman"/>
            <w:b/>
            <w:color w:val="0000FF"/>
            <w:sz w:val="24"/>
            <w:szCs w:val="24"/>
            <w:u w:val="single"/>
            <w:lang w:val="bg-BG" w:eastAsia="ar-SA"/>
          </w:rPr>
          <w:t>https://ec.europa.eu/tools/espd</w:t>
        </w:r>
      </w:hyperlink>
      <w:r w:rsidRPr="00A5242B">
        <w:rPr>
          <w:rFonts w:ascii="Times New Roman" w:eastAsia="Times New Roman" w:hAnsi="Times New Roman" w:cs="Times New Roman"/>
          <w:b/>
          <w:sz w:val="24"/>
          <w:szCs w:val="24"/>
          <w:lang w:val="bg-BG" w:eastAsia="ar-SA"/>
        </w:rPr>
        <w:t>.</w:t>
      </w:r>
    </w:p>
    <w:p w14:paraId="2D503B79" w14:textId="77777777" w:rsidR="004C6C16" w:rsidRPr="00A5242B" w:rsidRDefault="004C6C16" w:rsidP="004C6C16">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A5242B">
        <w:rPr>
          <w:rFonts w:ascii="Times New Roman" w:eastAsia="Times New Roman" w:hAnsi="Times New Roman" w:cs="Times New Roman"/>
          <w:b/>
          <w:sz w:val="24"/>
          <w:szCs w:val="24"/>
          <w:lang w:val="bg-BG" w:eastAsia="ar-SA"/>
        </w:rPr>
        <w:t xml:space="preserve">При подготовката на конкретна процедура възложителят създава образец на </w:t>
      </w:r>
      <w:proofErr w:type="spellStart"/>
      <w:r w:rsidRPr="00A5242B">
        <w:rPr>
          <w:rFonts w:ascii="Times New Roman" w:eastAsia="Times New Roman" w:hAnsi="Times New Roman" w:cs="Times New Roman"/>
          <w:b/>
          <w:sz w:val="24"/>
          <w:szCs w:val="24"/>
          <w:lang w:val="bg-BG" w:eastAsia="ar-SA"/>
        </w:rPr>
        <w:t>еЕЕДОП</w:t>
      </w:r>
      <w:proofErr w:type="spellEnd"/>
      <w:r w:rsidRPr="00A5242B">
        <w:rPr>
          <w:rFonts w:ascii="Times New Roman" w:eastAsia="Times New Roman" w:hAnsi="Times New Roman" w:cs="Times New Roman"/>
          <w:b/>
          <w:sz w:val="24"/>
          <w:szCs w:val="24"/>
          <w:lang w:val="bg-BG" w:eastAsia="ar-SA"/>
        </w:rPr>
        <w:t xml:space="preserve"> чрез маркиране на полетата, които съответстват на поставените от него изисквания, свързани с личното състояние на кандидатите/участниците и критериите за подбор.  Генерираните файлове (</w:t>
      </w:r>
      <w:proofErr w:type="spellStart"/>
      <w:r w:rsidRPr="00A5242B">
        <w:rPr>
          <w:rFonts w:ascii="Times New Roman" w:eastAsia="Times New Roman" w:hAnsi="Times New Roman" w:cs="Times New Roman"/>
          <w:b/>
          <w:sz w:val="24"/>
          <w:szCs w:val="24"/>
          <w:lang w:val="bg-BG" w:eastAsia="ar-SA"/>
        </w:rPr>
        <w:t>espd-request</w:t>
      </w:r>
      <w:proofErr w:type="spellEnd"/>
      <w:r w:rsidRPr="00A5242B">
        <w:rPr>
          <w:rFonts w:ascii="Times New Roman" w:eastAsia="Times New Roman" w:hAnsi="Times New Roman" w:cs="Times New Roman"/>
          <w:b/>
          <w:sz w:val="24"/>
          <w:szCs w:val="24"/>
          <w:lang w:val="bg-BG" w:eastAsia="ar-SA"/>
        </w:rPr>
        <w:t xml:space="preserve">) се предоставят на заинтересованите лица по електронен път с останалата документация за обществената поръчка. </w:t>
      </w:r>
    </w:p>
    <w:p w14:paraId="7A064F85" w14:textId="77777777" w:rsidR="004C6C16" w:rsidRPr="00A5242B" w:rsidRDefault="004C6C16" w:rsidP="004C6C16">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A5242B">
        <w:rPr>
          <w:rFonts w:ascii="Times New Roman" w:eastAsia="Times New Roman" w:hAnsi="Times New Roman" w:cs="Times New Roman"/>
          <w:b/>
          <w:sz w:val="24"/>
          <w:szCs w:val="24"/>
          <w:lang w:val="bg-BG" w:eastAsia="ar-SA"/>
        </w:rPr>
        <w:t>Стопанският субект зарежда в системата получения XML файл, попълва необходимите данни и го изтегля (</w:t>
      </w:r>
      <w:proofErr w:type="spellStart"/>
      <w:r w:rsidRPr="00A5242B">
        <w:rPr>
          <w:rFonts w:ascii="Times New Roman" w:eastAsia="Times New Roman" w:hAnsi="Times New Roman" w:cs="Times New Roman"/>
          <w:b/>
          <w:sz w:val="24"/>
          <w:szCs w:val="24"/>
          <w:lang w:val="bg-BG" w:eastAsia="ar-SA"/>
        </w:rPr>
        <w:t>espd-response</w:t>
      </w:r>
      <w:proofErr w:type="spellEnd"/>
      <w:r w:rsidRPr="00A5242B">
        <w:rPr>
          <w:rFonts w:ascii="Times New Roman" w:eastAsia="Times New Roman" w:hAnsi="Times New Roman" w:cs="Times New Roman"/>
          <w:b/>
          <w:sz w:val="24"/>
          <w:szCs w:val="24"/>
          <w:lang w:val="bg-BG" w:eastAsia="ar-SA"/>
        </w:rPr>
        <w:t xml:space="preserve">), след което ЕЕДОП следва да се подпише с електронен подпис от съответните лица. </w:t>
      </w:r>
    </w:p>
    <w:p w14:paraId="5F2594DB" w14:textId="77777777" w:rsidR="004C6C16" w:rsidRPr="00A5242B" w:rsidRDefault="004C6C16" w:rsidP="004C6C16">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A5242B">
        <w:rPr>
          <w:rFonts w:ascii="Times New Roman" w:eastAsia="Times New Roman" w:hAnsi="Times New Roman" w:cs="Times New Roman"/>
          <w:b/>
          <w:sz w:val="24"/>
          <w:szCs w:val="24"/>
          <w:lang w:val="bg-BG" w:eastAsia="ar-SA"/>
        </w:rPr>
        <w:t xml:space="preserve">Важно! Системата за </w:t>
      </w:r>
      <w:proofErr w:type="spellStart"/>
      <w:r w:rsidRPr="00A5242B">
        <w:rPr>
          <w:rFonts w:ascii="Times New Roman" w:eastAsia="Times New Roman" w:hAnsi="Times New Roman" w:cs="Times New Roman"/>
          <w:b/>
          <w:sz w:val="24"/>
          <w:szCs w:val="24"/>
          <w:lang w:val="bg-BG" w:eastAsia="ar-SA"/>
        </w:rPr>
        <w:t>еЕЕДОП</w:t>
      </w:r>
      <w:proofErr w:type="spellEnd"/>
      <w:r w:rsidRPr="00A5242B">
        <w:rPr>
          <w:rFonts w:ascii="Times New Roman" w:eastAsia="Times New Roman" w:hAnsi="Times New Roman" w:cs="Times New Roman"/>
          <w:b/>
          <w:sz w:val="24"/>
          <w:szCs w:val="24"/>
          <w:lang w:val="bg-BG" w:eastAsia="ar-SA"/>
        </w:rPr>
        <w:t xml:space="preserve"> е онлайн приложение и не може да съхранява данни, предвид което </w:t>
      </w:r>
      <w:proofErr w:type="spellStart"/>
      <w:r w:rsidRPr="00A5242B">
        <w:rPr>
          <w:rFonts w:ascii="Times New Roman" w:eastAsia="Times New Roman" w:hAnsi="Times New Roman" w:cs="Times New Roman"/>
          <w:b/>
          <w:sz w:val="24"/>
          <w:szCs w:val="24"/>
          <w:lang w:val="bg-BG" w:eastAsia="ar-SA"/>
        </w:rPr>
        <w:t>еЕЕДОП</w:t>
      </w:r>
      <w:proofErr w:type="spellEnd"/>
      <w:r w:rsidRPr="00A5242B">
        <w:rPr>
          <w:rFonts w:ascii="Times New Roman" w:eastAsia="Times New Roman" w:hAnsi="Times New Roman" w:cs="Times New Roman"/>
          <w:b/>
          <w:sz w:val="24"/>
          <w:szCs w:val="24"/>
          <w:lang w:val="bg-BG" w:eastAsia="ar-SA"/>
        </w:rPr>
        <w:t xml:space="preserve"> в XML или PDF формат винаги трябва да се запазва и да се съхранява локално на компютъра на потребителя.</w:t>
      </w:r>
    </w:p>
    <w:p w14:paraId="3FCC72FF" w14:textId="77777777" w:rsidR="004C6C16" w:rsidRPr="00A5242B" w:rsidRDefault="004C6C16" w:rsidP="004C6C16">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A5242B">
        <w:rPr>
          <w:rFonts w:ascii="Times New Roman" w:eastAsia="Times New Roman" w:hAnsi="Times New Roman" w:cs="Times New Roman"/>
          <w:b/>
          <w:sz w:val="24"/>
          <w:szCs w:val="24"/>
          <w:lang w:val="bg-BG" w:eastAsia="ar-SA"/>
        </w:rPr>
        <w:t xml:space="preserve">Важно! Изготвеният ЕЕДОП в електронен вид трябва да бъде цифрово подписан и приложен на подходящ оптичен носител към пакета документи за участие в процедурата. В случаите, когато ЕЕДОП е попълнен през системата за </w:t>
      </w:r>
      <w:proofErr w:type="spellStart"/>
      <w:r w:rsidRPr="00A5242B">
        <w:rPr>
          <w:rFonts w:ascii="Times New Roman" w:eastAsia="Times New Roman" w:hAnsi="Times New Roman" w:cs="Times New Roman"/>
          <w:b/>
          <w:sz w:val="24"/>
          <w:szCs w:val="24"/>
          <w:lang w:val="bg-BG" w:eastAsia="ar-SA"/>
        </w:rPr>
        <w:t>еЕЕДОП</w:t>
      </w:r>
      <w:proofErr w:type="spellEnd"/>
      <w:r w:rsidRPr="00A5242B">
        <w:rPr>
          <w:rFonts w:ascii="Times New Roman" w:eastAsia="Times New Roman" w:hAnsi="Times New Roman" w:cs="Times New Roman"/>
          <w:b/>
          <w:sz w:val="24"/>
          <w:szCs w:val="24"/>
          <w:lang w:val="bg-BG" w:eastAsia="ar-SA"/>
        </w:rPr>
        <w:t xml:space="preserve"> при представянето му, с електронен подпис следва да бъде подписана версията в PDF формат. </w:t>
      </w:r>
    </w:p>
    <w:p w14:paraId="21646785" w14:textId="77777777" w:rsidR="004C6C16" w:rsidRPr="00A5242B" w:rsidRDefault="004C6C16" w:rsidP="004C6C16">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A5242B">
        <w:rPr>
          <w:rFonts w:ascii="Times New Roman" w:eastAsia="Times New Roman" w:hAnsi="Times New Roman" w:cs="Times New Roman"/>
          <w:b/>
          <w:sz w:val="24"/>
          <w:szCs w:val="24"/>
          <w:lang w:val="bg-BG" w:eastAsia="ar-SA"/>
        </w:rPr>
        <w:t xml:space="preserve">Допълнителна информация, относно попълването и представянето на </w:t>
      </w:r>
      <w:proofErr w:type="spellStart"/>
      <w:r w:rsidRPr="00A5242B">
        <w:rPr>
          <w:rFonts w:ascii="Times New Roman" w:eastAsia="Times New Roman" w:hAnsi="Times New Roman" w:cs="Times New Roman"/>
          <w:b/>
          <w:sz w:val="24"/>
          <w:szCs w:val="24"/>
          <w:lang w:val="bg-BG" w:eastAsia="ar-SA"/>
        </w:rPr>
        <w:t>еЕЕДОП</w:t>
      </w:r>
      <w:proofErr w:type="spellEnd"/>
      <w:r w:rsidRPr="00A5242B">
        <w:rPr>
          <w:rFonts w:ascii="Times New Roman" w:eastAsia="Times New Roman" w:hAnsi="Times New Roman" w:cs="Times New Roman"/>
          <w:b/>
          <w:sz w:val="24"/>
          <w:szCs w:val="24"/>
          <w:lang w:val="bg-BG" w:eastAsia="ar-SA"/>
        </w:rPr>
        <w:t xml:space="preserve"> може да бъде намерена на интернет страницата на Агенция по обществените поръчки: </w:t>
      </w:r>
      <w:hyperlink r:id="rId11" w:history="1">
        <w:r w:rsidRPr="00A5242B">
          <w:rPr>
            <w:rFonts w:ascii="Times New Roman" w:eastAsia="Times New Roman" w:hAnsi="Times New Roman" w:cs="Times New Roman"/>
            <w:b/>
            <w:color w:val="0000FF"/>
            <w:sz w:val="24"/>
            <w:szCs w:val="24"/>
            <w:u w:val="single"/>
            <w:lang w:val="bg-BG" w:eastAsia="ar-SA"/>
          </w:rPr>
          <w:t>http://www.aop.bg/fckedit2/user/File/bg/practika/MU4_2018.pdf</w:t>
        </w:r>
      </w:hyperlink>
      <w:r w:rsidRPr="00A5242B">
        <w:rPr>
          <w:rFonts w:ascii="Times New Roman" w:eastAsia="Times New Roman" w:hAnsi="Times New Roman" w:cs="Times New Roman"/>
          <w:b/>
          <w:sz w:val="24"/>
          <w:szCs w:val="24"/>
          <w:lang w:val="bg-BG" w:eastAsia="ar-SA"/>
        </w:rPr>
        <w:t xml:space="preserve"> </w:t>
      </w:r>
    </w:p>
    <w:p w14:paraId="23E42CB7" w14:textId="77777777" w:rsidR="004C6C16" w:rsidRPr="00A5242B" w:rsidRDefault="004C6C16" w:rsidP="004C6C16">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A5242B">
        <w:rPr>
          <w:rFonts w:ascii="Times New Roman" w:eastAsia="Times New Roman" w:hAnsi="Times New Roman" w:cs="Times New Roman"/>
          <w:b/>
          <w:sz w:val="24"/>
          <w:szCs w:val="24"/>
          <w:lang w:val="bg-BG" w:eastAsia="ar-SA"/>
        </w:rPr>
        <w:t xml:space="preserve">Допълнителна информация, относно подписването на електронен ЕЕДОП с електронен подпис, както и допълнителни указания за попълване и представяне на </w:t>
      </w:r>
      <w:proofErr w:type="spellStart"/>
      <w:r w:rsidRPr="00A5242B">
        <w:rPr>
          <w:rFonts w:ascii="Times New Roman" w:eastAsia="Times New Roman" w:hAnsi="Times New Roman" w:cs="Times New Roman"/>
          <w:b/>
          <w:sz w:val="24"/>
          <w:szCs w:val="24"/>
          <w:lang w:val="bg-BG" w:eastAsia="ar-SA"/>
        </w:rPr>
        <w:t>еЕЕДОП</w:t>
      </w:r>
      <w:proofErr w:type="spellEnd"/>
      <w:r w:rsidRPr="00A5242B">
        <w:rPr>
          <w:rFonts w:ascii="Times New Roman" w:eastAsia="Times New Roman" w:hAnsi="Times New Roman" w:cs="Times New Roman"/>
          <w:b/>
          <w:sz w:val="24"/>
          <w:szCs w:val="24"/>
          <w:lang w:val="bg-BG" w:eastAsia="ar-SA"/>
        </w:rPr>
        <w:t xml:space="preserve"> може да бъде намерена на следния адрес: </w:t>
      </w:r>
    </w:p>
    <w:p w14:paraId="03942254" w14:textId="77777777" w:rsidR="004C6C16" w:rsidRPr="00A5242B" w:rsidRDefault="004C6C16" w:rsidP="004C6C16">
      <w:pPr>
        <w:suppressAutoHyphens/>
        <w:spacing w:afterLines="40" w:after="96" w:line="240" w:lineRule="auto"/>
        <w:jc w:val="both"/>
        <w:rPr>
          <w:rFonts w:ascii="Times New Roman" w:hAnsi="Times New Roman" w:cs="Times New Roman"/>
          <w:i/>
          <w:sz w:val="24"/>
          <w:szCs w:val="24"/>
          <w:shd w:val="clear" w:color="auto" w:fill="FEFEFE"/>
          <w:lang w:val="bg-BG"/>
        </w:rPr>
      </w:pPr>
      <w:r w:rsidRPr="00A5242B">
        <w:rPr>
          <w:rFonts w:ascii="Times New Roman" w:eastAsia="Times New Roman" w:hAnsi="Times New Roman" w:cs="Times New Roman"/>
          <w:b/>
          <w:color w:val="0000CC"/>
          <w:sz w:val="24"/>
          <w:szCs w:val="24"/>
          <w:u w:val="single"/>
          <w:lang w:val="bg-BG" w:eastAsia="ar-SA"/>
        </w:rPr>
        <w:t>http://rop3app1.aop.bg:7778/portal/page?_pageid=93,1660363&amp;_dad=portal&amp;_schema=PORTAL</w:t>
      </w:r>
    </w:p>
    <w:p w14:paraId="64F5ACAE" w14:textId="77777777" w:rsidR="004C6C16" w:rsidRPr="00A5242B" w:rsidRDefault="004C6C16" w:rsidP="004C6C16">
      <w:pPr>
        <w:pStyle w:val="Default"/>
        <w:ind w:firstLine="720"/>
        <w:jc w:val="both"/>
        <w:rPr>
          <w:rFonts w:eastAsia="Calibri"/>
          <w:color w:val="auto"/>
          <w:lang w:val="bg-BG"/>
        </w:rPr>
      </w:pPr>
      <w:r w:rsidRPr="00A5242B">
        <w:rPr>
          <w:rFonts w:eastAsia="Calibri"/>
          <w:b/>
          <w:bCs/>
          <w:color w:val="auto"/>
          <w:lang w:val="bg-BG"/>
        </w:rPr>
        <w:t>3.</w:t>
      </w:r>
      <w:proofErr w:type="spellStart"/>
      <w:r w:rsidRPr="00A5242B">
        <w:rPr>
          <w:rFonts w:eastAsia="Calibri"/>
          <w:b/>
          <w:bCs/>
          <w:color w:val="auto"/>
          <w:lang w:val="bg-BG"/>
        </w:rPr>
        <w:t>3</w:t>
      </w:r>
      <w:proofErr w:type="spellEnd"/>
      <w:r w:rsidRPr="00A5242B">
        <w:rPr>
          <w:rFonts w:eastAsia="Calibri"/>
          <w:b/>
          <w:bCs/>
          <w:color w:val="auto"/>
          <w:lang w:val="bg-BG"/>
        </w:rPr>
        <w:t xml:space="preserve">. </w:t>
      </w:r>
      <w:r w:rsidRPr="00A5242B">
        <w:rPr>
          <w:rFonts w:eastAsia="Calibri"/>
          <w:color w:val="auto"/>
          <w:lang w:val="bg-BG"/>
        </w:rPr>
        <w:t xml:space="preserve">Техническо предложение, съдържащо: </w:t>
      </w:r>
    </w:p>
    <w:p w14:paraId="3FEE89F2" w14:textId="77777777" w:rsidR="004C6C16" w:rsidRPr="00A5242B" w:rsidRDefault="004C6C16" w:rsidP="004C6C16">
      <w:pPr>
        <w:pStyle w:val="Default"/>
        <w:ind w:firstLine="720"/>
        <w:jc w:val="both"/>
        <w:rPr>
          <w:rFonts w:eastAsia="Calibri"/>
          <w:color w:val="auto"/>
          <w:lang w:val="bg-BG"/>
        </w:rPr>
      </w:pPr>
      <w:r w:rsidRPr="00A5242B">
        <w:rPr>
          <w:rFonts w:eastAsia="Calibri"/>
          <w:b/>
          <w:bCs/>
          <w:color w:val="auto"/>
          <w:lang w:val="bg-BG"/>
        </w:rPr>
        <w:t>3.</w:t>
      </w:r>
      <w:proofErr w:type="spellStart"/>
      <w:r w:rsidRPr="00A5242B">
        <w:rPr>
          <w:rFonts w:eastAsia="Calibri"/>
          <w:b/>
          <w:bCs/>
          <w:color w:val="auto"/>
          <w:lang w:val="bg-BG"/>
        </w:rPr>
        <w:t>3</w:t>
      </w:r>
      <w:proofErr w:type="spellEnd"/>
      <w:r w:rsidRPr="00A5242B">
        <w:rPr>
          <w:rFonts w:eastAsia="Calibri"/>
          <w:b/>
          <w:bCs/>
          <w:color w:val="auto"/>
          <w:lang w:val="bg-BG"/>
        </w:rPr>
        <w:t xml:space="preserve">.1. </w:t>
      </w:r>
      <w:r w:rsidRPr="00A5242B">
        <w:rPr>
          <w:rFonts w:eastAsia="Calibri"/>
          <w:color w:val="auto"/>
          <w:lang w:val="bg-BG"/>
        </w:rPr>
        <w:t xml:space="preserve">документ за упълномощаване, когато лицето, което подава офертата, не е законния представител на участника; </w:t>
      </w:r>
    </w:p>
    <w:p w14:paraId="3D2ED09F" w14:textId="77777777" w:rsidR="004C6C16" w:rsidRPr="00A5242B" w:rsidRDefault="004C6C16" w:rsidP="004C6C16">
      <w:pPr>
        <w:pStyle w:val="Default"/>
        <w:ind w:firstLine="720"/>
        <w:jc w:val="both"/>
        <w:rPr>
          <w:rFonts w:eastAsia="Calibri"/>
          <w:color w:val="auto"/>
          <w:lang w:val="bg-BG"/>
        </w:rPr>
      </w:pPr>
      <w:r w:rsidRPr="00A5242B">
        <w:rPr>
          <w:rFonts w:eastAsia="Calibri"/>
          <w:b/>
          <w:bCs/>
          <w:color w:val="auto"/>
          <w:lang w:val="bg-BG"/>
        </w:rPr>
        <w:t>3.</w:t>
      </w:r>
      <w:proofErr w:type="spellStart"/>
      <w:r w:rsidRPr="00A5242B">
        <w:rPr>
          <w:rFonts w:eastAsia="Calibri"/>
          <w:b/>
          <w:bCs/>
          <w:color w:val="auto"/>
          <w:lang w:val="bg-BG"/>
        </w:rPr>
        <w:t>3</w:t>
      </w:r>
      <w:proofErr w:type="spellEnd"/>
      <w:r w:rsidRPr="00A5242B">
        <w:rPr>
          <w:rFonts w:eastAsia="Calibri"/>
          <w:b/>
          <w:bCs/>
          <w:color w:val="auto"/>
          <w:lang w:val="bg-BG"/>
        </w:rPr>
        <w:t xml:space="preserve">.2. </w:t>
      </w:r>
      <w:r w:rsidRPr="00A5242B">
        <w:rPr>
          <w:rFonts w:eastAsia="Calibri"/>
          <w:color w:val="auto"/>
          <w:lang w:val="bg-BG"/>
        </w:rPr>
        <w:t xml:space="preserve">предложение за изпълнение на поръчката в съответствие с </w:t>
      </w:r>
      <w:r>
        <w:rPr>
          <w:rFonts w:eastAsia="Calibri"/>
          <w:color w:val="auto"/>
          <w:lang w:val="bg-BG"/>
        </w:rPr>
        <w:t>инвестиционния проект</w:t>
      </w:r>
      <w:r w:rsidRPr="00A5242B">
        <w:rPr>
          <w:rFonts w:eastAsia="Calibri"/>
          <w:color w:val="auto"/>
          <w:lang w:val="bg-BG"/>
        </w:rPr>
        <w:t xml:space="preserve"> и изискванията на Възложителя - </w:t>
      </w:r>
      <w:r w:rsidRPr="00A5242B">
        <w:rPr>
          <w:rFonts w:eastAsia="Calibri"/>
          <w:b/>
          <w:bCs/>
          <w:color w:val="auto"/>
          <w:lang w:val="bg-BG"/>
        </w:rPr>
        <w:t>Образец № 3, което от своя страна съдържа:</w:t>
      </w:r>
      <w:r w:rsidRPr="00A5242B">
        <w:rPr>
          <w:rFonts w:eastAsia="Calibri"/>
          <w:color w:val="auto"/>
          <w:lang w:val="bg-BG"/>
        </w:rPr>
        <w:t xml:space="preserve"> </w:t>
      </w:r>
    </w:p>
    <w:p w14:paraId="48063715" w14:textId="77777777" w:rsidR="004C6C16" w:rsidRPr="00A5242B" w:rsidRDefault="004C6C16" w:rsidP="004C6C16">
      <w:pPr>
        <w:pStyle w:val="Default"/>
        <w:ind w:firstLine="720"/>
        <w:jc w:val="both"/>
        <w:rPr>
          <w:rFonts w:eastAsia="Calibri"/>
          <w:color w:val="auto"/>
          <w:lang w:val="bg-BG"/>
        </w:rPr>
      </w:pPr>
      <w:r w:rsidRPr="00A5242B">
        <w:rPr>
          <w:rFonts w:eastAsia="Calibri"/>
          <w:b/>
          <w:bCs/>
          <w:color w:val="auto"/>
          <w:lang w:val="bg-BG"/>
        </w:rPr>
        <w:t xml:space="preserve">а) </w:t>
      </w:r>
      <w:r w:rsidRPr="00A5242B">
        <w:rPr>
          <w:rFonts w:eastAsia="Calibri"/>
          <w:color w:val="auto"/>
          <w:lang w:val="bg-BG"/>
        </w:rPr>
        <w:t>декларация за съгласие с клаузите на приложения проект на договор</w:t>
      </w:r>
      <w:r w:rsidRPr="00A5242B">
        <w:rPr>
          <w:rFonts w:eastAsia="Calibri"/>
          <w:bCs/>
          <w:color w:val="auto"/>
          <w:lang w:val="bg-BG"/>
        </w:rPr>
        <w:t>;</w:t>
      </w:r>
      <w:r w:rsidRPr="00A5242B">
        <w:rPr>
          <w:rFonts w:eastAsia="Calibri"/>
          <w:b/>
          <w:bCs/>
          <w:color w:val="auto"/>
          <w:lang w:val="bg-BG"/>
        </w:rPr>
        <w:t xml:space="preserve"> </w:t>
      </w:r>
    </w:p>
    <w:p w14:paraId="317BF9DF" w14:textId="77777777" w:rsidR="004C6C16" w:rsidRPr="00A5242B" w:rsidRDefault="004C6C16" w:rsidP="004C6C16">
      <w:pPr>
        <w:pStyle w:val="Default"/>
        <w:ind w:firstLine="720"/>
        <w:jc w:val="both"/>
        <w:rPr>
          <w:rFonts w:eastAsia="Calibri"/>
          <w:color w:val="auto"/>
          <w:lang w:val="bg-BG"/>
        </w:rPr>
      </w:pPr>
      <w:r w:rsidRPr="00A5242B">
        <w:rPr>
          <w:rFonts w:eastAsia="Calibri"/>
          <w:b/>
          <w:bCs/>
          <w:color w:val="auto"/>
          <w:lang w:val="bg-BG"/>
        </w:rPr>
        <w:t xml:space="preserve">б) </w:t>
      </w:r>
      <w:r w:rsidRPr="00A5242B">
        <w:rPr>
          <w:rFonts w:eastAsia="Calibri"/>
          <w:color w:val="auto"/>
          <w:lang w:val="bg-BG"/>
        </w:rPr>
        <w:t>декларация за срока на валидност на офертата</w:t>
      </w:r>
      <w:r w:rsidRPr="00A5242B">
        <w:rPr>
          <w:rFonts w:eastAsia="Calibri"/>
          <w:bCs/>
          <w:color w:val="auto"/>
          <w:lang w:val="bg-BG"/>
        </w:rPr>
        <w:t xml:space="preserve">; </w:t>
      </w:r>
    </w:p>
    <w:p w14:paraId="7C2DA04C" w14:textId="77777777" w:rsidR="004C6C16" w:rsidRPr="00A5242B" w:rsidRDefault="004C6C16" w:rsidP="004C6C16">
      <w:pPr>
        <w:pStyle w:val="Default"/>
        <w:ind w:firstLine="720"/>
        <w:jc w:val="both"/>
        <w:rPr>
          <w:rFonts w:eastAsia="Calibri"/>
          <w:b/>
          <w:bCs/>
          <w:color w:val="auto"/>
          <w:lang w:val="bg-BG"/>
        </w:rPr>
      </w:pPr>
      <w:r w:rsidRPr="00A5242B">
        <w:rPr>
          <w:rFonts w:eastAsia="Calibri"/>
          <w:b/>
          <w:bCs/>
          <w:color w:val="auto"/>
          <w:lang w:val="bg-BG"/>
        </w:rPr>
        <w:lastRenderedPageBreak/>
        <w:t xml:space="preserve">в) </w:t>
      </w:r>
      <w:r w:rsidRPr="00A5242B">
        <w:rPr>
          <w:rFonts w:eastAsia="Calibri"/>
          <w:color w:val="auto"/>
          <w:lang w:val="bg-BG"/>
        </w:rPr>
        <w:t>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r w:rsidRPr="00A5242B">
        <w:rPr>
          <w:rFonts w:eastAsia="Calibri"/>
          <w:bCs/>
          <w:color w:val="auto"/>
          <w:lang w:val="bg-BG"/>
        </w:rPr>
        <w:t>;</w:t>
      </w:r>
      <w:r w:rsidRPr="00A5242B">
        <w:rPr>
          <w:rFonts w:eastAsia="Calibri"/>
          <w:b/>
          <w:bCs/>
          <w:color w:val="auto"/>
          <w:lang w:val="bg-BG"/>
        </w:rPr>
        <w:t xml:space="preserve"> </w:t>
      </w:r>
    </w:p>
    <w:p w14:paraId="7D6B7DF7" w14:textId="77777777" w:rsidR="004C6C16" w:rsidRPr="00A5242B" w:rsidRDefault="004C6C16" w:rsidP="004C6C16">
      <w:pPr>
        <w:autoSpaceDE w:val="0"/>
        <w:autoSpaceDN w:val="0"/>
        <w:adjustRightInd w:val="0"/>
        <w:spacing w:line="240" w:lineRule="auto"/>
        <w:jc w:val="both"/>
        <w:rPr>
          <w:rFonts w:ascii="Times New Roman" w:eastAsia="Calibri" w:hAnsi="Times New Roman" w:cs="Times New Roman"/>
          <w:b/>
          <w:bCs/>
          <w:sz w:val="24"/>
          <w:szCs w:val="24"/>
          <w:lang w:val="bg-BG"/>
        </w:rPr>
      </w:pPr>
    </w:p>
    <w:p w14:paraId="1FCC5E66" w14:textId="77777777" w:rsidR="004C6C16" w:rsidRPr="00A5242B" w:rsidRDefault="004C6C16" w:rsidP="004C6C16">
      <w:pPr>
        <w:autoSpaceDE w:val="0"/>
        <w:autoSpaceDN w:val="0"/>
        <w:adjustRightInd w:val="0"/>
        <w:spacing w:line="240" w:lineRule="auto"/>
        <w:jc w:val="both"/>
        <w:rPr>
          <w:rFonts w:ascii="Times New Roman" w:eastAsia="Calibri" w:hAnsi="Times New Roman" w:cs="Times New Roman"/>
          <w:b/>
          <w:bCs/>
          <w:sz w:val="24"/>
          <w:szCs w:val="24"/>
          <w:lang w:val="bg-BG"/>
        </w:rPr>
      </w:pPr>
      <w:r w:rsidRPr="00A5242B">
        <w:rPr>
          <w:rFonts w:ascii="Times New Roman" w:eastAsia="Calibri" w:hAnsi="Times New Roman" w:cs="Times New Roman"/>
          <w:b/>
          <w:bCs/>
          <w:sz w:val="24"/>
          <w:szCs w:val="24"/>
          <w:lang w:val="bg-BG"/>
        </w:rPr>
        <w:t>ИЗИСКВАНИЯ КЪМ СЪДЪРЖАНИЕТО НА ТЕХНИЧЕСКИТЕ ПРЕДЛОЖЕНИЯ НА УЧАСТНИЦИТЕ:</w:t>
      </w:r>
    </w:p>
    <w:p w14:paraId="7E4E37A8" w14:textId="77777777" w:rsidR="004C6C16" w:rsidRPr="00A5242B" w:rsidRDefault="004C6C16" w:rsidP="004C6C16">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lang w:val="bg-BG"/>
        </w:rPr>
      </w:pPr>
      <w:r w:rsidRPr="00A5242B">
        <w:rPr>
          <w:rFonts w:ascii="Times New Roman" w:eastAsia="SimSun" w:hAnsi="Times New Roman" w:cs="Times New Roman"/>
          <w:b/>
          <w:bCs/>
          <w:kern w:val="1"/>
          <w:sz w:val="24"/>
          <w:szCs w:val="24"/>
          <w:lang w:val="bg-BG" w:eastAsia="hi-IN" w:bidi="hi-IN"/>
        </w:rPr>
        <w:tab/>
      </w:r>
      <w:r w:rsidRPr="00A5242B">
        <w:rPr>
          <w:rFonts w:ascii="Times New Roman" w:eastAsia="Calibri" w:hAnsi="Times New Roman" w:cs="Times New Roman"/>
          <w:b/>
          <w:sz w:val="24"/>
          <w:szCs w:val="24"/>
          <w:lang w:val="bg-BG" w:eastAsia="bg-BG"/>
        </w:rPr>
        <w:t>Техническо предложение</w:t>
      </w:r>
      <w:r w:rsidRPr="00A5242B">
        <w:rPr>
          <w:rFonts w:ascii="Times New Roman" w:eastAsia="Calibri" w:hAnsi="Times New Roman" w:cs="Times New Roman"/>
          <w:sz w:val="24"/>
          <w:szCs w:val="24"/>
          <w:lang w:val="bg-BG" w:eastAsia="bg-BG"/>
        </w:rPr>
        <w:t xml:space="preserve">, </w:t>
      </w:r>
      <w:r w:rsidRPr="00A5242B">
        <w:rPr>
          <w:rFonts w:ascii="Times New Roman" w:eastAsia="Calibri" w:hAnsi="Times New Roman" w:cs="Times New Roman"/>
          <w:sz w:val="24"/>
          <w:szCs w:val="24"/>
          <w:lang w:val="bg-BG"/>
        </w:rPr>
        <w:t xml:space="preserve">с приложени: Подробен линеен график  и Диаграма на работната ръка </w:t>
      </w:r>
      <w:r w:rsidRPr="00A5242B">
        <w:rPr>
          <w:rFonts w:ascii="Times New Roman" w:eastAsia="Calibri" w:hAnsi="Times New Roman" w:cs="Times New Roman"/>
          <w:sz w:val="24"/>
          <w:szCs w:val="24"/>
          <w:lang w:val="bg-BG" w:eastAsia="bg-BG"/>
        </w:rPr>
        <w:t xml:space="preserve">– </w:t>
      </w:r>
      <w:r w:rsidRPr="00A5242B">
        <w:rPr>
          <w:rFonts w:ascii="Times New Roman" w:eastAsia="Calibri" w:hAnsi="Times New Roman" w:cs="Times New Roman"/>
          <w:b/>
          <w:bCs/>
          <w:sz w:val="24"/>
          <w:szCs w:val="24"/>
          <w:lang w:val="bg-BG" w:eastAsia="bg-BG"/>
        </w:rPr>
        <w:t>Приложение № 3</w:t>
      </w:r>
    </w:p>
    <w:p w14:paraId="19BA289C" w14:textId="77777777" w:rsidR="004C6C16" w:rsidRPr="00A5242B" w:rsidRDefault="004C6C16" w:rsidP="004C6C16">
      <w:pPr>
        <w:spacing w:after="0" w:line="240" w:lineRule="auto"/>
        <w:ind w:firstLine="708"/>
        <w:jc w:val="both"/>
        <w:rPr>
          <w:rFonts w:ascii="Times New Roman" w:eastAsia="Calibri" w:hAnsi="Times New Roman" w:cs="Times New Roman"/>
          <w:b/>
          <w:bCs/>
          <w:sz w:val="24"/>
          <w:szCs w:val="24"/>
          <w:lang w:val="bg-BG" w:eastAsia="bg-BG"/>
        </w:rPr>
      </w:pPr>
      <w:r w:rsidRPr="00A5242B">
        <w:rPr>
          <w:rFonts w:ascii="Times New Roman" w:eastAsia="Calibri" w:hAnsi="Times New Roman" w:cs="Times New Roman"/>
          <w:sz w:val="24"/>
          <w:szCs w:val="24"/>
          <w:lang w:val="bg-BG"/>
        </w:rPr>
        <w:t>Указания за попълването на приложенията / образците</w:t>
      </w:r>
    </w:p>
    <w:p w14:paraId="15B4B6D3" w14:textId="77777777" w:rsidR="004C6C16" w:rsidRPr="00A5242B" w:rsidRDefault="004C6C16" w:rsidP="004C6C16">
      <w:pPr>
        <w:spacing w:after="0" w:line="240" w:lineRule="auto"/>
        <w:ind w:firstLine="708"/>
        <w:jc w:val="both"/>
        <w:rPr>
          <w:rFonts w:ascii="Times New Roman" w:eastAsia="Calibri" w:hAnsi="Times New Roman" w:cs="Times New Roman"/>
          <w:i/>
          <w:color w:val="000000"/>
          <w:sz w:val="24"/>
          <w:szCs w:val="24"/>
          <w:lang w:val="bg-BG" w:eastAsia="bg-BG"/>
        </w:rPr>
      </w:pPr>
      <w:r w:rsidRPr="00A5242B">
        <w:rPr>
          <w:rFonts w:ascii="Times New Roman" w:eastAsia="Calibri" w:hAnsi="Times New Roman" w:cs="Times New Roman"/>
          <w:i/>
          <w:color w:val="000000"/>
          <w:sz w:val="24"/>
          <w:szCs w:val="24"/>
          <w:lang w:val="bg-BG" w:eastAsia="bg-BG"/>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14:paraId="50D68170" w14:textId="77777777" w:rsidR="004C6C16" w:rsidRPr="00A5242B" w:rsidRDefault="004C6C16" w:rsidP="004C6C16">
      <w:pPr>
        <w:spacing w:after="0"/>
        <w:ind w:firstLine="708"/>
        <w:jc w:val="both"/>
        <w:rPr>
          <w:rFonts w:ascii="Times New Roman" w:eastAsia="SimSun" w:hAnsi="Times New Roman" w:cs="Times New Roman"/>
          <w:bCs/>
          <w:kern w:val="1"/>
          <w:sz w:val="24"/>
          <w:szCs w:val="24"/>
          <w:lang w:val="bg-BG" w:eastAsia="hi-IN" w:bidi="hi-IN"/>
        </w:rPr>
      </w:pPr>
    </w:p>
    <w:p w14:paraId="503075C9" w14:textId="77777777" w:rsidR="004C6C16" w:rsidRPr="00A5242B" w:rsidRDefault="004C6C16" w:rsidP="004C6C16">
      <w:pPr>
        <w:spacing w:after="0" w:line="276" w:lineRule="auto"/>
        <w:ind w:firstLine="720"/>
        <w:jc w:val="both"/>
        <w:rPr>
          <w:rFonts w:ascii="Times New Roman" w:eastAsia="Times New Roman" w:hAnsi="Times New Roman" w:cs="Times New Roman"/>
          <w:b/>
          <w:sz w:val="24"/>
          <w:u w:val="single"/>
          <w:lang w:val="bg-BG"/>
        </w:rPr>
      </w:pPr>
      <w:r w:rsidRPr="00A5242B">
        <w:rPr>
          <w:rFonts w:ascii="Times New Roman" w:eastAsia="Times New Roman" w:hAnsi="Times New Roman" w:cs="Times New Roman"/>
          <w:b/>
          <w:sz w:val="24"/>
          <w:u w:val="single"/>
          <w:lang w:val="bg-BG"/>
        </w:rPr>
        <w:t xml:space="preserve">Подробния ЛКГ задължително следва да обхваща всички дейности необходими за изпълнението на поръчката, съгласно изискванията на настоящата документация. В графика следва да се посочи норма време за изпълнението на единица количество за всяка една операция, както броя и квалификацията на необходимите строителни работници за всяка една операция и общите за обекта </w:t>
      </w:r>
      <w:proofErr w:type="spellStart"/>
      <w:r w:rsidRPr="00A5242B">
        <w:rPr>
          <w:rFonts w:ascii="Times New Roman" w:eastAsia="Times New Roman" w:hAnsi="Times New Roman" w:cs="Times New Roman"/>
          <w:b/>
          <w:sz w:val="24"/>
          <w:u w:val="single"/>
          <w:lang w:val="bg-BG"/>
        </w:rPr>
        <w:t>човекодни</w:t>
      </w:r>
      <w:proofErr w:type="spellEnd"/>
      <w:r w:rsidRPr="00A5242B">
        <w:rPr>
          <w:rFonts w:ascii="Times New Roman" w:eastAsia="Times New Roman" w:hAnsi="Times New Roman" w:cs="Times New Roman"/>
          <w:b/>
          <w:sz w:val="24"/>
          <w:u w:val="single"/>
          <w:lang w:val="bg-BG"/>
        </w:rPr>
        <w:t xml:space="preserve">. В графика участникът следва да посочи броя и вида на необходимата механизация, сметните норми за изпълнението на единица количество на нейното използване и общите </w:t>
      </w:r>
      <w:proofErr w:type="spellStart"/>
      <w:r w:rsidRPr="00A5242B">
        <w:rPr>
          <w:rFonts w:ascii="Times New Roman" w:eastAsia="Times New Roman" w:hAnsi="Times New Roman" w:cs="Times New Roman"/>
          <w:b/>
          <w:sz w:val="24"/>
          <w:u w:val="single"/>
          <w:lang w:val="bg-BG"/>
        </w:rPr>
        <w:t>машиносмени</w:t>
      </w:r>
      <w:proofErr w:type="spellEnd"/>
      <w:r w:rsidRPr="00A5242B">
        <w:rPr>
          <w:rFonts w:ascii="Times New Roman" w:eastAsia="Times New Roman" w:hAnsi="Times New Roman" w:cs="Times New Roman"/>
          <w:b/>
          <w:sz w:val="24"/>
          <w:u w:val="single"/>
          <w:lang w:val="bg-BG"/>
        </w:rPr>
        <w:t xml:space="preserve"> за всяка машина.</w:t>
      </w:r>
    </w:p>
    <w:p w14:paraId="6E238086" w14:textId="77777777" w:rsidR="004C6C16" w:rsidRDefault="004C6C16" w:rsidP="004C6C16">
      <w:pPr>
        <w:spacing w:after="0" w:line="276" w:lineRule="auto"/>
        <w:jc w:val="both"/>
        <w:rPr>
          <w:rFonts w:ascii="Times New Roman" w:eastAsia="Times New Roman" w:hAnsi="Times New Roman" w:cs="Times New Roman"/>
          <w:b/>
          <w:sz w:val="24"/>
          <w:u w:val="single"/>
          <w:lang w:val="bg-BG"/>
        </w:rPr>
      </w:pPr>
      <w:r w:rsidRPr="00A5242B">
        <w:rPr>
          <w:rFonts w:ascii="Times New Roman" w:eastAsia="Times New Roman" w:hAnsi="Times New Roman" w:cs="Times New Roman"/>
          <w:b/>
          <w:sz w:val="24"/>
          <w:lang w:val="bg-BG"/>
        </w:rPr>
        <w:tab/>
      </w:r>
      <w:r w:rsidRPr="00A5242B">
        <w:rPr>
          <w:rFonts w:ascii="Times New Roman" w:eastAsia="Times New Roman" w:hAnsi="Times New Roman" w:cs="Times New Roman"/>
          <w:b/>
          <w:sz w:val="24"/>
          <w:u w:val="single"/>
          <w:lang w:val="bg-BG"/>
        </w:rPr>
        <w:t>Участник, чийто линеен график не е попълнен съгласно</w:t>
      </w:r>
      <w:r>
        <w:rPr>
          <w:rFonts w:ascii="Times New Roman" w:eastAsia="Times New Roman" w:hAnsi="Times New Roman" w:cs="Times New Roman"/>
          <w:b/>
          <w:sz w:val="24"/>
          <w:u w:val="single"/>
          <w:lang w:val="bg-BG"/>
        </w:rPr>
        <w:t xml:space="preserve"> посочените по-горе изисквания, </w:t>
      </w:r>
      <w:r w:rsidRPr="00A5242B">
        <w:rPr>
          <w:rFonts w:ascii="Times New Roman" w:eastAsia="Times New Roman" w:hAnsi="Times New Roman" w:cs="Times New Roman"/>
          <w:b/>
          <w:sz w:val="24"/>
          <w:u w:val="single"/>
          <w:lang w:val="bg-BG"/>
        </w:rPr>
        <w:t>не са включени всички дейности и количества, не показва технологична последователност и/или технологична съвместимост на отделните строителните операции</w:t>
      </w:r>
      <w:r>
        <w:rPr>
          <w:rFonts w:ascii="Times New Roman" w:eastAsia="Times New Roman" w:hAnsi="Times New Roman" w:cs="Times New Roman"/>
          <w:b/>
          <w:sz w:val="24"/>
          <w:u w:val="single"/>
          <w:lang w:val="bg-BG"/>
        </w:rPr>
        <w:t xml:space="preserve">, </w:t>
      </w:r>
      <w:r w:rsidRPr="005A05A3">
        <w:rPr>
          <w:rFonts w:ascii="Times New Roman" w:eastAsia="Times New Roman" w:hAnsi="Times New Roman" w:cs="Times New Roman"/>
          <w:b/>
          <w:sz w:val="24"/>
          <w:u w:val="single"/>
          <w:lang w:val="bg-BG"/>
        </w:rPr>
        <w:t>съдържа некоректни изчисления</w:t>
      </w:r>
      <w:r w:rsidRPr="00A5242B">
        <w:rPr>
          <w:rFonts w:ascii="Times New Roman" w:eastAsia="Times New Roman" w:hAnsi="Times New Roman" w:cs="Times New Roman"/>
          <w:b/>
          <w:sz w:val="24"/>
          <w:u w:val="single"/>
          <w:lang w:val="bg-BG"/>
        </w:rPr>
        <w:t xml:space="preserve"> и не е приложил диаграма на работната ръка </w:t>
      </w:r>
      <w:r>
        <w:rPr>
          <w:rFonts w:ascii="Times New Roman" w:eastAsia="Times New Roman" w:hAnsi="Times New Roman" w:cs="Times New Roman"/>
          <w:b/>
          <w:sz w:val="24"/>
          <w:u w:val="single"/>
          <w:lang w:val="bg-BG"/>
        </w:rPr>
        <w:t xml:space="preserve">и/или същата не е в съответствие с ЛКГ </w:t>
      </w:r>
      <w:r w:rsidRPr="00A5242B">
        <w:rPr>
          <w:rFonts w:ascii="Times New Roman" w:eastAsia="Times New Roman" w:hAnsi="Times New Roman" w:cs="Times New Roman"/>
          <w:b/>
          <w:sz w:val="24"/>
          <w:u w:val="single"/>
          <w:lang w:val="bg-BG"/>
        </w:rPr>
        <w:t xml:space="preserve">се отстранява.   </w:t>
      </w:r>
    </w:p>
    <w:p w14:paraId="63069315" w14:textId="77777777" w:rsidR="004C6C16" w:rsidRPr="00A5242B" w:rsidRDefault="004C6C16" w:rsidP="004C6C16">
      <w:pPr>
        <w:spacing w:after="0" w:line="276" w:lineRule="auto"/>
        <w:jc w:val="both"/>
        <w:rPr>
          <w:rFonts w:ascii="Times New Roman" w:eastAsia="Times New Roman" w:hAnsi="Times New Roman" w:cs="Times New Roman"/>
          <w:b/>
          <w:sz w:val="24"/>
          <w:u w:val="single"/>
          <w:lang w:val="bg-BG"/>
        </w:rPr>
      </w:pPr>
    </w:p>
    <w:p w14:paraId="0E4576F5" w14:textId="77777777" w:rsidR="004C6C16" w:rsidRPr="00A5242B" w:rsidRDefault="004C6C16" w:rsidP="004C6C16">
      <w:pPr>
        <w:spacing w:after="0" w:line="276" w:lineRule="auto"/>
        <w:jc w:val="both"/>
        <w:rPr>
          <w:rFonts w:ascii="Times New Roman" w:eastAsia="Times New Roman" w:hAnsi="Times New Roman" w:cs="Times New Roman"/>
          <w:sz w:val="24"/>
          <w:lang w:val="bg-BG"/>
        </w:rPr>
      </w:pPr>
      <w:r w:rsidRPr="00A5242B">
        <w:rPr>
          <w:rFonts w:ascii="Times New Roman" w:eastAsia="Times New Roman" w:hAnsi="Times New Roman" w:cs="Times New Roman"/>
          <w:b/>
          <w:sz w:val="24"/>
          <w:lang w:val="bg-BG"/>
        </w:rPr>
        <w:tab/>
      </w:r>
      <w:r w:rsidRPr="00A5242B">
        <w:rPr>
          <w:rFonts w:ascii="Times New Roman" w:eastAsia="Times New Roman" w:hAnsi="Times New Roman" w:cs="Times New Roman"/>
          <w:b/>
          <w:sz w:val="24"/>
          <w:u w:val="single"/>
          <w:lang w:val="bg-BG"/>
        </w:rPr>
        <w:t>Участниците задължително представят линейния график и на електронен носител във формат Microsoft Excel.</w:t>
      </w:r>
    </w:p>
    <w:p w14:paraId="19F13ED1" w14:textId="77777777" w:rsidR="004C6C16" w:rsidRPr="00A5242B" w:rsidRDefault="004C6C16" w:rsidP="004C6C16">
      <w:pPr>
        <w:autoSpaceDE w:val="0"/>
        <w:autoSpaceDN w:val="0"/>
        <w:adjustRightInd w:val="0"/>
        <w:spacing w:after="0" w:line="240" w:lineRule="auto"/>
        <w:ind w:firstLine="720"/>
        <w:jc w:val="both"/>
        <w:rPr>
          <w:rFonts w:ascii="Times New Roman" w:eastAsia="Batang" w:hAnsi="Times New Roman" w:cs="Times New Roman"/>
          <w:b/>
          <w:i/>
          <w:sz w:val="24"/>
          <w:szCs w:val="24"/>
          <w:lang w:val="bg-BG" w:eastAsia="ko-KR"/>
        </w:rPr>
      </w:pPr>
      <w:r w:rsidRPr="00A5242B">
        <w:rPr>
          <w:rFonts w:ascii="Times New Roman" w:eastAsia="Batang" w:hAnsi="Times New Roman" w:cs="Times New Roman"/>
          <w:b/>
          <w:i/>
          <w:sz w:val="24"/>
          <w:szCs w:val="24"/>
          <w:lang w:val="bg-BG" w:eastAsia="ko-KR"/>
        </w:rPr>
        <w:t>ВАЖНО!</w:t>
      </w:r>
    </w:p>
    <w:p w14:paraId="5703990A" w14:textId="77777777" w:rsidR="004C6C16" w:rsidRDefault="004C6C16" w:rsidP="004C6C16">
      <w:pPr>
        <w:autoSpaceDE w:val="0"/>
        <w:autoSpaceDN w:val="0"/>
        <w:adjustRightInd w:val="0"/>
        <w:spacing w:after="0" w:line="240" w:lineRule="auto"/>
        <w:ind w:firstLine="720"/>
        <w:jc w:val="both"/>
        <w:rPr>
          <w:rFonts w:ascii="Times New Roman" w:eastAsia="Batang" w:hAnsi="Times New Roman" w:cs="Times New Roman"/>
          <w:b/>
          <w:i/>
          <w:sz w:val="24"/>
          <w:szCs w:val="24"/>
          <w:lang w:val="bg-BG" w:eastAsia="ko-KR"/>
        </w:rPr>
      </w:pPr>
      <w:r w:rsidRPr="00A5242B">
        <w:rPr>
          <w:rFonts w:ascii="Times New Roman" w:eastAsia="Batang" w:hAnsi="Times New Roman" w:cs="Times New Roman"/>
          <w:b/>
          <w:i/>
          <w:sz w:val="24"/>
          <w:szCs w:val="24"/>
          <w:lang w:val="bg-BG" w:eastAsia="ko-KR"/>
        </w:rPr>
        <w:t>Възложителят определя максимален срок за изпълнение</w:t>
      </w:r>
      <w:r>
        <w:rPr>
          <w:rFonts w:ascii="Times New Roman" w:eastAsia="Batang" w:hAnsi="Times New Roman" w:cs="Times New Roman"/>
          <w:b/>
          <w:i/>
          <w:sz w:val="24"/>
          <w:szCs w:val="24"/>
          <w:lang w:val="bg-BG" w:eastAsia="ko-KR"/>
        </w:rPr>
        <w:t>:</w:t>
      </w:r>
    </w:p>
    <w:p w14:paraId="4AEDFB20" w14:textId="77777777" w:rsidR="009B0038" w:rsidRPr="009B0038" w:rsidRDefault="009B0038" w:rsidP="009B0038">
      <w:pPr>
        <w:numPr>
          <w:ilvl w:val="0"/>
          <w:numId w:val="21"/>
        </w:numPr>
        <w:autoSpaceDE w:val="0"/>
        <w:autoSpaceDN w:val="0"/>
        <w:adjustRightInd w:val="0"/>
        <w:spacing w:after="0" w:line="240" w:lineRule="auto"/>
        <w:ind w:left="714" w:hanging="357"/>
        <w:jc w:val="both"/>
        <w:rPr>
          <w:rFonts w:ascii="Times New Roman" w:eastAsia="Batang" w:hAnsi="Times New Roman" w:cs="Times New Roman"/>
          <w:b/>
          <w:i/>
          <w:sz w:val="24"/>
          <w:szCs w:val="24"/>
          <w:lang w:val="bg-BG" w:eastAsia="ko-KR"/>
        </w:rPr>
      </w:pPr>
      <w:r w:rsidRPr="009B0038">
        <w:rPr>
          <w:rFonts w:ascii="Times New Roman" w:eastAsia="Batang" w:hAnsi="Times New Roman" w:cs="Times New Roman"/>
          <w:b/>
          <w:i/>
          <w:sz w:val="24"/>
          <w:szCs w:val="24"/>
          <w:lang w:val="bg-BG" w:eastAsia="ko-KR"/>
        </w:rPr>
        <w:t>За ОП № 1: 180 (сто и осемдесет) календарни дни;</w:t>
      </w:r>
    </w:p>
    <w:p w14:paraId="26C7C900" w14:textId="77777777" w:rsidR="009B0038" w:rsidRPr="009B0038" w:rsidRDefault="009B0038" w:rsidP="009B0038">
      <w:pPr>
        <w:numPr>
          <w:ilvl w:val="0"/>
          <w:numId w:val="21"/>
        </w:numPr>
        <w:autoSpaceDE w:val="0"/>
        <w:autoSpaceDN w:val="0"/>
        <w:adjustRightInd w:val="0"/>
        <w:spacing w:after="0" w:line="240" w:lineRule="auto"/>
        <w:ind w:left="714" w:hanging="357"/>
        <w:jc w:val="both"/>
        <w:rPr>
          <w:rFonts w:ascii="Times New Roman" w:eastAsia="Batang" w:hAnsi="Times New Roman" w:cs="Times New Roman"/>
          <w:b/>
          <w:i/>
          <w:sz w:val="24"/>
          <w:szCs w:val="24"/>
          <w:lang w:val="bg-BG" w:eastAsia="ko-KR"/>
        </w:rPr>
      </w:pPr>
      <w:r w:rsidRPr="009B0038">
        <w:rPr>
          <w:rFonts w:ascii="Times New Roman" w:eastAsia="Batang" w:hAnsi="Times New Roman" w:cs="Times New Roman"/>
          <w:b/>
          <w:i/>
          <w:sz w:val="24"/>
          <w:szCs w:val="24"/>
          <w:lang w:val="bg-BG" w:eastAsia="ko-KR"/>
        </w:rPr>
        <w:t>За ОП № 2: 120 (сто и двадесет) календарни дни.</w:t>
      </w:r>
    </w:p>
    <w:p w14:paraId="1608ABF3" w14:textId="5F270EA3" w:rsidR="004C6C16" w:rsidRPr="00CE508A" w:rsidRDefault="004C6C16" w:rsidP="009B0038">
      <w:pPr>
        <w:autoSpaceDE w:val="0"/>
        <w:autoSpaceDN w:val="0"/>
        <w:adjustRightInd w:val="0"/>
        <w:spacing w:after="0" w:line="240" w:lineRule="auto"/>
        <w:ind w:left="714"/>
        <w:jc w:val="both"/>
        <w:rPr>
          <w:rFonts w:ascii="Times New Roman" w:eastAsia="Batang" w:hAnsi="Times New Roman" w:cs="Times New Roman"/>
          <w:b/>
          <w:i/>
          <w:sz w:val="24"/>
          <w:szCs w:val="24"/>
          <w:lang w:val="bg-BG" w:eastAsia="ko-KR"/>
        </w:rPr>
      </w:pPr>
    </w:p>
    <w:p w14:paraId="65B93855" w14:textId="77777777" w:rsidR="004C6C16" w:rsidRPr="00ED698D" w:rsidRDefault="004C6C16" w:rsidP="004C6C16">
      <w:pPr>
        <w:autoSpaceDE w:val="0"/>
        <w:autoSpaceDN w:val="0"/>
        <w:adjustRightInd w:val="0"/>
        <w:spacing w:after="0" w:line="240" w:lineRule="auto"/>
        <w:ind w:firstLine="720"/>
        <w:jc w:val="both"/>
        <w:rPr>
          <w:rFonts w:ascii="Times New Roman" w:eastAsia="Batang" w:hAnsi="Times New Roman" w:cs="Times New Roman"/>
          <w:b/>
          <w:i/>
          <w:sz w:val="24"/>
          <w:szCs w:val="24"/>
          <w:lang w:val="bg-BG" w:eastAsia="ko-KR"/>
        </w:rPr>
      </w:pPr>
      <w:r w:rsidRPr="00ED698D">
        <w:rPr>
          <w:rFonts w:ascii="Times New Roman" w:eastAsia="Batang" w:hAnsi="Times New Roman" w:cs="Times New Roman"/>
          <w:b/>
          <w:i/>
          <w:sz w:val="24"/>
          <w:szCs w:val="24"/>
          <w:lang w:val="bg-BG" w:eastAsia="ko-KR"/>
        </w:rPr>
        <w:t>При изготвяне на своите предложения участниците следва задължително да се съобразят с така посоченият максимален срок за изпълнение на поръчката за всяка обособена позиция.</w:t>
      </w:r>
    </w:p>
    <w:p w14:paraId="0DB2F16B" w14:textId="77777777" w:rsidR="004C6C16" w:rsidRPr="00ED698D" w:rsidRDefault="004C6C16" w:rsidP="004C6C16">
      <w:pPr>
        <w:shd w:val="clear" w:color="auto" w:fill="FFFFFF"/>
        <w:spacing w:after="120" w:line="240" w:lineRule="auto"/>
        <w:ind w:firstLine="720"/>
        <w:jc w:val="both"/>
        <w:rPr>
          <w:rFonts w:ascii="Times New Roman" w:eastAsia="Times New Roman" w:hAnsi="Times New Roman" w:cs="Times New Roman"/>
          <w:b/>
          <w:sz w:val="24"/>
          <w:szCs w:val="24"/>
          <w:lang w:val="bg-BG"/>
        </w:rPr>
      </w:pPr>
      <w:r w:rsidRPr="00ED698D">
        <w:rPr>
          <w:rFonts w:ascii="Times New Roman" w:eastAsia="Times New Roman" w:hAnsi="Times New Roman" w:cs="Times New Roman"/>
          <w:b/>
          <w:bCs/>
          <w:i/>
          <w:iCs/>
          <w:color w:val="000000"/>
          <w:sz w:val="24"/>
          <w:szCs w:val="24"/>
          <w:lang w:val="bg-BG"/>
        </w:rPr>
        <w:t>Участник, предложил срок за изпълнение по-дълъг от указания от Възложителя ще бъде отстранен.</w:t>
      </w:r>
    </w:p>
    <w:p w14:paraId="24E455DD" w14:textId="77777777" w:rsidR="004C6C16" w:rsidRPr="00A5242B" w:rsidRDefault="004C6C16" w:rsidP="004C6C16">
      <w:pPr>
        <w:pStyle w:val="Default"/>
        <w:jc w:val="both"/>
        <w:rPr>
          <w:rFonts w:eastAsia="Calibri"/>
          <w:color w:val="auto"/>
          <w:lang w:val="bg-BG"/>
        </w:rPr>
      </w:pPr>
    </w:p>
    <w:p w14:paraId="66BEB768" w14:textId="77777777" w:rsidR="004C6C16" w:rsidRPr="00A5242B" w:rsidRDefault="004C6C16" w:rsidP="004C6C16">
      <w:pPr>
        <w:pStyle w:val="Default"/>
        <w:spacing w:after="120"/>
        <w:ind w:firstLine="720"/>
        <w:jc w:val="both"/>
        <w:rPr>
          <w:rFonts w:eastAsia="Calibri"/>
          <w:color w:val="auto"/>
          <w:lang w:val="bg-BG"/>
        </w:rPr>
      </w:pPr>
      <w:r w:rsidRPr="00A5242B">
        <w:rPr>
          <w:rFonts w:eastAsia="Calibri"/>
          <w:b/>
          <w:bCs/>
          <w:color w:val="auto"/>
          <w:lang w:val="bg-BG"/>
        </w:rPr>
        <w:t xml:space="preserve">4. Съдържание на ПЛИК „Предлагани ценови параметри”: </w:t>
      </w:r>
    </w:p>
    <w:p w14:paraId="3D8EEC7E" w14:textId="5D273122" w:rsidR="004C6C16" w:rsidRPr="00A5242B" w:rsidRDefault="004C6C16" w:rsidP="004C6C16">
      <w:pPr>
        <w:autoSpaceDE w:val="0"/>
        <w:autoSpaceDN w:val="0"/>
        <w:adjustRightInd w:val="0"/>
        <w:ind w:firstLine="720"/>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 xml:space="preserve">Ценово предложение – в оригинал, подписано от представляващия участника или упълномощено лице, съдържащо предложението на участника (Образец № 4). </w:t>
      </w:r>
      <w:r w:rsidRPr="00A5242B">
        <w:rPr>
          <w:rFonts w:ascii="Times New Roman" w:eastAsia="Times New Roman" w:hAnsi="Times New Roman" w:cs="Times New Roman"/>
          <w:sz w:val="24"/>
          <w:lang w:val="bg-BG"/>
        </w:rPr>
        <w:t xml:space="preserve">Към ценовото </w:t>
      </w:r>
      <w:r w:rsidRPr="00A5242B">
        <w:rPr>
          <w:rFonts w:ascii="Times New Roman" w:eastAsia="Times New Roman" w:hAnsi="Times New Roman" w:cs="Times New Roman"/>
          <w:sz w:val="24"/>
          <w:lang w:val="bg-BG"/>
        </w:rPr>
        <w:lastRenderedPageBreak/>
        <w:t xml:space="preserve">предложение участниците задължително прилагат </w:t>
      </w:r>
      <w:proofErr w:type="spellStart"/>
      <w:r w:rsidRPr="00A5242B">
        <w:rPr>
          <w:rFonts w:ascii="Times New Roman" w:eastAsia="Times New Roman" w:hAnsi="Times New Roman" w:cs="Times New Roman"/>
          <w:sz w:val="24"/>
          <w:lang w:val="bg-BG"/>
        </w:rPr>
        <w:t>остойностена</w:t>
      </w:r>
      <w:proofErr w:type="spellEnd"/>
      <w:r w:rsidRPr="00A5242B">
        <w:rPr>
          <w:rFonts w:ascii="Times New Roman" w:eastAsia="Times New Roman" w:hAnsi="Times New Roman" w:cs="Times New Roman"/>
          <w:sz w:val="24"/>
          <w:lang w:val="bg-BG"/>
        </w:rPr>
        <w:t xml:space="preserve"> количествена сметка </w:t>
      </w:r>
      <w:r w:rsidRPr="00A5242B">
        <w:rPr>
          <w:rFonts w:ascii="Times New Roman" w:eastAsia="Calibri" w:hAnsi="Times New Roman" w:cs="Times New Roman"/>
          <w:sz w:val="24"/>
          <w:szCs w:val="24"/>
          <w:lang w:val="bg-BG"/>
        </w:rPr>
        <w:t>(Образец № 4.1</w:t>
      </w:r>
      <w:r>
        <w:rPr>
          <w:rFonts w:ascii="Times New Roman" w:eastAsia="Calibri" w:hAnsi="Times New Roman" w:cs="Times New Roman"/>
          <w:sz w:val="24"/>
          <w:szCs w:val="24"/>
          <w:lang w:val="bg-BG"/>
        </w:rPr>
        <w:t>/Образец № 4.2</w:t>
      </w:r>
      <w:r w:rsidRPr="00A5242B">
        <w:rPr>
          <w:rFonts w:ascii="Times New Roman" w:eastAsia="Calibri" w:hAnsi="Times New Roman" w:cs="Times New Roman"/>
          <w:sz w:val="24"/>
          <w:szCs w:val="24"/>
          <w:lang w:val="bg-BG"/>
        </w:rPr>
        <w:t>)</w:t>
      </w:r>
      <w:r w:rsidRPr="00A5242B">
        <w:rPr>
          <w:rFonts w:ascii="Times New Roman" w:eastAsia="Times New Roman" w:hAnsi="Times New Roman" w:cs="Times New Roman"/>
          <w:sz w:val="24"/>
          <w:lang w:val="bg-BG"/>
        </w:rPr>
        <w:t xml:space="preserve"> по единични цени и анализи за определяне на единични цени.</w:t>
      </w:r>
    </w:p>
    <w:p w14:paraId="2F138434" w14:textId="77777777" w:rsidR="004C6C16" w:rsidRPr="00A5242B" w:rsidRDefault="004C6C16" w:rsidP="004C6C16">
      <w:pPr>
        <w:tabs>
          <w:tab w:val="left" w:pos="851"/>
        </w:tabs>
        <w:spacing w:after="0" w:line="276"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r>
      <w:proofErr w:type="spellStart"/>
      <w:r w:rsidRPr="00A5242B">
        <w:rPr>
          <w:rFonts w:ascii="Times New Roman" w:eastAsia="Times New Roman" w:hAnsi="Times New Roman" w:cs="Times New Roman"/>
          <w:b/>
          <w:sz w:val="24"/>
          <w:lang w:val="bg-BG"/>
        </w:rPr>
        <w:t>Остойностената</w:t>
      </w:r>
      <w:proofErr w:type="spellEnd"/>
      <w:r w:rsidRPr="00A5242B">
        <w:rPr>
          <w:rFonts w:ascii="Times New Roman" w:eastAsia="Times New Roman" w:hAnsi="Times New Roman" w:cs="Times New Roman"/>
          <w:b/>
          <w:sz w:val="24"/>
          <w:lang w:val="bg-BG"/>
        </w:rPr>
        <w:t xml:space="preserve"> количествена сметка по единични цени се представя и на електронен носител (диск) във формат във формат Microsoft Excel. Единичните цени в КСС следва да са представени до втория знак след десетична запетая. </w:t>
      </w:r>
    </w:p>
    <w:p w14:paraId="1AC37DFC" w14:textId="77777777" w:rsidR="004C6C16" w:rsidRPr="00A5242B" w:rsidRDefault="004C6C16" w:rsidP="004C6C16">
      <w:pPr>
        <w:tabs>
          <w:tab w:val="left" w:pos="851"/>
        </w:tabs>
        <w:spacing w:after="0" w:line="276"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 xml:space="preserve">Участникът следва да представи и анализи за формиране на единичните цени към ценовото предложение. В конкретните </w:t>
      </w:r>
      <w:proofErr w:type="spellStart"/>
      <w:r w:rsidRPr="00A5242B">
        <w:rPr>
          <w:rFonts w:ascii="Times New Roman" w:eastAsia="Times New Roman" w:hAnsi="Times New Roman" w:cs="Times New Roman"/>
          <w:b/>
          <w:sz w:val="24"/>
          <w:lang w:val="bg-BG"/>
        </w:rPr>
        <w:t>анализни</w:t>
      </w:r>
      <w:proofErr w:type="spellEnd"/>
      <w:r w:rsidRPr="00A5242B">
        <w:rPr>
          <w:rFonts w:ascii="Times New Roman" w:eastAsia="Times New Roman" w:hAnsi="Times New Roman" w:cs="Times New Roman"/>
          <w:b/>
          <w:sz w:val="24"/>
          <w:lang w:val="bg-BG"/>
        </w:rPr>
        <w:t xml:space="preserve"> цени да се включват всички операции, необходими за  извършване на съответния вид работа. </w:t>
      </w:r>
    </w:p>
    <w:p w14:paraId="58C4DDC6" w14:textId="77777777" w:rsidR="004C6C16" w:rsidRPr="00A5242B" w:rsidRDefault="004C6C16" w:rsidP="004C6C16">
      <w:pPr>
        <w:tabs>
          <w:tab w:val="left" w:pos="851"/>
        </w:tabs>
        <w:spacing w:after="0" w:line="276"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Към ценовото предложение участникът следва да посочи и показатели за ценообразуване при определяне на единичните цени в количествено-стойностната сметка, при които е формирана стойността за  изпълнение на СМР:</w:t>
      </w:r>
    </w:p>
    <w:p w14:paraId="137CDBBC" w14:textId="77777777" w:rsidR="004C6C16" w:rsidRPr="00A5242B" w:rsidRDefault="004C6C16" w:rsidP="004C6C16">
      <w:pPr>
        <w:tabs>
          <w:tab w:val="left" w:pos="851"/>
        </w:tabs>
        <w:spacing w:after="0" w:line="276"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 часова ставка – лв./ч.ч;</w:t>
      </w:r>
    </w:p>
    <w:p w14:paraId="380676DE" w14:textId="77777777" w:rsidR="004C6C16" w:rsidRPr="00A5242B" w:rsidRDefault="004C6C16" w:rsidP="004C6C16">
      <w:pPr>
        <w:tabs>
          <w:tab w:val="left" w:pos="851"/>
        </w:tabs>
        <w:spacing w:after="0" w:line="276"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 допълнителни разходи за труд-%;</w:t>
      </w:r>
    </w:p>
    <w:p w14:paraId="6B0AE5A2" w14:textId="77777777" w:rsidR="004C6C16" w:rsidRPr="00A5242B" w:rsidRDefault="004C6C16" w:rsidP="004C6C16">
      <w:pPr>
        <w:tabs>
          <w:tab w:val="left" w:pos="851"/>
        </w:tabs>
        <w:spacing w:after="0" w:line="276"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 допълнителни разходи за механизация -%;</w:t>
      </w:r>
    </w:p>
    <w:p w14:paraId="1C186087" w14:textId="77777777" w:rsidR="004C6C16" w:rsidRPr="00A5242B" w:rsidRDefault="004C6C16" w:rsidP="004C6C16">
      <w:pPr>
        <w:tabs>
          <w:tab w:val="left" w:pos="851"/>
        </w:tabs>
        <w:spacing w:after="0" w:line="276"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 xml:space="preserve">• </w:t>
      </w:r>
      <w:proofErr w:type="spellStart"/>
      <w:r w:rsidRPr="00A5242B">
        <w:rPr>
          <w:rFonts w:ascii="Times New Roman" w:eastAsia="Times New Roman" w:hAnsi="Times New Roman" w:cs="Times New Roman"/>
          <w:b/>
          <w:sz w:val="24"/>
          <w:lang w:val="bg-BG"/>
        </w:rPr>
        <w:t>доставно-складови</w:t>
      </w:r>
      <w:proofErr w:type="spellEnd"/>
      <w:r w:rsidRPr="00A5242B">
        <w:rPr>
          <w:rFonts w:ascii="Times New Roman" w:eastAsia="Times New Roman" w:hAnsi="Times New Roman" w:cs="Times New Roman"/>
          <w:b/>
          <w:sz w:val="24"/>
          <w:lang w:val="bg-BG"/>
        </w:rPr>
        <w:t xml:space="preserve"> разходи - %</w:t>
      </w:r>
    </w:p>
    <w:p w14:paraId="6E3BEB70" w14:textId="77777777" w:rsidR="004C6C16" w:rsidRPr="00A5242B" w:rsidRDefault="004C6C16" w:rsidP="004C6C16">
      <w:pPr>
        <w:tabs>
          <w:tab w:val="left" w:pos="851"/>
        </w:tabs>
        <w:spacing w:after="0" w:line="276"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 печалба -%;</w:t>
      </w:r>
    </w:p>
    <w:p w14:paraId="0BC42412" w14:textId="77777777" w:rsidR="004C6C16" w:rsidRPr="00A5242B" w:rsidRDefault="004C6C16" w:rsidP="004C6C16">
      <w:pPr>
        <w:tabs>
          <w:tab w:val="left" w:pos="851"/>
        </w:tabs>
        <w:spacing w:after="0" w:line="276" w:lineRule="auto"/>
        <w:jc w:val="both"/>
        <w:rPr>
          <w:rFonts w:ascii="Times New Roman" w:eastAsia="Times New Roman" w:hAnsi="Times New Roman" w:cs="Times New Roman"/>
          <w:b/>
          <w:sz w:val="24"/>
          <w:lang w:val="bg-BG"/>
        </w:rPr>
      </w:pPr>
      <w:r>
        <w:rPr>
          <w:rFonts w:ascii="Times New Roman" w:eastAsia="Times New Roman" w:hAnsi="Times New Roman" w:cs="Times New Roman"/>
          <w:b/>
          <w:sz w:val="24"/>
          <w:lang w:val="bg-BG"/>
        </w:rPr>
        <w:tab/>
      </w:r>
      <w:r w:rsidRPr="00A5242B">
        <w:rPr>
          <w:rFonts w:ascii="Times New Roman" w:eastAsia="Times New Roman" w:hAnsi="Times New Roman" w:cs="Times New Roman"/>
          <w:b/>
          <w:sz w:val="24"/>
          <w:lang w:val="bg-BG"/>
        </w:rPr>
        <w:t xml:space="preserve">Участник, който не е представил единични </w:t>
      </w:r>
      <w:proofErr w:type="spellStart"/>
      <w:r w:rsidRPr="00A5242B">
        <w:rPr>
          <w:rFonts w:ascii="Times New Roman" w:eastAsia="Times New Roman" w:hAnsi="Times New Roman" w:cs="Times New Roman"/>
          <w:b/>
          <w:sz w:val="24"/>
          <w:lang w:val="bg-BG"/>
        </w:rPr>
        <w:t>анализни</w:t>
      </w:r>
      <w:proofErr w:type="spellEnd"/>
      <w:r w:rsidRPr="00A5242B">
        <w:rPr>
          <w:rFonts w:ascii="Times New Roman" w:eastAsia="Times New Roman" w:hAnsi="Times New Roman" w:cs="Times New Roman"/>
          <w:b/>
          <w:sz w:val="24"/>
          <w:lang w:val="bg-BG"/>
        </w:rPr>
        <w:t xml:space="preserve"> цени за всички отделни видове работи ще бъде отстранен от участие в процедурата.</w:t>
      </w:r>
    </w:p>
    <w:p w14:paraId="7EA88E18" w14:textId="77777777" w:rsidR="004C6C16" w:rsidRPr="00A5242B" w:rsidRDefault="004C6C16" w:rsidP="004C6C16">
      <w:pPr>
        <w:tabs>
          <w:tab w:val="left" w:pos="851"/>
        </w:tabs>
        <w:spacing w:after="0" w:line="276"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Участникът носи отговорност за грешки или пропуски в изчисляването на предлаганите от него цени. При несъответствие между техническото и ценово предложение участникът ще бъде отстранен от участие в процедурата.</w:t>
      </w:r>
    </w:p>
    <w:p w14:paraId="23601A78" w14:textId="77777777" w:rsidR="004C6C16" w:rsidRDefault="004C6C16" w:rsidP="004C6C16">
      <w:pPr>
        <w:tabs>
          <w:tab w:val="left" w:pos="851"/>
        </w:tabs>
        <w:spacing w:after="0" w:line="276"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Участник, чието ценово предложение надхвърля максималната стойност на поръчката</w:t>
      </w:r>
      <w:r>
        <w:rPr>
          <w:rFonts w:ascii="Times New Roman" w:eastAsia="Times New Roman" w:hAnsi="Times New Roman" w:cs="Times New Roman"/>
          <w:b/>
          <w:sz w:val="24"/>
          <w:lang w:val="bg-BG"/>
        </w:rPr>
        <w:t xml:space="preserve"> (обособената позиция)</w:t>
      </w:r>
      <w:r w:rsidRPr="00A5242B">
        <w:rPr>
          <w:rFonts w:ascii="Times New Roman" w:eastAsia="Times New Roman" w:hAnsi="Times New Roman" w:cs="Times New Roman"/>
          <w:b/>
          <w:sz w:val="24"/>
          <w:lang w:val="bg-BG"/>
        </w:rPr>
        <w:t>, определена от Възложителя, ще бъде отстранен в настоящата процедура поради несъответствие с това предварително обявено условие.</w:t>
      </w:r>
    </w:p>
    <w:p w14:paraId="38E428DD" w14:textId="77777777" w:rsidR="004C6C16" w:rsidRDefault="004C6C16" w:rsidP="004C6C16">
      <w:pPr>
        <w:tabs>
          <w:tab w:val="left" w:pos="851"/>
        </w:tabs>
        <w:spacing w:after="0" w:line="276" w:lineRule="auto"/>
        <w:jc w:val="both"/>
        <w:rPr>
          <w:rFonts w:ascii="Times New Roman" w:eastAsia="Times New Roman" w:hAnsi="Times New Roman" w:cs="Times New Roman"/>
          <w:b/>
          <w:sz w:val="24"/>
          <w:lang w:val="bg-BG"/>
        </w:rPr>
      </w:pPr>
      <w:r>
        <w:rPr>
          <w:rFonts w:ascii="Times New Roman" w:eastAsia="Times New Roman" w:hAnsi="Times New Roman" w:cs="Times New Roman"/>
          <w:b/>
          <w:sz w:val="24"/>
          <w:lang w:val="bg-BG"/>
        </w:rPr>
        <w:tab/>
        <w:t>Извън плика с надпис „Предлагани ценови параметри“ не трябва да е посочена никаква информация относно цената, предложена от участника. Участници, които по какъвто и да е начин са включили някъде в офертата си извън плика „Предлагани ценови параметри“ елементи, свързани с предлаганата цена (или части от нея) ще бъдат отстранени от участие в процедурата.</w:t>
      </w:r>
    </w:p>
    <w:p w14:paraId="240073C3" w14:textId="77777777" w:rsidR="004C6C16" w:rsidRPr="00A5242B" w:rsidRDefault="004C6C16" w:rsidP="004C6C16">
      <w:pPr>
        <w:tabs>
          <w:tab w:val="left" w:pos="851"/>
        </w:tabs>
        <w:spacing w:after="0" w:line="276" w:lineRule="auto"/>
        <w:jc w:val="both"/>
        <w:rPr>
          <w:rFonts w:eastAsia="Calibri"/>
          <w:lang w:val="bg-BG"/>
        </w:rPr>
      </w:pPr>
    </w:p>
    <w:p w14:paraId="1D4E860B" w14:textId="77777777" w:rsidR="004C6C16" w:rsidRPr="00A5242B" w:rsidRDefault="004C6C16" w:rsidP="004C6C16">
      <w:pPr>
        <w:pStyle w:val="Default"/>
        <w:jc w:val="both"/>
        <w:rPr>
          <w:rFonts w:eastAsia="Calibri"/>
          <w:color w:val="auto"/>
          <w:lang w:val="bg-BG"/>
        </w:rPr>
      </w:pPr>
    </w:p>
    <w:p w14:paraId="68790AC4" w14:textId="77777777" w:rsidR="004C6C16" w:rsidRPr="00A5242B" w:rsidRDefault="004C6C16" w:rsidP="004C6C16">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val="bg-BG" w:eastAsia="bg-BG"/>
        </w:rPr>
      </w:pPr>
      <w:bookmarkStart w:id="29" w:name="_Toc494882202"/>
      <w:bookmarkStart w:id="30" w:name="_Toc509582328"/>
      <w:r w:rsidRPr="00A5242B">
        <w:rPr>
          <w:rFonts w:ascii="Times New Roman" w:eastAsia="Times New Roman" w:hAnsi="Times New Roman" w:cs="Times New Roman"/>
          <w:caps/>
          <w:color w:val="FFFFFF"/>
          <w:spacing w:val="15"/>
          <w:sz w:val="24"/>
          <w:szCs w:val="24"/>
          <w:lang w:val="bg-BG" w:eastAsia="bg-BG"/>
        </w:rPr>
        <w:t>7.</w:t>
      </w:r>
      <w:r w:rsidRPr="00A5242B">
        <w:rPr>
          <w:rFonts w:ascii="Times New Roman" w:hAnsi="Times New Roman" w:cs="Times New Roman"/>
          <w:b/>
          <w:bCs/>
          <w:sz w:val="24"/>
          <w:szCs w:val="24"/>
          <w:lang w:val="bg-BG"/>
        </w:rPr>
        <w:t xml:space="preserve"> </w:t>
      </w:r>
      <w:r w:rsidRPr="00A5242B">
        <w:rPr>
          <w:rFonts w:ascii="Times New Roman" w:eastAsia="Times New Roman" w:hAnsi="Times New Roman" w:cs="Times New Roman"/>
          <w:caps/>
          <w:color w:val="FFFFFF"/>
          <w:spacing w:val="15"/>
          <w:sz w:val="24"/>
          <w:szCs w:val="24"/>
          <w:lang w:val="bg-BG" w:eastAsia="bg-BG"/>
        </w:rPr>
        <w:t>ГАРАНЦИЯ ЗА ИЗПЪЛНЕНИЕ. УСЛОВИЯ И РАЗМЕР</w:t>
      </w:r>
      <w:bookmarkEnd w:id="29"/>
      <w:bookmarkEnd w:id="30"/>
    </w:p>
    <w:p w14:paraId="1BC0F312" w14:textId="77777777" w:rsidR="004C6C16" w:rsidRPr="00A5242B" w:rsidRDefault="004C6C16" w:rsidP="004C6C16">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1. </w:t>
      </w:r>
      <w:r w:rsidRPr="00A5242B">
        <w:rPr>
          <w:rFonts w:ascii="Times New Roman" w:hAnsi="Times New Roman" w:cs="Times New Roman"/>
          <w:color w:val="000000"/>
          <w:sz w:val="24"/>
          <w:szCs w:val="24"/>
          <w:lang w:val="bg-BG"/>
        </w:rPr>
        <w:t xml:space="preserve">Гаранцията за изпълнение на договора е в размер </w:t>
      </w:r>
      <w:r w:rsidRPr="00440FD6">
        <w:rPr>
          <w:rFonts w:ascii="Times New Roman" w:hAnsi="Times New Roman" w:cs="Times New Roman"/>
          <w:color w:val="000000"/>
          <w:sz w:val="24"/>
          <w:szCs w:val="24"/>
          <w:lang w:val="bg-BG"/>
        </w:rPr>
        <w:t xml:space="preserve">на </w:t>
      </w:r>
      <w:r w:rsidRPr="00440FD6">
        <w:rPr>
          <w:rFonts w:ascii="Times New Roman" w:hAnsi="Times New Roman" w:cs="Times New Roman"/>
          <w:b/>
          <w:bCs/>
          <w:color w:val="000000"/>
          <w:sz w:val="24"/>
          <w:szCs w:val="24"/>
          <w:lang w:val="bg-BG"/>
        </w:rPr>
        <w:t xml:space="preserve">1% (един процент) </w:t>
      </w:r>
      <w:r w:rsidRPr="00440FD6">
        <w:rPr>
          <w:rFonts w:ascii="Times New Roman" w:hAnsi="Times New Roman" w:cs="Times New Roman"/>
          <w:color w:val="000000"/>
          <w:sz w:val="24"/>
          <w:szCs w:val="24"/>
          <w:lang w:val="bg-BG"/>
        </w:rPr>
        <w:t>от</w:t>
      </w:r>
      <w:r w:rsidRPr="00A5242B">
        <w:rPr>
          <w:rFonts w:ascii="Times New Roman" w:hAnsi="Times New Roman" w:cs="Times New Roman"/>
          <w:color w:val="000000"/>
          <w:sz w:val="24"/>
          <w:szCs w:val="24"/>
          <w:lang w:val="bg-BG"/>
        </w:rPr>
        <w:t xml:space="preserve"> стойността на договора за обществена поръчка без включен ДДС. </w:t>
      </w:r>
    </w:p>
    <w:p w14:paraId="5439B1E2" w14:textId="77777777" w:rsidR="004C6C16" w:rsidRPr="00A5242B" w:rsidRDefault="004C6C16" w:rsidP="004C6C16">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2. </w:t>
      </w:r>
      <w:r w:rsidRPr="00A5242B">
        <w:rPr>
          <w:rFonts w:ascii="Times New Roman" w:hAnsi="Times New Roman" w:cs="Times New Roman"/>
          <w:color w:val="000000"/>
          <w:sz w:val="24"/>
          <w:szCs w:val="24"/>
          <w:lang w:val="bg-BG"/>
        </w:rPr>
        <w:t xml:space="preserve">Гаранциите се предоставят в една от следните форми: </w:t>
      </w:r>
    </w:p>
    <w:p w14:paraId="446A1BB8" w14:textId="77777777" w:rsidR="004C6C16" w:rsidRPr="00A5242B" w:rsidRDefault="004C6C16" w:rsidP="004C6C16">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2.1</w:t>
      </w:r>
      <w:r w:rsidRPr="00A5242B">
        <w:rPr>
          <w:rFonts w:ascii="Times New Roman" w:hAnsi="Times New Roman" w:cs="Times New Roman"/>
          <w:color w:val="000000"/>
          <w:sz w:val="24"/>
          <w:szCs w:val="24"/>
          <w:lang w:val="bg-BG"/>
        </w:rPr>
        <w:t xml:space="preserve">. парична сума; </w:t>
      </w:r>
    </w:p>
    <w:p w14:paraId="35B63BE9" w14:textId="77777777" w:rsidR="004C6C16" w:rsidRPr="00A5242B" w:rsidRDefault="004C6C16" w:rsidP="004C6C16">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2.</w:t>
      </w:r>
      <w:proofErr w:type="spellStart"/>
      <w:r w:rsidRPr="00A5242B">
        <w:rPr>
          <w:rFonts w:ascii="Times New Roman" w:hAnsi="Times New Roman" w:cs="Times New Roman"/>
          <w:b/>
          <w:bCs/>
          <w:color w:val="000000"/>
          <w:sz w:val="24"/>
          <w:szCs w:val="24"/>
          <w:lang w:val="bg-BG"/>
        </w:rPr>
        <w:t>2</w:t>
      </w:r>
      <w:proofErr w:type="spellEnd"/>
      <w:r w:rsidRPr="00A5242B">
        <w:rPr>
          <w:rFonts w:ascii="Times New Roman" w:hAnsi="Times New Roman" w:cs="Times New Roman"/>
          <w:b/>
          <w:bCs/>
          <w:color w:val="000000"/>
          <w:sz w:val="24"/>
          <w:szCs w:val="24"/>
          <w:lang w:val="bg-BG"/>
        </w:rPr>
        <w:t xml:space="preserve">. </w:t>
      </w:r>
      <w:r w:rsidRPr="00A5242B">
        <w:rPr>
          <w:rFonts w:ascii="Times New Roman" w:hAnsi="Times New Roman" w:cs="Times New Roman"/>
          <w:color w:val="000000"/>
          <w:sz w:val="24"/>
          <w:szCs w:val="24"/>
          <w:lang w:val="bg-BG"/>
        </w:rPr>
        <w:t xml:space="preserve">банкова гаранция; </w:t>
      </w:r>
    </w:p>
    <w:p w14:paraId="2B2519DC" w14:textId="77777777" w:rsidR="004C6C16" w:rsidRPr="00A5242B" w:rsidRDefault="004C6C16" w:rsidP="004C6C16">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2.3. </w:t>
      </w:r>
      <w:r w:rsidRPr="00A5242B">
        <w:rPr>
          <w:rFonts w:ascii="Times New Roman" w:hAnsi="Times New Roman" w:cs="Times New Roman"/>
          <w:color w:val="000000"/>
          <w:sz w:val="24"/>
          <w:szCs w:val="24"/>
          <w:lang w:val="bg-BG"/>
        </w:rPr>
        <w:t xml:space="preserve">застраховка, която обезпечава изпълнението чрез покритие на отговорността на изпълнителя. </w:t>
      </w:r>
    </w:p>
    <w:p w14:paraId="495DD9F3" w14:textId="77777777" w:rsidR="004C6C16" w:rsidRPr="00A5242B" w:rsidRDefault="004C6C16" w:rsidP="004C6C16">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lastRenderedPageBreak/>
        <w:t xml:space="preserve">3. </w:t>
      </w:r>
      <w:r w:rsidRPr="00A5242B">
        <w:rPr>
          <w:rFonts w:ascii="Times New Roman" w:hAnsi="Times New Roman" w:cs="Times New Roman"/>
          <w:color w:val="000000"/>
          <w:sz w:val="24"/>
          <w:szCs w:val="24"/>
          <w:lang w:val="bg-BG"/>
        </w:rPr>
        <w:t xml:space="preserve">Когато гаранцията е представена под формата на парична сума или банкова гаранция, то тогава тя може да се предостави от името на изпълнителя за сметка на трето лице – гарант. </w:t>
      </w:r>
    </w:p>
    <w:p w14:paraId="307F0EA1" w14:textId="77777777" w:rsidR="004C6C16" w:rsidRPr="00A5242B" w:rsidRDefault="004C6C16" w:rsidP="004C6C16">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4. </w:t>
      </w:r>
      <w:r w:rsidRPr="00A5242B">
        <w:rPr>
          <w:rFonts w:ascii="Times New Roman" w:hAnsi="Times New Roman" w:cs="Times New Roman"/>
          <w:color w:val="000000"/>
          <w:sz w:val="24"/>
          <w:szCs w:val="24"/>
          <w:lang w:val="bg-BG"/>
        </w:rPr>
        <w:t xml:space="preserve">Участникът, определен за изпълнител, избира сам формата на гаранцията за изпълнение на договора. </w:t>
      </w:r>
    </w:p>
    <w:p w14:paraId="1560F7AE" w14:textId="77777777" w:rsidR="004C6C16" w:rsidRPr="00A5242B" w:rsidRDefault="004C6C16" w:rsidP="004C6C16">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5. </w:t>
      </w:r>
      <w:r w:rsidRPr="00A5242B">
        <w:rPr>
          <w:rFonts w:ascii="Times New Roman" w:hAnsi="Times New Roman" w:cs="Times New Roman"/>
          <w:color w:val="000000"/>
          <w:sz w:val="24"/>
          <w:szCs w:val="24"/>
          <w:lang w:val="bg-BG"/>
        </w:rPr>
        <w:t xml:space="preserve">Когато избраният изпълнител е обединение, което не е юридическо лице, всеки от </w:t>
      </w:r>
      <w:proofErr w:type="spellStart"/>
      <w:r w:rsidRPr="00A5242B">
        <w:rPr>
          <w:rFonts w:ascii="Times New Roman" w:hAnsi="Times New Roman" w:cs="Times New Roman"/>
          <w:color w:val="000000"/>
          <w:sz w:val="24"/>
          <w:szCs w:val="24"/>
          <w:lang w:val="bg-BG"/>
        </w:rPr>
        <w:t>съдружниците</w:t>
      </w:r>
      <w:proofErr w:type="spellEnd"/>
      <w:r w:rsidRPr="00A5242B">
        <w:rPr>
          <w:rFonts w:ascii="Times New Roman" w:hAnsi="Times New Roman" w:cs="Times New Roman"/>
          <w:color w:val="000000"/>
          <w:sz w:val="24"/>
          <w:szCs w:val="24"/>
          <w:lang w:val="bg-BG"/>
        </w:rPr>
        <w:t xml:space="preserve"> в него може да е </w:t>
      </w:r>
      <w:proofErr w:type="spellStart"/>
      <w:r w:rsidRPr="00A5242B">
        <w:rPr>
          <w:rFonts w:ascii="Times New Roman" w:hAnsi="Times New Roman" w:cs="Times New Roman"/>
          <w:color w:val="000000"/>
          <w:sz w:val="24"/>
          <w:szCs w:val="24"/>
          <w:lang w:val="bg-BG"/>
        </w:rPr>
        <w:t>наредител</w:t>
      </w:r>
      <w:proofErr w:type="spellEnd"/>
      <w:r w:rsidRPr="00A5242B">
        <w:rPr>
          <w:rFonts w:ascii="Times New Roman" w:hAnsi="Times New Roman" w:cs="Times New Roman"/>
          <w:color w:val="000000"/>
          <w:sz w:val="24"/>
          <w:szCs w:val="24"/>
          <w:lang w:val="bg-BG"/>
        </w:rPr>
        <w:t xml:space="preserve"> по банковата гаранция, съответно вносител на сумата по гаранцията или титуляр на застраховката. </w:t>
      </w:r>
    </w:p>
    <w:p w14:paraId="440A82BC" w14:textId="77777777" w:rsidR="004C6C16" w:rsidRPr="00A5242B" w:rsidRDefault="004C6C16" w:rsidP="004C6C16">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6. </w:t>
      </w:r>
      <w:r w:rsidRPr="00A5242B">
        <w:rPr>
          <w:rFonts w:ascii="Times New Roman" w:hAnsi="Times New Roman" w:cs="Times New Roman"/>
          <w:color w:val="000000"/>
          <w:sz w:val="24"/>
          <w:szCs w:val="24"/>
          <w:lang w:val="bg-BG"/>
        </w:rPr>
        <w:t>При избор на гаранция за изпълнение – парична сума, то тя следва да се внесе по банков път по банкова сметка на Община Крумовград: BIC-STSABGSF, IBAN- BG79STSA93003303687912, при „Банка - ДСК“ клон Крумовград.</w:t>
      </w:r>
    </w:p>
    <w:p w14:paraId="62464CCC" w14:textId="77777777" w:rsidR="004C6C16" w:rsidRPr="00A5242B" w:rsidRDefault="004C6C16" w:rsidP="004C6C16">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color w:val="000000"/>
          <w:sz w:val="24"/>
          <w:szCs w:val="24"/>
          <w:lang w:val="bg-BG"/>
        </w:rPr>
        <w:t xml:space="preserve">Документът, удостоверяващ платената гаранция, следва да бъде заверен с подпис и печат от съответната банка и да се предостави в оригинал. Ако участникът е превел парите по електронен път (електронно банкиране), той следва да завери съответния документ с негов подпис и печат. </w:t>
      </w:r>
    </w:p>
    <w:p w14:paraId="3DFD1A88" w14:textId="77777777" w:rsidR="004C6C16" w:rsidRPr="00A5242B" w:rsidRDefault="004C6C16" w:rsidP="004C6C16">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7. </w:t>
      </w:r>
      <w:r w:rsidRPr="00A5242B">
        <w:rPr>
          <w:rFonts w:ascii="Times New Roman" w:hAnsi="Times New Roman" w:cs="Times New Roman"/>
          <w:color w:val="000000"/>
          <w:sz w:val="24"/>
          <w:szCs w:val="24"/>
          <w:lang w:val="bg-BG"/>
        </w:rPr>
        <w:t xml:space="preserve">Когато участникът избере да предостави банкова гаранция, тогава тя трябва да бъде безусловна, неотменима и изискуема при първо писмено поискване, в което Възложителят заяви, че Изпълнителя не е изпълнил задължение по договора за възлагане на обществена поръчка. Валидността на гаранцията за изпълнение следва да бъде не по-малка от 30 (тридесет) календарни дни </w:t>
      </w:r>
      <w:r w:rsidRPr="00A5242B">
        <w:rPr>
          <w:rFonts w:ascii="Times New Roman" w:eastAsia="Times New Roman" w:hAnsi="Times New Roman" w:cs="Times New Roman"/>
          <w:bCs/>
          <w:sz w:val="24"/>
          <w:szCs w:val="24"/>
          <w:lang w:val="bg-BG"/>
        </w:rPr>
        <w:t xml:space="preserve">след </w:t>
      </w:r>
      <w:proofErr w:type="spellStart"/>
      <w:r>
        <w:rPr>
          <w:rFonts w:ascii="Times New Roman" w:eastAsia="Times New Roman" w:hAnsi="Times New Roman" w:cs="Times New Roman"/>
          <w:bCs/>
          <w:sz w:val="24"/>
          <w:szCs w:val="24"/>
          <w:lang w:val="bg-BG"/>
        </w:rPr>
        <w:t>изаване</w:t>
      </w:r>
      <w:proofErr w:type="spellEnd"/>
      <w:r>
        <w:rPr>
          <w:rFonts w:ascii="Times New Roman" w:eastAsia="Times New Roman" w:hAnsi="Times New Roman" w:cs="Times New Roman"/>
          <w:bCs/>
          <w:sz w:val="24"/>
          <w:szCs w:val="24"/>
          <w:lang w:val="bg-BG"/>
        </w:rPr>
        <w:t xml:space="preserve"> на удостоверение за въвеждане на обекта в </w:t>
      </w:r>
      <w:proofErr w:type="spellStart"/>
      <w:r>
        <w:rPr>
          <w:rFonts w:ascii="Times New Roman" w:eastAsia="Times New Roman" w:hAnsi="Times New Roman" w:cs="Times New Roman"/>
          <w:bCs/>
          <w:sz w:val="24"/>
          <w:szCs w:val="24"/>
          <w:lang w:val="bg-BG"/>
        </w:rPr>
        <w:t>експлоятация</w:t>
      </w:r>
      <w:proofErr w:type="spellEnd"/>
      <w:r w:rsidRPr="00A5242B">
        <w:rPr>
          <w:rFonts w:ascii="Times New Roman" w:eastAsia="Times New Roman" w:hAnsi="Times New Roman" w:cs="Times New Roman"/>
          <w:bCs/>
          <w:sz w:val="24"/>
          <w:szCs w:val="24"/>
          <w:lang w:val="bg-BG"/>
        </w:rPr>
        <w:t>.</w:t>
      </w:r>
    </w:p>
    <w:p w14:paraId="31EFA6E1" w14:textId="77777777" w:rsidR="004C6C16" w:rsidRPr="00A5242B" w:rsidRDefault="004C6C16" w:rsidP="004C6C16">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8. </w:t>
      </w:r>
      <w:r w:rsidRPr="00A5242B">
        <w:rPr>
          <w:rFonts w:ascii="Times New Roman" w:hAnsi="Times New Roman" w:cs="Times New Roman"/>
          <w:color w:val="000000"/>
          <w:sz w:val="24"/>
          <w:szCs w:val="24"/>
          <w:lang w:val="bg-BG"/>
        </w:rPr>
        <w:t xml:space="preserve">Банковите разходи по откриването на гаранциите са за сметка на Изпълнителя, а разходите по евентуалното им усвояване – за сметка на Възложителя. </w:t>
      </w:r>
    </w:p>
    <w:p w14:paraId="51E1C68D" w14:textId="77777777" w:rsidR="004C6C16" w:rsidRPr="00A5242B" w:rsidRDefault="004C6C16" w:rsidP="004C6C16">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9. </w:t>
      </w:r>
      <w:r w:rsidRPr="00A5242B">
        <w:rPr>
          <w:rFonts w:ascii="Times New Roman" w:hAnsi="Times New Roman" w:cs="Times New Roman"/>
          <w:color w:val="000000"/>
          <w:sz w:val="24"/>
          <w:szCs w:val="24"/>
          <w:lang w:val="bg-BG"/>
        </w:rPr>
        <w:t xml:space="preserve">Когато участникът избере да предостави гаранция за изпълнение под формата на Застраховка, която обезпечава изпълнението чрез покритие на отговорността на изпълнителя, то застраховката следва да отговаря на следните изисквания: </w:t>
      </w:r>
    </w:p>
    <w:p w14:paraId="5D8AEDA1" w14:textId="77777777" w:rsidR="004C6C16" w:rsidRPr="00440FD6" w:rsidRDefault="004C6C16" w:rsidP="004C6C16">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440FD6">
        <w:rPr>
          <w:rFonts w:ascii="Times New Roman" w:hAnsi="Times New Roman" w:cs="Times New Roman"/>
          <w:b/>
          <w:bCs/>
          <w:color w:val="000000"/>
          <w:sz w:val="24"/>
          <w:szCs w:val="24"/>
          <w:lang w:val="bg-BG"/>
        </w:rPr>
        <w:t xml:space="preserve">9.1. </w:t>
      </w:r>
      <w:r w:rsidRPr="00440FD6">
        <w:rPr>
          <w:rFonts w:ascii="Times New Roman" w:hAnsi="Times New Roman" w:cs="Times New Roman"/>
          <w:color w:val="000000"/>
          <w:sz w:val="24"/>
          <w:szCs w:val="24"/>
          <w:lang w:val="bg-BG"/>
        </w:rPr>
        <w:t xml:space="preserve">застрахователната сума по застраховката следва да бъде равна на 1% (един процент) от стойността на договора без ДДС; </w:t>
      </w:r>
    </w:p>
    <w:p w14:paraId="35CB3499" w14:textId="77777777" w:rsidR="004C6C16" w:rsidRPr="00A5242B" w:rsidRDefault="004C6C16" w:rsidP="004C6C16">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440FD6">
        <w:rPr>
          <w:rFonts w:ascii="Times New Roman" w:hAnsi="Times New Roman" w:cs="Times New Roman"/>
          <w:b/>
          <w:bCs/>
          <w:color w:val="000000"/>
          <w:sz w:val="24"/>
          <w:szCs w:val="24"/>
          <w:lang w:val="bg-BG"/>
        </w:rPr>
        <w:t xml:space="preserve">9.2. </w:t>
      </w:r>
      <w:r w:rsidRPr="00440FD6">
        <w:rPr>
          <w:rFonts w:ascii="Times New Roman" w:hAnsi="Times New Roman" w:cs="Times New Roman"/>
          <w:color w:val="000000"/>
          <w:sz w:val="24"/>
          <w:szCs w:val="24"/>
          <w:lang w:val="bg-BG"/>
        </w:rPr>
        <w:t>застраховката</w:t>
      </w:r>
      <w:r w:rsidRPr="00A5242B">
        <w:rPr>
          <w:rFonts w:ascii="Times New Roman" w:hAnsi="Times New Roman" w:cs="Times New Roman"/>
          <w:color w:val="000000"/>
          <w:sz w:val="24"/>
          <w:szCs w:val="24"/>
          <w:lang w:val="bg-BG"/>
        </w:rPr>
        <w:t xml:space="preserve"> трябва да бъде сключена за </w:t>
      </w:r>
      <w:proofErr w:type="spellStart"/>
      <w:r w:rsidRPr="00A5242B">
        <w:rPr>
          <w:rFonts w:ascii="Times New Roman" w:hAnsi="Times New Roman" w:cs="Times New Roman"/>
          <w:color w:val="000000"/>
          <w:sz w:val="24"/>
          <w:szCs w:val="24"/>
          <w:lang w:val="bg-BG"/>
        </w:rPr>
        <w:t>конкретия</w:t>
      </w:r>
      <w:proofErr w:type="spellEnd"/>
      <w:r w:rsidRPr="00A5242B">
        <w:rPr>
          <w:rFonts w:ascii="Times New Roman" w:hAnsi="Times New Roman" w:cs="Times New Roman"/>
          <w:color w:val="000000"/>
          <w:sz w:val="24"/>
          <w:szCs w:val="24"/>
          <w:lang w:val="bg-BG"/>
        </w:rPr>
        <w:t xml:space="preserve"> договор </w:t>
      </w:r>
    </w:p>
    <w:p w14:paraId="4FAD95C4" w14:textId="77777777" w:rsidR="004C6C16" w:rsidRPr="00A5242B" w:rsidRDefault="004C6C16" w:rsidP="004C6C16">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9.3. </w:t>
      </w:r>
      <w:r w:rsidRPr="00A5242B">
        <w:rPr>
          <w:rFonts w:ascii="Times New Roman" w:hAnsi="Times New Roman" w:cs="Times New Roman"/>
          <w:color w:val="000000"/>
          <w:sz w:val="24"/>
          <w:szCs w:val="24"/>
          <w:lang w:val="bg-BG"/>
        </w:rPr>
        <w:t xml:space="preserve">застрахователната премия трябва да е платима еднократно; </w:t>
      </w:r>
    </w:p>
    <w:p w14:paraId="51576548" w14:textId="77777777" w:rsidR="004C6C16" w:rsidRPr="00A5242B" w:rsidRDefault="004C6C16" w:rsidP="004C6C16">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9.4. </w:t>
      </w:r>
      <w:r w:rsidRPr="00A5242B">
        <w:rPr>
          <w:rFonts w:ascii="Times New Roman" w:hAnsi="Times New Roman" w:cs="Times New Roman"/>
          <w:color w:val="000000"/>
          <w:sz w:val="24"/>
          <w:szCs w:val="24"/>
          <w:lang w:val="bg-BG"/>
        </w:rPr>
        <w:t xml:space="preserve">със срок на валидност най-малко 30 (тридесет) календарни дни </w:t>
      </w:r>
      <w:r w:rsidRPr="00A5242B">
        <w:rPr>
          <w:rFonts w:ascii="Times New Roman" w:eastAsia="Times New Roman" w:hAnsi="Times New Roman" w:cs="Times New Roman"/>
          <w:bCs/>
          <w:sz w:val="24"/>
          <w:szCs w:val="24"/>
          <w:lang w:val="bg-BG"/>
        </w:rPr>
        <w:t xml:space="preserve">след </w:t>
      </w:r>
      <w:r>
        <w:rPr>
          <w:rFonts w:ascii="Times New Roman" w:eastAsia="Times New Roman" w:hAnsi="Times New Roman" w:cs="Times New Roman"/>
          <w:bCs/>
          <w:sz w:val="24"/>
          <w:szCs w:val="24"/>
          <w:lang w:val="bg-BG"/>
        </w:rPr>
        <w:t>издаване на удостоверение за въвеждане на обекта в експлоатация</w:t>
      </w:r>
      <w:r w:rsidRPr="00A5242B">
        <w:rPr>
          <w:rFonts w:ascii="Times New Roman" w:eastAsia="Times New Roman" w:hAnsi="Times New Roman" w:cs="Times New Roman"/>
          <w:bCs/>
          <w:sz w:val="24"/>
          <w:szCs w:val="24"/>
          <w:lang w:val="bg-BG"/>
        </w:rPr>
        <w:t>.</w:t>
      </w:r>
    </w:p>
    <w:p w14:paraId="20D55645" w14:textId="77777777" w:rsidR="004C6C16" w:rsidRPr="00A5242B" w:rsidRDefault="004C6C16" w:rsidP="004C6C16">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10. </w:t>
      </w:r>
      <w:r w:rsidRPr="00A5242B">
        <w:rPr>
          <w:rFonts w:ascii="Times New Roman" w:hAnsi="Times New Roman" w:cs="Times New Roman"/>
          <w:color w:val="000000"/>
          <w:sz w:val="24"/>
          <w:szCs w:val="24"/>
          <w:lang w:val="bg-BG"/>
        </w:rPr>
        <w:t xml:space="preserve">Условията и сроковете за задържане и освобождаване на гаранцията за изпълнение са оказани в договора за изпълнение на обществената поръчка между Възложителя и Изпълнителя. </w:t>
      </w:r>
    </w:p>
    <w:p w14:paraId="335B6A1C" w14:textId="77777777" w:rsidR="004C6C16" w:rsidRPr="00A5242B" w:rsidRDefault="004C6C16" w:rsidP="004C6C16">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11. </w:t>
      </w:r>
      <w:r w:rsidRPr="00A5242B">
        <w:rPr>
          <w:rFonts w:ascii="Times New Roman" w:hAnsi="Times New Roman" w:cs="Times New Roman"/>
          <w:color w:val="000000"/>
          <w:sz w:val="24"/>
          <w:szCs w:val="24"/>
          <w:lang w:val="bg-BG"/>
        </w:rPr>
        <w:t xml:space="preserve">Възложителят освобождава гаранцията за изпълнение, без да дължи лихви за периода, през който средствата законно са престояли при него. </w:t>
      </w:r>
    </w:p>
    <w:p w14:paraId="5502943B" w14:textId="77777777" w:rsidR="004C6C16" w:rsidRPr="00A5242B" w:rsidRDefault="004C6C16" w:rsidP="004C6C16">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12. </w:t>
      </w:r>
      <w:r w:rsidRPr="00A5242B">
        <w:rPr>
          <w:rFonts w:ascii="Times New Roman" w:hAnsi="Times New Roman" w:cs="Times New Roman"/>
          <w:color w:val="000000"/>
          <w:sz w:val="24"/>
          <w:szCs w:val="24"/>
          <w:lang w:val="bg-BG"/>
        </w:rPr>
        <w:t xml:space="preserve">Участникът, определен за изпълнител на обществена поръчка, представя банковата гаранция или платежния документ за внесената по банков път гаранция за изпълнение на договора, или застрахователната полица преди подписването на договора за възлагане на обществената поръчка. </w:t>
      </w:r>
    </w:p>
    <w:p w14:paraId="5EFD7007" w14:textId="77777777" w:rsidR="004C6C16" w:rsidRPr="00A5242B" w:rsidRDefault="004C6C16" w:rsidP="004C6C16">
      <w:pPr>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A5242B">
        <w:rPr>
          <w:rFonts w:ascii="Times New Roman" w:hAnsi="Times New Roman" w:cs="Times New Roman"/>
          <w:b/>
          <w:bCs/>
          <w:i/>
          <w:iCs/>
          <w:color w:val="000000"/>
          <w:sz w:val="24"/>
          <w:szCs w:val="24"/>
          <w:lang w:val="bg-BG"/>
        </w:rPr>
        <w:lastRenderedPageBreak/>
        <w:t>Забележка</w:t>
      </w:r>
      <w:r w:rsidRPr="00A5242B">
        <w:rPr>
          <w:rFonts w:ascii="Times New Roman" w:hAnsi="Times New Roman" w:cs="Times New Roman"/>
          <w:color w:val="000000"/>
          <w:sz w:val="24"/>
          <w:szCs w:val="24"/>
          <w:lang w:val="bg-BG"/>
        </w:rPr>
        <w:t>: Участникът/изпълнителят трябва да предвиди и заплати таксите по откриване и обслужване на гаранцията така, че размерът на получената от Възложителя гаранция да не бъде по-малък от определения в процедурата/договора размер.</w:t>
      </w:r>
    </w:p>
    <w:p w14:paraId="3BBF9928" w14:textId="77777777" w:rsidR="004C6C16" w:rsidRPr="00A5242B" w:rsidRDefault="004C6C16" w:rsidP="004C6C16">
      <w:pPr>
        <w:autoSpaceDE w:val="0"/>
        <w:autoSpaceDN w:val="0"/>
        <w:adjustRightInd w:val="0"/>
        <w:spacing w:after="0" w:line="240" w:lineRule="auto"/>
        <w:jc w:val="both"/>
        <w:rPr>
          <w:rFonts w:ascii="Times New Roman" w:eastAsia="Calibri" w:hAnsi="Times New Roman" w:cs="Times New Roman"/>
          <w:sz w:val="24"/>
          <w:szCs w:val="24"/>
          <w:lang w:val="bg-BG"/>
        </w:rPr>
      </w:pPr>
    </w:p>
    <w:p w14:paraId="40635A7D" w14:textId="77777777" w:rsidR="004C6C16" w:rsidRPr="00A5242B" w:rsidRDefault="004C6C16" w:rsidP="004C6C16">
      <w:pPr>
        <w:pStyle w:val="Default"/>
        <w:jc w:val="both"/>
        <w:rPr>
          <w:rFonts w:eastAsia="Calibri"/>
          <w:color w:val="auto"/>
          <w:lang w:val="bg-BG"/>
        </w:rPr>
      </w:pPr>
    </w:p>
    <w:p w14:paraId="3E9347C6" w14:textId="77777777" w:rsidR="004C6C16" w:rsidRPr="00A5242B" w:rsidRDefault="004C6C16" w:rsidP="004C6C16">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val="bg-BG" w:eastAsia="bg-BG"/>
        </w:rPr>
      </w:pPr>
      <w:bookmarkStart w:id="31" w:name="_Toc494882203"/>
      <w:bookmarkStart w:id="32" w:name="_Toc509582329"/>
      <w:r w:rsidRPr="00A5242B">
        <w:rPr>
          <w:rFonts w:ascii="Times New Roman" w:eastAsia="Times New Roman" w:hAnsi="Times New Roman" w:cs="Times New Roman"/>
          <w:caps/>
          <w:color w:val="FFFFFF"/>
          <w:spacing w:val="15"/>
          <w:sz w:val="24"/>
          <w:szCs w:val="24"/>
          <w:lang w:val="bg-BG" w:eastAsia="bg-BG"/>
        </w:rPr>
        <w:t>8.</w:t>
      </w:r>
      <w:r w:rsidRPr="00A5242B">
        <w:rPr>
          <w:rFonts w:ascii="Times New Roman" w:hAnsi="Times New Roman" w:cs="Times New Roman"/>
          <w:b/>
          <w:bCs/>
          <w:sz w:val="24"/>
          <w:szCs w:val="24"/>
          <w:lang w:val="bg-BG"/>
        </w:rPr>
        <w:t xml:space="preserve"> </w:t>
      </w:r>
      <w:r w:rsidRPr="00A5242B">
        <w:rPr>
          <w:rFonts w:ascii="Times New Roman" w:eastAsia="Times New Roman" w:hAnsi="Times New Roman" w:cs="Times New Roman"/>
          <w:caps/>
          <w:color w:val="FFFFFF"/>
          <w:spacing w:val="15"/>
          <w:sz w:val="24"/>
          <w:szCs w:val="24"/>
          <w:lang w:val="bg-BG" w:eastAsia="bg-BG"/>
        </w:rPr>
        <w:t>ИЗИСКВАНИЯ КЪМ ИЗПЪЛНЕНИЕ НА ПОРЪЧКАТА. ТЕХНИЧЕСКИ</w:t>
      </w:r>
      <w:bookmarkEnd w:id="31"/>
      <w:r w:rsidRPr="00A5242B">
        <w:rPr>
          <w:rFonts w:ascii="Times New Roman" w:eastAsia="Times New Roman" w:hAnsi="Times New Roman" w:cs="Times New Roman"/>
          <w:caps/>
          <w:color w:val="FFFFFF"/>
          <w:spacing w:val="15"/>
          <w:sz w:val="24"/>
          <w:szCs w:val="24"/>
          <w:lang w:val="bg-BG" w:eastAsia="bg-BG"/>
        </w:rPr>
        <w:t xml:space="preserve"> СПЕЦИФИКАЦИИ</w:t>
      </w:r>
      <w:bookmarkEnd w:id="32"/>
    </w:p>
    <w:p w14:paraId="33355305" w14:textId="77777777" w:rsidR="004C6C16" w:rsidRPr="00A5242B" w:rsidRDefault="004C6C16" w:rsidP="004C6C16">
      <w:pPr>
        <w:pStyle w:val="Default"/>
        <w:rPr>
          <w:lang w:val="bg-BG"/>
        </w:rPr>
      </w:pPr>
    </w:p>
    <w:p w14:paraId="1FBEA35C" w14:textId="27350EAE" w:rsidR="004C6C16" w:rsidRPr="00A233B8" w:rsidRDefault="004C6C16" w:rsidP="004C6C16">
      <w:pPr>
        <w:pStyle w:val="Default"/>
        <w:ind w:firstLine="720"/>
        <w:jc w:val="both"/>
        <w:rPr>
          <w:b/>
          <w:bCs/>
          <w:lang w:val="bg-BG"/>
        </w:rPr>
      </w:pPr>
      <w:r w:rsidRPr="00A233B8">
        <w:rPr>
          <w:lang w:val="bg-BG"/>
        </w:rPr>
        <w:t>Изискванията към изпълнение на обществената поръчка, са подробно описани в приложените към настоящата документация инвестиционни проекти за обектите по обособени позиции</w:t>
      </w:r>
      <w:r w:rsidR="00A233B8" w:rsidRPr="00A233B8">
        <w:rPr>
          <w:lang w:val="bg-BG"/>
        </w:rPr>
        <w:t xml:space="preserve"> № 1 и 2</w:t>
      </w:r>
      <w:r w:rsidRPr="00A233B8">
        <w:rPr>
          <w:lang w:val="bg-BG"/>
        </w:rPr>
        <w:t xml:space="preserve"> –</w:t>
      </w:r>
      <w:r w:rsidR="00A233B8" w:rsidRPr="00A233B8">
        <w:rPr>
          <w:lang w:val="bg-BG"/>
        </w:rPr>
        <w:t xml:space="preserve"> </w:t>
      </w:r>
      <w:r w:rsidRPr="00A233B8">
        <w:rPr>
          <w:b/>
          <w:bCs/>
          <w:lang w:val="bg-BG"/>
        </w:rPr>
        <w:t>Приложение № 1.1</w:t>
      </w:r>
      <w:r w:rsidR="00A233B8" w:rsidRPr="00A233B8">
        <w:rPr>
          <w:b/>
          <w:bCs/>
          <w:lang w:val="bg-BG"/>
        </w:rPr>
        <w:t xml:space="preserve"> и Приложение № 1.2.</w:t>
      </w:r>
    </w:p>
    <w:p w14:paraId="6F8DD144" w14:textId="234B1352" w:rsidR="004C6C16" w:rsidRDefault="004C6C16" w:rsidP="004C6C16">
      <w:pPr>
        <w:pStyle w:val="Bullet"/>
        <w:ind w:left="0" w:firstLine="720"/>
        <w:rPr>
          <w:rFonts w:ascii="Times New Roman" w:hAnsi="Times New Roman" w:cs="Times New Roman"/>
          <w:sz w:val="24"/>
          <w:szCs w:val="24"/>
        </w:rPr>
      </w:pPr>
      <w:r w:rsidRPr="00A233B8">
        <w:rPr>
          <w:rFonts w:ascii="Times New Roman" w:hAnsi="Times New Roman" w:cs="Times New Roman"/>
          <w:sz w:val="24"/>
          <w:szCs w:val="24"/>
        </w:rPr>
        <w:t>Техническите спецификации, свързани с изпълнението на СМР, са описани и рамкирани в инвестиционните проекти, както по отношение на вида и спецификацията на отделните използвани материали, така и по отношение на начина и технологията на изпълнение. С оглед, на което по отношение на техническата спецификация за изпълнение на обектите по ОП № 1</w:t>
      </w:r>
      <w:r w:rsidR="00741D4F" w:rsidRPr="00A233B8">
        <w:rPr>
          <w:rFonts w:ascii="Times New Roman" w:hAnsi="Times New Roman" w:cs="Times New Roman"/>
          <w:sz w:val="24"/>
          <w:szCs w:val="24"/>
        </w:rPr>
        <w:t xml:space="preserve"> и </w:t>
      </w:r>
      <w:r w:rsidRPr="00A233B8">
        <w:rPr>
          <w:rFonts w:ascii="Times New Roman" w:hAnsi="Times New Roman" w:cs="Times New Roman"/>
          <w:sz w:val="24"/>
          <w:szCs w:val="24"/>
        </w:rPr>
        <w:t xml:space="preserve"> № 2, следва да бъдат използвани тези, посочени в инвестиционните проекти, които са неразделна част от настоящата </w:t>
      </w:r>
      <w:proofErr w:type="spellStart"/>
      <w:r w:rsidRPr="00A233B8">
        <w:rPr>
          <w:rFonts w:ascii="Times New Roman" w:hAnsi="Times New Roman" w:cs="Times New Roman"/>
          <w:sz w:val="24"/>
          <w:szCs w:val="24"/>
        </w:rPr>
        <w:t>докуемнтация</w:t>
      </w:r>
      <w:proofErr w:type="spellEnd"/>
      <w:r w:rsidRPr="00A233B8">
        <w:rPr>
          <w:rFonts w:ascii="Times New Roman" w:hAnsi="Times New Roman" w:cs="Times New Roman"/>
          <w:sz w:val="24"/>
          <w:szCs w:val="24"/>
        </w:rPr>
        <w:t>.</w:t>
      </w:r>
      <w:r>
        <w:rPr>
          <w:rFonts w:ascii="Times New Roman" w:hAnsi="Times New Roman" w:cs="Times New Roman"/>
          <w:sz w:val="24"/>
          <w:szCs w:val="24"/>
        </w:rPr>
        <w:t xml:space="preserve"> </w:t>
      </w:r>
    </w:p>
    <w:p w14:paraId="2EA21D88" w14:textId="77777777" w:rsidR="004C6C16" w:rsidRPr="00A5242B" w:rsidRDefault="004C6C16" w:rsidP="004C6C16">
      <w:pPr>
        <w:pStyle w:val="Default"/>
        <w:jc w:val="both"/>
        <w:rPr>
          <w:b/>
          <w:bCs/>
          <w:lang w:val="bg-BG"/>
        </w:rPr>
      </w:pPr>
    </w:p>
    <w:p w14:paraId="1C53BFC1" w14:textId="77777777" w:rsidR="004C6C16" w:rsidRPr="00A5242B" w:rsidRDefault="004C6C16" w:rsidP="004C6C16">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hAnsi="Times New Roman" w:cs="Times New Roman"/>
          <w:sz w:val="24"/>
          <w:szCs w:val="24"/>
          <w:lang w:val="bg-BG"/>
        </w:rPr>
      </w:pPr>
      <w:bookmarkStart w:id="33" w:name="_Toc494882204"/>
      <w:bookmarkStart w:id="34" w:name="_Toc509582330"/>
      <w:r w:rsidRPr="00A5242B">
        <w:rPr>
          <w:rFonts w:ascii="Times New Roman" w:eastAsia="Times New Roman" w:hAnsi="Times New Roman" w:cs="Times New Roman"/>
          <w:caps/>
          <w:color w:val="FFFFFF"/>
          <w:spacing w:val="15"/>
          <w:sz w:val="24"/>
          <w:szCs w:val="24"/>
          <w:lang w:val="bg-BG" w:eastAsia="bg-BG"/>
        </w:rPr>
        <w:t>9.</w:t>
      </w:r>
      <w:r w:rsidRPr="00A5242B">
        <w:rPr>
          <w:rFonts w:ascii="Times New Roman" w:hAnsi="Times New Roman" w:cs="Times New Roman"/>
          <w:b/>
          <w:bCs/>
          <w:sz w:val="24"/>
          <w:szCs w:val="24"/>
          <w:lang w:val="bg-BG"/>
        </w:rPr>
        <w:t xml:space="preserve"> </w:t>
      </w:r>
      <w:r w:rsidRPr="00A5242B">
        <w:rPr>
          <w:rFonts w:ascii="Times New Roman" w:eastAsia="Times New Roman" w:hAnsi="Times New Roman" w:cs="Times New Roman"/>
          <w:caps/>
          <w:color w:val="FFFFFF"/>
          <w:spacing w:val="15"/>
          <w:sz w:val="24"/>
          <w:szCs w:val="24"/>
          <w:lang w:val="bg-BG" w:eastAsia="bg-BG"/>
        </w:rPr>
        <w:t>ДРУГИ УКАЗАНИЯ</w:t>
      </w:r>
      <w:bookmarkEnd w:id="33"/>
      <w:bookmarkEnd w:id="34"/>
    </w:p>
    <w:p w14:paraId="53EFFE51" w14:textId="77777777" w:rsidR="004C6C16" w:rsidRPr="00A5242B" w:rsidRDefault="004C6C16" w:rsidP="004C6C16">
      <w:pPr>
        <w:pStyle w:val="Default"/>
        <w:jc w:val="both"/>
        <w:rPr>
          <w:rFonts w:eastAsia="Calibri"/>
          <w:color w:val="auto"/>
          <w:lang w:val="bg-BG"/>
        </w:rPr>
      </w:pPr>
    </w:p>
    <w:p w14:paraId="38FC53E6" w14:textId="77777777" w:rsidR="004C6C16" w:rsidRPr="00A5242B" w:rsidRDefault="004C6C16" w:rsidP="004C6C16">
      <w:pPr>
        <w:pStyle w:val="Default"/>
        <w:ind w:firstLine="720"/>
        <w:jc w:val="both"/>
        <w:rPr>
          <w:rFonts w:eastAsia="Calibri"/>
          <w:color w:val="auto"/>
          <w:lang w:val="bg-BG"/>
        </w:rPr>
      </w:pPr>
      <w:r w:rsidRPr="00A5242B">
        <w:rPr>
          <w:rFonts w:eastAsia="Calibri"/>
          <w:b/>
          <w:bCs/>
          <w:color w:val="auto"/>
          <w:lang w:val="bg-BG"/>
        </w:rPr>
        <w:t xml:space="preserve">1. </w:t>
      </w:r>
      <w:r w:rsidRPr="00A5242B">
        <w:rPr>
          <w:rFonts w:eastAsia="Calibri"/>
          <w:color w:val="auto"/>
          <w:lang w:val="bg-BG"/>
        </w:rPr>
        <w:t xml:space="preserve">Комуникацията и действията на Възложителя и на участниците, свързани с настоящата процедура, са в писмен вид и на български език. Обменът на информация между Възложителя и заинтересованите лица/участници може да се извършва с електронни средства за комуникация. Когато не се използват електронни средства за комуникация, обменът на информация се осъществява чрез пощенска или друга подходяща куриерска услуга или комбинация от тях и електронни средства. </w:t>
      </w:r>
    </w:p>
    <w:p w14:paraId="432B7CAA" w14:textId="77777777" w:rsidR="004C6C16" w:rsidRPr="00A5242B" w:rsidRDefault="004C6C16" w:rsidP="004C6C16">
      <w:pPr>
        <w:pStyle w:val="Default"/>
        <w:ind w:firstLine="720"/>
        <w:jc w:val="both"/>
        <w:rPr>
          <w:rFonts w:eastAsia="Calibri"/>
          <w:color w:val="auto"/>
          <w:lang w:val="bg-BG"/>
        </w:rPr>
      </w:pPr>
      <w:r w:rsidRPr="00A5242B">
        <w:rPr>
          <w:rFonts w:eastAsia="Calibri"/>
          <w:color w:val="auto"/>
          <w:lang w:val="bg-BG"/>
        </w:rPr>
        <w:t xml:space="preserve">Избраният начин на комуникация трябва да позволява удостоверяване на датата на получаване на информацията. </w:t>
      </w:r>
    </w:p>
    <w:p w14:paraId="765A64FD" w14:textId="77777777" w:rsidR="004C6C16" w:rsidRPr="00A5242B" w:rsidRDefault="004C6C16" w:rsidP="004C6C16">
      <w:pPr>
        <w:pStyle w:val="Default"/>
        <w:ind w:firstLine="720"/>
        <w:jc w:val="both"/>
        <w:rPr>
          <w:rFonts w:eastAsia="Calibri"/>
          <w:color w:val="auto"/>
          <w:lang w:val="bg-BG"/>
        </w:rPr>
      </w:pPr>
      <w:r w:rsidRPr="00A5242B">
        <w:rPr>
          <w:rFonts w:eastAsia="Calibri"/>
          <w:b/>
          <w:bCs/>
          <w:color w:val="auto"/>
          <w:lang w:val="bg-BG"/>
        </w:rPr>
        <w:t xml:space="preserve">2. </w:t>
      </w:r>
      <w:r w:rsidRPr="00A5242B">
        <w:rPr>
          <w:rFonts w:eastAsia="Calibri"/>
          <w:color w:val="auto"/>
          <w:lang w:val="bg-BG"/>
        </w:rPr>
        <w:t xml:space="preserve">За получено писмо или уведомление по време на </w:t>
      </w:r>
      <w:proofErr w:type="spellStart"/>
      <w:r w:rsidRPr="00A5242B">
        <w:rPr>
          <w:rFonts w:eastAsia="Calibri"/>
          <w:color w:val="auto"/>
          <w:lang w:val="bg-BG"/>
        </w:rPr>
        <w:t>възлагателната</w:t>
      </w:r>
      <w:proofErr w:type="spellEnd"/>
      <w:r w:rsidRPr="00A5242B">
        <w:rPr>
          <w:rFonts w:eastAsia="Calibri"/>
          <w:color w:val="auto"/>
          <w:lang w:val="bg-BG"/>
        </w:rPr>
        <w:t xml:space="preserve"> процедура за обществена поръчка ще се счита това, което е достигнало до адресата, на посочения от него адрес. Когато адресатът е сменил своя адрес и не е информирал своевременно за това ответната страна, или адресатът не желае да приеме уведомлението, за получено ще се счита уведомлението, което е достигнало до адреса, известен на изпращача. </w:t>
      </w:r>
    </w:p>
    <w:p w14:paraId="04E138F2" w14:textId="77777777" w:rsidR="004C6C16" w:rsidRPr="00A5242B" w:rsidRDefault="004C6C16" w:rsidP="004C6C16">
      <w:pPr>
        <w:pStyle w:val="Default"/>
        <w:ind w:firstLine="720"/>
        <w:jc w:val="both"/>
        <w:rPr>
          <w:rFonts w:eastAsia="Calibri"/>
          <w:color w:val="auto"/>
          <w:lang w:val="bg-BG"/>
        </w:rPr>
      </w:pPr>
      <w:r w:rsidRPr="00A5242B">
        <w:rPr>
          <w:rFonts w:eastAsia="Calibri"/>
          <w:b/>
          <w:bCs/>
          <w:color w:val="auto"/>
          <w:lang w:val="bg-BG"/>
        </w:rPr>
        <w:t xml:space="preserve">3. </w:t>
      </w:r>
      <w:r w:rsidRPr="00A5242B">
        <w:rPr>
          <w:rFonts w:eastAsia="Calibri"/>
          <w:color w:val="auto"/>
          <w:lang w:val="bg-BG"/>
        </w:rPr>
        <w:t xml:space="preserve">Обменът и съхраняването на информация в хода на провеждане на процедурата за възлагане на обществена поръчка се извършват по начин, който гарантира целостта, достоверността и поверителността на офертите. </w:t>
      </w:r>
    </w:p>
    <w:p w14:paraId="4F525948" w14:textId="77777777" w:rsidR="004C6C16" w:rsidRPr="00A5242B" w:rsidRDefault="004C6C16" w:rsidP="004C6C16">
      <w:pPr>
        <w:pStyle w:val="Default"/>
        <w:ind w:firstLine="720"/>
        <w:jc w:val="both"/>
        <w:rPr>
          <w:rFonts w:eastAsia="Calibri"/>
          <w:color w:val="auto"/>
          <w:lang w:val="bg-BG"/>
        </w:rPr>
      </w:pPr>
      <w:r w:rsidRPr="00A5242B">
        <w:rPr>
          <w:rFonts w:eastAsia="Calibri"/>
          <w:b/>
          <w:bCs/>
          <w:color w:val="auto"/>
          <w:lang w:val="bg-BG"/>
        </w:rPr>
        <w:t xml:space="preserve">4. </w:t>
      </w:r>
      <w:r w:rsidRPr="00A5242B">
        <w:rPr>
          <w:rFonts w:eastAsia="Calibri"/>
          <w:color w:val="auto"/>
          <w:lang w:val="bg-BG"/>
        </w:rPr>
        <w:t>За въпроси във връзка с провеждането на процедурата и подготовката на офертите от участниците, които не са разгледани в настоящите указания, се прилагат ЗОП, ППЗОП, обявлението и документацията за обществената поръчка и действащото законодателство на Република България</w:t>
      </w:r>
      <w:r w:rsidRPr="00A5242B">
        <w:rPr>
          <w:rFonts w:eastAsia="Calibri"/>
          <w:b/>
          <w:bCs/>
          <w:color w:val="auto"/>
          <w:lang w:val="bg-BG"/>
        </w:rPr>
        <w:t xml:space="preserve">. </w:t>
      </w:r>
    </w:p>
    <w:p w14:paraId="2537EFEE" w14:textId="77777777" w:rsidR="004C6C16" w:rsidRDefault="004C6C16" w:rsidP="004C6C16">
      <w:pPr>
        <w:pStyle w:val="Default"/>
        <w:ind w:firstLine="720"/>
        <w:jc w:val="both"/>
        <w:rPr>
          <w:rFonts w:eastAsia="Calibri"/>
          <w:color w:val="auto"/>
          <w:lang w:val="bg-BG"/>
        </w:rPr>
      </w:pPr>
      <w:r w:rsidRPr="00A5242B">
        <w:rPr>
          <w:rFonts w:eastAsia="Calibri"/>
          <w:b/>
          <w:bCs/>
          <w:color w:val="auto"/>
          <w:lang w:val="bg-BG"/>
        </w:rPr>
        <w:t>5</w:t>
      </w:r>
      <w:r w:rsidRPr="004154B9">
        <w:rPr>
          <w:rFonts w:eastAsia="Calibri"/>
          <w:b/>
          <w:bCs/>
          <w:color w:val="auto"/>
          <w:lang w:val="bg-BG"/>
        </w:rPr>
        <w:t xml:space="preserve">. </w:t>
      </w:r>
      <w:r w:rsidRPr="004154B9">
        <w:rPr>
          <w:rFonts w:eastAsia="Calibri"/>
          <w:color w:val="auto"/>
          <w:lang w:val="bg-BG"/>
        </w:rPr>
        <w:t xml:space="preserve">Участниците могат да получат необходимата информация за задълженията, свързани с данъци и осигуровки, опазване на околната среда, закрила на заетостта и условията на труд, които са в сила в Република България и </w:t>
      </w:r>
      <w:proofErr w:type="spellStart"/>
      <w:r w:rsidRPr="004154B9">
        <w:rPr>
          <w:rFonts w:eastAsia="Calibri"/>
          <w:color w:val="auto"/>
          <w:lang w:val="bg-BG"/>
        </w:rPr>
        <w:t>относими</w:t>
      </w:r>
      <w:proofErr w:type="spellEnd"/>
      <w:r w:rsidRPr="004154B9">
        <w:rPr>
          <w:rFonts w:eastAsia="Calibri"/>
          <w:color w:val="auto"/>
          <w:lang w:val="bg-BG"/>
        </w:rPr>
        <w:t xml:space="preserve"> към предмета на поръчката, както следва:</w:t>
      </w:r>
      <w:r w:rsidRPr="00A5242B">
        <w:rPr>
          <w:rFonts w:eastAsia="Calibri"/>
          <w:color w:val="auto"/>
          <w:lang w:val="bg-BG"/>
        </w:rPr>
        <w:t xml:space="preserve"> </w:t>
      </w:r>
    </w:p>
    <w:p w14:paraId="6DFC4FF4" w14:textId="77777777" w:rsidR="004C6C16" w:rsidRPr="004154B9" w:rsidRDefault="004C6C16" w:rsidP="004C6C16">
      <w:pPr>
        <w:pStyle w:val="Default"/>
        <w:ind w:firstLine="720"/>
        <w:jc w:val="both"/>
        <w:rPr>
          <w:rFonts w:eastAsia="Calibri"/>
          <w:color w:val="auto"/>
          <w:lang w:val="bg-BG"/>
        </w:rPr>
      </w:pPr>
      <w:r>
        <w:rPr>
          <w:rFonts w:eastAsia="Calibri"/>
          <w:color w:val="auto"/>
          <w:lang w:val="bg-BG"/>
        </w:rPr>
        <w:t>5</w:t>
      </w:r>
      <w:r w:rsidRPr="004154B9">
        <w:rPr>
          <w:rFonts w:eastAsia="Calibri"/>
          <w:color w:val="auto"/>
          <w:lang w:val="bg-BG"/>
        </w:rPr>
        <w:t>.1. Относно задълженията, свързани с данъци и осигуровки:</w:t>
      </w:r>
    </w:p>
    <w:p w14:paraId="03944353" w14:textId="77777777" w:rsidR="004C6C16" w:rsidRPr="004154B9" w:rsidRDefault="004C6C16" w:rsidP="004C6C16">
      <w:pPr>
        <w:pStyle w:val="Default"/>
        <w:ind w:firstLine="720"/>
        <w:jc w:val="both"/>
        <w:rPr>
          <w:rFonts w:eastAsia="Calibri"/>
          <w:color w:val="auto"/>
          <w:lang w:val="bg-BG"/>
        </w:rPr>
      </w:pPr>
      <w:r w:rsidRPr="004154B9">
        <w:rPr>
          <w:rFonts w:eastAsia="Calibri"/>
          <w:color w:val="auto"/>
          <w:lang w:val="bg-BG"/>
        </w:rPr>
        <w:t>Национална агенция по приходите:</w:t>
      </w:r>
    </w:p>
    <w:p w14:paraId="69E7680B" w14:textId="77777777" w:rsidR="004C6C16" w:rsidRPr="004154B9" w:rsidRDefault="004C6C16" w:rsidP="004C6C16">
      <w:pPr>
        <w:pStyle w:val="Default"/>
        <w:ind w:firstLine="720"/>
        <w:jc w:val="both"/>
        <w:rPr>
          <w:rFonts w:eastAsia="Calibri"/>
          <w:color w:val="auto"/>
          <w:lang w:val="bg-BG"/>
        </w:rPr>
      </w:pPr>
      <w:r w:rsidRPr="004154B9">
        <w:rPr>
          <w:rFonts w:eastAsia="Calibri"/>
          <w:color w:val="auto"/>
          <w:lang w:val="bg-BG"/>
        </w:rPr>
        <w:lastRenderedPageBreak/>
        <w:t xml:space="preserve">-        Информационен телефон на НАП - 0700 18 700; </w:t>
      </w:r>
    </w:p>
    <w:p w14:paraId="6D8F643B" w14:textId="77777777" w:rsidR="004C6C16" w:rsidRPr="004154B9" w:rsidRDefault="004C6C16" w:rsidP="004C6C16">
      <w:pPr>
        <w:pStyle w:val="Default"/>
        <w:ind w:firstLine="720"/>
        <w:jc w:val="both"/>
        <w:rPr>
          <w:rFonts w:eastAsia="Calibri"/>
          <w:color w:val="auto"/>
          <w:lang w:val="bg-BG"/>
        </w:rPr>
      </w:pPr>
      <w:r w:rsidRPr="004154B9">
        <w:rPr>
          <w:rFonts w:eastAsia="Calibri"/>
          <w:color w:val="auto"/>
          <w:lang w:val="bg-BG"/>
        </w:rPr>
        <w:t>-        интернет адрес: http://www.nap.bg/</w:t>
      </w:r>
    </w:p>
    <w:p w14:paraId="31051D67" w14:textId="77777777" w:rsidR="004C6C16" w:rsidRPr="004154B9" w:rsidRDefault="004C6C16" w:rsidP="004C6C16">
      <w:pPr>
        <w:pStyle w:val="Default"/>
        <w:ind w:firstLine="720"/>
        <w:jc w:val="both"/>
        <w:rPr>
          <w:rFonts w:eastAsia="Calibri"/>
          <w:color w:val="auto"/>
          <w:lang w:val="bg-BG"/>
        </w:rPr>
      </w:pPr>
      <w:r>
        <w:rPr>
          <w:rFonts w:eastAsia="Calibri"/>
          <w:color w:val="auto"/>
          <w:lang w:val="bg-BG"/>
        </w:rPr>
        <w:t>5</w:t>
      </w:r>
      <w:r w:rsidRPr="004154B9">
        <w:rPr>
          <w:rFonts w:eastAsia="Calibri"/>
          <w:color w:val="auto"/>
          <w:lang w:val="bg-BG"/>
        </w:rPr>
        <w:t>.2. Относно задълженията, опазване на околната среда:</w:t>
      </w:r>
    </w:p>
    <w:p w14:paraId="2C45B689" w14:textId="77777777" w:rsidR="004C6C16" w:rsidRPr="004154B9" w:rsidRDefault="004C6C16" w:rsidP="004C6C16">
      <w:pPr>
        <w:pStyle w:val="Default"/>
        <w:ind w:firstLine="720"/>
        <w:jc w:val="both"/>
        <w:rPr>
          <w:rFonts w:eastAsia="Calibri"/>
          <w:color w:val="auto"/>
          <w:lang w:val="bg-BG"/>
        </w:rPr>
      </w:pPr>
      <w:r w:rsidRPr="004154B9">
        <w:rPr>
          <w:rFonts w:eastAsia="Calibri"/>
          <w:color w:val="auto"/>
          <w:lang w:val="bg-BG"/>
        </w:rPr>
        <w:t>Министерство на околната среда и водите:</w:t>
      </w:r>
    </w:p>
    <w:p w14:paraId="09786F81" w14:textId="77777777" w:rsidR="004C6C16" w:rsidRPr="004154B9" w:rsidRDefault="004C6C16" w:rsidP="004C6C16">
      <w:pPr>
        <w:pStyle w:val="Default"/>
        <w:ind w:firstLine="720"/>
        <w:jc w:val="both"/>
        <w:rPr>
          <w:rFonts w:eastAsia="Calibri"/>
          <w:color w:val="auto"/>
          <w:lang w:val="bg-BG"/>
        </w:rPr>
      </w:pPr>
      <w:r w:rsidRPr="004154B9">
        <w:rPr>
          <w:rFonts w:eastAsia="Calibri"/>
          <w:color w:val="auto"/>
          <w:lang w:val="bg-BG"/>
        </w:rPr>
        <w:t>-        Информационен център на МОСВ; работи за посетители всеки работен ден от 14 до 17 ч.;</w:t>
      </w:r>
    </w:p>
    <w:p w14:paraId="6C5A5125" w14:textId="77777777" w:rsidR="004C6C16" w:rsidRPr="004154B9" w:rsidRDefault="004C6C16" w:rsidP="004C6C16">
      <w:pPr>
        <w:pStyle w:val="Default"/>
        <w:ind w:firstLine="720"/>
        <w:jc w:val="both"/>
        <w:rPr>
          <w:rFonts w:eastAsia="Calibri"/>
          <w:color w:val="auto"/>
          <w:lang w:val="bg-BG"/>
        </w:rPr>
      </w:pPr>
      <w:r w:rsidRPr="004154B9">
        <w:rPr>
          <w:rFonts w:eastAsia="Calibri"/>
          <w:color w:val="auto"/>
          <w:lang w:val="bg-BG"/>
        </w:rPr>
        <w:t xml:space="preserve">-         София1000, ул. "У. </w:t>
      </w:r>
      <w:proofErr w:type="spellStart"/>
      <w:r w:rsidRPr="004154B9">
        <w:rPr>
          <w:rFonts w:eastAsia="Calibri"/>
          <w:color w:val="auto"/>
          <w:lang w:val="bg-BG"/>
        </w:rPr>
        <w:t>Гладстон</w:t>
      </w:r>
      <w:proofErr w:type="spellEnd"/>
      <w:r w:rsidRPr="004154B9">
        <w:rPr>
          <w:rFonts w:eastAsia="Calibri"/>
          <w:color w:val="auto"/>
          <w:lang w:val="bg-BG"/>
        </w:rPr>
        <w:t>" № 67,Телефон: 02/ 940 6331;</w:t>
      </w:r>
    </w:p>
    <w:p w14:paraId="5FE7FBDD" w14:textId="77777777" w:rsidR="004C6C16" w:rsidRPr="004154B9" w:rsidRDefault="004C6C16" w:rsidP="004C6C16">
      <w:pPr>
        <w:pStyle w:val="Default"/>
        <w:ind w:firstLine="720"/>
        <w:jc w:val="both"/>
        <w:rPr>
          <w:rFonts w:eastAsia="Calibri"/>
          <w:color w:val="auto"/>
          <w:lang w:val="bg-BG"/>
        </w:rPr>
      </w:pPr>
      <w:r w:rsidRPr="004154B9">
        <w:rPr>
          <w:rFonts w:eastAsia="Calibri"/>
          <w:color w:val="auto"/>
          <w:lang w:val="bg-BG"/>
        </w:rPr>
        <w:t>-        Интернет адрес:  http://www3.moew.government.bg/</w:t>
      </w:r>
    </w:p>
    <w:p w14:paraId="61B63E33" w14:textId="77777777" w:rsidR="004C6C16" w:rsidRPr="004154B9" w:rsidRDefault="004C6C16" w:rsidP="004C6C16">
      <w:pPr>
        <w:pStyle w:val="Default"/>
        <w:ind w:firstLine="720"/>
        <w:jc w:val="both"/>
        <w:rPr>
          <w:rFonts w:eastAsia="Calibri"/>
          <w:color w:val="auto"/>
          <w:lang w:val="bg-BG"/>
        </w:rPr>
      </w:pPr>
      <w:r>
        <w:rPr>
          <w:rFonts w:eastAsia="Calibri"/>
          <w:color w:val="auto"/>
          <w:lang w:val="bg-BG"/>
        </w:rPr>
        <w:t>5</w:t>
      </w:r>
      <w:r w:rsidRPr="004154B9">
        <w:rPr>
          <w:rFonts w:eastAsia="Calibri"/>
          <w:color w:val="auto"/>
          <w:lang w:val="bg-BG"/>
        </w:rPr>
        <w:t>.3.Относно задълженията, закрила на заетостта и условията на труд:</w:t>
      </w:r>
    </w:p>
    <w:p w14:paraId="277D2077" w14:textId="77777777" w:rsidR="004C6C16" w:rsidRPr="004154B9" w:rsidRDefault="004C6C16" w:rsidP="004C6C16">
      <w:pPr>
        <w:pStyle w:val="Default"/>
        <w:ind w:firstLine="720"/>
        <w:jc w:val="both"/>
        <w:rPr>
          <w:rFonts w:eastAsia="Calibri"/>
          <w:color w:val="auto"/>
          <w:lang w:val="bg-BG"/>
        </w:rPr>
      </w:pPr>
      <w:r w:rsidRPr="004154B9">
        <w:rPr>
          <w:rFonts w:eastAsia="Calibri"/>
          <w:color w:val="auto"/>
          <w:lang w:val="bg-BG"/>
        </w:rPr>
        <w:t>Министерство на труда и социалната политика:</w:t>
      </w:r>
    </w:p>
    <w:p w14:paraId="06534B54" w14:textId="77777777" w:rsidR="004C6C16" w:rsidRPr="004154B9" w:rsidRDefault="004C6C16" w:rsidP="004C6C16">
      <w:pPr>
        <w:pStyle w:val="Default"/>
        <w:ind w:firstLine="720"/>
        <w:jc w:val="both"/>
        <w:rPr>
          <w:rFonts w:eastAsia="Calibri"/>
          <w:color w:val="auto"/>
          <w:lang w:val="bg-BG"/>
        </w:rPr>
      </w:pPr>
      <w:r w:rsidRPr="004154B9">
        <w:rPr>
          <w:rFonts w:eastAsia="Calibri"/>
          <w:color w:val="auto"/>
          <w:lang w:val="bg-BG"/>
        </w:rPr>
        <w:t>-        Интернет адрес:  http://www.mlsp.government.bg</w:t>
      </w:r>
    </w:p>
    <w:p w14:paraId="447D7DAD" w14:textId="77777777" w:rsidR="004C6C16" w:rsidRDefault="004C6C16" w:rsidP="004C6C16">
      <w:pPr>
        <w:pStyle w:val="Default"/>
        <w:ind w:firstLine="720"/>
        <w:jc w:val="both"/>
        <w:rPr>
          <w:rFonts w:eastAsia="Calibri"/>
          <w:color w:val="auto"/>
          <w:lang w:val="bg-BG"/>
        </w:rPr>
      </w:pPr>
      <w:r w:rsidRPr="004154B9">
        <w:rPr>
          <w:rFonts w:eastAsia="Calibri"/>
          <w:color w:val="auto"/>
          <w:lang w:val="bg-BG"/>
        </w:rPr>
        <w:t>-        София 1051, ул. Триадица №2, Телефон: 8119 443</w:t>
      </w:r>
      <w:r>
        <w:rPr>
          <w:rFonts w:eastAsia="Calibri"/>
          <w:color w:val="auto"/>
          <w:lang w:val="bg-BG"/>
        </w:rPr>
        <w:t>.</w:t>
      </w:r>
    </w:p>
    <w:p w14:paraId="1D4B3D7A" w14:textId="77777777" w:rsidR="004C6C16" w:rsidRPr="00A5242B" w:rsidRDefault="004C6C16" w:rsidP="004C6C16">
      <w:pPr>
        <w:pStyle w:val="Default"/>
        <w:ind w:firstLine="720"/>
        <w:jc w:val="both"/>
        <w:rPr>
          <w:rFonts w:eastAsia="Calibri"/>
          <w:color w:val="auto"/>
          <w:lang w:val="bg-BG"/>
        </w:rPr>
      </w:pPr>
    </w:p>
    <w:p w14:paraId="6A822CD0" w14:textId="77777777" w:rsidR="004C6C16" w:rsidRPr="00A5242B" w:rsidRDefault="004C6C16" w:rsidP="004C6C16">
      <w:pPr>
        <w:suppressAutoHyphens/>
        <w:spacing w:afterLines="40" w:after="96" w:line="240" w:lineRule="auto"/>
        <w:ind w:firstLine="720"/>
        <w:jc w:val="both"/>
        <w:rPr>
          <w:rFonts w:ascii="Times New Roman" w:eastAsia="Times New Roman" w:hAnsi="Times New Roman" w:cs="Times New Roman"/>
          <w:b/>
          <w:bCs/>
          <w:color w:val="000000"/>
          <w:sz w:val="24"/>
          <w:szCs w:val="24"/>
          <w:lang w:val="bg-BG" w:eastAsia="ar-SA"/>
        </w:rPr>
      </w:pPr>
      <w:r w:rsidRPr="00A5242B">
        <w:rPr>
          <w:rFonts w:ascii="Times New Roman" w:eastAsia="Times New Roman" w:hAnsi="Times New Roman" w:cs="Times New Roman"/>
          <w:b/>
          <w:bCs/>
          <w:color w:val="000000"/>
          <w:sz w:val="24"/>
          <w:szCs w:val="24"/>
          <w:lang w:val="bg-BG" w:eastAsia="ar-SA"/>
        </w:rPr>
        <w:t xml:space="preserve">6. В случай на идентифициране на несъответствия между Документация, Обявление и Решение за откриване на обществена поръчка и приложени образци, да се прилага с приоритет както следва: Обявление, Решение, Документация (Указания за подготовка на офертите, </w:t>
      </w:r>
      <w:r>
        <w:rPr>
          <w:rFonts w:ascii="Times New Roman" w:eastAsia="Times New Roman" w:hAnsi="Times New Roman" w:cs="Times New Roman"/>
          <w:b/>
          <w:bCs/>
          <w:color w:val="000000"/>
          <w:sz w:val="24"/>
          <w:szCs w:val="24"/>
          <w:lang w:val="bg-BG" w:eastAsia="ar-SA"/>
        </w:rPr>
        <w:t>Инвестиционни проекти,</w:t>
      </w:r>
      <w:r w:rsidRPr="00A5242B">
        <w:rPr>
          <w:rFonts w:ascii="Times New Roman" w:eastAsia="Times New Roman" w:hAnsi="Times New Roman" w:cs="Times New Roman"/>
          <w:b/>
          <w:bCs/>
          <w:color w:val="000000"/>
          <w:sz w:val="24"/>
          <w:szCs w:val="24"/>
          <w:lang w:val="bg-BG" w:eastAsia="ar-SA"/>
        </w:rPr>
        <w:t xml:space="preserve"> Проект на договор, Образци на документи и Указания за попълване на образците на документи).</w:t>
      </w:r>
    </w:p>
    <w:p w14:paraId="1EFE09F2" w14:textId="77777777" w:rsidR="004C6C16" w:rsidRDefault="004C6C16" w:rsidP="004C6C16">
      <w:pPr>
        <w:pStyle w:val="Default"/>
        <w:jc w:val="both"/>
        <w:rPr>
          <w:rFonts w:eastAsia="Calibri"/>
          <w:color w:val="auto"/>
          <w:lang w:val="bg-BG"/>
        </w:rPr>
      </w:pPr>
    </w:p>
    <w:p w14:paraId="12D04F5A" w14:textId="77777777" w:rsidR="004C6C16" w:rsidRPr="000E2296" w:rsidRDefault="004C6C16" w:rsidP="004C6C16">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val="bg-BG" w:eastAsia="bg-BG"/>
        </w:rPr>
      </w:pPr>
      <w:r>
        <w:rPr>
          <w:rFonts w:ascii="Times New Roman" w:eastAsia="Times New Roman" w:hAnsi="Times New Roman" w:cs="Times New Roman"/>
          <w:caps/>
          <w:color w:val="FFFFFF"/>
          <w:spacing w:val="15"/>
          <w:sz w:val="24"/>
          <w:szCs w:val="24"/>
          <w:lang w:val="bg-BG" w:eastAsia="bg-BG"/>
        </w:rPr>
        <w:t>10</w:t>
      </w:r>
      <w:r w:rsidRPr="00A5242B">
        <w:rPr>
          <w:rFonts w:ascii="Times New Roman" w:eastAsia="Times New Roman" w:hAnsi="Times New Roman" w:cs="Times New Roman"/>
          <w:caps/>
          <w:color w:val="FFFFFF"/>
          <w:spacing w:val="15"/>
          <w:sz w:val="24"/>
          <w:szCs w:val="24"/>
          <w:lang w:val="bg-BG" w:eastAsia="bg-BG"/>
        </w:rPr>
        <w:t>.</w:t>
      </w:r>
      <w:r w:rsidRPr="00A5242B">
        <w:rPr>
          <w:rFonts w:ascii="Times New Roman" w:hAnsi="Times New Roman" w:cs="Times New Roman"/>
          <w:b/>
          <w:bCs/>
          <w:sz w:val="24"/>
          <w:szCs w:val="24"/>
          <w:lang w:val="bg-BG"/>
        </w:rPr>
        <w:t xml:space="preserve"> </w:t>
      </w:r>
      <w:r w:rsidRPr="000E2296">
        <w:rPr>
          <w:rFonts w:ascii="Times New Roman" w:eastAsia="Times New Roman" w:hAnsi="Times New Roman" w:cs="Times New Roman"/>
          <w:caps/>
          <w:color w:val="FFFFFF"/>
          <w:spacing w:val="15"/>
          <w:sz w:val="24"/>
          <w:szCs w:val="24"/>
          <w:lang w:val="bg-BG" w:eastAsia="bg-BG"/>
        </w:rPr>
        <w:t>Мотиви по чл. 231, ал. 2 от ЗОП</w:t>
      </w:r>
    </w:p>
    <w:p w14:paraId="5C80D947" w14:textId="77777777" w:rsidR="004C6C16" w:rsidRDefault="004C6C16" w:rsidP="004C6C16">
      <w:pPr>
        <w:pStyle w:val="Default"/>
        <w:jc w:val="both"/>
        <w:rPr>
          <w:rFonts w:eastAsia="Calibri"/>
          <w:color w:val="auto"/>
          <w:lang w:val="bg-BG"/>
        </w:rPr>
      </w:pPr>
    </w:p>
    <w:p w14:paraId="770BC615" w14:textId="77777777" w:rsidR="00027F87" w:rsidRDefault="00027F87" w:rsidP="00027F87">
      <w:pPr>
        <w:pStyle w:val="Default"/>
        <w:jc w:val="both"/>
        <w:rPr>
          <w:rFonts w:eastAsia="Calibri"/>
          <w:color w:val="auto"/>
          <w:lang w:val="bg-BG"/>
        </w:rPr>
      </w:pPr>
    </w:p>
    <w:p w14:paraId="19BAF962" w14:textId="45D9ED80" w:rsidR="00027F87" w:rsidRPr="00424C2E" w:rsidRDefault="00027F87" w:rsidP="00027F87">
      <w:pPr>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424C2E">
        <w:rPr>
          <w:rFonts w:ascii="Times New Roman" w:eastAsia="Calibri" w:hAnsi="Times New Roman" w:cs="Times New Roman"/>
          <w:sz w:val="24"/>
          <w:szCs w:val="24"/>
          <w:lang w:val="bg-BG"/>
        </w:rPr>
        <w:t xml:space="preserve">Със заповеди </w:t>
      </w:r>
      <w:r w:rsidRPr="00424C2E">
        <w:rPr>
          <w:rFonts w:ascii="Times New Roman" w:eastAsia="Times New Roman" w:hAnsi="Times New Roman" w:cs="Times New Roman"/>
          <w:sz w:val="24"/>
          <w:szCs w:val="24"/>
          <w:lang w:val="bg-BG"/>
        </w:rPr>
        <w:t xml:space="preserve">№ ЗМФ-1365/29.12.2016 г., № ЗМФ-827/04.09.2018 г./отм./ и  № ЗМФ-1360/12.02.2018 г. министъра на финансите е одобрил </w:t>
      </w:r>
      <w:r w:rsidRPr="00424C2E">
        <w:rPr>
          <w:rFonts w:ascii="Times New Roman" w:eastAsia="Times New Roman" w:hAnsi="Times New Roman" w:cs="Times New Roman"/>
          <w:bCs/>
          <w:sz w:val="24"/>
          <w:szCs w:val="24"/>
          <w:lang w:val="bg-BG"/>
        </w:rPr>
        <w:t xml:space="preserve">стандартизирани проекти </w:t>
      </w:r>
      <w:r w:rsidRPr="00424C2E">
        <w:rPr>
          <w:rFonts w:ascii="Times New Roman" w:eastAsia="Times New Roman" w:hAnsi="Times New Roman" w:cs="Times New Roman"/>
          <w:sz w:val="24"/>
          <w:szCs w:val="24"/>
          <w:lang w:val="bg-BG"/>
        </w:rPr>
        <w:t>на договори и стандартизирани клаузи на договори</w:t>
      </w:r>
      <w:r w:rsidRPr="00424C2E">
        <w:rPr>
          <w:rFonts w:ascii="Times New Roman" w:eastAsia="Calibri" w:hAnsi="Times New Roman" w:cs="Times New Roman"/>
          <w:sz w:val="24"/>
          <w:szCs w:val="24"/>
          <w:lang w:val="bg-BG"/>
        </w:rPr>
        <w:t>, които следва да се прилагат от възложителите при откриване на обществени поръчки, считано от 01.03.2017 г.  и 10.09.2018 г.</w:t>
      </w:r>
      <w:r>
        <w:rPr>
          <w:rFonts w:ascii="Times New Roman" w:eastAsia="Calibri" w:hAnsi="Times New Roman" w:cs="Times New Roman"/>
          <w:sz w:val="24"/>
          <w:szCs w:val="24"/>
          <w:lang w:val="bg-BG"/>
        </w:rPr>
        <w:t xml:space="preserve"> – респективно 01.</w:t>
      </w:r>
      <w:proofErr w:type="spellStart"/>
      <w:r>
        <w:rPr>
          <w:rFonts w:ascii="Times New Roman" w:eastAsia="Calibri" w:hAnsi="Times New Roman" w:cs="Times New Roman"/>
          <w:sz w:val="24"/>
          <w:szCs w:val="24"/>
          <w:lang w:val="bg-BG"/>
        </w:rPr>
        <w:t>01</w:t>
      </w:r>
      <w:proofErr w:type="spellEnd"/>
      <w:r>
        <w:rPr>
          <w:rFonts w:ascii="Times New Roman" w:eastAsia="Calibri" w:hAnsi="Times New Roman" w:cs="Times New Roman"/>
          <w:sz w:val="24"/>
          <w:szCs w:val="24"/>
          <w:lang w:val="bg-BG"/>
        </w:rPr>
        <w:t>.2019 г.</w:t>
      </w:r>
      <w:r w:rsidRPr="00424C2E">
        <w:rPr>
          <w:rFonts w:ascii="Times New Roman" w:eastAsia="Calibri" w:hAnsi="Times New Roman" w:cs="Times New Roman"/>
          <w:sz w:val="24"/>
          <w:szCs w:val="24"/>
          <w:lang w:val="bg-BG"/>
        </w:rPr>
        <w:t xml:space="preserve">, освен в предвидените в чл. 231, ал. 2 от ЗОП случаи. Съгласно цитираната разпоредба, възложителите могат да не прилагат стандартизираните изисквания и документи, когато това произтича от естеството на поръчката, но са длъжни да посочат писмени мотиви, които се прилагат към досието на обществената поръчката. </w:t>
      </w:r>
      <w:r w:rsidRPr="00424C2E">
        <w:rPr>
          <w:rFonts w:ascii="Times New Roman" w:eastAsia="Times New Roman" w:hAnsi="Times New Roman" w:cs="Times New Roman"/>
          <w:sz w:val="24"/>
          <w:szCs w:val="24"/>
          <w:lang w:val="bg-BG"/>
        </w:rPr>
        <w:t>Предвид обстоятелството, че настоящата обществена поръчка е с обект: строителство с предмет:</w:t>
      </w:r>
      <w:r w:rsidRPr="00424C2E">
        <w:rPr>
          <w:rFonts w:ascii="Times New Roman" w:eastAsia="Times New Roman" w:hAnsi="Times New Roman" w:cs="Times New Roman"/>
          <w:b/>
          <w:bCs/>
          <w:i/>
          <w:sz w:val="24"/>
          <w:szCs w:val="24"/>
          <w:lang w:val="bg-BG"/>
        </w:rPr>
        <w:t xml:space="preserve"> </w:t>
      </w:r>
      <w:r>
        <w:rPr>
          <w:rFonts w:ascii="Times New Roman" w:eastAsia="Times New Roman" w:hAnsi="Times New Roman" w:cs="Times New Roman"/>
          <w:b/>
          <w:bCs/>
          <w:sz w:val="24"/>
          <w:szCs w:val="24"/>
          <w:lang w:val="bg-BG"/>
        </w:rPr>
        <w:t>реконструкция на водопроводна мрежа</w:t>
      </w:r>
      <w:r w:rsidR="005D6032">
        <w:rPr>
          <w:rFonts w:ascii="Times New Roman" w:eastAsia="Times New Roman" w:hAnsi="Times New Roman" w:cs="Times New Roman"/>
          <w:b/>
          <w:bCs/>
          <w:sz w:val="24"/>
          <w:szCs w:val="24"/>
          <w:lang w:val="bg-BG"/>
        </w:rPr>
        <w:t xml:space="preserve"> </w:t>
      </w:r>
      <w:r w:rsidR="005D6032" w:rsidRPr="005D6032">
        <w:rPr>
          <w:rFonts w:ascii="Times New Roman" w:eastAsia="Times New Roman" w:hAnsi="Times New Roman" w:cs="Times New Roman"/>
          <w:bCs/>
          <w:sz w:val="24"/>
          <w:szCs w:val="24"/>
          <w:lang w:val="bg-BG"/>
        </w:rPr>
        <w:t>най-вероятно ще се</w:t>
      </w:r>
      <w:r w:rsidR="005D6032">
        <w:rPr>
          <w:rFonts w:ascii="Times New Roman" w:eastAsia="Times New Roman" w:hAnsi="Times New Roman" w:cs="Times New Roman"/>
          <w:b/>
          <w:bCs/>
          <w:sz w:val="24"/>
          <w:szCs w:val="24"/>
          <w:lang w:val="bg-BG"/>
        </w:rPr>
        <w:t xml:space="preserve"> </w:t>
      </w:r>
      <w:r w:rsidR="005D6032">
        <w:rPr>
          <w:rFonts w:ascii="Times New Roman" w:eastAsia="Times New Roman" w:hAnsi="Times New Roman" w:cs="Times New Roman"/>
          <w:bCs/>
          <w:sz w:val="24"/>
          <w:szCs w:val="24"/>
          <w:lang w:val="bg-BG"/>
        </w:rPr>
        <w:t>финансира</w:t>
      </w:r>
      <w:r w:rsidRPr="00424C2E">
        <w:rPr>
          <w:rFonts w:ascii="Times New Roman" w:eastAsia="Times New Roman" w:hAnsi="Times New Roman" w:cs="Times New Roman"/>
          <w:bCs/>
          <w:sz w:val="24"/>
          <w:szCs w:val="24"/>
          <w:lang w:val="bg-BG"/>
        </w:rPr>
        <w:t xml:space="preserve"> със собствени бюджетни средства, то в настоящия случай е неприложима разпоредбата на чл. 231, ал. 1 от ЗОП в частта на прилагането на стандартизираните проекти </w:t>
      </w:r>
      <w:r w:rsidRPr="00424C2E">
        <w:rPr>
          <w:rFonts w:ascii="Times New Roman" w:eastAsia="Times New Roman" w:hAnsi="Times New Roman" w:cs="Times New Roman"/>
          <w:sz w:val="24"/>
          <w:szCs w:val="24"/>
          <w:lang w:val="bg-BG"/>
        </w:rPr>
        <w:t xml:space="preserve">на договори и стандартизирани клаузи на договори, одобрени със заповед № ЗМФ-1365/29.12.2016 г., № ЗМФ-827/04.09.2018 г./отм./ и  № ЗМФ-1360/12.02.2018 г. на министъра на финансите, публикувани на Портала за обществени поръчки на Агенцията по обществени поръчки. С цитираните заповеди има утвърден проект на документи за обществени поръчки за строително-монтажни работи </w:t>
      </w:r>
      <w:r>
        <w:rPr>
          <w:rFonts w:ascii="Times New Roman" w:eastAsia="Times New Roman" w:hAnsi="Times New Roman" w:cs="Times New Roman"/>
          <w:sz w:val="24"/>
          <w:szCs w:val="24"/>
          <w:lang w:val="bg-BG"/>
        </w:rPr>
        <w:t xml:space="preserve">само на </w:t>
      </w:r>
      <w:proofErr w:type="spellStart"/>
      <w:r>
        <w:rPr>
          <w:rFonts w:ascii="Times New Roman" w:eastAsia="Times New Roman" w:hAnsi="Times New Roman" w:cs="Times New Roman"/>
          <w:sz w:val="24"/>
          <w:szCs w:val="24"/>
          <w:lang w:val="bg-BG"/>
        </w:rPr>
        <w:t>ВиК</w:t>
      </w:r>
      <w:proofErr w:type="spellEnd"/>
      <w:r>
        <w:rPr>
          <w:rFonts w:ascii="Times New Roman" w:eastAsia="Times New Roman" w:hAnsi="Times New Roman" w:cs="Times New Roman"/>
          <w:sz w:val="24"/>
          <w:szCs w:val="24"/>
          <w:lang w:val="bg-BG"/>
        </w:rPr>
        <w:t xml:space="preserve"> мрежи, като същите са </w:t>
      </w:r>
      <w:r w:rsidRPr="00424C2E">
        <w:rPr>
          <w:rFonts w:ascii="Times New Roman" w:eastAsia="Times New Roman" w:hAnsi="Times New Roman" w:cs="Times New Roman"/>
          <w:sz w:val="24"/>
          <w:szCs w:val="24"/>
          <w:lang w:val="bg-BG"/>
        </w:rPr>
        <w:t xml:space="preserve">приложими само при откриване на процедури за възлагане на обществени поръчки за инфраструктурни проекти финансирани по Оперативна програма „Околна среда 2014-2020 г.“, ос 1 „Води“, поради което </w:t>
      </w:r>
      <w:r w:rsidRPr="00424C2E">
        <w:rPr>
          <w:rFonts w:ascii="Times New Roman" w:eastAsia="Times New Roman" w:hAnsi="Times New Roman" w:cs="Times New Roman"/>
          <w:bCs/>
          <w:sz w:val="24"/>
          <w:szCs w:val="24"/>
          <w:lang w:val="bg-BG"/>
        </w:rPr>
        <w:t>разпоредбата на чл. 231, ал. 1 от ЗОП в частта на прилагането на стандартизираните документи при</w:t>
      </w:r>
      <w:r w:rsidRPr="00424C2E">
        <w:rPr>
          <w:rFonts w:ascii="Times New Roman" w:eastAsia="Times New Roman" w:hAnsi="Times New Roman" w:cs="Times New Roman"/>
          <w:sz w:val="24"/>
          <w:szCs w:val="24"/>
          <w:lang w:val="bg-BG"/>
        </w:rPr>
        <w:t xml:space="preserve"> откриването на настоящата обществена поръчка е неприложимо. </w:t>
      </w:r>
    </w:p>
    <w:p w14:paraId="34FDF1DB" w14:textId="77777777" w:rsidR="00027F87" w:rsidRDefault="00027F87" w:rsidP="00027F87">
      <w:pPr>
        <w:pStyle w:val="Default"/>
        <w:jc w:val="both"/>
        <w:rPr>
          <w:rFonts w:eastAsia="Calibri"/>
          <w:color w:val="auto"/>
          <w:lang w:val="bg-BG"/>
        </w:rPr>
      </w:pPr>
    </w:p>
    <w:p w14:paraId="7016B0B1" w14:textId="77777777" w:rsidR="004C6C16" w:rsidRDefault="004C6C16" w:rsidP="004C6C16">
      <w:pPr>
        <w:pStyle w:val="Default"/>
        <w:jc w:val="both"/>
        <w:rPr>
          <w:rFonts w:eastAsia="Calibri"/>
          <w:color w:val="auto"/>
          <w:lang w:val="bg-BG"/>
        </w:rPr>
      </w:pPr>
    </w:p>
    <w:p w14:paraId="31856CEA" w14:textId="77777777" w:rsidR="004C6C16" w:rsidRPr="00A5242B" w:rsidRDefault="004C6C16" w:rsidP="004C6C16">
      <w:pPr>
        <w:pStyle w:val="Default"/>
        <w:jc w:val="both"/>
        <w:rPr>
          <w:rFonts w:eastAsia="Calibri"/>
          <w:color w:val="auto"/>
          <w:lang w:val="bg-BG"/>
        </w:rPr>
      </w:pPr>
    </w:p>
    <w:p w14:paraId="66B01529" w14:textId="77777777" w:rsidR="004C6C16" w:rsidRPr="00A5242B" w:rsidRDefault="004C6C16" w:rsidP="004C6C16">
      <w:pPr>
        <w:autoSpaceDE w:val="0"/>
        <w:autoSpaceDN w:val="0"/>
        <w:adjustRightInd w:val="0"/>
        <w:spacing w:after="0" w:line="240" w:lineRule="auto"/>
        <w:jc w:val="both"/>
        <w:rPr>
          <w:rFonts w:ascii="Times New Roman" w:eastAsia="Calibri" w:hAnsi="Times New Roman" w:cs="Times New Roman"/>
          <w:b/>
          <w:bCs/>
          <w:sz w:val="24"/>
          <w:szCs w:val="24"/>
          <w:lang w:val="bg-BG"/>
        </w:rPr>
      </w:pPr>
      <w:r w:rsidRPr="00A5242B">
        <w:rPr>
          <w:rFonts w:ascii="Times New Roman" w:eastAsia="Calibri" w:hAnsi="Times New Roman" w:cs="Times New Roman"/>
          <w:b/>
          <w:bCs/>
          <w:sz w:val="24"/>
          <w:szCs w:val="24"/>
          <w:lang w:val="bg-BG"/>
        </w:rPr>
        <w:lastRenderedPageBreak/>
        <w:t>ОБРАЗЦИ:</w:t>
      </w:r>
    </w:p>
    <w:p w14:paraId="0C28C307" w14:textId="0E0C5219" w:rsidR="004C6C16" w:rsidRDefault="004C6C16" w:rsidP="004C6C16">
      <w:pPr>
        <w:autoSpaceDE w:val="0"/>
        <w:autoSpaceDN w:val="0"/>
        <w:adjustRightInd w:val="0"/>
        <w:spacing w:after="0" w:line="240" w:lineRule="auto"/>
        <w:jc w:val="both"/>
        <w:rPr>
          <w:rFonts w:ascii="Times New Roman" w:eastAsia="Calibri" w:hAnsi="Times New Roman" w:cs="Times New Roman"/>
          <w:bCs/>
          <w:sz w:val="24"/>
          <w:szCs w:val="24"/>
          <w:lang w:val="bg-BG"/>
        </w:rPr>
      </w:pPr>
      <w:r w:rsidRPr="00A5242B">
        <w:rPr>
          <w:rFonts w:ascii="Times New Roman" w:eastAsia="Calibri" w:hAnsi="Times New Roman" w:cs="Times New Roman"/>
          <w:bCs/>
          <w:sz w:val="24"/>
          <w:szCs w:val="24"/>
          <w:lang w:val="bg-BG"/>
        </w:rPr>
        <w:t xml:space="preserve">1. Образец № 1 – </w:t>
      </w:r>
      <w:r w:rsidR="002A1568">
        <w:rPr>
          <w:rFonts w:ascii="Times New Roman" w:eastAsia="Calibri" w:hAnsi="Times New Roman" w:cs="Times New Roman"/>
          <w:bCs/>
          <w:sz w:val="24"/>
          <w:szCs w:val="24"/>
          <w:lang w:val="bg-BG"/>
        </w:rPr>
        <w:t>Заявление към о</w:t>
      </w:r>
      <w:r w:rsidR="002A1568" w:rsidRPr="002A1568">
        <w:rPr>
          <w:rFonts w:ascii="Times New Roman" w:eastAsia="Calibri" w:hAnsi="Times New Roman" w:cs="Times New Roman"/>
          <w:bCs/>
          <w:sz w:val="24"/>
          <w:szCs w:val="24"/>
          <w:lang w:val="bg-BG"/>
        </w:rPr>
        <w:t>фертата</w:t>
      </w:r>
      <w:r w:rsidRPr="00A5242B">
        <w:rPr>
          <w:rFonts w:ascii="Times New Roman" w:eastAsia="Calibri" w:hAnsi="Times New Roman" w:cs="Times New Roman"/>
          <w:bCs/>
          <w:sz w:val="24"/>
          <w:szCs w:val="24"/>
          <w:lang w:val="bg-BG"/>
        </w:rPr>
        <w:t>;</w:t>
      </w:r>
    </w:p>
    <w:p w14:paraId="09B64B53" w14:textId="409F2CC7" w:rsidR="002A1568" w:rsidRPr="00A5242B" w:rsidRDefault="002A1568" w:rsidP="004C6C16">
      <w:pPr>
        <w:autoSpaceDE w:val="0"/>
        <w:autoSpaceDN w:val="0"/>
        <w:adjustRightInd w:val="0"/>
        <w:spacing w:after="0" w:line="240" w:lineRule="auto"/>
        <w:jc w:val="both"/>
        <w:rPr>
          <w:rFonts w:ascii="Times New Roman" w:eastAsia="Calibri" w:hAnsi="Times New Roman" w:cs="Times New Roman"/>
          <w:bCs/>
          <w:sz w:val="24"/>
          <w:szCs w:val="24"/>
          <w:lang w:val="bg-BG"/>
        </w:rPr>
      </w:pPr>
      <w:r>
        <w:rPr>
          <w:rFonts w:ascii="Times New Roman" w:eastAsia="Calibri" w:hAnsi="Times New Roman" w:cs="Times New Roman"/>
          <w:bCs/>
          <w:sz w:val="24"/>
          <w:szCs w:val="24"/>
          <w:lang w:val="bg-BG"/>
        </w:rPr>
        <w:t>1.</w:t>
      </w:r>
      <w:proofErr w:type="spellStart"/>
      <w:r>
        <w:rPr>
          <w:rFonts w:ascii="Times New Roman" w:eastAsia="Calibri" w:hAnsi="Times New Roman" w:cs="Times New Roman"/>
          <w:bCs/>
          <w:sz w:val="24"/>
          <w:szCs w:val="24"/>
          <w:lang w:val="bg-BG"/>
        </w:rPr>
        <w:t>1</w:t>
      </w:r>
      <w:proofErr w:type="spellEnd"/>
      <w:r>
        <w:rPr>
          <w:rFonts w:ascii="Times New Roman" w:eastAsia="Calibri" w:hAnsi="Times New Roman" w:cs="Times New Roman"/>
          <w:bCs/>
          <w:sz w:val="24"/>
          <w:szCs w:val="24"/>
          <w:lang w:val="bg-BG"/>
        </w:rPr>
        <w:t>.</w:t>
      </w:r>
      <w:r w:rsidRPr="002A1568">
        <w:t xml:space="preserve"> </w:t>
      </w:r>
      <w:r w:rsidRPr="002A1568">
        <w:rPr>
          <w:rFonts w:ascii="Times New Roman" w:eastAsia="Calibri" w:hAnsi="Times New Roman" w:cs="Times New Roman"/>
          <w:bCs/>
          <w:sz w:val="24"/>
          <w:szCs w:val="24"/>
          <w:lang w:val="bg-BG"/>
        </w:rPr>
        <w:t>Образец № 1а</w:t>
      </w:r>
      <w:r>
        <w:rPr>
          <w:rFonts w:ascii="Times New Roman" w:eastAsia="Calibri" w:hAnsi="Times New Roman" w:cs="Times New Roman"/>
          <w:bCs/>
          <w:sz w:val="24"/>
          <w:szCs w:val="24"/>
          <w:lang w:val="bg-BG"/>
        </w:rPr>
        <w:t xml:space="preserve"> - </w:t>
      </w:r>
      <w:r w:rsidRPr="002A1568">
        <w:rPr>
          <w:rFonts w:ascii="Times New Roman" w:eastAsia="Calibri" w:hAnsi="Times New Roman" w:cs="Times New Roman"/>
          <w:bCs/>
          <w:sz w:val="24"/>
          <w:szCs w:val="24"/>
          <w:lang w:val="bg-BG"/>
        </w:rPr>
        <w:t>Опис на предоставените документи</w:t>
      </w:r>
      <w:r>
        <w:rPr>
          <w:rFonts w:ascii="Times New Roman" w:eastAsia="Calibri" w:hAnsi="Times New Roman" w:cs="Times New Roman"/>
          <w:bCs/>
          <w:sz w:val="24"/>
          <w:szCs w:val="24"/>
          <w:lang w:val="bg-BG"/>
        </w:rPr>
        <w:t>;</w:t>
      </w:r>
    </w:p>
    <w:p w14:paraId="12CEA40F" w14:textId="77777777" w:rsidR="004C6C16" w:rsidRPr="00A5242B" w:rsidRDefault="004C6C16" w:rsidP="004C6C16">
      <w:pPr>
        <w:autoSpaceDE w:val="0"/>
        <w:autoSpaceDN w:val="0"/>
        <w:adjustRightInd w:val="0"/>
        <w:spacing w:after="0" w:line="240" w:lineRule="auto"/>
        <w:jc w:val="both"/>
        <w:rPr>
          <w:rFonts w:ascii="Times New Roman" w:eastAsia="Calibri" w:hAnsi="Times New Roman" w:cs="Times New Roman"/>
          <w:bCs/>
          <w:sz w:val="24"/>
          <w:szCs w:val="24"/>
          <w:lang w:val="bg-BG"/>
        </w:rPr>
      </w:pPr>
      <w:r w:rsidRPr="00A5242B">
        <w:rPr>
          <w:rFonts w:ascii="Times New Roman" w:eastAsia="Calibri" w:hAnsi="Times New Roman" w:cs="Times New Roman"/>
          <w:bCs/>
          <w:sz w:val="24"/>
          <w:szCs w:val="24"/>
          <w:lang w:val="bg-BG"/>
        </w:rPr>
        <w:t xml:space="preserve">2. Образец № 2 – </w:t>
      </w:r>
      <w:proofErr w:type="spellStart"/>
      <w:r w:rsidRPr="00A5242B">
        <w:rPr>
          <w:rFonts w:ascii="Times New Roman" w:eastAsia="Calibri" w:hAnsi="Times New Roman" w:cs="Times New Roman"/>
          <w:bCs/>
          <w:sz w:val="24"/>
          <w:szCs w:val="24"/>
          <w:lang w:val="bg-BG"/>
        </w:rPr>
        <w:t>еЕЕДОП</w:t>
      </w:r>
      <w:proofErr w:type="spellEnd"/>
      <w:r w:rsidRPr="00A5242B">
        <w:rPr>
          <w:rFonts w:ascii="Times New Roman" w:eastAsia="Calibri" w:hAnsi="Times New Roman" w:cs="Times New Roman"/>
          <w:bCs/>
          <w:sz w:val="24"/>
          <w:szCs w:val="24"/>
          <w:lang w:val="bg-BG"/>
        </w:rPr>
        <w:t>;</w:t>
      </w:r>
    </w:p>
    <w:p w14:paraId="1C7895FD" w14:textId="77777777" w:rsidR="004C6C16" w:rsidRPr="00A5242B" w:rsidRDefault="004C6C16" w:rsidP="004C6C16">
      <w:pPr>
        <w:autoSpaceDE w:val="0"/>
        <w:autoSpaceDN w:val="0"/>
        <w:adjustRightInd w:val="0"/>
        <w:spacing w:after="0" w:line="240" w:lineRule="auto"/>
        <w:jc w:val="both"/>
        <w:rPr>
          <w:rFonts w:ascii="Times New Roman" w:eastAsia="Calibri" w:hAnsi="Times New Roman" w:cs="Times New Roman"/>
          <w:bCs/>
          <w:sz w:val="24"/>
          <w:szCs w:val="24"/>
          <w:lang w:val="bg-BG"/>
        </w:rPr>
      </w:pPr>
      <w:r w:rsidRPr="00A5242B">
        <w:rPr>
          <w:rFonts w:ascii="Times New Roman" w:eastAsia="Calibri" w:hAnsi="Times New Roman" w:cs="Times New Roman"/>
          <w:bCs/>
          <w:sz w:val="24"/>
          <w:szCs w:val="24"/>
          <w:lang w:val="bg-BG"/>
        </w:rPr>
        <w:t>3. Образец № 3 – Техническо предложение;</w:t>
      </w:r>
    </w:p>
    <w:p w14:paraId="591EC9C6" w14:textId="77777777" w:rsidR="004C6C16" w:rsidRPr="00A5242B" w:rsidRDefault="004C6C16" w:rsidP="004C6C16">
      <w:pPr>
        <w:autoSpaceDE w:val="0"/>
        <w:autoSpaceDN w:val="0"/>
        <w:adjustRightInd w:val="0"/>
        <w:spacing w:after="0" w:line="240" w:lineRule="auto"/>
        <w:jc w:val="both"/>
        <w:rPr>
          <w:rFonts w:ascii="Times New Roman" w:eastAsia="Calibri" w:hAnsi="Times New Roman" w:cs="Times New Roman"/>
          <w:bCs/>
          <w:sz w:val="24"/>
          <w:szCs w:val="24"/>
          <w:lang w:val="bg-BG"/>
        </w:rPr>
      </w:pPr>
      <w:r w:rsidRPr="00A5242B">
        <w:rPr>
          <w:rFonts w:ascii="Times New Roman" w:eastAsia="Calibri" w:hAnsi="Times New Roman" w:cs="Times New Roman"/>
          <w:bCs/>
          <w:sz w:val="24"/>
          <w:szCs w:val="24"/>
          <w:lang w:val="bg-BG"/>
        </w:rPr>
        <w:t>4. Образец № 4 – Ценово предложение</w:t>
      </w:r>
      <w:r>
        <w:rPr>
          <w:rFonts w:ascii="Times New Roman" w:eastAsia="Calibri" w:hAnsi="Times New Roman" w:cs="Times New Roman"/>
          <w:bCs/>
          <w:sz w:val="24"/>
          <w:szCs w:val="24"/>
          <w:lang w:val="bg-BG"/>
        </w:rPr>
        <w:t>;</w:t>
      </w:r>
    </w:p>
    <w:p w14:paraId="0D2F99FC" w14:textId="77777777" w:rsidR="004C6C16" w:rsidRPr="00221084" w:rsidRDefault="004C6C16" w:rsidP="004C6C16">
      <w:pPr>
        <w:autoSpaceDE w:val="0"/>
        <w:autoSpaceDN w:val="0"/>
        <w:adjustRightInd w:val="0"/>
        <w:spacing w:after="0" w:line="240" w:lineRule="auto"/>
        <w:jc w:val="both"/>
        <w:rPr>
          <w:rFonts w:ascii="Times New Roman" w:eastAsia="Calibri" w:hAnsi="Times New Roman" w:cs="Times New Roman"/>
          <w:bCs/>
          <w:sz w:val="24"/>
          <w:szCs w:val="24"/>
          <w:lang w:val="bg-BG"/>
        </w:rPr>
      </w:pPr>
      <w:r w:rsidRPr="00221084">
        <w:rPr>
          <w:rFonts w:ascii="Times New Roman" w:eastAsia="Calibri" w:hAnsi="Times New Roman" w:cs="Times New Roman"/>
          <w:bCs/>
          <w:sz w:val="24"/>
          <w:szCs w:val="24"/>
          <w:lang w:val="bg-BG"/>
        </w:rPr>
        <w:t>5. Образец № 4.1. – Количествена сметка (КС) за ОП № 1;</w:t>
      </w:r>
    </w:p>
    <w:p w14:paraId="7632FEFB" w14:textId="77777777" w:rsidR="004C6C16" w:rsidRPr="00A5242B" w:rsidRDefault="004C6C16" w:rsidP="004C6C16">
      <w:pPr>
        <w:autoSpaceDE w:val="0"/>
        <w:autoSpaceDN w:val="0"/>
        <w:adjustRightInd w:val="0"/>
        <w:spacing w:after="0" w:line="240" w:lineRule="auto"/>
        <w:jc w:val="both"/>
        <w:rPr>
          <w:rFonts w:ascii="Times New Roman" w:eastAsia="Calibri" w:hAnsi="Times New Roman" w:cs="Times New Roman"/>
          <w:bCs/>
          <w:sz w:val="24"/>
          <w:szCs w:val="24"/>
          <w:lang w:val="bg-BG"/>
        </w:rPr>
      </w:pPr>
      <w:r w:rsidRPr="00221084">
        <w:rPr>
          <w:rFonts w:ascii="Times New Roman" w:eastAsia="Calibri" w:hAnsi="Times New Roman" w:cs="Times New Roman"/>
          <w:bCs/>
          <w:sz w:val="24"/>
          <w:szCs w:val="24"/>
          <w:lang w:val="bg-BG"/>
        </w:rPr>
        <w:t>6. Образец № 4.2. – Количествена сметка (КС) за ОП № 2.</w:t>
      </w:r>
    </w:p>
    <w:p w14:paraId="440AC4A8" w14:textId="77777777" w:rsidR="004C6C16" w:rsidRPr="00A5242B" w:rsidRDefault="004C6C16" w:rsidP="004C6C16">
      <w:pPr>
        <w:autoSpaceDE w:val="0"/>
        <w:autoSpaceDN w:val="0"/>
        <w:adjustRightInd w:val="0"/>
        <w:spacing w:after="0" w:line="240" w:lineRule="auto"/>
        <w:jc w:val="both"/>
        <w:rPr>
          <w:rFonts w:ascii="Times New Roman" w:eastAsia="Calibri" w:hAnsi="Times New Roman" w:cs="Times New Roman"/>
          <w:bCs/>
          <w:sz w:val="24"/>
          <w:szCs w:val="24"/>
          <w:lang w:val="bg-BG"/>
        </w:rPr>
      </w:pPr>
    </w:p>
    <w:p w14:paraId="6C272D9B" w14:textId="77777777" w:rsidR="004C6C16" w:rsidRPr="00A5242B" w:rsidRDefault="004C6C16" w:rsidP="004C6C16">
      <w:pPr>
        <w:autoSpaceDE w:val="0"/>
        <w:autoSpaceDN w:val="0"/>
        <w:adjustRightInd w:val="0"/>
        <w:spacing w:after="0" w:line="240" w:lineRule="auto"/>
        <w:jc w:val="both"/>
        <w:rPr>
          <w:rFonts w:ascii="Times New Roman" w:eastAsia="Calibri" w:hAnsi="Times New Roman" w:cs="Times New Roman"/>
          <w:sz w:val="24"/>
          <w:szCs w:val="24"/>
          <w:lang w:val="bg-BG"/>
        </w:rPr>
      </w:pPr>
      <w:r w:rsidRPr="00A5242B">
        <w:rPr>
          <w:rFonts w:ascii="Times New Roman" w:eastAsia="Calibri" w:hAnsi="Times New Roman" w:cs="Times New Roman"/>
          <w:b/>
          <w:bCs/>
          <w:sz w:val="24"/>
          <w:szCs w:val="24"/>
          <w:lang w:val="bg-BG"/>
        </w:rPr>
        <w:t xml:space="preserve">ПРИЛОЖЕНИЯ: </w:t>
      </w:r>
    </w:p>
    <w:p w14:paraId="3FCA3264" w14:textId="328804D5" w:rsidR="004C6C16" w:rsidRPr="009003DC" w:rsidRDefault="002A1568" w:rsidP="004C6C16">
      <w:pPr>
        <w:autoSpaceDE w:val="0"/>
        <w:autoSpaceDN w:val="0"/>
        <w:adjustRightInd w:val="0"/>
        <w:spacing w:after="0" w:line="240" w:lineRule="auto"/>
        <w:jc w:val="both"/>
        <w:rPr>
          <w:rFonts w:ascii="Times New Roman" w:eastAsia="Calibri" w:hAnsi="Times New Roman" w:cs="Times New Roman"/>
          <w:sz w:val="24"/>
          <w:szCs w:val="24"/>
          <w:lang w:val="bg-BG"/>
        </w:rPr>
      </w:pPr>
      <w:r>
        <w:rPr>
          <w:rFonts w:ascii="Times New Roman" w:eastAsia="Calibri" w:hAnsi="Times New Roman" w:cs="Times New Roman"/>
          <w:sz w:val="24"/>
          <w:szCs w:val="24"/>
          <w:lang w:val="bg-BG"/>
        </w:rPr>
        <w:t>1</w:t>
      </w:r>
      <w:r w:rsidR="004C6C16" w:rsidRPr="009003DC">
        <w:rPr>
          <w:rFonts w:ascii="Times New Roman" w:eastAsia="Calibri" w:hAnsi="Times New Roman" w:cs="Times New Roman"/>
          <w:sz w:val="24"/>
          <w:szCs w:val="24"/>
          <w:lang w:val="bg-BG"/>
        </w:rPr>
        <w:t>. Приложение № 1.1 – Инвестиционен проект по ОП № 1;</w:t>
      </w:r>
    </w:p>
    <w:p w14:paraId="4AFC05F0" w14:textId="30ACA9AB" w:rsidR="004C6C16" w:rsidRPr="00221084" w:rsidRDefault="002A1568" w:rsidP="004C6C16">
      <w:pPr>
        <w:autoSpaceDE w:val="0"/>
        <w:autoSpaceDN w:val="0"/>
        <w:adjustRightInd w:val="0"/>
        <w:spacing w:after="0" w:line="240" w:lineRule="auto"/>
        <w:jc w:val="both"/>
        <w:rPr>
          <w:rFonts w:ascii="Times New Roman" w:eastAsia="Calibri" w:hAnsi="Times New Roman" w:cs="Times New Roman"/>
          <w:sz w:val="24"/>
          <w:szCs w:val="24"/>
          <w:lang w:val="bg-BG"/>
        </w:rPr>
      </w:pPr>
      <w:r>
        <w:rPr>
          <w:rFonts w:ascii="Times New Roman" w:eastAsia="Calibri" w:hAnsi="Times New Roman" w:cs="Times New Roman"/>
          <w:sz w:val="24"/>
          <w:szCs w:val="24"/>
          <w:lang w:val="bg-BG"/>
        </w:rPr>
        <w:t>2</w:t>
      </w:r>
      <w:r w:rsidR="004C6C16" w:rsidRPr="00221084">
        <w:rPr>
          <w:rFonts w:ascii="Times New Roman" w:eastAsia="Calibri" w:hAnsi="Times New Roman" w:cs="Times New Roman"/>
          <w:sz w:val="24"/>
          <w:szCs w:val="24"/>
          <w:lang w:val="bg-BG"/>
        </w:rPr>
        <w:t>. Приложение № 1.2 – Инвестиционен проект по ОП № 2;</w:t>
      </w:r>
    </w:p>
    <w:p w14:paraId="529FF40D" w14:textId="7249D9A3" w:rsidR="004C6C16" w:rsidRPr="00A5242B" w:rsidRDefault="002A1568" w:rsidP="004C6C16">
      <w:pPr>
        <w:autoSpaceDE w:val="0"/>
        <w:autoSpaceDN w:val="0"/>
        <w:adjustRightInd w:val="0"/>
        <w:spacing w:after="0" w:line="240" w:lineRule="auto"/>
        <w:jc w:val="both"/>
        <w:rPr>
          <w:rFonts w:eastAsia="Calibri"/>
          <w:lang w:val="bg-BG"/>
        </w:rPr>
      </w:pPr>
      <w:r>
        <w:rPr>
          <w:rFonts w:ascii="Times New Roman" w:eastAsia="Calibri" w:hAnsi="Times New Roman" w:cs="Times New Roman"/>
          <w:sz w:val="24"/>
          <w:szCs w:val="24"/>
          <w:lang w:val="bg-BG"/>
        </w:rPr>
        <w:t>3</w:t>
      </w:r>
      <w:r w:rsidR="004C6C16" w:rsidRPr="00221084">
        <w:rPr>
          <w:rFonts w:ascii="Times New Roman" w:eastAsia="Calibri" w:hAnsi="Times New Roman" w:cs="Times New Roman"/>
          <w:sz w:val="24"/>
          <w:szCs w:val="24"/>
          <w:lang w:val="bg-BG"/>
        </w:rPr>
        <w:t>. Приложение № 2 – Проект на договор.</w:t>
      </w:r>
    </w:p>
    <w:sectPr w:rsidR="004C6C16" w:rsidRPr="00A5242B" w:rsidSect="00596C57">
      <w:headerReference w:type="default" r:id="rId12"/>
      <w:footerReference w:type="default" r:id="rId13"/>
      <w:pgSz w:w="12240" w:h="15840"/>
      <w:pgMar w:top="1417" w:right="1041"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FA536A" w14:textId="77777777" w:rsidR="00B35F42" w:rsidRDefault="00B35F42" w:rsidP="008256E0">
      <w:pPr>
        <w:spacing w:after="0" w:line="240" w:lineRule="auto"/>
      </w:pPr>
      <w:r>
        <w:separator/>
      </w:r>
    </w:p>
  </w:endnote>
  <w:endnote w:type="continuationSeparator" w:id="0">
    <w:p w14:paraId="2A6106C4" w14:textId="77777777" w:rsidR="00B35F42" w:rsidRDefault="00B35F42" w:rsidP="00825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IDFont+F7">
    <w:altName w:val="Arial Unicode MS"/>
    <w:panose1 w:val="00000000000000000000"/>
    <w:charset w:val="88"/>
    <w:family w:val="auto"/>
    <w:notTrueType/>
    <w:pitch w:val="default"/>
    <w:sig w:usb0="00000000" w:usb1="08080000" w:usb2="00000010" w:usb3="00000000" w:csb0="00100000" w:csb1="00000000"/>
  </w:font>
  <w:font w:name="Batang">
    <w:altName w:val="바탕"/>
    <w:panose1 w:val="02030600000101010101"/>
    <w:charset w:val="81"/>
    <w:family w:val="auto"/>
    <w:notTrueType/>
    <w:pitch w:val="fixed"/>
    <w:sig w:usb0="00000001" w:usb1="09060000" w:usb2="00000010" w:usb3="00000000" w:csb0="00080000" w:csb1="00000000"/>
  </w:font>
  <w:font w:name="TimesNewRoman,Italic">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1438925"/>
      <w:docPartObj>
        <w:docPartGallery w:val="Page Numbers (Bottom of Page)"/>
        <w:docPartUnique/>
      </w:docPartObj>
    </w:sdtPr>
    <w:sdtEndPr>
      <w:rPr>
        <w:rFonts w:ascii="Times New Roman" w:hAnsi="Times New Roman" w:cs="Times New Roman"/>
        <w:sz w:val="24"/>
        <w:szCs w:val="24"/>
      </w:rPr>
    </w:sdtEndPr>
    <w:sdtContent>
      <w:p w14:paraId="61C171B1" w14:textId="349505B8" w:rsidR="00674438" w:rsidRPr="002D5F17" w:rsidRDefault="00674438">
        <w:pPr>
          <w:pStyle w:val="af3"/>
          <w:jc w:val="right"/>
          <w:rPr>
            <w:rFonts w:ascii="Times New Roman" w:hAnsi="Times New Roman" w:cs="Times New Roman"/>
            <w:sz w:val="24"/>
            <w:szCs w:val="24"/>
          </w:rPr>
        </w:pPr>
        <w:r w:rsidRPr="002D5F17">
          <w:rPr>
            <w:rFonts w:ascii="Times New Roman" w:hAnsi="Times New Roman" w:cs="Times New Roman"/>
            <w:sz w:val="24"/>
            <w:szCs w:val="24"/>
          </w:rPr>
          <w:fldChar w:fldCharType="begin"/>
        </w:r>
        <w:r w:rsidRPr="002D5F17">
          <w:rPr>
            <w:rFonts w:ascii="Times New Roman" w:hAnsi="Times New Roman" w:cs="Times New Roman"/>
            <w:sz w:val="24"/>
            <w:szCs w:val="24"/>
          </w:rPr>
          <w:instrText>PAGE   \* MERGEFORMAT</w:instrText>
        </w:r>
        <w:r w:rsidRPr="002D5F17">
          <w:rPr>
            <w:rFonts w:ascii="Times New Roman" w:hAnsi="Times New Roman" w:cs="Times New Roman"/>
            <w:sz w:val="24"/>
            <w:szCs w:val="24"/>
          </w:rPr>
          <w:fldChar w:fldCharType="separate"/>
        </w:r>
        <w:r w:rsidR="006263B5" w:rsidRPr="006263B5">
          <w:rPr>
            <w:rFonts w:ascii="Times New Roman" w:hAnsi="Times New Roman" w:cs="Times New Roman"/>
            <w:noProof/>
            <w:sz w:val="24"/>
            <w:szCs w:val="24"/>
            <w:lang w:val="bg-BG"/>
          </w:rPr>
          <w:t>1</w:t>
        </w:r>
        <w:r w:rsidRPr="002D5F17">
          <w:rPr>
            <w:rFonts w:ascii="Times New Roman" w:hAnsi="Times New Roman" w:cs="Times New Roman"/>
            <w:sz w:val="24"/>
            <w:szCs w:val="24"/>
          </w:rPr>
          <w:fldChar w:fldCharType="end"/>
        </w:r>
      </w:p>
    </w:sdtContent>
  </w:sdt>
  <w:p w14:paraId="0E98F4C2" w14:textId="77777777" w:rsidR="00674438" w:rsidRDefault="00674438">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A6B8AD" w14:textId="77777777" w:rsidR="00B35F42" w:rsidRDefault="00B35F42" w:rsidP="008256E0">
      <w:pPr>
        <w:spacing w:after="0" w:line="240" w:lineRule="auto"/>
      </w:pPr>
      <w:r>
        <w:separator/>
      </w:r>
    </w:p>
  </w:footnote>
  <w:footnote w:type="continuationSeparator" w:id="0">
    <w:p w14:paraId="144898A6" w14:textId="77777777" w:rsidR="00B35F42" w:rsidRDefault="00B35F42" w:rsidP="008256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AF4AEA" w14:textId="60C70C1F" w:rsidR="00674438" w:rsidRDefault="00674438" w:rsidP="00243D8A">
    <w:pPr>
      <w:pStyle w:val="af0"/>
      <w:tabs>
        <w:tab w:val="clear" w:pos="9406"/>
        <w:tab w:val="right" w:pos="9781"/>
      </w:tabs>
    </w:pPr>
    <w:r>
      <w:tab/>
    </w:r>
    <w:r>
      <w:tab/>
    </w:r>
  </w:p>
  <w:p w14:paraId="544A08E4" w14:textId="77777777" w:rsidR="00674438" w:rsidRDefault="00674438">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41DF0"/>
    <w:multiLevelType w:val="hybridMultilevel"/>
    <w:tmpl w:val="50CE7784"/>
    <w:lvl w:ilvl="0" w:tplc="6B04E82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AE748C"/>
    <w:multiLevelType w:val="hybridMultilevel"/>
    <w:tmpl w:val="7BEA5350"/>
    <w:lvl w:ilvl="0" w:tplc="0402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nsid w:val="06EB0EED"/>
    <w:multiLevelType w:val="hybridMultilevel"/>
    <w:tmpl w:val="BEBCEC2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nsid w:val="0E8B2180"/>
    <w:multiLevelType w:val="hybridMultilevel"/>
    <w:tmpl w:val="EB34DF56"/>
    <w:lvl w:ilvl="0" w:tplc="83CC9D84">
      <w:start w:val="1"/>
      <w:numFmt w:val="decimal"/>
      <w:lvlText w:val="%1."/>
      <w:lvlJc w:val="left"/>
      <w:pPr>
        <w:ind w:left="720" w:hanging="360"/>
      </w:pPr>
      <w:rPr>
        <w:rFonts w:cs="Times New Roman" w:hint="default"/>
        <w:b/>
        <w:bCs/>
        <w:color w:val="00000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10507E23"/>
    <w:multiLevelType w:val="multilevel"/>
    <w:tmpl w:val="4F5834DA"/>
    <w:lvl w:ilvl="0">
      <w:start w:val="1"/>
      <w:numFmt w:val="decimal"/>
      <w:lvlText w:val="%1."/>
      <w:lvlJc w:val="left"/>
      <w:pPr>
        <w:ind w:left="786" w:hanging="360"/>
      </w:pPr>
      <w:rPr>
        <w:rFonts w:cs="Times New Roman"/>
        <w:b/>
      </w:rPr>
    </w:lvl>
    <w:lvl w:ilvl="1">
      <w:start w:val="3"/>
      <w:numFmt w:val="decimal"/>
      <w:isLgl/>
      <w:lvlText w:val="%1.%2."/>
      <w:lvlJc w:val="left"/>
      <w:pPr>
        <w:ind w:left="786" w:hanging="360"/>
      </w:pPr>
      <w:rPr>
        <w:rFonts w:cs="Times New Roman"/>
      </w:rPr>
    </w:lvl>
    <w:lvl w:ilvl="2">
      <w:start w:val="1"/>
      <w:numFmt w:val="decimal"/>
      <w:isLgl/>
      <w:lvlText w:val="%1.%2.%3."/>
      <w:lvlJc w:val="left"/>
      <w:pPr>
        <w:ind w:left="1146" w:hanging="720"/>
      </w:pPr>
      <w:rPr>
        <w:rFonts w:cs="Times New Roman"/>
      </w:rPr>
    </w:lvl>
    <w:lvl w:ilvl="3">
      <w:start w:val="1"/>
      <w:numFmt w:val="decimal"/>
      <w:isLgl/>
      <w:lvlText w:val="%1.%2.%3.%4."/>
      <w:lvlJc w:val="left"/>
      <w:pPr>
        <w:ind w:left="1146" w:hanging="720"/>
      </w:pPr>
      <w:rPr>
        <w:rFonts w:cs="Times New Roman"/>
      </w:rPr>
    </w:lvl>
    <w:lvl w:ilvl="4">
      <w:start w:val="1"/>
      <w:numFmt w:val="decimal"/>
      <w:isLgl/>
      <w:lvlText w:val="%1.%2.%3.%4.%5."/>
      <w:lvlJc w:val="left"/>
      <w:pPr>
        <w:ind w:left="1506" w:hanging="1080"/>
      </w:pPr>
      <w:rPr>
        <w:rFonts w:cs="Times New Roman"/>
      </w:rPr>
    </w:lvl>
    <w:lvl w:ilvl="5">
      <w:start w:val="1"/>
      <w:numFmt w:val="decimal"/>
      <w:isLgl/>
      <w:lvlText w:val="%1.%2.%3.%4.%5.%6."/>
      <w:lvlJc w:val="left"/>
      <w:pPr>
        <w:ind w:left="1506" w:hanging="1080"/>
      </w:pPr>
      <w:rPr>
        <w:rFonts w:cs="Times New Roman"/>
      </w:rPr>
    </w:lvl>
    <w:lvl w:ilvl="6">
      <w:start w:val="1"/>
      <w:numFmt w:val="decimal"/>
      <w:isLgl/>
      <w:lvlText w:val="%1.%2.%3.%4.%5.%6.%7."/>
      <w:lvlJc w:val="left"/>
      <w:pPr>
        <w:ind w:left="1866" w:hanging="1440"/>
      </w:pPr>
      <w:rPr>
        <w:rFonts w:cs="Times New Roman"/>
      </w:rPr>
    </w:lvl>
    <w:lvl w:ilvl="7">
      <w:start w:val="1"/>
      <w:numFmt w:val="decimal"/>
      <w:isLgl/>
      <w:lvlText w:val="%1.%2.%3.%4.%5.%6.%7.%8."/>
      <w:lvlJc w:val="left"/>
      <w:pPr>
        <w:ind w:left="1866" w:hanging="1440"/>
      </w:pPr>
      <w:rPr>
        <w:rFonts w:cs="Times New Roman"/>
      </w:rPr>
    </w:lvl>
    <w:lvl w:ilvl="8">
      <w:start w:val="1"/>
      <w:numFmt w:val="decimal"/>
      <w:isLgl/>
      <w:lvlText w:val="%1.%2.%3.%4.%5.%6.%7.%8.%9."/>
      <w:lvlJc w:val="left"/>
      <w:pPr>
        <w:ind w:left="2226" w:hanging="1800"/>
      </w:pPr>
      <w:rPr>
        <w:rFonts w:cs="Times New Roman"/>
      </w:rPr>
    </w:lvl>
  </w:abstractNum>
  <w:abstractNum w:abstractNumId="5">
    <w:nsid w:val="121D2413"/>
    <w:multiLevelType w:val="hybridMultilevel"/>
    <w:tmpl w:val="F446DBA8"/>
    <w:lvl w:ilvl="0" w:tplc="874E5074">
      <w:start w:val="1"/>
      <w:numFmt w:val="decimal"/>
      <w:lvlText w:val="%1."/>
      <w:lvlJc w:val="left"/>
      <w:pPr>
        <w:ind w:left="1222" w:hanging="360"/>
      </w:pPr>
      <w:rPr>
        <w:rFonts w:hint="default"/>
      </w:rPr>
    </w:lvl>
    <w:lvl w:ilvl="1" w:tplc="04020019" w:tentative="1">
      <w:start w:val="1"/>
      <w:numFmt w:val="lowerLetter"/>
      <w:lvlText w:val="%2."/>
      <w:lvlJc w:val="left"/>
      <w:pPr>
        <w:ind w:left="1942" w:hanging="360"/>
      </w:pPr>
    </w:lvl>
    <w:lvl w:ilvl="2" w:tplc="0402001B" w:tentative="1">
      <w:start w:val="1"/>
      <w:numFmt w:val="lowerRoman"/>
      <w:lvlText w:val="%3."/>
      <w:lvlJc w:val="right"/>
      <w:pPr>
        <w:ind w:left="2662" w:hanging="180"/>
      </w:pPr>
    </w:lvl>
    <w:lvl w:ilvl="3" w:tplc="0402000F" w:tentative="1">
      <w:start w:val="1"/>
      <w:numFmt w:val="decimal"/>
      <w:lvlText w:val="%4."/>
      <w:lvlJc w:val="left"/>
      <w:pPr>
        <w:ind w:left="3382" w:hanging="360"/>
      </w:pPr>
    </w:lvl>
    <w:lvl w:ilvl="4" w:tplc="04020019" w:tentative="1">
      <w:start w:val="1"/>
      <w:numFmt w:val="lowerLetter"/>
      <w:lvlText w:val="%5."/>
      <w:lvlJc w:val="left"/>
      <w:pPr>
        <w:ind w:left="4102" w:hanging="360"/>
      </w:pPr>
    </w:lvl>
    <w:lvl w:ilvl="5" w:tplc="0402001B" w:tentative="1">
      <w:start w:val="1"/>
      <w:numFmt w:val="lowerRoman"/>
      <w:lvlText w:val="%6."/>
      <w:lvlJc w:val="right"/>
      <w:pPr>
        <w:ind w:left="4822" w:hanging="180"/>
      </w:pPr>
    </w:lvl>
    <w:lvl w:ilvl="6" w:tplc="0402000F" w:tentative="1">
      <w:start w:val="1"/>
      <w:numFmt w:val="decimal"/>
      <w:lvlText w:val="%7."/>
      <w:lvlJc w:val="left"/>
      <w:pPr>
        <w:ind w:left="5542" w:hanging="360"/>
      </w:pPr>
    </w:lvl>
    <w:lvl w:ilvl="7" w:tplc="04020019" w:tentative="1">
      <w:start w:val="1"/>
      <w:numFmt w:val="lowerLetter"/>
      <w:lvlText w:val="%8."/>
      <w:lvlJc w:val="left"/>
      <w:pPr>
        <w:ind w:left="6262" w:hanging="360"/>
      </w:pPr>
    </w:lvl>
    <w:lvl w:ilvl="8" w:tplc="0402001B" w:tentative="1">
      <w:start w:val="1"/>
      <w:numFmt w:val="lowerRoman"/>
      <w:lvlText w:val="%9."/>
      <w:lvlJc w:val="right"/>
      <w:pPr>
        <w:ind w:left="6982" w:hanging="180"/>
      </w:pPr>
    </w:lvl>
  </w:abstractNum>
  <w:abstractNum w:abstractNumId="6">
    <w:nsid w:val="156D24B7"/>
    <w:multiLevelType w:val="multilevel"/>
    <w:tmpl w:val="4F5834DA"/>
    <w:lvl w:ilvl="0">
      <w:start w:val="1"/>
      <w:numFmt w:val="decimal"/>
      <w:lvlText w:val="%1."/>
      <w:lvlJc w:val="left"/>
      <w:pPr>
        <w:ind w:left="786" w:hanging="360"/>
      </w:pPr>
      <w:rPr>
        <w:rFonts w:cs="Times New Roman"/>
        <w:b/>
      </w:rPr>
    </w:lvl>
    <w:lvl w:ilvl="1">
      <w:start w:val="3"/>
      <w:numFmt w:val="decimal"/>
      <w:isLgl/>
      <w:lvlText w:val="%1.%2."/>
      <w:lvlJc w:val="left"/>
      <w:pPr>
        <w:ind w:left="786" w:hanging="360"/>
      </w:pPr>
      <w:rPr>
        <w:rFonts w:cs="Times New Roman"/>
      </w:rPr>
    </w:lvl>
    <w:lvl w:ilvl="2">
      <w:start w:val="1"/>
      <w:numFmt w:val="decimal"/>
      <w:isLgl/>
      <w:lvlText w:val="%1.%2.%3."/>
      <w:lvlJc w:val="left"/>
      <w:pPr>
        <w:ind w:left="1146" w:hanging="720"/>
      </w:pPr>
      <w:rPr>
        <w:rFonts w:cs="Times New Roman"/>
      </w:rPr>
    </w:lvl>
    <w:lvl w:ilvl="3">
      <w:start w:val="1"/>
      <w:numFmt w:val="decimal"/>
      <w:isLgl/>
      <w:lvlText w:val="%1.%2.%3.%4."/>
      <w:lvlJc w:val="left"/>
      <w:pPr>
        <w:ind w:left="1146" w:hanging="720"/>
      </w:pPr>
      <w:rPr>
        <w:rFonts w:cs="Times New Roman"/>
      </w:rPr>
    </w:lvl>
    <w:lvl w:ilvl="4">
      <w:start w:val="1"/>
      <w:numFmt w:val="decimal"/>
      <w:isLgl/>
      <w:lvlText w:val="%1.%2.%3.%4.%5."/>
      <w:lvlJc w:val="left"/>
      <w:pPr>
        <w:ind w:left="1506" w:hanging="1080"/>
      </w:pPr>
      <w:rPr>
        <w:rFonts w:cs="Times New Roman"/>
      </w:rPr>
    </w:lvl>
    <w:lvl w:ilvl="5">
      <w:start w:val="1"/>
      <w:numFmt w:val="decimal"/>
      <w:isLgl/>
      <w:lvlText w:val="%1.%2.%3.%4.%5.%6."/>
      <w:lvlJc w:val="left"/>
      <w:pPr>
        <w:ind w:left="1506" w:hanging="1080"/>
      </w:pPr>
      <w:rPr>
        <w:rFonts w:cs="Times New Roman"/>
      </w:rPr>
    </w:lvl>
    <w:lvl w:ilvl="6">
      <w:start w:val="1"/>
      <w:numFmt w:val="decimal"/>
      <w:isLgl/>
      <w:lvlText w:val="%1.%2.%3.%4.%5.%6.%7."/>
      <w:lvlJc w:val="left"/>
      <w:pPr>
        <w:ind w:left="1866" w:hanging="1440"/>
      </w:pPr>
      <w:rPr>
        <w:rFonts w:cs="Times New Roman"/>
      </w:rPr>
    </w:lvl>
    <w:lvl w:ilvl="7">
      <w:start w:val="1"/>
      <w:numFmt w:val="decimal"/>
      <w:isLgl/>
      <w:lvlText w:val="%1.%2.%3.%4.%5.%6.%7.%8."/>
      <w:lvlJc w:val="left"/>
      <w:pPr>
        <w:ind w:left="1866" w:hanging="1440"/>
      </w:pPr>
      <w:rPr>
        <w:rFonts w:cs="Times New Roman"/>
      </w:rPr>
    </w:lvl>
    <w:lvl w:ilvl="8">
      <w:start w:val="1"/>
      <w:numFmt w:val="decimal"/>
      <w:isLgl/>
      <w:lvlText w:val="%1.%2.%3.%4.%5.%6.%7.%8.%9."/>
      <w:lvlJc w:val="left"/>
      <w:pPr>
        <w:ind w:left="2226" w:hanging="1800"/>
      </w:pPr>
      <w:rPr>
        <w:rFonts w:cs="Times New Roman"/>
      </w:rPr>
    </w:lvl>
  </w:abstractNum>
  <w:abstractNum w:abstractNumId="7">
    <w:nsid w:val="16880B53"/>
    <w:multiLevelType w:val="hybridMultilevel"/>
    <w:tmpl w:val="FC468C74"/>
    <w:lvl w:ilvl="0" w:tplc="524CC83A">
      <w:numFmt w:val="bullet"/>
      <w:lvlText w:val="-"/>
      <w:lvlJc w:val="left"/>
      <w:pPr>
        <w:ind w:left="928" w:hanging="360"/>
      </w:pPr>
      <w:rPr>
        <w:rFonts w:ascii="Times New Roman" w:eastAsia="SimSun" w:hAnsi="Times New Roman" w:cs="Times New Roman" w:hint="default"/>
        <w:b/>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8">
    <w:nsid w:val="19AB660E"/>
    <w:multiLevelType w:val="hybridMultilevel"/>
    <w:tmpl w:val="A1B633F4"/>
    <w:lvl w:ilvl="0" w:tplc="7D8830D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99339B"/>
    <w:multiLevelType w:val="hybridMultilevel"/>
    <w:tmpl w:val="BB486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D15994"/>
    <w:multiLevelType w:val="hybridMultilevel"/>
    <w:tmpl w:val="1FB24CB6"/>
    <w:lvl w:ilvl="0" w:tplc="B8C042DA">
      <w:start w:val="1"/>
      <w:numFmt w:val="upperRoman"/>
      <w:lvlText w:val="%1."/>
      <w:lvlJc w:val="left"/>
      <w:pPr>
        <w:ind w:left="1222" w:hanging="720"/>
      </w:pPr>
      <w:rPr>
        <w:rFonts w:hint="default"/>
      </w:rPr>
    </w:lvl>
    <w:lvl w:ilvl="1" w:tplc="04020019" w:tentative="1">
      <w:start w:val="1"/>
      <w:numFmt w:val="lowerLetter"/>
      <w:lvlText w:val="%2."/>
      <w:lvlJc w:val="left"/>
      <w:pPr>
        <w:ind w:left="1582" w:hanging="360"/>
      </w:pPr>
    </w:lvl>
    <w:lvl w:ilvl="2" w:tplc="0402001B" w:tentative="1">
      <w:start w:val="1"/>
      <w:numFmt w:val="lowerRoman"/>
      <w:lvlText w:val="%3."/>
      <w:lvlJc w:val="right"/>
      <w:pPr>
        <w:ind w:left="2302" w:hanging="180"/>
      </w:pPr>
    </w:lvl>
    <w:lvl w:ilvl="3" w:tplc="0402000F" w:tentative="1">
      <w:start w:val="1"/>
      <w:numFmt w:val="decimal"/>
      <w:lvlText w:val="%4."/>
      <w:lvlJc w:val="left"/>
      <w:pPr>
        <w:ind w:left="3022" w:hanging="360"/>
      </w:pPr>
    </w:lvl>
    <w:lvl w:ilvl="4" w:tplc="04020019" w:tentative="1">
      <w:start w:val="1"/>
      <w:numFmt w:val="lowerLetter"/>
      <w:lvlText w:val="%5."/>
      <w:lvlJc w:val="left"/>
      <w:pPr>
        <w:ind w:left="3742" w:hanging="360"/>
      </w:pPr>
    </w:lvl>
    <w:lvl w:ilvl="5" w:tplc="0402001B" w:tentative="1">
      <w:start w:val="1"/>
      <w:numFmt w:val="lowerRoman"/>
      <w:lvlText w:val="%6."/>
      <w:lvlJc w:val="right"/>
      <w:pPr>
        <w:ind w:left="4462" w:hanging="180"/>
      </w:pPr>
    </w:lvl>
    <w:lvl w:ilvl="6" w:tplc="0402000F" w:tentative="1">
      <w:start w:val="1"/>
      <w:numFmt w:val="decimal"/>
      <w:lvlText w:val="%7."/>
      <w:lvlJc w:val="left"/>
      <w:pPr>
        <w:ind w:left="5182" w:hanging="360"/>
      </w:pPr>
    </w:lvl>
    <w:lvl w:ilvl="7" w:tplc="04020019" w:tentative="1">
      <w:start w:val="1"/>
      <w:numFmt w:val="lowerLetter"/>
      <w:lvlText w:val="%8."/>
      <w:lvlJc w:val="left"/>
      <w:pPr>
        <w:ind w:left="5902" w:hanging="360"/>
      </w:pPr>
    </w:lvl>
    <w:lvl w:ilvl="8" w:tplc="0402001B" w:tentative="1">
      <w:start w:val="1"/>
      <w:numFmt w:val="lowerRoman"/>
      <w:lvlText w:val="%9."/>
      <w:lvlJc w:val="right"/>
      <w:pPr>
        <w:ind w:left="6622" w:hanging="180"/>
      </w:pPr>
    </w:lvl>
  </w:abstractNum>
  <w:abstractNum w:abstractNumId="11">
    <w:nsid w:val="21CC5778"/>
    <w:multiLevelType w:val="hybridMultilevel"/>
    <w:tmpl w:val="323A4C58"/>
    <w:lvl w:ilvl="0" w:tplc="3EB2C71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nsid w:val="29210697"/>
    <w:multiLevelType w:val="hybridMultilevel"/>
    <w:tmpl w:val="A15855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D304518"/>
    <w:multiLevelType w:val="hybridMultilevel"/>
    <w:tmpl w:val="0AF848B6"/>
    <w:lvl w:ilvl="0" w:tplc="8D22DB98">
      <w:start w:val="1"/>
      <w:numFmt w:val="decimal"/>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14">
    <w:nsid w:val="345026A2"/>
    <w:multiLevelType w:val="hybridMultilevel"/>
    <w:tmpl w:val="0EC60BEA"/>
    <w:lvl w:ilvl="0" w:tplc="CE24B2A6">
      <w:start w:val="1"/>
      <w:numFmt w:val="decimal"/>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15">
    <w:nsid w:val="3BFC673B"/>
    <w:multiLevelType w:val="hybridMultilevel"/>
    <w:tmpl w:val="A1B633F4"/>
    <w:lvl w:ilvl="0" w:tplc="7D8830D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661F45"/>
    <w:multiLevelType w:val="hybridMultilevel"/>
    <w:tmpl w:val="1144A580"/>
    <w:lvl w:ilvl="0" w:tplc="596025EC">
      <w:start w:val="1"/>
      <w:numFmt w:val="decimal"/>
      <w:lvlText w:val="%1."/>
      <w:lvlJc w:val="left"/>
      <w:pPr>
        <w:ind w:left="502" w:hanging="360"/>
      </w:pPr>
      <w:rPr>
        <w:rFonts w:hint="default"/>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17">
    <w:nsid w:val="404C5EC9"/>
    <w:multiLevelType w:val="hybridMultilevel"/>
    <w:tmpl w:val="59B63214"/>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nsid w:val="46C10B16"/>
    <w:multiLevelType w:val="hybridMultilevel"/>
    <w:tmpl w:val="708E77CA"/>
    <w:lvl w:ilvl="0" w:tplc="A3A2019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6F555B1"/>
    <w:multiLevelType w:val="hybridMultilevel"/>
    <w:tmpl w:val="83C46CD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nsid w:val="4B8B5D2D"/>
    <w:multiLevelType w:val="hybridMultilevel"/>
    <w:tmpl w:val="07965CE6"/>
    <w:lvl w:ilvl="0" w:tplc="323C748E">
      <w:start w:val="35"/>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nsid w:val="50C01EA0"/>
    <w:multiLevelType w:val="multilevel"/>
    <w:tmpl w:val="796A5E48"/>
    <w:lvl w:ilvl="0">
      <w:start w:val="3"/>
      <w:numFmt w:val="decimal"/>
      <w:lvlText w:val="%1."/>
      <w:lvlJc w:val="left"/>
      <w:pPr>
        <w:ind w:left="360" w:hanging="360"/>
      </w:pPr>
      <w:rPr>
        <w:rFonts w:cs="Times New Roman"/>
        <w:b/>
      </w:rPr>
    </w:lvl>
    <w:lvl w:ilvl="1">
      <w:start w:val="1"/>
      <w:numFmt w:val="decimal"/>
      <w:isLgl/>
      <w:lvlText w:val="%1.%2."/>
      <w:lvlJc w:val="left"/>
      <w:pPr>
        <w:ind w:left="360" w:hanging="360"/>
      </w:pPr>
      <w:rPr>
        <w:rFonts w:cs="Times New Roman"/>
      </w:rPr>
    </w:lvl>
    <w:lvl w:ilvl="2">
      <w:start w:val="1"/>
      <w:numFmt w:val="decimal"/>
      <w:isLgl/>
      <w:lvlText w:val="%1.%2.%3."/>
      <w:lvlJc w:val="left"/>
      <w:pPr>
        <w:ind w:left="1866" w:hanging="720"/>
      </w:pPr>
      <w:rPr>
        <w:rFonts w:cs="Times New Roman"/>
      </w:rPr>
    </w:lvl>
    <w:lvl w:ilvl="3">
      <w:start w:val="1"/>
      <w:numFmt w:val="decimal"/>
      <w:isLgl/>
      <w:lvlText w:val="%1.%2.%3.%4."/>
      <w:lvlJc w:val="left"/>
      <w:pPr>
        <w:ind w:left="2226" w:hanging="720"/>
      </w:pPr>
      <w:rPr>
        <w:rFonts w:cs="Times New Roman"/>
      </w:rPr>
    </w:lvl>
    <w:lvl w:ilvl="4">
      <w:start w:val="1"/>
      <w:numFmt w:val="decimal"/>
      <w:isLgl/>
      <w:lvlText w:val="%1.%2.%3.%4.%5."/>
      <w:lvlJc w:val="left"/>
      <w:pPr>
        <w:ind w:left="2946" w:hanging="1080"/>
      </w:pPr>
      <w:rPr>
        <w:rFonts w:cs="Times New Roman"/>
      </w:rPr>
    </w:lvl>
    <w:lvl w:ilvl="5">
      <w:start w:val="1"/>
      <w:numFmt w:val="decimal"/>
      <w:isLgl/>
      <w:lvlText w:val="%1.%2.%3.%4.%5.%6."/>
      <w:lvlJc w:val="left"/>
      <w:pPr>
        <w:ind w:left="3306" w:hanging="1080"/>
      </w:pPr>
      <w:rPr>
        <w:rFonts w:cs="Times New Roman"/>
      </w:rPr>
    </w:lvl>
    <w:lvl w:ilvl="6">
      <w:start w:val="1"/>
      <w:numFmt w:val="decimal"/>
      <w:isLgl/>
      <w:lvlText w:val="%1.%2.%3.%4.%5.%6.%7."/>
      <w:lvlJc w:val="left"/>
      <w:pPr>
        <w:ind w:left="4026" w:hanging="1440"/>
      </w:pPr>
      <w:rPr>
        <w:rFonts w:cs="Times New Roman"/>
      </w:rPr>
    </w:lvl>
    <w:lvl w:ilvl="7">
      <w:start w:val="1"/>
      <w:numFmt w:val="decimal"/>
      <w:isLgl/>
      <w:lvlText w:val="%1.%2.%3.%4.%5.%6.%7.%8."/>
      <w:lvlJc w:val="left"/>
      <w:pPr>
        <w:ind w:left="4386" w:hanging="1440"/>
      </w:pPr>
      <w:rPr>
        <w:rFonts w:cs="Times New Roman"/>
      </w:rPr>
    </w:lvl>
    <w:lvl w:ilvl="8">
      <w:start w:val="1"/>
      <w:numFmt w:val="decimal"/>
      <w:isLgl/>
      <w:lvlText w:val="%1.%2.%3.%4.%5.%6.%7.%8.%9."/>
      <w:lvlJc w:val="left"/>
      <w:pPr>
        <w:ind w:left="5106" w:hanging="1800"/>
      </w:pPr>
      <w:rPr>
        <w:rFonts w:cs="Times New Roman"/>
      </w:rPr>
    </w:lvl>
  </w:abstractNum>
  <w:abstractNum w:abstractNumId="22">
    <w:nsid w:val="50F34768"/>
    <w:multiLevelType w:val="hybridMultilevel"/>
    <w:tmpl w:val="C3C4B0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2137035"/>
    <w:multiLevelType w:val="hybridMultilevel"/>
    <w:tmpl w:val="15223D10"/>
    <w:lvl w:ilvl="0" w:tplc="0C6004B0">
      <w:start w:val="1"/>
      <w:numFmt w:val="decimal"/>
      <w:lvlText w:val="%1."/>
      <w:lvlJc w:val="left"/>
      <w:pPr>
        <w:ind w:left="720" w:hanging="360"/>
      </w:pPr>
      <w:rPr>
        <w:rFonts w:hint="default"/>
        <w:i/>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nsid w:val="52F71A92"/>
    <w:multiLevelType w:val="hybridMultilevel"/>
    <w:tmpl w:val="35463D3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5">
    <w:nsid w:val="559152B2"/>
    <w:multiLevelType w:val="hybridMultilevel"/>
    <w:tmpl w:val="3C3E9D8A"/>
    <w:lvl w:ilvl="0" w:tplc="EE4A4F72">
      <w:start w:val="1"/>
      <w:numFmt w:val="decimal"/>
      <w:lvlText w:val="%1."/>
      <w:lvlJc w:val="left"/>
      <w:pPr>
        <w:ind w:left="862" w:hanging="360"/>
      </w:pPr>
      <w:rPr>
        <w:rFonts w:hint="default"/>
      </w:rPr>
    </w:lvl>
    <w:lvl w:ilvl="1" w:tplc="04020019" w:tentative="1">
      <w:start w:val="1"/>
      <w:numFmt w:val="lowerLetter"/>
      <w:lvlText w:val="%2."/>
      <w:lvlJc w:val="left"/>
      <w:pPr>
        <w:ind w:left="1582" w:hanging="360"/>
      </w:pPr>
    </w:lvl>
    <w:lvl w:ilvl="2" w:tplc="0402001B" w:tentative="1">
      <w:start w:val="1"/>
      <w:numFmt w:val="lowerRoman"/>
      <w:lvlText w:val="%3."/>
      <w:lvlJc w:val="right"/>
      <w:pPr>
        <w:ind w:left="2302" w:hanging="180"/>
      </w:pPr>
    </w:lvl>
    <w:lvl w:ilvl="3" w:tplc="0402000F" w:tentative="1">
      <w:start w:val="1"/>
      <w:numFmt w:val="decimal"/>
      <w:lvlText w:val="%4."/>
      <w:lvlJc w:val="left"/>
      <w:pPr>
        <w:ind w:left="3022" w:hanging="360"/>
      </w:pPr>
    </w:lvl>
    <w:lvl w:ilvl="4" w:tplc="04020019" w:tentative="1">
      <w:start w:val="1"/>
      <w:numFmt w:val="lowerLetter"/>
      <w:lvlText w:val="%5."/>
      <w:lvlJc w:val="left"/>
      <w:pPr>
        <w:ind w:left="3742" w:hanging="360"/>
      </w:pPr>
    </w:lvl>
    <w:lvl w:ilvl="5" w:tplc="0402001B" w:tentative="1">
      <w:start w:val="1"/>
      <w:numFmt w:val="lowerRoman"/>
      <w:lvlText w:val="%6."/>
      <w:lvlJc w:val="right"/>
      <w:pPr>
        <w:ind w:left="4462" w:hanging="180"/>
      </w:pPr>
    </w:lvl>
    <w:lvl w:ilvl="6" w:tplc="0402000F" w:tentative="1">
      <w:start w:val="1"/>
      <w:numFmt w:val="decimal"/>
      <w:lvlText w:val="%7."/>
      <w:lvlJc w:val="left"/>
      <w:pPr>
        <w:ind w:left="5182" w:hanging="360"/>
      </w:pPr>
    </w:lvl>
    <w:lvl w:ilvl="7" w:tplc="04020019" w:tentative="1">
      <w:start w:val="1"/>
      <w:numFmt w:val="lowerLetter"/>
      <w:lvlText w:val="%8."/>
      <w:lvlJc w:val="left"/>
      <w:pPr>
        <w:ind w:left="5902" w:hanging="360"/>
      </w:pPr>
    </w:lvl>
    <w:lvl w:ilvl="8" w:tplc="0402001B" w:tentative="1">
      <w:start w:val="1"/>
      <w:numFmt w:val="lowerRoman"/>
      <w:lvlText w:val="%9."/>
      <w:lvlJc w:val="right"/>
      <w:pPr>
        <w:ind w:left="6622" w:hanging="180"/>
      </w:pPr>
    </w:lvl>
  </w:abstractNum>
  <w:abstractNum w:abstractNumId="26">
    <w:nsid w:val="641A03EA"/>
    <w:multiLevelType w:val="hybridMultilevel"/>
    <w:tmpl w:val="29529D72"/>
    <w:lvl w:ilvl="0" w:tplc="B988480A">
      <w:start w:val="1"/>
      <w:numFmt w:val="bullet"/>
      <w:pStyle w:val="StyleBulletedWingdingssymbolLeft063cmHanging037"/>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7">
    <w:nsid w:val="665E79B5"/>
    <w:multiLevelType w:val="hybridMultilevel"/>
    <w:tmpl w:val="DFC40704"/>
    <w:lvl w:ilvl="0" w:tplc="B2923B72">
      <w:start w:val="1"/>
      <w:numFmt w:val="decimal"/>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28">
    <w:nsid w:val="695414E3"/>
    <w:multiLevelType w:val="hybridMultilevel"/>
    <w:tmpl w:val="171AA00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nsid w:val="6D301E2E"/>
    <w:multiLevelType w:val="hybridMultilevel"/>
    <w:tmpl w:val="F0C8DF74"/>
    <w:lvl w:ilvl="0" w:tplc="C874A1A6">
      <w:start w:val="1"/>
      <w:numFmt w:val="decimal"/>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30">
    <w:nsid w:val="789076EF"/>
    <w:multiLevelType w:val="hybridMultilevel"/>
    <w:tmpl w:val="B42A1E92"/>
    <w:lvl w:ilvl="0" w:tplc="13D89578">
      <w:start w:val="16"/>
      <w:numFmt w:val="bullet"/>
      <w:lvlText w:val="-"/>
      <w:lvlJc w:val="left"/>
      <w:pPr>
        <w:ind w:left="502" w:hanging="360"/>
      </w:pPr>
      <w:rPr>
        <w:rFonts w:ascii="Times New Roman" w:eastAsia="Times New Roman" w:hAnsi="Times New Roman" w:cs="Times New Roman" w:hint="default"/>
      </w:rPr>
    </w:lvl>
    <w:lvl w:ilvl="1" w:tplc="04090003">
      <w:start w:val="1"/>
      <w:numFmt w:val="bullet"/>
      <w:lvlText w:val="o"/>
      <w:lvlJc w:val="left"/>
      <w:pPr>
        <w:ind w:left="1222" w:hanging="360"/>
      </w:pPr>
      <w:rPr>
        <w:rFonts w:ascii="Courier New" w:hAnsi="Courier New" w:cs="Times New Roman" w:hint="default"/>
      </w:rPr>
    </w:lvl>
    <w:lvl w:ilvl="2" w:tplc="04090005">
      <w:start w:val="1"/>
      <w:numFmt w:val="bullet"/>
      <w:lvlText w:val=""/>
      <w:lvlJc w:val="left"/>
      <w:pPr>
        <w:ind w:left="1942" w:hanging="360"/>
      </w:pPr>
      <w:rPr>
        <w:rFonts w:ascii="Wingdings" w:hAnsi="Wingdings" w:hint="default"/>
      </w:rPr>
    </w:lvl>
    <w:lvl w:ilvl="3" w:tplc="04090001">
      <w:start w:val="1"/>
      <w:numFmt w:val="bullet"/>
      <w:lvlText w:val=""/>
      <w:lvlJc w:val="left"/>
      <w:pPr>
        <w:ind w:left="2662" w:hanging="360"/>
      </w:pPr>
      <w:rPr>
        <w:rFonts w:ascii="Symbol" w:hAnsi="Symbol" w:hint="default"/>
      </w:rPr>
    </w:lvl>
    <w:lvl w:ilvl="4" w:tplc="04090003">
      <w:start w:val="1"/>
      <w:numFmt w:val="bullet"/>
      <w:lvlText w:val="o"/>
      <w:lvlJc w:val="left"/>
      <w:pPr>
        <w:ind w:left="3382" w:hanging="360"/>
      </w:pPr>
      <w:rPr>
        <w:rFonts w:ascii="Courier New" w:hAnsi="Courier New" w:cs="Times New Roman" w:hint="default"/>
      </w:rPr>
    </w:lvl>
    <w:lvl w:ilvl="5" w:tplc="04090005">
      <w:start w:val="1"/>
      <w:numFmt w:val="bullet"/>
      <w:lvlText w:val=""/>
      <w:lvlJc w:val="left"/>
      <w:pPr>
        <w:ind w:left="4102" w:hanging="360"/>
      </w:pPr>
      <w:rPr>
        <w:rFonts w:ascii="Wingdings" w:hAnsi="Wingdings" w:hint="default"/>
      </w:rPr>
    </w:lvl>
    <w:lvl w:ilvl="6" w:tplc="04090001">
      <w:start w:val="1"/>
      <w:numFmt w:val="bullet"/>
      <w:lvlText w:val=""/>
      <w:lvlJc w:val="left"/>
      <w:pPr>
        <w:ind w:left="4822" w:hanging="360"/>
      </w:pPr>
      <w:rPr>
        <w:rFonts w:ascii="Symbol" w:hAnsi="Symbol" w:hint="default"/>
      </w:rPr>
    </w:lvl>
    <w:lvl w:ilvl="7" w:tplc="04090003">
      <w:start w:val="1"/>
      <w:numFmt w:val="bullet"/>
      <w:lvlText w:val="o"/>
      <w:lvlJc w:val="left"/>
      <w:pPr>
        <w:ind w:left="5542" w:hanging="360"/>
      </w:pPr>
      <w:rPr>
        <w:rFonts w:ascii="Courier New" w:hAnsi="Courier New" w:cs="Times New Roman" w:hint="default"/>
      </w:rPr>
    </w:lvl>
    <w:lvl w:ilvl="8" w:tplc="04090005">
      <w:start w:val="1"/>
      <w:numFmt w:val="bullet"/>
      <w:lvlText w:val=""/>
      <w:lvlJc w:val="left"/>
      <w:pPr>
        <w:ind w:left="6262" w:hanging="360"/>
      </w:pPr>
      <w:rPr>
        <w:rFonts w:ascii="Wingdings" w:hAnsi="Wingdings" w:hint="default"/>
      </w:rPr>
    </w:lvl>
  </w:abstractNum>
  <w:abstractNum w:abstractNumId="31">
    <w:nsid w:val="7910310C"/>
    <w:multiLevelType w:val="hybridMultilevel"/>
    <w:tmpl w:val="BAF4ACCE"/>
    <w:lvl w:ilvl="0" w:tplc="CC403760">
      <w:start w:val="4"/>
      <w:numFmt w:val="bullet"/>
      <w:lvlText w:val="-"/>
      <w:lvlJc w:val="left"/>
      <w:pPr>
        <w:ind w:left="1080" w:hanging="360"/>
      </w:pPr>
      <w:rPr>
        <w:rFonts w:ascii="Times New Roman" w:eastAsia="Times New Roman" w:hAnsi="Times New Roman" w:cs="Times New Roman" w:hint="default"/>
        <w:u w:val="none"/>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32">
    <w:nsid w:val="7D840E7C"/>
    <w:multiLevelType w:val="hybridMultilevel"/>
    <w:tmpl w:val="2FFE8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DF863A0"/>
    <w:multiLevelType w:val="hybridMultilevel"/>
    <w:tmpl w:val="A540FE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7FD25CB6"/>
    <w:multiLevelType w:val="multilevel"/>
    <w:tmpl w:val="09B4B9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3"/>
  </w:num>
  <w:num w:numId="2">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3"/>
  </w:num>
  <w:num w:numId="8">
    <w:abstractNumId w:val="17"/>
  </w:num>
  <w:num w:numId="9">
    <w:abstractNumId w:val="8"/>
  </w:num>
  <w:num w:numId="10">
    <w:abstractNumId w:val="15"/>
  </w:num>
  <w:num w:numId="11">
    <w:abstractNumId w:val="12"/>
  </w:num>
  <w:num w:numId="12">
    <w:abstractNumId w:val="22"/>
  </w:num>
  <w:num w:numId="13">
    <w:abstractNumId w:val="0"/>
  </w:num>
  <w:num w:numId="14">
    <w:abstractNumId w:val="32"/>
  </w:num>
  <w:num w:numId="15">
    <w:abstractNumId w:val="6"/>
  </w:num>
  <w:num w:numId="16">
    <w:abstractNumId w:val="18"/>
  </w:num>
  <w:num w:numId="17">
    <w:abstractNumId w:val="7"/>
  </w:num>
  <w:num w:numId="18">
    <w:abstractNumId w:val="26"/>
  </w:num>
  <w:num w:numId="19">
    <w:abstractNumId w:val="1"/>
  </w:num>
  <w:num w:numId="20">
    <w:abstractNumId w:val="34"/>
  </w:num>
  <w:num w:numId="21">
    <w:abstractNumId w:val="20"/>
  </w:num>
  <w:num w:numId="22">
    <w:abstractNumId w:val="10"/>
  </w:num>
  <w:num w:numId="23">
    <w:abstractNumId w:val="13"/>
  </w:num>
  <w:num w:numId="24">
    <w:abstractNumId w:val="14"/>
  </w:num>
  <w:num w:numId="25">
    <w:abstractNumId w:val="29"/>
  </w:num>
  <w:num w:numId="26">
    <w:abstractNumId w:val="16"/>
  </w:num>
  <w:num w:numId="27">
    <w:abstractNumId w:val="27"/>
  </w:num>
  <w:num w:numId="28">
    <w:abstractNumId w:val="5"/>
  </w:num>
  <w:num w:numId="29">
    <w:abstractNumId w:val="25"/>
  </w:num>
  <w:num w:numId="30">
    <w:abstractNumId w:val="11"/>
  </w:num>
  <w:num w:numId="31">
    <w:abstractNumId w:val="19"/>
  </w:num>
  <w:num w:numId="32">
    <w:abstractNumId w:val="2"/>
  </w:num>
  <w:num w:numId="33">
    <w:abstractNumId w:val="23"/>
  </w:num>
  <w:num w:numId="34">
    <w:abstractNumId w:val="31"/>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ru-RU"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6CA"/>
    <w:rsid w:val="00000A0F"/>
    <w:rsid w:val="000013A6"/>
    <w:rsid w:val="00001B0D"/>
    <w:rsid w:val="0001297F"/>
    <w:rsid w:val="00013435"/>
    <w:rsid w:val="000136E9"/>
    <w:rsid w:val="000164D2"/>
    <w:rsid w:val="000217CE"/>
    <w:rsid w:val="00024FEA"/>
    <w:rsid w:val="00027F87"/>
    <w:rsid w:val="000304E1"/>
    <w:rsid w:val="00033252"/>
    <w:rsid w:val="000335D4"/>
    <w:rsid w:val="00035B21"/>
    <w:rsid w:val="00040B37"/>
    <w:rsid w:val="00041F52"/>
    <w:rsid w:val="00042DDE"/>
    <w:rsid w:val="00045B33"/>
    <w:rsid w:val="0004663E"/>
    <w:rsid w:val="00051C30"/>
    <w:rsid w:val="00061CB0"/>
    <w:rsid w:val="00063E2F"/>
    <w:rsid w:val="000652AE"/>
    <w:rsid w:val="0006765E"/>
    <w:rsid w:val="00070A8C"/>
    <w:rsid w:val="00073C52"/>
    <w:rsid w:val="0007435B"/>
    <w:rsid w:val="00074611"/>
    <w:rsid w:val="00074735"/>
    <w:rsid w:val="000801C8"/>
    <w:rsid w:val="0008453A"/>
    <w:rsid w:val="000847F8"/>
    <w:rsid w:val="00084B82"/>
    <w:rsid w:val="000860DD"/>
    <w:rsid w:val="00087753"/>
    <w:rsid w:val="000901DA"/>
    <w:rsid w:val="00091082"/>
    <w:rsid w:val="000945BA"/>
    <w:rsid w:val="00095463"/>
    <w:rsid w:val="000A0CC0"/>
    <w:rsid w:val="000A3DE4"/>
    <w:rsid w:val="000C1B76"/>
    <w:rsid w:val="000C4CCE"/>
    <w:rsid w:val="000D18C4"/>
    <w:rsid w:val="000D324A"/>
    <w:rsid w:val="000D54E2"/>
    <w:rsid w:val="000D5514"/>
    <w:rsid w:val="000D6219"/>
    <w:rsid w:val="000E110C"/>
    <w:rsid w:val="000E1C73"/>
    <w:rsid w:val="000E2296"/>
    <w:rsid w:val="000F2502"/>
    <w:rsid w:val="000F5489"/>
    <w:rsid w:val="000F656E"/>
    <w:rsid w:val="00105729"/>
    <w:rsid w:val="0011562F"/>
    <w:rsid w:val="001176A4"/>
    <w:rsid w:val="0012262F"/>
    <w:rsid w:val="00125D59"/>
    <w:rsid w:val="00125EA6"/>
    <w:rsid w:val="001303D9"/>
    <w:rsid w:val="001312CF"/>
    <w:rsid w:val="0013381A"/>
    <w:rsid w:val="00140CA0"/>
    <w:rsid w:val="001424A3"/>
    <w:rsid w:val="00142696"/>
    <w:rsid w:val="0014753B"/>
    <w:rsid w:val="001660EF"/>
    <w:rsid w:val="0017266D"/>
    <w:rsid w:val="00180814"/>
    <w:rsid w:val="0019278F"/>
    <w:rsid w:val="00195513"/>
    <w:rsid w:val="001961FF"/>
    <w:rsid w:val="0019694E"/>
    <w:rsid w:val="00197589"/>
    <w:rsid w:val="001975F9"/>
    <w:rsid w:val="001A2C44"/>
    <w:rsid w:val="001A6C77"/>
    <w:rsid w:val="001B1240"/>
    <w:rsid w:val="001B2CB4"/>
    <w:rsid w:val="001C005D"/>
    <w:rsid w:val="001C49A0"/>
    <w:rsid w:val="001D01DE"/>
    <w:rsid w:val="001D0281"/>
    <w:rsid w:val="001D512F"/>
    <w:rsid w:val="001E6736"/>
    <w:rsid w:val="001F133C"/>
    <w:rsid w:val="001F13F7"/>
    <w:rsid w:val="001F2A58"/>
    <w:rsid w:val="002003BD"/>
    <w:rsid w:val="00200AF4"/>
    <w:rsid w:val="002011C8"/>
    <w:rsid w:val="002022C4"/>
    <w:rsid w:val="00205310"/>
    <w:rsid w:val="002114CE"/>
    <w:rsid w:val="002122AB"/>
    <w:rsid w:val="00217B27"/>
    <w:rsid w:val="002201EC"/>
    <w:rsid w:val="00221084"/>
    <w:rsid w:val="00222DB6"/>
    <w:rsid w:val="00226050"/>
    <w:rsid w:val="00226944"/>
    <w:rsid w:val="00243D8A"/>
    <w:rsid w:val="0024461F"/>
    <w:rsid w:val="00244A8B"/>
    <w:rsid w:val="0024575B"/>
    <w:rsid w:val="00252144"/>
    <w:rsid w:val="002530C3"/>
    <w:rsid w:val="002537EF"/>
    <w:rsid w:val="002548C2"/>
    <w:rsid w:val="00255052"/>
    <w:rsid w:val="00256BA1"/>
    <w:rsid w:val="0026020A"/>
    <w:rsid w:val="002605F4"/>
    <w:rsid w:val="002631FB"/>
    <w:rsid w:val="00264D7B"/>
    <w:rsid w:val="002671EA"/>
    <w:rsid w:val="002674C1"/>
    <w:rsid w:val="00272713"/>
    <w:rsid w:val="00275AD3"/>
    <w:rsid w:val="00286A25"/>
    <w:rsid w:val="002940DE"/>
    <w:rsid w:val="0029530E"/>
    <w:rsid w:val="002A1568"/>
    <w:rsid w:val="002A1C50"/>
    <w:rsid w:val="002A5730"/>
    <w:rsid w:val="002B0BBC"/>
    <w:rsid w:val="002B0F0A"/>
    <w:rsid w:val="002B39C2"/>
    <w:rsid w:val="002B4651"/>
    <w:rsid w:val="002C0A55"/>
    <w:rsid w:val="002C7EB6"/>
    <w:rsid w:val="002D5F17"/>
    <w:rsid w:val="002D7F14"/>
    <w:rsid w:val="002E063A"/>
    <w:rsid w:val="002E2D30"/>
    <w:rsid w:val="002E66F9"/>
    <w:rsid w:val="002E722F"/>
    <w:rsid w:val="002F0A56"/>
    <w:rsid w:val="002F3129"/>
    <w:rsid w:val="002F3F6E"/>
    <w:rsid w:val="002F65CD"/>
    <w:rsid w:val="00301802"/>
    <w:rsid w:val="0030239D"/>
    <w:rsid w:val="00304CB5"/>
    <w:rsid w:val="00304E15"/>
    <w:rsid w:val="0030571A"/>
    <w:rsid w:val="00307786"/>
    <w:rsid w:val="00313A7A"/>
    <w:rsid w:val="003145AF"/>
    <w:rsid w:val="0031501E"/>
    <w:rsid w:val="00317850"/>
    <w:rsid w:val="003210AF"/>
    <w:rsid w:val="0032133E"/>
    <w:rsid w:val="00322647"/>
    <w:rsid w:val="0032369A"/>
    <w:rsid w:val="00327F75"/>
    <w:rsid w:val="003351DE"/>
    <w:rsid w:val="00335E04"/>
    <w:rsid w:val="0034058A"/>
    <w:rsid w:val="003407F4"/>
    <w:rsid w:val="00343FBC"/>
    <w:rsid w:val="00347ADF"/>
    <w:rsid w:val="0035357D"/>
    <w:rsid w:val="00353DE3"/>
    <w:rsid w:val="00353EED"/>
    <w:rsid w:val="00354414"/>
    <w:rsid w:val="00355EAC"/>
    <w:rsid w:val="00357AC3"/>
    <w:rsid w:val="00363C64"/>
    <w:rsid w:val="00367A0C"/>
    <w:rsid w:val="00370120"/>
    <w:rsid w:val="00370509"/>
    <w:rsid w:val="00371067"/>
    <w:rsid w:val="0039377F"/>
    <w:rsid w:val="00395E72"/>
    <w:rsid w:val="003A2E01"/>
    <w:rsid w:val="003A4414"/>
    <w:rsid w:val="003B0D88"/>
    <w:rsid w:val="003B2184"/>
    <w:rsid w:val="003B489E"/>
    <w:rsid w:val="003B5287"/>
    <w:rsid w:val="003B57A0"/>
    <w:rsid w:val="003B59B3"/>
    <w:rsid w:val="003C6947"/>
    <w:rsid w:val="003D5CA0"/>
    <w:rsid w:val="003D6F67"/>
    <w:rsid w:val="003D7055"/>
    <w:rsid w:val="003E169E"/>
    <w:rsid w:val="003E21DA"/>
    <w:rsid w:val="003E3B07"/>
    <w:rsid w:val="003E476F"/>
    <w:rsid w:val="003E596C"/>
    <w:rsid w:val="003E6C0B"/>
    <w:rsid w:val="003E7266"/>
    <w:rsid w:val="003F0A4F"/>
    <w:rsid w:val="003F197A"/>
    <w:rsid w:val="003F40AA"/>
    <w:rsid w:val="003F69AD"/>
    <w:rsid w:val="003F69B3"/>
    <w:rsid w:val="003F6D6A"/>
    <w:rsid w:val="003F7FF1"/>
    <w:rsid w:val="00400682"/>
    <w:rsid w:val="0040263E"/>
    <w:rsid w:val="00402D9B"/>
    <w:rsid w:val="00411A78"/>
    <w:rsid w:val="004154B9"/>
    <w:rsid w:val="00424C2E"/>
    <w:rsid w:val="00426543"/>
    <w:rsid w:val="00427F12"/>
    <w:rsid w:val="00432B29"/>
    <w:rsid w:val="00440ECD"/>
    <w:rsid w:val="00440FD6"/>
    <w:rsid w:val="00441763"/>
    <w:rsid w:val="004569DC"/>
    <w:rsid w:val="004656A1"/>
    <w:rsid w:val="00466EA9"/>
    <w:rsid w:val="00467077"/>
    <w:rsid w:val="00472D89"/>
    <w:rsid w:val="00473219"/>
    <w:rsid w:val="004815A4"/>
    <w:rsid w:val="00487A1F"/>
    <w:rsid w:val="004928C9"/>
    <w:rsid w:val="00494CF9"/>
    <w:rsid w:val="00495421"/>
    <w:rsid w:val="00495B6F"/>
    <w:rsid w:val="00496557"/>
    <w:rsid w:val="00497C03"/>
    <w:rsid w:val="00497D11"/>
    <w:rsid w:val="00497DD9"/>
    <w:rsid w:val="00497F6D"/>
    <w:rsid w:val="004A0BDC"/>
    <w:rsid w:val="004A18FB"/>
    <w:rsid w:val="004A2006"/>
    <w:rsid w:val="004A416A"/>
    <w:rsid w:val="004A66FE"/>
    <w:rsid w:val="004B27E0"/>
    <w:rsid w:val="004B3E59"/>
    <w:rsid w:val="004B4AA7"/>
    <w:rsid w:val="004B5F77"/>
    <w:rsid w:val="004C02A7"/>
    <w:rsid w:val="004C0459"/>
    <w:rsid w:val="004C4C66"/>
    <w:rsid w:val="004C6C16"/>
    <w:rsid w:val="004C6C1C"/>
    <w:rsid w:val="004C7475"/>
    <w:rsid w:val="004D4304"/>
    <w:rsid w:val="004D5D57"/>
    <w:rsid w:val="004D6E26"/>
    <w:rsid w:val="004E1E89"/>
    <w:rsid w:val="004E2711"/>
    <w:rsid w:val="004E4B31"/>
    <w:rsid w:val="004E70F6"/>
    <w:rsid w:val="004F1C26"/>
    <w:rsid w:val="004F43CD"/>
    <w:rsid w:val="004F460E"/>
    <w:rsid w:val="004F58A4"/>
    <w:rsid w:val="004F5AE4"/>
    <w:rsid w:val="00500C41"/>
    <w:rsid w:val="00502A3B"/>
    <w:rsid w:val="00505BCA"/>
    <w:rsid w:val="005062E9"/>
    <w:rsid w:val="00510951"/>
    <w:rsid w:val="00510C12"/>
    <w:rsid w:val="0051359E"/>
    <w:rsid w:val="00514F40"/>
    <w:rsid w:val="005218F8"/>
    <w:rsid w:val="00523AB7"/>
    <w:rsid w:val="0052540E"/>
    <w:rsid w:val="00525A04"/>
    <w:rsid w:val="00531679"/>
    <w:rsid w:val="005320B0"/>
    <w:rsid w:val="00534403"/>
    <w:rsid w:val="00535C92"/>
    <w:rsid w:val="00536649"/>
    <w:rsid w:val="005444CB"/>
    <w:rsid w:val="00545A22"/>
    <w:rsid w:val="00547897"/>
    <w:rsid w:val="005536EC"/>
    <w:rsid w:val="005540C9"/>
    <w:rsid w:val="00554E24"/>
    <w:rsid w:val="005554FE"/>
    <w:rsid w:val="005566BB"/>
    <w:rsid w:val="00557B79"/>
    <w:rsid w:val="005608B0"/>
    <w:rsid w:val="0056143A"/>
    <w:rsid w:val="005626BF"/>
    <w:rsid w:val="00566C78"/>
    <w:rsid w:val="00566E62"/>
    <w:rsid w:val="00580F4E"/>
    <w:rsid w:val="00583A72"/>
    <w:rsid w:val="00585549"/>
    <w:rsid w:val="005877E5"/>
    <w:rsid w:val="005902D0"/>
    <w:rsid w:val="00592E9A"/>
    <w:rsid w:val="00596C57"/>
    <w:rsid w:val="005A05A3"/>
    <w:rsid w:val="005A0B1D"/>
    <w:rsid w:val="005A0F95"/>
    <w:rsid w:val="005A3F59"/>
    <w:rsid w:val="005A462E"/>
    <w:rsid w:val="005B6152"/>
    <w:rsid w:val="005B639B"/>
    <w:rsid w:val="005B6B6D"/>
    <w:rsid w:val="005C28A6"/>
    <w:rsid w:val="005C3BF1"/>
    <w:rsid w:val="005D0BCC"/>
    <w:rsid w:val="005D1630"/>
    <w:rsid w:val="005D1673"/>
    <w:rsid w:val="005D1805"/>
    <w:rsid w:val="005D19C5"/>
    <w:rsid w:val="005D1F4B"/>
    <w:rsid w:val="005D274E"/>
    <w:rsid w:val="005D6032"/>
    <w:rsid w:val="005E0494"/>
    <w:rsid w:val="005E2338"/>
    <w:rsid w:val="005E689E"/>
    <w:rsid w:val="005F4B5D"/>
    <w:rsid w:val="006117B9"/>
    <w:rsid w:val="00612559"/>
    <w:rsid w:val="00616916"/>
    <w:rsid w:val="00616B82"/>
    <w:rsid w:val="006173B9"/>
    <w:rsid w:val="00621418"/>
    <w:rsid w:val="006242EC"/>
    <w:rsid w:val="006263B5"/>
    <w:rsid w:val="00630161"/>
    <w:rsid w:val="00631398"/>
    <w:rsid w:val="006361BE"/>
    <w:rsid w:val="006377CB"/>
    <w:rsid w:val="0064359A"/>
    <w:rsid w:val="00645364"/>
    <w:rsid w:val="006459BE"/>
    <w:rsid w:val="00651C18"/>
    <w:rsid w:val="00652551"/>
    <w:rsid w:val="006537DF"/>
    <w:rsid w:val="0065437F"/>
    <w:rsid w:val="00657EAE"/>
    <w:rsid w:val="006629A8"/>
    <w:rsid w:val="00670FDB"/>
    <w:rsid w:val="00671506"/>
    <w:rsid w:val="006728DB"/>
    <w:rsid w:val="006738A9"/>
    <w:rsid w:val="00674438"/>
    <w:rsid w:val="00675AEB"/>
    <w:rsid w:val="00676CEC"/>
    <w:rsid w:val="00685709"/>
    <w:rsid w:val="006863A4"/>
    <w:rsid w:val="006918B5"/>
    <w:rsid w:val="00692C9F"/>
    <w:rsid w:val="00694745"/>
    <w:rsid w:val="00694A85"/>
    <w:rsid w:val="00697404"/>
    <w:rsid w:val="006A0933"/>
    <w:rsid w:val="006A3C71"/>
    <w:rsid w:val="006A6DF4"/>
    <w:rsid w:val="006B5BB1"/>
    <w:rsid w:val="006C28F9"/>
    <w:rsid w:val="006C4BD1"/>
    <w:rsid w:val="006E4FC0"/>
    <w:rsid w:val="006E54D5"/>
    <w:rsid w:val="006F19ED"/>
    <w:rsid w:val="00710298"/>
    <w:rsid w:val="00712D82"/>
    <w:rsid w:val="00715172"/>
    <w:rsid w:val="00715CB3"/>
    <w:rsid w:val="007161F1"/>
    <w:rsid w:val="00730168"/>
    <w:rsid w:val="00732C72"/>
    <w:rsid w:val="00733D03"/>
    <w:rsid w:val="00735668"/>
    <w:rsid w:val="00736C39"/>
    <w:rsid w:val="007371B8"/>
    <w:rsid w:val="007372FA"/>
    <w:rsid w:val="00741D4F"/>
    <w:rsid w:val="00741F9E"/>
    <w:rsid w:val="0074578F"/>
    <w:rsid w:val="00750849"/>
    <w:rsid w:val="00750CE2"/>
    <w:rsid w:val="00750F66"/>
    <w:rsid w:val="00752007"/>
    <w:rsid w:val="0075344A"/>
    <w:rsid w:val="00754E6E"/>
    <w:rsid w:val="00754EB7"/>
    <w:rsid w:val="0076335F"/>
    <w:rsid w:val="007636EB"/>
    <w:rsid w:val="00763EED"/>
    <w:rsid w:val="007657A0"/>
    <w:rsid w:val="00766F81"/>
    <w:rsid w:val="0077039A"/>
    <w:rsid w:val="0077070B"/>
    <w:rsid w:val="00776E51"/>
    <w:rsid w:val="00777E8D"/>
    <w:rsid w:val="0078171F"/>
    <w:rsid w:val="0078479C"/>
    <w:rsid w:val="00784FC6"/>
    <w:rsid w:val="007851B4"/>
    <w:rsid w:val="00792F9F"/>
    <w:rsid w:val="00793E97"/>
    <w:rsid w:val="007B418F"/>
    <w:rsid w:val="007C0AF2"/>
    <w:rsid w:val="007C26AE"/>
    <w:rsid w:val="007C60EF"/>
    <w:rsid w:val="007C6AD8"/>
    <w:rsid w:val="007D04C7"/>
    <w:rsid w:val="007D0A99"/>
    <w:rsid w:val="007D59C6"/>
    <w:rsid w:val="007E5911"/>
    <w:rsid w:val="007F1ABE"/>
    <w:rsid w:val="007F2A81"/>
    <w:rsid w:val="007F3B32"/>
    <w:rsid w:val="007F521A"/>
    <w:rsid w:val="007F5F1D"/>
    <w:rsid w:val="007F6B46"/>
    <w:rsid w:val="007F7098"/>
    <w:rsid w:val="007F7508"/>
    <w:rsid w:val="007F7812"/>
    <w:rsid w:val="008024B1"/>
    <w:rsid w:val="00803840"/>
    <w:rsid w:val="00805130"/>
    <w:rsid w:val="008064FB"/>
    <w:rsid w:val="00813783"/>
    <w:rsid w:val="008137C8"/>
    <w:rsid w:val="00817844"/>
    <w:rsid w:val="00820313"/>
    <w:rsid w:val="008256E0"/>
    <w:rsid w:val="0083022E"/>
    <w:rsid w:val="00833907"/>
    <w:rsid w:val="008344DF"/>
    <w:rsid w:val="00850489"/>
    <w:rsid w:val="0085206E"/>
    <w:rsid w:val="00864E00"/>
    <w:rsid w:val="00872408"/>
    <w:rsid w:val="008826F6"/>
    <w:rsid w:val="00897CB6"/>
    <w:rsid w:val="008A0F11"/>
    <w:rsid w:val="008A494A"/>
    <w:rsid w:val="008A7C28"/>
    <w:rsid w:val="008B6B07"/>
    <w:rsid w:val="008C0964"/>
    <w:rsid w:val="008C2928"/>
    <w:rsid w:val="008C34F0"/>
    <w:rsid w:val="008C607A"/>
    <w:rsid w:val="008D0E46"/>
    <w:rsid w:val="008D10D5"/>
    <w:rsid w:val="008D12BB"/>
    <w:rsid w:val="008D1EC8"/>
    <w:rsid w:val="008D20EC"/>
    <w:rsid w:val="008E0329"/>
    <w:rsid w:val="008E1C59"/>
    <w:rsid w:val="008E37D2"/>
    <w:rsid w:val="008E3D36"/>
    <w:rsid w:val="008E3E48"/>
    <w:rsid w:val="008E6B84"/>
    <w:rsid w:val="008F0033"/>
    <w:rsid w:val="008F077B"/>
    <w:rsid w:val="008F1464"/>
    <w:rsid w:val="008F20AD"/>
    <w:rsid w:val="008F5EB3"/>
    <w:rsid w:val="009003DC"/>
    <w:rsid w:val="00900F70"/>
    <w:rsid w:val="00905542"/>
    <w:rsid w:val="009104D9"/>
    <w:rsid w:val="00912326"/>
    <w:rsid w:val="009138D8"/>
    <w:rsid w:val="009167F8"/>
    <w:rsid w:val="00920653"/>
    <w:rsid w:val="0092091C"/>
    <w:rsid w:val="00925585"/>
    <w:rsid w:val="009258D2"/>
    <w:rsid w:val="0093185A"/>
    <w:rsid w:val="00942D70"/>
    <w:rsid w:val="00946DF3"/>
    <w:rsid w:val="00950FBB"/>
    <w:rsid w:val="0095479F"/>
    <w:rsid w:val="009656CA"/>
    <w:rsid w:val="00971723"/>
    <w:rsid w:val="00971CD2"/>
    <w:rsid w:val="00972AC8"/>
    <w:rsid w:val="0097514C"/>
    <w:rsid w:val="009777C9"/>
    <w:rsid w:val="0098228F"/>
    <w:rsid w:val="00986AAC"/>
    <w:rsid w:val="009925C3"/>
    <w:rsid w:val="009A37BA"/>
    <w:rsid w:val="009A494D"/>
    <w:rsid w:val="009A4B9E"/>
    <w:rsid w:val="009A5BF6"/>
    <w:rsid w:val="009B0038"/>
    <w:rsid w:val="009B035A"/>
    <w:rsid w:val="009B5F7F"/>
    <w:rsid w:val="009B6697"/>
    <w:rsid w:val="009C5268"/>
    <w:rsid w:val="009C5F02"/>
    <w:rsid w:val="009C7DF2"/>
    <w:rsid w:val="009D03E3"/>
    <w:rsid w:val="009D201A"/>
    <w:rsid w:val="009D7A59"/>
    <w:rsid w:val="009E04A3"/>
    <w:rsid w:val="009E1D64"/>
    <w:rsid w:val="009E62D4"/>
    <w:rsid w:val="009E7E3D"/>
    <w:rsid w:val="009F280F"/>
    <w:rsid w:val="009F281A"/>
    <w:rsid w:val="009F471F"/>
    <w:rsid w:val="009F63C2"/>
    <w:rsid w:val="00A010D3"/>
    <w:rsid w:val="00A012E2"/>
    <w:rsid w:val="00A0396A"/>
    <w:rsid w:val="00A05971"/>
    <w:rsid w:val="00A10B23"/>
    <w:rsid w:val="00A16F19"/>
    <w:rsid w:val="00A233B8"/>
    <w:rsid w:val="00A318C5"/>
    <w:rsid w:val="00A32C27"/>
    <w:rsid w:val="00A3303E"/>
    <w:rsid w:val="00A42A76"/>
    <w:rsid w:val="00A4656C"/>
    <w:rsid w:val="00A51A9A"/>
    <w:rsid w:val="00A51B0B"/>
    <w:rsid w:val="00A51FD4"/>
    <w:rsid w:val="00A5242B"/>
    <w:rsid w:val="00A56107"/>
    <w:rsid w:val="00A56B45"/>
    <w:rsid w:val="00A574AC"/>
    <w:rsid w:val="00A61358"/>
    <w:rsid w:val="00A62269"/>
    <w:rsid w:val="00A66C55"/>
    <w:rsid w:val="00A66F57"/>
    <w:rsid w:val="00A67594"/>
    <w:rsid w:val="00A7253C"/>
    <w:rsid w:val="00A74E06"/>
    <w:rsid w:val="00A77B2F"/>
    <w:rsid w:val="00A8219A"/>
    <w:rsid w:val="00A82965"/>
    <w:rsid w:val="00A831E6"/>
    <w:rsid w:val="00A8345D"/>
    <w:rsid w:val="00A922FB"/>
    <w:rsid w:val="00A97CDE"/>
    <w:rsid w:val="00AA1536"/>
    <w:rsid w:val="00AA37AB"/>
    <w:rsid w:val="00AA44BE"/>
    <w:rsid w:val="00AB1476"/>
    <w:rsid w:val="00AB26B1"/>
    <w:rsid w:val="00AC192B"/>
    <w:rsid w:val="00AC319C"/>
    <w:rsid w:val="00AC363E"/>
    <w:rsid w:val="00AC5B46"/>
    <w:rsid w:val="00AC744B"/>
    <w:rsid w:val="00AD0B1B"/>
    <w:rsid w:val="00AD0C19"/>
    <w:rsid w:val="00AD29E4"/>
    <w:rsid w:val="00AD3474"/>
    <w:rsid w:val="00AE40A0"/>
    <w:rsid w:val="00AE4563"/>
    <w:rsid w:val="00AE492A"/>
    <w:rsid w:val="00AE5711"/>
    <w:rsid w:val="00AF0C3B"/>
    <w:rsid w:val="00AF134B"/>
    <w:rsid w:val="00AF732E"/>
    <w:rsid w:val="00B004EA"/>
    <w:rsid w:val="00B017B8"/>
    <w:rsid w:val="00B0587F"/>
    <w:rsid w:val="00B05AB2"/>
    <w:rsid w:val="00B10274"/>
    <w:rsid w:val="00B10531"/>
    <w:rsid w:val="00B2207D"/>
    <w:rsid w:val="00B22ADF"/>
    <w:rsid w:val="00B2452D"/>
    <w:rsid w:val="00B25E30"/>
    <w:rsid w:val="00B270DF"/>
    <w:rsid w:val="00B2722E"/>
    <w:rsid w:val="00B32849"/>
    <w:rsid w:val="00B35F42"/>
    <w:rsid w:val="00B35F6B"/>
    <w:rsid w:val="00B4100C"/>
    <w:rsid w:val="00B41A30"/>
    <w:rsid w:val="00B42DEA"/>
    <w:rsid w:val="00B46F2F"/>
    <w:rsid w:val="00B5116E"/>
    <w:rsid w:val="00B60990"/>
    <w:rsid w:val="00B647C4"/>
    <w:rsid w:val="00B649D5"/>
    <w:rsid w:val="00B67DE7"/>
    <w:rsid w:val="00B72873"/>
    <w:rsid w:val="00B751D0"/>
    <w:rsid w:val="00B75F2E"/>
    <w:rsid w:val="00B7602E"/>
    <w:rsid w:val="00B76B8D"/>
    <w:rsid w:val="00B81CC5"/>
    <w:rsid w:val="00B86037"/>
    <w:rsid w:val="00B8786C"/>
    <w:rsid w:val="00B9082D"/>
    <w:rsid w:val="00B91F66"/>
    <w:rsid w:val="00B92427"/>
    <w:rsid w:val="00BA1320"/>
    <w:rsid w:val="00BA2449"/>
    <w:rsid w:val="00BA4160"/>
    <w:rsid w:val="00BA5916"/>
    <w:rsid w:val="00BB1D50"/>
    <w:rsid w:val="00BB2D75"/>
    <w:rsid w:val="00BB3D25"/>
    <w:rsid w:val="00BC156F"/>
    <w:rsid w:val="00BC1868"/>
    <w:rsid w:val="00BD2BFF"/>
    <w:rsid w:val="00BD3074"/>
    <w:rsid w:val="00BD35AC"/>
    <w:rsid w:val="00BD3CEF"/>
    <w:rsid w:val="00BD68A7"/>
    <w:rsid w:val="00BD7632"/>
    <w:rsid w:val="00BE687E"/>
    <w:rsid w:val="00BE74CF"/>
    <w:rsid w:val="00BE7F2B"/>
    <w:rsid w:val="00BF6B94"/>
    <w:rsid w:val="00C05476"/>
    <w:rsid w:val="00C11A6C"/>
    <w:rsid w:val="00C12503"/>
    <w:rsid w:val="00C14213"/>
    <w:rsid w:val="00C20DE8"/>
    <w:rsid w:val="00C237F0"/>
    <w:rsid w:val="00C250A2"/>
    <w:rsid w:val="00C26CE6"/>
    <w:rsid w:val="00C31206"/>
    <w:rsid w:val="00C31646"/>
    <w:rsid w:val="00C3187E"/>
    <w:rsid w:val="00C43FA4"/>
    <w:rsid w:val="00C47E89"/>
    <w:rsid w:val="00C52EAD"/>
    <w:rsid w:val="00C53F61"/>
    <w:rsid w:val="00C55E43"/>
    <w:rsid w:val="00C57FE1"/>
    <w:rsid w:val="00C60532"/>
    <w:rsid w:val="00C60B45"/>
    <w:rsid w:val="00C62CC1"/>
    <w:rsid w:val="00C63B1B"/>
    <w:rsid w:val="00C64705"/>
    <w:rsid w:val="00C648C0"/>
    <w:rsid w:val="00C732CB"/>
    <w:rsid w:val="00C74AB9"/>
    <w:rsid w:val="00C76247"/>
    <w:rsid w:val="00C764A5"/>
    <w:rsid w:val="00C83FB6"/>
    <w:rsid w:val="00C8577B"/>
    <w:rsid w:val="00C9022F"/>
    <w:rsid w:val="00C93CE5"/>
    <w:rsid w:val="00C97C7F"/>
    <w:rsid w:val="00CA6739"/>
    <w:rsid w:val="00CB0A26"/>
    <w:rsid w:val="00CB3CE2"/>
    <w:rsid w:val="00CB3FF2"/>
    <w:rsid w:val="00CB5D60"/>
    <w:rsid w:val="00CB645A"/>
    <w:rsid w:val="00CB6F16"/>
    <w:rsid w:val="00CB763A"/>
    <w:rsid w:val="00CC466B"/>
    <w:rsid w:val="00CC4ABA"/>
    <w:rsid w:val="00CC683C"/>
    <w:rsid w:val="00CD5138"/>
    <w:rsid w:val="00CD5B7B"/>
    <w:rsid w:val="00CE2AC0"/>
    <w:rsid w:val="00CE3B12"/>
    <w:rsid w:val="00CE508A"/>
    <w:rsid w:val="00CF2841"/>
    <w:rsid w:val="00CF4273"/>
    <w:rsid w:val="00CF5BB2"/>
    <w:rsid w:val="00D00C95"/>
    <w:rsid w:val="00D0130E"/>
    <w:rsid w:val="00D03C91"/>
    <w:rsid w:val="00D03EF7"/>
    <w:rsid w:val="00D06A2C"/>
    <w:rsid w:val="00D120A2"/>
    <w:rsid w:val="00D13242"/>
    <w:rsid w:val="00D16A70"/>
    <w:rsid w:val="00D16C19"/>
    <w:rsid w:val="00D25703"/>
    <w:rsid w:val="00D264C5"/>
    <w:rsid w:val="00D32F8E"/>
    <w:rsid w:val="00D36F24"/>
    <w:rsid w:val="00D42B3B"/>
    <w:rsid w:val="00D46DDE"/>
    <w:rsid w:val="00D4734D"/>
    <w:rsid w:val="00D532ED"/>
    <w:rsid w:val="00D577BF"/>
    <w:rsid w:val="00D633E7"/>
    <w:rsid w:val="00D6520B"/>
    <w:rsid w:val="00D66406"/>
    <w:rsid w:val="00D7206A"/>
    <w:rsid w:val="00D7406D"/>
    <w:rsid w:val="00D82FD4"/>
    <w:rsid w:val="00D84EA7"/>
    <w:rsid w:val="00D866A9"/>
    <w:rsid w:val="00D86C27"/>
    <w:rsid w:val="00D874E7"/>
    <w:rsid w:val="00D91621"/>
    <w:rsid w:val="00D94626"/>
    <w:rsid w:val="00D972E0"/>
    <w:rsid w:val="00DA1D88"/>
    <w:rsid w:val="00DA2307"/>
    <w:rsid w:val="00DA24EA"/>
    <w:rsid w:val="00DA5AA8"/>
    <w:rsid w:val="00DB1C0F"/>
    <w:rsid w:val="00DB1E95"/>
    <w:rsid w:val="00DB3179"/>
    <w:rsid w:val="00DC3463"/>
    <w:rsid w:val="00DC3F35"/>
    <w:rsid w:val="00DD0FFE"/>
    <w:rsid w:val="00DD4FB9"/>
    <w:rsid w:val="00DD7997"/>
    <w:rsid w:val="00DE041E"/>
    <w:rsid w:val="00DF57AC"/>
    <w:rsid w:val="00DF7864"/>
    <w:rsid w:val="00E0002B"/>
    <w:rsid w:val="00E02283"/>
    <w:rsid w:val="00E041FF"/>
    <w:rsid w:val="00E054D3"/>
    <w:rsid w:val="00E07243"/>
    <w:rsid w:val="00E07DA0"/>
    <w:rsid w:val="00E106E7"/>
    <w:rsid w:val="00E10968"/>
    <w:rsid w:val="00E143A8"/>
    <w:rsid w:val="00E14483"/>
    <w:rsid w:val="00E15707"/>
    <w:rsid w:val="00E218DF"/>
    <w:rsid w:val="00E21F82"/>
    <w:rsid w:val="00E25B37"/>
    <w:rsid w:val="00E31ED3"/>
    <w:rsid w:val="00E321C4"/>
    <w:rsid w:val="00E32413"/>
    <w:rsid w:val="00E375DF"/>
    <w:rsid w:val="00E37D72"/>
    <w:rsid w:val="00E457BA"/>
    <w:rsid w:val="00E467DF"/>
    <w:rsid w:val="00E46BA0"/>
    <w:rsid w:val="00E5324B"/>
    <w:rsid w:val="00E53DCF"/>
    <w:rsid w:val="00E54EE4"/>
    <w:rsid w:val="00E563A0"/>
    <w:rsid w:val="00E56AE6"/>
    <w:rsid w:val="00E635BC"/>
    <w:rsid w:val="00E638F0"/>
    <w:rsid w:val="00E66EEF"/>
    <w:rsid w:val="00E72309"/>
    <w:rsid w:val="00E77414"/>
    <w:rsid w:val="00E84BBD"/>
    <w:rsid w:val="00E84DC6"/>
    <w:rsid w:val="00E85D15"/>
    <w:rsid w:val="00E868E3"/>
    <w:rsid w:val="00E90BD3"/>
    <w:rsid w:val="00E92CA3"/>
    <w:rsid w:val="00E9318D"/>
    <w:rsid w:val="00E969AF"/>
    <w:rsid w:val="00E97284"/>
    <w:rsid w:val="00E975C1"/>
    <w:rsid w:val="00EA3DAB"/>
    <w:rsid w:val="00EB0615"/>
    <w:rsid w:val="00EB0DC7"/>
    <w:rsid w:val="00EB5EA1"/>
    <w:rsid w:val="00EB6C07"/>
    <w:rsid w:val="00EB785D"/>
    <w:rsid w:val="00EC3B65"/>
    <w:rsid w:val="00EC74E4"/>
    <w:rsid w:val="00ED219D"/>
    <w:rsid w:val="00ED39FA"/>
    <w:rsid w:val="00ED698D"/>
    <w:rsid w:val="00EE00FE"/>
    <w:rsid w:val="00EE1BC2"/>
    <w:rsid w:val="00EF39D2"/>
    <w:rsid w:val="00F0383A"/>
    <w:rsid w:val="00F0465D"/>
    <w:rsid w:val="00F071D1"/>
    <w:rsid w:val="00F10771"/>
    <w:rsid w:val="00F110FE"/>
    <w:rsid w:val="00F11BE4"/>
    <w:rsid w:val="00F12BC4"/>
    <w:rsid w:val="00F2118C"/>
    <w:rsid w:val="00F214FA"/>
    <w:rsid w:val="00F24EDE"/>
    <w:rsid w:val="00F332FC"/>
    <w:rsid w:val="00F34EBE"/>
    <w:rsid w:val="00F351E6"/>
    <w:rsid w:val="00F353F8"/>
    <w:rsid w:val="00F3683B"/>
    <w:rsid w:val="00F40273"/>
    <w:rsid w:val="00F45488"/>
    <w:rsid w:val="00F47D53"/>
    <w:rsid w:val="00F525ED"/>
    <w:rsid w:val="00F52F31"/>
    <w:rsid w:val="00F53739"/>
    <w:rsid w:val="00F53C18"/>
    <w:rsid w:val="00F57142"/>
    <w:rsid w:val="00F66777"/>
    <w:rsid w:val="00F706F9"/>
    <w:rsid w:val="00F737DC"/>
    <w:rsid w:val="00F75394"/>
    <w:rsid w:val="00F7658D"/>
    <w:rsid w:val="00F76800"/>
    <w:rsid w:val="00F8487D"/>
    <w:rsid w:val="00F918A7"/>
    <w:rsid w:val="00F973C2"/>
    <w:rsid w:val="00FA360E"/>
    <w:rsid w:val="00FB2EA2"/>
    <w:rsid w:val="00FB5618"/>
    <w:rsid w:val="00FC6BDE"/>
    <w:rsid w:val="00FD28A6"/>
    <w:rsid w:val="00FD3397"/>
    <w:rsid w:val="00FD43C0"/>
    <w:rsid w:val="00FD476B"/>
    <w:rsid w:val="00FD59AE"/>
    <w:rsid w:val="00FD62CF"/>
    <w:rsid w:val="00FD6A0A"/>
    <w:rsid w:val="00FE60DF"/>
    <w:rsid w:val="00FF39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B4F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B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1">
    <w:name w:val="Table Grid1"/>
    <w:basedOn w:val="a1"/>
    <w:next w:val="a3"/>
    <w:uiPriority w:val="39"/>
    <w:rsid w:val="005554FE"/>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5554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E70F6"/>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footnote text"/>
    <w:basedOn w:val="a"/>
    <w:link w:val="a5"/>
    <w:semiHidden/>
    <w:unhideWhenUsed/>
    <w:rsid w:val="008256E0"/>
    <w:pPr>
      <w:spacing w:after="0" w:line="240" w:lineRule="auto"/>
    </w:pPr>
    <w:rPr>
      <w:rFonts w:ascii="Calibri" w:eastAsia="Times New Roman" w:hAnsi="Calibri" w:cs="Times New Roman"/>
      <w:sz w:val="20"/>
      <w:szCs w:val="20"/>
    </w:rPr>
  </w:style>
  <w:style w:type="character" w:customStyle="1" w:styleId="a5">
    <w:name w:val="Текст под линия Знак"/>
    <w:basedOn w:val="a0"/>
    <w:link w:val="a4"/>
    <w:semiHidden/>
    <w:rsid w:val="008256E0"/>
    <w:rPr>
      <w:rFonts w:ascii="Calibri" w:eastAsia="Times New Roman" w:hAnsi="Calibri" w:cs="Times New Roman"/>
      <w:sz w:val="20"/>
      <w:szCs w:val="20"/>
    </w:rPr>
  </w:style>
  <w:style w:type="character" w:styleId="a6">
    <w:name w:val="footnote reference"/>
    <w:semiHidden/>
    <w:unhideWhenUsed/>
    <w:rsid w:val="008256E0"/>
    <w:rPr>
      <w:rFonts w:ascii="Times New Roman" w:hAnsi="Times New Roman" w:cs="Times New Roman" w:hint="default"/>
      <w:vertAlign w:val="superscript"/>
    </w:rPr>
  </w:style>
  <w:style w:type="paragraph" w:styleId="a7">
    <w:name w:val="List Paragraph"/>
    <w:basedOn w:val="a"/>
    <w:link w:val="a8"/>
    <w:uiPriority w:val="34"/>
    <w:qFormat/>
    <w:rsid w:val="001C005D"/>
    <w:pPr>
      <w:ind w:left="720"/>
      <w:contextualSpacing/>
    </w:pPr>
  </w:style>
  <w:style w:type="character" w:styleId="a9">
    <w:name w:val="annotation reference"/>
    <w:basedOn w:val="a0"/>
    <w:uiPriority w:val="99"/>
    <w:semiHidden/>
    <w:unhideWhenUsed/>
    <w:rsid w:val="0008453A"/>
    <w:rPr>
      <w:sz w:val="16"/>
      <w:szCs w:val="16"/>
    </w:rPr>
  </w:style>
  <w:style w:type="paragraph" w:styleId="aa">
    <w:name w:val="annotation text"/>
    <w:basedOn w:val="a"/>
    <w:link w:val="ab"/>
    <w:uiPriority w:val="99"/>
    <w:semiHidden/>
    <w:unhideWhenUsed/>
    <w:rsid w:val="0008453A"/>
    <w:pPr>
      <w:spacing w:line="240" w:lineRule="auto"/>
    </w:pPr>
    <w:rPr>
      <w:sz w:val="20"/>
      <w:szCs w:val="20"/>
    </w:rPr>
  </w:style>
  <w:style w:type="character" w:customStyle="1" w:styleId="ab">
    <w:name w:val="Текст на коментар Знак"/>
    <w:basedOn w:val="a0"/>
    <w:link w:val="aa"/>
    <w:uiPriority w:val="99"/>
    <w:semiHidden/>
    <w:rsid w:val="0008453A"/>
    <w:rPr>
      <w:sz w:val="20"/>
      <w:szCs w:val="20"/>
    </w:rPr>
  </w:style>
  <w:style w:type="paragraph" w:styleId="ac">
    <w:name w:val="annotation subject"/>
    <w:basedOn w:val="aa"/>
    <w:next w:val="aa"/>
    <w:link w:val="ad"/>
    <w:uiPriority w:val="99"/>
    <w:semiHidden/>
    <w:unhideWhenUsed/>
    <w:rsid w:val="0008453A"/>
    <w:rPr>
      <w:b/>
      <w:bCs/>
    </w:rPr>
  </w:style>
  <w:style w:type="character" w:customStyle="1" w:styleId="ad">
    <w:name w:val="Предмет на коментар Знак"/>
    <w:basedOn w:val="ab"/>
    <w:link w:val="ac"/>
    <w:uiPriority w:val="99"/>
    <w:semiHidden/>
    <w:rsid w:val="0008453A"/>
    <w:rPr>
      <w:b/>
      <w:bCs/>
      <w:sz w:val="20"/>
      <w:szCs w:val="20"/>
    </w:rPr>
  </w:style>
  <w:style w:type="paragraph" w:styleId="ae">
    <w:name w:val="Balloon Text"/>
    <w:basedOn w:val="a"/>
    <w:link w:val="af"/>
    <w:uiPriority w:val="99"/>
    <w:semiHidden/>
    <w:unhideWhenUsed/>
    <w:rsid w:val="0008453A"/>
    <w:pPr>
      <w:spacing w:after="0" w:line="240" w:lineRule="auto"/>
    </w:pPr>
    <w:rPr>
      <w:rFonts w:ascii="Segoe UI" w:hAnsi="Segoe UI" w:cs="Segoe UI"/>
      <w:sz w:val="18"/>
      <w:szCs w:val="18"/>
    </w:rPr>
  </w:style>
  <w:style w:type="character" w:customStyle="1" w:styleId="af">
    <w:name w:val="Изнесен текст Знак"/>
    <w:basedOn w:val="a0"/>
    <w:link w:val="ae"/>
    <w:uiPriority w:val="99"/>
    <w:semiHidden/>
    <w:rsid w:val="0008453A"/>
    <w:rPr>
      <w:rFonts w:ascii="Segoe UI" w:hAnsi="Segoe UI" w:cs="Segoe UI"/>
      <w:sz w:val="18"/>
      <w:szCs w:val="18"/>
    </w:rPr>
  </w:style>
  <w:style w:type="paragraph" w:styleId="af0">
    <w:name w:val="header"/>
    <w:basedOn w:val="a"/>
    <w:link w:val="af1"/>
    <w:uiPriority w:val="99"/>
    <w:unhideWhenUsed/>
    <w:rsid w:val="003F40AA"/>
    <w:pPr>
      <w:tabs>
        <w:tab w:val="center" w:pos="4703"/>
        <w:tab w:val="right" w:pos="9406"/>
      </w:tabs>
      <w:spacing w:after="0" w:line="240" w:lineRule="auto"/>
    </w:pPr>
  </w:style>
  <w:style w:type="character" w:customStyle="1" w:styleId="af1">
    <w:name w:val="Горен колонтитул Знак"/>
    <w:basedOn w:val="a0"/>
    <w:link w:val="af0"/>
    <w:uiPriority w:val="99"/>
    <w:rsid w:val="003F40AA"/>
  </w:style>
  <w:style w:type="character" w:styleId="af2">
    <w:name w:val="Hyperlink"/>
    <w:basedOn w:val="a0"/>
    <w:uiPriority w:val="99"/>
    <w:unhideWhenUsed/>
    <w:rsid w:val="006863A4"/>
    <w:rPr>
      <w:color w:val="0563C1" w:themeColor="hyperlink"/>
      <w:u w:val="single"/>
    </w:rPr>
  </w:style>
  <w:style w:type="character" w:customStyle="1" w:styleId="a8">
    <w:name w:val="Списък на абзаци Знак"/>
    <w:link w:val="a7"/>
    <w:uiPriority w:val="34"/>
    <w:locked/>
    <w:rsid w:val="00514F40"/>
  </w:style>
  <w:style w:type="character" w:customStyle="1" w:styleId="greenlight">
    <w:name w:val="greenlight"/>
    <w:rsid w:val="00514F40"/>
  </w:style>
  <w:style w:type="paragraph" w:styleId="3">
    <w:name w:val="Body Text 3"/>
    <w:basedOn w:val="a"/>
    <w:link w:val="30"/>
    <w:rsid w:val="005A0B1D"/>
    <w:pPr>
      <w:spacing w:after="0" w:line="240" w:lineRule="auto"/>
      <w:jc w:val="center"/>
    </w:pPr>
    <w:rPr>
      <w:rFonts w:ascii="Times New Roman" w:eastAsia="Times New Roman" w:hAnsi="Times New Roman" w:cs="Times New Roman"/>
      <w:sz w:val="24"/>
      <w:szCs w:val="24"/>
      <w:lang w:val="en-GB"/>
    </w:rPr>
  </w:style>
  <w:style w:type="character" w:customStyle="1" w:styleId="30">
    <w:name w:val="Основен текст 3 Знак"/>
    <w:basedOn w:val="a0"/>
    <w:link w:val="3"/>
    <w:rsid w:val="005A0B1D"/>
    <w:rPr>
      <w:rFonts w:ascii="Times New Roman" w:eastAsia="Times New Roman" w:hAnsi="Times New Roman" w:cs="Times New Roman"/>
      <w:sz w:val="24"/>
      <w:szCs w:val="24"/>
      <w:lang w:val="en-GB"/>
    </w:rPr>
  </w:style>
  <w:style w:type="paragraph" w:customStyle="1" w:styleId="firstline">
    <w:name w:val="firstline"/>
    <w:basedOn w:val="a"/>
    <w:rsid w:val="004C6C1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character" w:customStyle="1" w:styleId="inputvalue">
    <w:name w:val="input_value"/>
    <w:rsid w:val="00063E2F"/>
  </w:style>
  <w:style w:type="character" w:customStyle="1" w:styleId="inputvalue1">
    <w:name w:val="input_value1"/>
    <w:basedOn w:val="a0"/>
    <w:rsid w:val="00D94626"/>
    <w:rPr>
      <w:rFonts w:ascii="Courier New" w:hAnsi="Courier New" w:cs="Courier New" w:hint="default"/>
      <w:sz w:val="20"/>
      <w:szCs w:val="20"/>
    </w:rPr>
  </w:style>
  <w:style w:type="paragraph" w:styleId="af3">
    <w:name w:val="footer"/>
    <w:basedOn w:val="a"/>
    <w:link w:val="af4"/>
    <w:uiPriority w:val="99"/>
    <w:unhideWhenUsed/>
    <w:rsid w:val="00F52F31"/>
    <w:pPr>
      <w:tabs>
        <w:tab w:val="center" w:pos="4536"/>
        <w:tab w:val="right" w:pos="9072"/>
      </w:tabs>
      <w:spacing w:after="0" w:line="240" w:lineRule="auto"/>
    </w:pPr>
  </w:style>
  <w:style w:type="character" w:customStyle="1" w:styleId="af4">
    <w:name w:val="Долен колонтитул Знак"/>
    <w:basedOn w:val="a0"/>
    <w:link w:val="af3"/>
    <w:uiPriority w:val="99"/>
    <w:rsid w:val="00F52F31"/>
  </w:style>
  <w:style w:type="paragraph" w:styleId="af5">
    <w:name w:val="Normal (Web)"/>
    <w:basedOn w:val="a"/>
    <w:uiPriority w:val="99"/>
    <w:unhideWhenUsed/>
    <w:rsid w:val="00752007"/>
    <w:pPr>
      <w:spacing w:before="100" w:beforeAutospacing="1" w:after="100" w:afterAutospacing="1" w:line="240" w:lineRule="auto"/>
    </w:pPr>
    <w:rPr>
      <w:rFonts w:ascii="Times New Roman" w:eastAsia="Times New Roman" w:hAnsi="Times New Roman" w:cs="Times New Roman"/>
      <w:sz w:val="24"/>
      <w:szCs w:val="24"/>
    </w:rPr>
  </w:style>
  <w:style w:type="paragraph" w:styleId="1">
    <w:name w:val="toc 1"/>
    <w:basedOn w:val="a"/>
    <w:next w:val="a"/>
    <w:autoRedefine/>
    <w:uiPriority w:val="39"/>
    <w:unhideWhenUsed/>
    <w:rsid w:val="00D13242"/>
    <w:pPr>
      <w:spacing w:after="100"/>
    </w:pPr>
  </w:style>
  <w:style w:type="paragraph" w:styleId="2">
    <w:name w:val="toc 2"/>
    <w:basedOn w:val="a"/>
    <w:next w:val="a"/>
    <w:autoRedefine/>
    <w:uiPriority w:val="39"/>
    <w:unhideWhenUsed/>
    <w:rsid w:val="00D13242"/>
    <w:pPr>
      <w:spacing w:after="100"/>
      <w:ind w:left="220"/>
    </w:pPr>
  </w:style>
  <w:style w:type="paragraph" w:customStyle="1" w:styleId="StyleBulletedWingdingssymbolLeft063cmHanging037">
    <w:name w:val="Style Bulleted Wingdings (symbol) Left:  063 cm Hanging:  037 ..."/>
    <w:basedOn w:val="a7"/>
    <w:rsid w:val="00736C39"/>
    <w:pPr>
      <w:numPr>
        <w:numId w:val="18"/>
      </w:numPr>
      <w:spacing w:before="120" w:after="120" w:line="240" w:lineRule="auto"/>
      <w:contextualSpacing w:val="0"/>
      <w:jc w:val="both"/>
    </w:pPr>
    <w:rPr>
      <w:rFonts w:ascii="Arial" w:eastAsia="Times New Roman" w:hAnsi="Arial" w:cs="Arial"/>
      <w:lang w:val="bg-BG" w:eastAsia="bg-BG"/>
    </w:rPr>
  </w:style>
  <w:style w:type="paragraph" w:customStyle="1" w:styleId="Bullet">
    <w:name w:val="Bullet"/>
    <w:basedOn w:val="StyleBulletedWingdingssymbolLeft063cmHanging037"/>
    <w:link w:val="BulletChar"/>
    <w:qFormat/>
    <w:rsid w:val="00736C39"/>
    <w:pPr>
      <w:numPr>
        <w:numId w:val="0"/>
      </w:numPr>
      <w:ind w:left="502" w:hanging="360"/>
    </w:pPr>
    <w:rPr>
      <w:rFonts w:eastAsiaTheme="minorHAnsi"/>
      <w:lang w:eastAsia="en-US"/>
    </w:rPr>
  </w:style>
  <w:style w:type="character" w:customStyle="1" w:styleId="BulletChar">
    <w:name w:val="Bullet Char"/>
    <w:basedOn w:val="a0"/>
    <w:link w:val="Bullet"/>
    <w:rsid w:val="00736C39"/>
    <w:rPr>
      <w:rFonts w:ascii="Arial" w:hAnsi="Arial" w:cs="Arial"/>
      <w:lang w:val="bg-BG"/>
    </w:rPr>
  </w:style>
  <w:style w:type="paragraph" w:styleId="af6">
    <w:name w:val="Body Text"/>
    <w:basedOn w:val="a"/>
    <w:link w:val="af7"/>
    <w:uiPriority w:val="99"/>
    <w:unhideWhenUsed/>
    <w:rsid w:val="00CE2AC0"/>
    <w:pPr>
      <w:spacing w:after="120"/>
    </w:pPr>
    <w:rPr>
      <w:lang w:val="bg-BG"/>
    </w:rPr>
  </w:style>
  <w:style w:type="character" w:customStyle="1" w:styleId="af7">
    <w:name w:val="Основен текст Знак"/>
    <w:basedOn w:val="a0"/>
    <w:link w:val="af6"/>
    <w:uiPriority w:val="99"/>
    <w:rsid w:val="00CE2AC0"/>
    <w:rPr>
      <w:lang w:val="bg-BG"/>
    </w:rPr>
  </w:style>
  <w:style w:type="paragraph" w:styleId="af8">
    <w:name w:val="Revision"/>
    <w:hidden/>
    <w:uiPriority w:val="99"/>
    <w:semiHidden/>
    <w:rsid w:val="007636EB"/>
    <w:pPr>
      <w:spacing w:after="0" w:line="240" w:lineRule="auto"/>
    </w:pPr>
  </w:style>
  <w:style w:type="paragraph" w:customStyle="1" w:styleId="20">
    <w:name w:val="Основен текст2"/>
    <w:basedOn w:val="a"/>
    <w:rsid w:val="00E5324B"/>
    <w:pPr>
      <w:widowControl w:val="0"/>
      <w:shd w:val="clear" w:color="auto" w:fill="FFFFFF"/>
      <w:spacing w:before="300" w:after="0" w:line="413" w:lineRule="exact"/>
      <w:jc w:val="both"/>
    </w:pPr>
    <w:rPr>
      <w:rFonts w:ascii="Times New Roman" w:eastAsia="Times New Roman" w:hAnsi="Times New Roman" w:cs="Times New Roman"/>
      <w:spacing w:val="-3"/>
      <w:sz w:val="23"/>
      <w:szCs w:val="23"/>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B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1">
    <w:name w:val="Table Grid1"/>
    <w:basedOn w:val="a1"/>
    <w:next w:val="a3"/>
    <w:uiPriority w:val="39"/>
    <w:rsid w:val="005554FE"/>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5554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E70F6"/>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footnote text"/>
    <w:basedOn w:val="a"/>
    <w:link w:val="a5"/>
    <w:semiHidden/>
    <w:unhideWhenUsed/>
    <w:rsid w:val="008256E0"/>
    <w:pPr>
      <w:spacing w:after="0" w:line="240" w:lineRule="auto"/>
    </w:pPr>
    <w:rPr>
      <w:rFonts w:ascii="Calibri" w:eastAsia="Times New Roman" w:hAnsi="Calibri" w:cs="Times New Roman"/>
      <w:sz w:val="20"/>
      <w:szCs w:val="20"/>
    </w:rPr>
  </w:style>
  <w:style w:type="character" w:customStyle="1" w:styleId="a5">
    <w:name w:val="Текст под линия Знак"/>
    <w:basedOn w:val="a0"/>
    <w:link w:val="a4"/>
    <w:semiHidden/>
    <w:rsid w:val="008256E0"/>
    <w:rPr>
      <w:rFonts w:ascii="Calibri" w:eastAsia="Times New Roman" w:hAnsi="Calibri" w:cs="Times New Roman"/>
      <w:sz w:val="20"/>
      <w:szCs w:val="20"/>
    </w:rPr>
  </w:style>
  <w:style w:type="character" w:styleId="a6">
    <w:name w:val="footnote reference"/>
    <w:semiHidden/>
    <w:unhideWhenUsed/>
    <w:rsid w:val="008256E0"/>
    <w:rPr>
      <w:rFonts w:ascii="Times New Roman" w:hAnsi="Times New Roman" w:cs="Times New Roman" w:hint="default"/>
      <w:vertAlign w:val="superscript"/>
    </w:rPr>
  </w:style>
  <w:style w:type="paragraph" w:styleId="a7">
    <w:name w:val="List Paragraph"/>
    <w:basedOn w:val="a"/>
    <w:link w:val="a8"/>
    <w:uiPriority w:val="34"/>
    <w:qFormat/>
    <w:rsid w:val="001C005D"/>
    <w:pPr>
      <w:ind w:left="720"/>
      <w:contextualSpacing/>
    </w:pPr>
  </w:style>
  <w:style w:type="character" w:styleId="a9">
    <w:name w:val="annotation reference"/>
    <w:basedOn w:val="a0"/>
    <w:uiPriority w:val="99"/>
    <w:semiHidden/>
    <w:unhideWhenUsed/>
    <w:rsid w:val="0008453A"/>
    <w:rPr>
      <w:sz w:val="16"/>
      <w:szCs w:val="16"/>
    </w:rPr>
  </w:style>
  <w:style w:type="paragraph" w:styleId="aa">
    <w:name w:val="annotation text"/>
    <w:basedOn w:val="a"/>
    <w:link w:val="ab"/>
    <w:uiPriority w:val="99"/>
    <w:semiHidden/>
    <w:unhideWhenUsed/>
    <w:rsid w:val="0008453A"/>
    <w:pPr>
      <w:spacing w:line="240" w:lineRule="auto"/>
    </w:pPr>
    <w:rPr>
      <w:sz w:val="20"/>
      <w:szCs w:val="20"/>
    </w:rPr>
  </w:style>
  <w:style w:type="character" w:customStyle="1" w:styleId="ab">
    <w:name w:val="Текст на коментар Знак"/>
    <w:basedOn w:val="a0"/>
    <w:link w:val="aa"/>
    <w:uiPriority w:val="99"/>
    <w:semiHidden/>
    <w:rsid w:val="0008453A"/>
    <w:rPr>
      <w:sz w:val="20"/>
      <w:szCs w:val="20"/>
    </w:rPr>
  </w:style>
  <w:style w:type="paragraph" w:styleId="ac">
    <w:name w:val="annotation subject"/>
    <w:basedOn w:val="aa"/>
    <w:next w:val="aa"/>
    <w:link w:val="ad"/>
    <w:uiPriority w:val="99"/>
    <w:semiHidden/>
    <w:unhideWhenUsed/>
    <w:rsid w:val="0008453A"/>
    <w:rPr>
      <w:b/>
      <w:bCs/>
    </w:rPr>
  </w:style>
  <w:style w:type="character" w:customStyle="1" w:styleId="ad">
    <w:name w:val="Предмет на коментар Знак"/>
    <w:basedOn w:val="ab"/>
    <w:link w:val="ac"/>
    <w:uiPriority w:val="99"/>
    <w:semiHidden/>
    <w:rsid w:val="0008453A"/>
    <w:rPr>
      <w:b/>
      <w:bCs/>
      <w:sz w:val="20"/>
      <w:szCs w:val="20"/>
    </w:rPr>
  </w:style>
  <w:style w:type="paragraph" w:styleId="ae">
    <w:name w:val="Balloon Text"/>
    <w:basedOn w:val="a"/>
    <w:link w:val="af"/>
    <w:uiPriority w:val="99"/>
    <w:semiHidden/>
    <w:unhideWhenUsed/>
    <w:rsid w:val="0008453A"/>
    <w:pPr>
      <w:spacing w:after="0" w:line="240" w:lineRule="auto"/>
    </w:pPr>
    <w:rPr>
      <w:rFonts w:ascii="Segoe UI" w:hAnsi="Segoe UI" w:cs="Segoe UI"/>
      <w:sz w:val="18"/>
      <w:szCs w:val="18"/>
    </w:rPr>
  </w:style>
  <w:style w:type="character" w:customStyle="1" w:styleId="af">
    <w:name w:val="Изнесен текст Знак"/>
    <w:basedOn w:val="a0"/>
    <w:link w:val="ae"/>
    <w:uiPriority w:val="99"/>
    <w:semiHidden/>
    <w:rsid w:val="0008453A"/>
    <w:rPr>
      <w:rFonts w:ascii="Segoe UI" w:hAnsi="Segoe UI" w:cs="Segoe UI"/>
      <w:sz w:val="18"/>
      <w:szCs w:val="18"/>
    </w:rPr>
  </w:style>
  <w:style w:type="paragraph" w:styleId="af0">
    <w:name w:val="header"/>
    <w:basedOn w:val="a"/>
    <w:link w:val="af1"/>
    <w:uiPriority w:val="99"/>
    <w:unhideWhenUsed/>
    <w:rsid w:val="003F40AA"/>
    <w:pPr>
      <w:tabs>
        <w:tab w:val="center" w:pos="4703"/>
        <w:tab w:val="right" w:pos="9406"/>
      </w:tabs>
      <w:spacing w:after="0" w:line="240" w:lineRule="auto"/>
    </w:pPr>
  </w:style>
  <w:style w:type="character" w:customStyle="1" w:styleId="af1">
    <w:name w:val="Горен колонтитул Знак"/>
    <w:basedOn w:val="a0"/>
    <w:link w:val="af0"/>
    <w:uiPriority w:val="99"/>
    <w:rsid w:val="003F40AA"/>
  </w:style>
  <w:style w:type="character" w:styleId="af2">
    <w:name w:val="Hyperlink"/>
    <w:basedOn w:val="a0"/>
    <w:uiPriority w:val="99"/>
    <w:unhideWhenUsed/>
    <w:rsid w:val="006863A4"/>
    <w:rPr>
      <w:color w:val="0563C1" w:themeColor="hyperlink"/>
      <w:u w:val="single"/>
    </w:rPr>
  </w:style>
  <w:style w:type="character" w:customStyle="1" w:styleId="a8">
    <w:name w:val="Списък на абзаци Знак"/>
    <w:link w:val="a7"/>
    <w:uiPriority w:val="34"/>
    <w:locked/>
    <w:rsid w:val="00514F40"/>
  </w:style>
  <w:style w:type="character" w:customStyle="1" w:styleId="greenlight">
    <w:name w:val="greenlight"/>
    <w:rsid w:val="00514F40"/>
  </w:style>
  <w:style w:type="paragraph" w:styleId="3">
    <w:name w:val="Body Text 3"/>
    <w:basedOn w:val="a"/>
    <w:link w:val="30"/>
    <w:rsid w:val="005A0B1D"/>
    <w:pPr>
      <w:spacing w:after="0" w:line="240" w:lineRule="auto"/>
      <w:jc w:val="center"/>
    </w:pPr>
    <w:rPr>
      <w:rFonts w:ascii="Times New Roman" w:eastAsia="Times New Roman" w:hAnsi="Times New Roman" w:cs="Times New Roman"/>
      <w:sz w:val="24"/>
      <w:szCs w:val="24"/>
      <w:lang w:val="en-GB"/>
    </w:rPr>
  </w:style>
  <w:style w:type="character" w:customStyle="1" w:styleId="30">
    <w:name w:val="Основен текст 3 Знак"/>
    <w:basedOn w:val="a0"/>
    <w:link w:val="3"/>
    <w:rsid w:val="005A0B1D"/>
    <w:rPr>
      <w:rFonts w:ascii="Times New Roman" w:eastAsia="Times New Roman" w:hAnsi="Times New Roman" w:cs="Times New Roman"/>
      <w:sz w:val="24"/>
      <w:szCs w:val="24"/>
      <w:lang w:val="en-GB"/>
    </w:rPr>
  </w:style>
  <w:style w:type="paragraph" w:customStyle="1" w:styleId="firstline">
    <w:name w:val="firstline"/>
    <w:basedOn w:val="a"/>
    <w:rsid w:val="004C6C1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character" w:customStyle="1" w:styleId="inputvalue">
    <w:name w:val="input_value"/>
    <w:rsid w:val="00063E2F"/>
  </w:style>
  <w:style w:type="character" w:customStyle="1" w:styleId="inputvalue1">
    <w:name w:val="input_value1"/>
    <w:basedOn w:val="a0"/>
    <w:rsid w:val="00D94626"/>
    <w:rPr>
      <w:rFonts w:ascii="Courier New" w:hAnsi="Courier New" w:cs="Courier New" w:hint="default"/>
      <w:sz w:val="20"/>
      <w:szCs w:val="20"/>
    </w:rPr>
  </w:style>
  <w:style w:type="paragraph" w:styleId="af3">
    <w:name w:val="footer"/>
    <w:basedOn w:val="a"/>
    <w:link w:val="af4"/>
    <w:uiPriority w:val="99"/>
    <w:unhideWhenUsed/>
    <w:rsid w:val="00F52F31"/>
    <w:pPr>
      <w:tabs>
        <w:tab w:val="center" w:pos="4536"/>
        <w:tab w:val="right" w:pos="9072"/>
      </w:tabs>
      <w:spacing w:after="0" w:line="240" w:lineRule="auto"/>
    </w:pPr>
  </w:style>
  <w:style w:type="character" w:customStyle="1" w:styleId="af4">
    <w:name w:val="Долен колонтитул Знак"/>
    <w:basedOn w:val="a0"/>
    <w:link w:val="af3"/>
    <w:uiPriority w:val="99"/>
    <w:rsid w:val="00F52F31"/>
  </w:style>
  <w:style w:type="paragraph" w:styleId="af5">
    <w:name w:val="Normal (Web)"/>
    <w:basedOn w:val="a"/>
    <w:uiPriority w:val="99"/>
    <w:unhideWhenUsed/>
    <w:rsid w:val="00752007"/>
    <w:pPr>
      <w:spacing w:before="100" w:beforeAutospacing="1" w:after="100" w:afterAutospacing="1" w:line="240" w:lineRule="auto"/>
    </w:pPr>
    <w:rPr>
      <w:rFonts w:ascii="Times New Roman" w:eastAsia="Times New Roman" w:hAnsi="Times New Roman" w:cs="Times New Roman"/>
      <w:sz w:val="24"/>
      <w:szCs w:val="24"/>
    </w:rPr>
  </w:style>
  <w:style w:type="paragraph" w:styleId="1">
    <w:name w:val="toc 1"/>
    <w:basedOn w:val="a"/>
    <w:next w:val="a"/>
    <w:autoRedefine/>
    <w:uiPriority w:val="39"/>
    <w:unhideWhenUsed/>
    <w:rsid w:val="00D13242"/>
    <w:pPr>
      <w:spacing w:after="100"/>
    </w:pPr>
  </w:style>
  <w:style w:type="paragraph" w:styleId="2">
    <w:name w:val="toc 2"/>
    <w:basedOn w:val="a"/>
    <w:next w:val="a"/>
    <w:autoRedefine/>
    <w:uiPriority w:val="39"/>
    <w:unhideWhenUsed/>
    <w:rsid w:val="00D13242"/>
    <w:pPr>
      <w:spacing w:after="100"/>
      <w:ind w:left="220"/>
    </w:pPr>
  </w:style>
  <w:style w:type="paragraph" w:customStyle="1" w:styleId="StyleBulletedWingdingssymbolLeft063cmHanging037">
    <w:name w:val="Style Bulleted Wingdings (symbol) Left:  063 cm Hanging:  037 ..."/>
    <w:basedOn w:val="a7"/>
    <w:rsid w:val="00736C39"/>
    <w:pPr>
      <w:numPr>
        <w:numId w:val="18"/>
      </w:numPr>
      <w:spacing w:before="120" w:after="120" w:line="240" w:lineRule="auto"/>
      <w:contextualSpacing w:val="0"/>
      <w:jc w:val="both"/>
    </w:pPr>
    <w:rPr>
      <w:rFonts w:ascii="Arial" w:eastAsia="Times New Roman" w:hAnsi="Arial" w:cs="Arial"/>
      <w:lang w:val="bg-BG" w:eastAsia="bg-BG"/>
    </w:rPr>
  </w:style>
  <w:style w:type="paragraph" w:customStyle="1" w:styleId="Bullet">
    <w:name w:val="Bullet"/>
    <w:basedOn w:val="StyleBulletedWingdingssymbolLeft063cmHanging037"/>
    <w:link w:val="BulletChar"/>
    <w:qFormat/>
    <w:rsid w:val="00736C39"/>
    <w:pPr>
      <w:numPr>
        <w:numId w:val="0"/>
      </w:numPr>
      <w:ind w:left="502" w:hanging="360"/>
    </w:pPr>
    <w:rPr>
      <w:rFonts w:eastAsiaTheme="minorHAnsi"/>
      <w:lang w:eastAsia="en-US"/>
    </w:rPr>
  </w:style>
  <w:style w:type="character" w:customStyle="1" w:styleId="BulletChar">
    <w:name w:val="Bullet Char"/>
    <w:basedOn w:val="a0"/>
    <w:link w:val="Bullet"/>
    <w:rsid w:val="00736C39"/>
    <w:rPr>
      <w:rFonts w:ascii="Arial" w:hAnsi="Arial" w:cs="Arial"/>
      <w:lang w:val="bg-BG"/>
    </w:rPr>
  </w:style>
  <w:style w:type="paragraph" w:styleId="af6">
    <w:name w:val="Body Text"/>
    <w:basedOn w:val="a"/>
    <w:link w:val="af7"/>
    <w:uiPriority w:val="99"/>
    <w:unhideWhenUsed/>
    <w:rsid w:val="00CE2AC0"/>
    <w:pPr>
      <w:spacing w:after="120"/>
    </w:pPr>
    <w:rPr>
      <w:lang w:val="bg-BG"/>
    </w:rPr>
  </w:style>
  <w:style w:type="character" w:customStyle="1" w:styleId="af7">
    <w:name w:val="Основен текст Знак"/>
    <w:basedOn w:val="a0"/>
    <w:link w:val="af6"/>
    <w:uiPriority w:val="99"/>
    <w:rsid w:val="00CE2AC0"/>
    <w:rPr>
      <w:lang w:val="bg-BG"/>
    </w:rPr>
  </w:style>
  <w:style w:type="paragraph" w:styleId="af8">
    <w:name w:val="Revision"/>
    <w:hidden/>
    <w:uiPriority w:val="99"/>
    <w:semiHidden/>
    <w:rsid w:val="007636EB"/>
    <w:pPr>
      <w:spacing w:after="0" w:line="240" w:lineRule="auto"/>
    </w:pPr>
  </w:style>
  <w:style w:type="paragraph" w:customStyle="1" w:styleId="20">
    <w:name w:val="Основен текст2"/>
    <w:basedOn w:val="a"/>
    <w:rsid w:val="00E5324B"/>
    <w:pPr>
      <w:widowControl w:val="0"/>
      <w:shd w:val="clear" w:color="auto" w:fill="FFFFFF"/>
      <w:spacing w:before="300" w:after="0" w:line="413" w:lineRule="exact"/>
      <w:jc w:val="both"/>
    </w:pPr>
    <w:rPr>
      <w:rFonts w:ascii="Times New Roman" w:eastAsia="Times New Roman" w:hAnsi="Times New Roman" w:cs="Times New Roman"/>
      <w:spacing w:val="-3"/>
      <w:sz w:val="23"/>
      <w:szCs w:val="23"/>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60242">
      <w:bodyDiv w:val="1"/>
      <w:marLeft w:val="0"/>
      <w:marRight w:val="0"/>
      <w:marTop w:val="0"/>
      <w:marBottom w:val="0"/>
      <w:divBdr>
        <w:top w:val="none" w:sz="0" w:space="0" w:color="auto"/>
        <w:left w:val="none" w:sz="0" w:space="0" w:color="auto"/>
        <w:bottom w:val="none" w:sz="0" w:space="0" w:color="auto"/>
        <w:right w:val="none" w:sz="0" w:space="0" w:color="auto"/>
      </w:divBdr>
    </w:div>
    <w:div w:id="186985874">
      <w:bodyDiv w:val="1"/>
      <w:marLeft w:val="0"/>
      <w:marRight w:val="0"/>
      <w:marTop w:val="0"/>
      <w:marBottom w:val="0"/>
      <w:divBdr>
        <w:top w:val="none" w:sz="0" w:space="0" w:color="auto"/>
        <w:left w:val="none" w:sz="0" w:space="0" w:color="auto"/>
        <w:bottom w:val="none" w:sz="0" w:space="0" w:color="auto"/>
        <w:right w:val="none" w:sz="0" w:space="0" w:color="auto"/>
      </w:divBdr>
    </w:div>
    <w:div w:id="355546132">
      <w:bodyDiv w:val="1"/>
      <w:marLeft w:val="0"/>
      <w:marRight w:val="0"/>
      <w:marTop w:val="0"/>
      <w:marBottom w:val="0"/>
      <w:divBdr>
        <w:top w:val="none" w:sz="0" w:space="0" w:color="auto"/>
        <w:left w:val="none" w:sz="0" w:space="0" w:color="auto"/>
        <w:bottom w:val="none" w:sz="0" w:space="0" w:color="auto"/>
        <w:right w:val="none" w:sz="0" w:space="0" w:color="auto"/>
      </w:divBdr>
    </w:div>
    <w:div w:id="484859342">
      <w:bodyDiv w:val="1"/>
      <w:marLeft w:val="0"/>
      <w:marRight w:val="0"/>
      <w:marTop w:val="0"/>
      <w:marBottom w:val="0"/>
      <w:divBdr>
        <w:top w:val="none" w:sz="0" w:space="0" w:color="auto"/>
        <w:left w:val="none" w:sz="0" w:space="0" w:color="auto"/>
        <w:bottom w:val="none" w:sz="0" w:space="0" w:color="auto"/>
        <w:right w:val="none" w:sz="0" w:space="0" w:color="auto"/>
      </w:divBdr>
    </w:div>
    <w:div w:id="503938596">
      <w:bodyDiv w:val="1"/>
      <w:marLeft w:val="0"/>
      <w:marRight w:val="0"/>
      <w:marTop w:val="0"/>
      <w:marBottom w:val="0"/>
      <w:divBdr>
        <w:top w:val="none" w:sz="0" w:space="0" w:color="auto"/>
        <w:left w:val="none" w:sz="0" w:space="0" w:color="auto"/>
        <w:bottom w:val="none" w:sz="0" w:space="0" w:color="auto"/>
        <w:right w:val="none" w:sz="0" w:space="0" w:color="auto"/>
      </w:divBdr>
    </w:div>
    <w:div w:id="789667586">
      <w:bodyDiv w:val="1"/>
      <w:marLeft w:val="0"/>
      <w:marRight w:val="0"/>
      <w:marTop w:val="0"/>
      <w:marBottom w:val="0"/>
      <w:divBdr>
        <w:top w:val="none" w:sz="0" w:space="0" w:color="auto"/>
        <w:left w:val="none" w:sz="0" w:space="0" w:color="auto"/>
        <w:bottom w:val="none" w:sz="0" w:space="0" w:color="auto"/>
        <w:right w:val="none" w:sz="0" w:space="0" w:color="auto"/>
      </w:divBdr>
    </w:div>
    <w:div w:id="825782896">
      <w:bodyDiv w:val="1"/>
      <w:marLeft w:val="0"/>
      <w:marRight w:val="0"/>
      <w:marTop w:val="0"/>
      <w:marBottom w:val="0"/>
      <w:divBdr>
        <w:top w:val="none" w:sz="0" w:space="0" w:color="auto"/>
        <w:left w:val="none" w:sz="0" w:space="0" w:color="auto"/>
        <w:bottom w:val="none" w:sz="0" w:space="0" w:color="auto"/>
        <w:right w:val="none" w:sz="0" w:space="0" w:color="auto"/>
      </w:divBdr>
    </w:div>
    <w:div w:id="852299984">
      <w:bodyDiv w:val="1"/>
      <w:marLeft w:val="0"/>
      <w:marRight w:val="0"/>
      <w:marTop w:val="0"/>
      <w:marBottom w:val="0"/>
      <w:divBdr>
        <w:top w:val="none" w:sz="0" w:space="0" w:color="auto"/>
        <w:left w:val="none" w:sz="0" w:space="0" w:color="auto"/>
        <w:bottom w:val="none" w:sz="0" w:space="0" w:color="auto"/>
        <w:right w:val="none" w:sz="0" w:space="0" w:color="auto"/>
      </w:divBdr>
    </w:div>
    <w:div w:id="1010566397">
      <w:bodyDiv w:val="1"/>
      <w:marLeft w:val="0"/>
      <w:marRight w:val="0"/>
      <w:marTop w:val="0"/>
      <w:marBottom w:val="0"/>
      <w:divBdr>
        <w:top w:val="none" w:sz="0" w:space="0" w:color="auto"/>
        <w:left w:val="none" w:sz="0" w:space="0" w:color="auto"/>
        <w:bottom w:val="none" w:sz="0" w:space="0" w:color="auto"/>
        <w:right w:val="none" w:sz="0" w:space="0" w:color="auto"/>
      </w:divBdr>
    </w:div>
    <w:div w:id="1023091585">
      <w:bodyDiv w:val="1"/>
      <w:marLeft w:val="0"/>
      <w:marRight w:val="0"/>
      <w:marTop w:val="0"/>
      <w:marBottom w:val="0"/>
      <w:divBdr>
        <w:top w:val="none" w:sz="0" w:space="0" w:color="auto"/>
        <w:left w:val="none" w:sz="0" w:space="0" w:color="auto"/>
        <w:bottom w:val="none" w:sz="0" w:space="0" w:color="auto"/>
        <w:right w:val="none" w:sz="0" w:space="0" w:color="auto"/>
      </w:divBdr>
    </w:div>
    <w:div w:id="1055473408">
      <w:bodyDiv w:val="1"/>
      <w:marLeft w:val="0"/>
      <w:marRight w:val="0"/>
      <w:marTop w:val="0"/>
      <w:marBottom w:val="0"/>
      <w:divBdr>
        <w:top w:val="none" w:sz="0" w:space="0" w:color="auto"/>
        <w:left w:val="none" w:sz="0" w:space="0" w:color="auto"/>
        <w:bottom w:val="none" w:sz="0" w:space="0" w:color="auto"/>
        <w:right w:val="none" w:sz="0" w:space="0" w:color="auto"/>
      </w:divBdr>
    </w:div>
    <w:div w:id="1079863946">
      <w:bodyDiv w:val="1"/>
      <w:marLeft w:val="0"/>
      <w:marRight w:val="0"/>
      <w:marTop w:val="0"/>
      <w:marBottom w:val="0"/>
      <w:divBdr>
        <w:top w:val="none" w:sz="0" w:space="0" w:color="auto"/>
        <w:left w:val="none" w:sz="0" w:space="0" w:color="auto"/>
        <w:bottom w:val="none" w:sz="0" w:space="0" w:color="auto"/>
        <w:right w:val="none" w:sz="0" w:space="0" w:color="auto"/>
      </w:divBdr>
    </w:div>
    <w:div w:id="1355425744">
      <w:bodyDiv w:val="1"/>
      <w:marLeft w:val="0"/>
      <w:marRight w:val="0"/>
      <w:marTop w:val="0"/>
      <w:marBottom w:val="0"/>
      <w:divBdr>
        <w:top w:val="none" w:sz="0" w:space="0" w:color="auto"/>
        <w:left w:val="none" w:sz="0" w:space="0" w:color="auto"/>
        <w:bottom w:val="none" w:sz="0" w:space="0" w:color="auto"/>
        <w:right w:val="none" w:sz="0" w:space="0" w:color="auto"/>
      </w:divBdr>
    </w:div>
    <w:div w:id="1418557116">
      <w:bodyDiv w:val="1"/>
      <w:marLeft w:val="0"/>
      <w:marRight w:val="0"/>
      <w:marTop w:val="0"/>
      <w:marBottom w:val="0"/>
      <w:divBdr>
        <w:top w:val="none" w:sz="0" w:space="0" w:color="auto"/>
        <w:left w:val="none" w:sz="0" w:space="0" w:color="auto"/>
        <w:bottom w:val="none" w:sz="0" w:space="0" w:color="auto"/>
        <w:right w:val="none" w:sz="0" w:space="0" w:color="auto"/>
      </w:divBdr>
    </w:div>
    <w:div w:id="1543205020">
      <w:bodyDiv w:val="1"/>
      <w:marLeft w:val="0"/>
      <w:marRight w:val="0"/>
      <w:marTop w:val="0"/>
      <w:marBottom w:val="0"/>
      <w:divBdr>
        <w:top w:val="none" w:sz="0" w:space="0" w:color="auto"/>
        <w:left w:val="none" w:sz="0" w:space="0" w:color="auto"/>
        <w:bottom w:val="none" w:sz="0" w:space="0" w:color="auto"/>
        <w:right w:val="none" w:sz="0" w:space="0" w:color="auto"/>
      </w:divBdr>
    </w:div>
    <w:div w:id="1685864687">
      <w:bodyDiv w:val="1"/>
      <w:marLeft w:val="0"/>
      <w:marRight w:val="0"/>
      <w:marTop w:val="0"/>
      <w:marBottom w:val="0"/>
      <w:divBdr>
        <w:top w:val="none" w:sz="0" w:space="0" w:color="auto"/>
        <w:left w:val="none" w:sz="0" w:space="0" w:color="auto"/>
        <w:bottom w:val="none" w:sz="0" w:space="0" w:color="auto"/>
        <w:right w:val="none" w:sz="0" w:space="0" w:color="auto"/>
      </w:divBdr>
    </w:div>
    <w:div w:id="1853914280">
      <w:bodyDiv w:val="1"/>
      <w:marLeft w:val="0"/>
      <w:marRight w:val="0"/>
      <w:marTop w:val="0"/>
      <w:marBottom w:val="0"/>
      <w:divBdr>
        <w:top w:val="none" w:sz="0" w:space="0" w:color="auto"/>
        <w:left w:val="none" w:sz="0" w:space="0" w:color="auto"/>
        <w:bottom w:val="none" w:sz="0" w:space="0" w:color="auto"/>
        <w:right w:val="none" w:sz="0" w:space="0" w:color="auto"/>
      </w:divBdr>
    </w:div>
    <w:div w:id="2034376427">
      <w:bodyDiv w:val="1"/>
      <w:marLeft w:val="0"/>
      <w:marRight w:val="0"/>
      <w:marTop w:val="0"/>
      <w:marBottom w:val="0"/>
      <w:divBdr>
        <w:top w:val="none" w:sz="0" w:space="0" w:color="auto"/>
        <w:left w:val="none" w:sz="0" w:space="0" w:color="auto"/>
        <w:bottom w:val="none" w:sz="0" w:space="0" w:color="auto"/>
        <w:right w:val="none" w:sz="0" w:space="0" w:color="auto"/>
      </w:divBdr>
    </w:div>
    <w:div w:id="2139226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op.bg/fckedit2/user/File/bg/practika/MU4_2018.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ec.europa.eu/tools/espd" TargetMode="External"/><Relationship Id="rId4" Type="http://schemas.microsoft.com/office/2007/relationships/stylesWithEffects" Target="stylesWithEffects.xml"/><Relationship Id="rId9" Type="http://schemas.openxmlformats.org/officeDocument/2006/relationships/hyperlink" Target="http://www.krumovgrad.b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8368AF-A10E-45DD-841F-512F6B047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3639</TotalTime>
  <Pages>24</Pages>
  <Words>8574</Words>
  <Characters>48872</Characters>
  <Application>Microsoft Office Word</Application>
  <DocSecurity>0</DocSecurity>
  <Lines>407</Lines>
  <Paragraphs>114</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Pehlivanova</cp:lastModifiedBy>
  <cp:revision>629</cp:revision>
  <cp:lastPrinted>2018-09-21T05:55:00Z</cp:lastPrinted>
  <dcterms:created xsi:type="dcterms:W3CDTF">2017-10-06T14:03:00Z</dcterms:created>
  <dcterms:modified xsi:type="dcterms:W3CDTF">2019-02-27T12:50:00Z</dcterms:modified>
</cp:coreProperties>
</file>