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E" w:rsidRPr="00DA4AAA" w:rsidRDefault="00883050" w:rsidP="00327F5E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sz w:val="28"/>
          <w:szCs w:val="28"/>
          <w:lang w:val="en-US"/>
        </w:rPr>
      </w:pPr>
      <w:r w:rsidRPr="00DA4AAA">
        <w:rPr>
          <w:rStyle w:val="Emphasis"/>
          <w:b/>
          <w:bCs/>
          <w:i w:val="0"/>
          <w:sz w:val="28"/>
          <w:szCs w:val="28"/>
        </w:rPr>
        <w:t xml:space="preserve">Годишен </w:t>
      </w:r>
      <w:proofErr w:type="gramStart"/>
      <w:r w:rsidRPr="00DA4AAA">
        <w:rPr>
          <w:rStyle w:val="Emphasis"/>
          <w:b/>
          <w:bCs/>
          <w:i w:val="0"/>
          <w:sz w:val="28"/>
          <w:szCs w:val="28"/>
        </w:rPr>
        <w:t>отчет</w:t>
      </w:r>
      <w:proofErr w:type="gramEnd"/>
    </w:p>
    <w:p w:rsidR="00883050" w:rsidRPr="00DA4AAA" w:rsidRDefault="00883050" w:rsidP="00327F5E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  <w:proofErr w:type="gramStart"/>
      <w:r w:rsidRPr="00DA4AAA">
        <w:rPr>
          <w:rStyle w:val="Emphasis"/>
          <w:b/>
          <w:bCs/>
          <w:i w:val="0"/>
          <w:sz w:val="28"/>
          <w:szCs w:val="28"/>
        </w:rPr>
        <w:t>за</w:t>
      </w:r>
      <w:proofErr w:type="gramEnd"/>
      <w:r w:rsidRPr="00DA4AAA">
        <w:rPr>
          <w:rStyle w:val="Emphasis"/>
          <w:b/>
          <w:bCs/>
          <w:i w:val="0"/>
          <w:sz w:val="28"/>
          <w:szCs w:val="28"/>
        </w:rPr>
        <w:t xml:space="preserve"> достъпа</w:t>
      </w:r>
      <w:r w:rsidRPr="00DA4AAA">
        <w:rPr>
          <w:rStyle w:val="Emphasis"/>
          <w:b/>
          <w:bCs/>
          <w:i w:val="0"/>
          <w:sz w:val="28"/>
          <w:szCs w:val="28"/>
          <w:lang w:val="en-US"/>
        </w:rPr>
        <w:t xml:space="preserve"> </w:t>
      </w:r>
      <w:r w:rsidRPr="00DA4AAA">
        <w:rPr>
          <w:rStyle w:val="Emphasis"/>
          <w:b/>
          <w:bCs/>
          <w:i w:val="0"/>
          <w:sz w:val="28"/>
          <w:szCs w:val="28"/>
        </w:rPr>
        <w:t>до обществена информация</w:t>
      </w:r>
      <w:r w:rsidR="00C57E7D" w:rsidRPr="00DA4AAA">
        <w:rPr>
          <w:rStyle w:val="Emphasis"/>
          <w:b/>
          <w:bCs/>
          <w:i w:val="0"/>
          <w:sz w:val="28"/>
          <w:szCs w:val="28"/>
          <w:lang w:val="en-US"/>
        </w:rPr>
        <w:t xml:space="preserve"> </w:t>
      </w:r>
      <w:r w:rsidR="00C57E7D" w:rsidRPr="00DA4AAA">
        <w:rPr>
          <w:rStyle w:val="Emphasis"/>
          <w:b/>
          <w:bCs/>
          <w:i w:val="0"/>
          <w:sz w:val="28"/>
          <w:szCs w:val="28"/>
        </w:rPr>
        <w:t>в община Крумовград за 2015 г.</w:t>
      </w:r>
    </w:p>
    <w:p w:rsidR="00237CD9" w:rsidRPr="00DA4AAA" w:rsidRDefault="00237CD9" w:rsidP="00237CD9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3050" w:rsidRPr="00DA4AAA" w:rsidRDefault="00237CD9" w:rsidP="00237CD9">
      <w:pPr>
        <w:pStyle w:val="ListParagraph"/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DA4AAA">
        <w:rPr>
          <w:rStyle w:val="Strong"/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 w:rsidR="00EE63B8" w:rsidRPr="00DA4AAA">
        <w:rPr>
          <w:rStyle w:val="Strong"/>
          <w:rFonts w:ascii="Times New Roman" w:hAnsi="Times New Roman" w:cs="Times New Roman"/>
          <w:sz w:val="28"/>
          <w:szCs w:val="28"/>
        </w:rPr>
        <w:t>Постъпили заявления от субекти на правото на ДОИ през 2015 г.</w:t>
      </w:r>
    </w:p>
    <w:tbl>
      <w:tblPr>
        <w:tblStyle w:val="TableGrid"/>
        <w:tblW w:w="0" w:type="auto"/>
        <w:tblLook w:val="04A0"/>
      </w:tblPr>
      <w:tblGrid>
        <w:gridCol w:w="3936"/>
        <w:gridCol w:w="2835"/>
        <w:gridCol w:w="2441"/>
      </w:tblGrid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3050" w:rsidRPr="00DA4AAA" w:rsidRDefault="00883050" w:rsidP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постъпили заявления за ДОИ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заявления за ДОИ, оставени без разглеждане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граждани на Република България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чужденци и лица без гражданство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журналисти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фирми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неправителствени организации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4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5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</w:tbl>
    <w:p w:rsidR="00237CD9" w:rsidRPr="00DA4AAA" w:rsidRDefault="00237CD9" w:rsidP="00237CD9">
      <w:pPr>
        <w:pStyle w:val="NormalWeb"/>
        <w:spacing w:before="0" w:beforeAutospacing="0" w:after="0" w:afterAutospacing="0"/>
        <w:ind w:left="1080"/>
        <w:jc w:val="both"/>
        <w:rPr>
          <w:rStyle w:val="Strong"/>
          <w:sz w:val="28"/>
          <w:szCs w:val="28"/>
          <w:lang w:val="en-US"/>
        </w:rPr>
      </w:pPr>
    </w:p>
    <w:p w:rsidR="00883050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2. </w:t>
      </w:r>
      <w:r w:rsidR="00EE63B8" w:rsidRPr="00DA4AAA">
        <w:rPr>
          <w:rStyle w:val="Strong"/>
          <w:sz w:val="28"/>
          <w:szCs w:val="28"/>
        </w:rPr>
        <w:t>Постъпили заявления за ДОИ по начин на поискване през 2015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поискване на ДОИ</w:t>
            </w:r>
          </w:p>
        </w:tc>
        <w:tc>
          <w:tcPr>
            <w:tcW w:w="2441" w:type="dxa"/>
            <w:vAlign w:val="center"/>
          </w:tcPr>
          <w:p w:rsidR="0066786D" w:rsidRPr="00DA4AAA" w:rsidRDefault="0066786D" w:rsidP="0066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Писмени заявления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Устни заявления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Електронни заявления (e-mail)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5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DA4AAA" w:rsidRDefault="00EE63B8" w:rsidP="0066786D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 w:rsidRPr="00DA4AAA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E17BF0" w:rsidRPr="00DA4AAA" w:rsidRDefault="00E17BF0" w:rsidP="00E17BF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E17BF0" w:rsidRPr="00DA4AAA" w:rsidRDefault="00237CD9" w:rsidP="00237CD9">
      <w:pPr>
        <w:pStyle w:val="NormalWeb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3. </w:t>
      </w:r>
      <w:r w:rsidR="00E17BF0" w:rsidRPr="00DA4AAA">
        <w:rPr>
          <w:rStyle w:val="Strong"/>
          <w:sz w:val="28"/>
          <w:szCs w:val="28"/>
        </w:rPr>
        <w:t>Постъпили заявления за ДОИ по вид на информацията</w:t>
      </w:r>
      <w:r w:rsidR="00EE63B8" w:rsidRPr="00DA4AAA">
        <w:rPr>
          <w:rStyle w:val="Strong"/>
          <w:sz w:val="28"/>
          <w:szCs w:val="28"/>
        </w:rPr>
        <w:t xml:space="preserve"> през 2015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AAA">
              <w:rPr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b/>
                <w:bCs/>
                <w:sz w:val="28"/>
                <w:szCs w:val="28"/>
              </w:rPr>
              <w:t>Брой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Официална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5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Служебна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5</w:t>
            </w:r>
          </w:p>
        </w:tc>
      </w:tr>
    </w:tbl>
    <w:p w:rsidR="00FB66B2" w:rsidRPr="00DA4AAA" w:rsidRDefault="00FB66B2" w:rsidP="00237CD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en-US"/>
        </w:rPr>
      </w:pPr>
    </w:p>
    <w:p w:rsidR="0066786D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4. </w:t>
      </w:r>
      <w:r w:rsidR="00E17BF0" w:rsidRPr="00DA4AAA">
        <w:rPr>
          <w:rStyle w:val="Strong"/>
          <w:sz w:val="28"/>
          <w:szCs w:val="28"/>
        </w:rPr>
        <w:t xml:space="preserve">Постъпили заявления за ДОИ </w:t>
      </w:r>
      <w:r w:rsidR="00EE63B8" w:rsidRPr="00DA4AAA">
        <w:rPr>
          <w:rStyle w:val="Strong"/>
          <w:sz w:val="28"/>
          <w:szCs w:val="28"/>
        </w:rPr>
        <w:t>през 2015 г.</w:t>
      </w:r>
      <w:r w:rsidR="00EE63B8" w:rsidRPr="00DA4AAA">
        <w:rPr>
          <w:rStyle w:val="Strong"/>
          <w:sz w:val="28"/>
          <w:szCs w:val="28"/>
          <w:lang w:val="en-US"/>
        </w:rPr>
        <w:t xml:space="preserve"> </w:t>
      </w:r>
      <w:r w:rsidR="00E17BF0" w:rsidRPr="00DA4AAA">
        <w:rPr>
          <w:rStyle w:val="Strong"/>
          <w:sz w:val="28"/>
          <w:szCs w:val="28"/>
        </w:rPr>
        <w:t>по теми на исканата информация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Теми по които</w:t>
            </w:r>
            <w:proofErr w:type="gramEnd"/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искана обществена информациия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Отчетност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институцията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Процес на вземане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решения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Изразходване на публични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стредства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Контролна дейност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администрацията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Предотвратяване или разкриване на корупция или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нередности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Проекти на нормативни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актове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Други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теми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BF0" w:rsidRPr="00DA4AAA" w:rsidRDefault="00E17BF0" w:rsidP="00E17BF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FB66B2" w:rsidRPr="00DA4AAA" w:rsidRDefault="00FB66B2" w:rsidP="00237CD9">
      <w:pPr>
        <w:pStyle w:val="ListParagraph"/>
        <w:spacing w:after="0"/>
        <w:ind w:left="0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</w:p>
    <w:p w:rsidR="00A97CF9" w:rsidRPr="00DA4AAA" w:rsidRDefault="00237CD9" w:rsidP="00237CD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AAA">
        <w:rPr>
          <w:rStyle w:val="Strong"/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97CF9" w:rsidRPr="00DA4AAA">
        <w:rPr>
          <w:rStyle w:val="Strong"/>
          <w:rFonts w:ascii="Times New Roman" w:hAnsi="Times New Roman" w:cs="Times New Roman"/>
          <w:sz w:val="28"/>
          <w:szCs w:val="28"/>
        </w:rPr>
        <w:t>Разглеждане на заявленията и предоставяне на ДОИ през 2015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A97CF9" w:rsidRPr="00DA4AAA" w:rsidTr="00A97CF9">
        <w:tc>
          <w:tcPr>
            <w:tcW w:w="6771" w:type="dxa"/>
          </w:tcPr>
          <w:p w:rsidR="00A97CF9" w:rsidRPr="00DA4AAA" w:rsidRDefault="00A97CF9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за: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свободен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частичен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ДОИ при наличие на надделяващ обществен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интерес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Препращане на заявлението, когато органът не разполага с исканата информация, но знае за нейното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местонахождение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Уведомление на заявителя за липса на исканата обществена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A97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Отказ за предоставяне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DA4AAA" w:rsidRDefault="0099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BF0" w:rsidRPr="00DA4AAA" w:rsidRDefault="00E17BF0" w:rsidP="00E17BF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A97CF9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6. </w:t>
      </w:r>
      <w:r w:rsidR="00E17BF0" w:rsidRPr="00DA4AAA">
        <w:rPr>
          <w:rStyle w:val="Strong"/>
          <w:sz w:val="28"/>
          <w:szCs w:val="28"/>
        </w:rPr>
        <w:t>Срок за издаване на решението за предоставяне/отказ на ДОИ</w:t>
      </w:r>
      <w:r w:rsidR="00327F5E" w:rsidRPr="00DA4AAA">
        <w:rPr>
          <w:rStyle w:val="Strong"/>
          <w:sz w:val="28"/>
          <w:szCs w:val="28"/>
        </w:rPr>
        <w:t xml:space="preserve"> през 2015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A97CF9" w:rsidRPr="00DA4AAA" w:rsidTr="00173E71">
        <w:tc>
          <w:tcPr>
            <w:tcW w:w="6771" w:type="dxa"/>
            <w:vAlign w:val="center"/>
          </w:tcPr>
          <w:p w:rsidR="00A97CF9" w:rsidRPr="00DA4AAA" w:rsidRDefault="00A97CF9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Срок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решения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Веднага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 </w:t>
            </w:r>
            <w:proofErr w:type="gramEnd"/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14 дневен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срок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8B64F6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законноустановения срок след удължаването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му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8B64F6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След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срока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 </w:t>
            </w:r>
            <w:proofErr w:type="gramEnd"/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Общо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5.00</w:t>
            </w:r>
          </w:p>
        </w:tc>
      </w:tr>
    </w:tbl>
    <w:p w:rsidR="00A97CF9" w:rsidRPr="00237CD9" w:rsidRDefault="00A97CF9">
      <w:pPr>
        <w:rPr>
          <w:rFonts w:ascii="Times New Roman" w:hAnsi="Times New Roman" w:cs="Times New Roman"/>
          <w:sz w:val="28"/>
          <w:szCs w:val="28"/>
        </w:rPr>
      </w:pPr>
    </w:p>
    <w:sectPr w:rsidR="00A97CF9" w:rsidRPr="00237CD9" w:rsidSect="00327F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F3E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8E3"/>
    <w:multiLevelType w:val="hybridMultilevel"/>
    <w:tmpl w:val="3D66CBF0"/>
    <w:lvl w:ilvl="0" w:tplc="8B801D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607AA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6CE8"/>
    <w:rsid w:val="00055960"/>
    <w:rsid w:val="000E4A62"/>
    <w:rsid w:val="00106CE8"/>
    <w:rsid w:val="0022164B"/>
    <w:rsid w:val="00237CD9"/>
    <w:rsid w:val="00327F5E"/>
    <w:rsid w:val="0034663E"/>
    <w:rsid w:val="003A5C15"/>
    <w:rsid w:val="005515BA"/>
    <w:rsid w:val="0066786D"/>
    <w:rsid w:val="007D2F9B"/>
    <w:rsid w:val="00883050"/>
    <w:rsid w:val="008B64F6"/>
    <w:rsid w:val="00990064"/>
    <w:rsid w:val="00A35818"/>
    <w:rsid w:val="00A97CF9"/>
    <w:rsid w:val="00AF035C"/>
    <w:rsid w:val="00C57E7D"/>
    <w:rsid w:val="00CE7428"/>
    <w:rsid w:val="00DA4AAA"/>
    <w:rsid w:val="00DE451B"/>
    <w:rsid w:val="00DF350F"/>
    <w:rsid w:val="00E17BF0"/>
    <w:rsid w:val="00E57B1C"/>
    <w:rsid w:val="00E6450F"/>
    <w:rsid w:val="00E96FDA"/>
    <w:rsid w:val="00EE63B8"/>
    <w:rsid w:val="00FB23DA"/>
    <w:rsid w:val="00FB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83050"/>
    <w:rPr>
      <w:i/>
      <w:iCs/>
    </w:rPr>
  </w:style>
  <w:style w:type="table" w:styleId="TableGrid">
    <w:name w:val="Table Grid"/>
    <w:basedOn w:val="TableNormal"/>
    <w:uiPriority w:val="59"/>
    <w:rsid w:val="0088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97CF9"/>
    <w:rPr>
      <w:b/>
      <w:bCs/>
    </w:rPr>
  </w:style>
  <w:style w:type="paragraph" w:styleId="ListParagraph">
    <w:name w:val="List Paragraph"/>
    <w:basedOn w:val="Normal"/>
    <w:uiPriority w:val="34"/>
    <w:qFormat/>
    <w:rsid w:val="00C5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Obshtina-obrazovanie</dc:creator>
  <cp:keywords/>
  <dc:description/>
  <cp:lastModifiedBy>Obshtina-obrazovanie</cp:lastModifiedBy>
  <cp:revision>19</cp:revision>
  <cp:lastPrinted>2016-05-13T13:33:00Z</cp:lastPrinted>
  <dcterms:created xsi:type="dcterms:W3CDTF">2016-05-13T13:02:00Z</dcterms:created>
  <dcterms:modified xsi:type="dcterms:W3CDTF">2016-05-26T07:12:00Z</dcterms:modified>
</cp:coreProperties>
</file>